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801587">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801587">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F33557" w:rsidRDefault="00F33557" w:rsidP="00041737">
      <w:pPr>
        <w:pStyle w:val="Heading1"/>
      </w:pPr>
      <w:bookmarkStart w:id="0" w:name="_Toc12276621"/>
      <w:r>
        <w:t>INTRODUCTION</w:t>
      </w:r>
    </w:p>
    <w:p w:rsidR="00F33557" w:rsidRDefault="00F33557" w:rsidP="00F33557"/>
    <w:p w:rsidR="00F33557" w:rsidRPr="00F33557" w:rsidRDefault="00F33557" w:rsidP="00F33557"/>
    <w:p w:rsidR="00F33557" w:rsidRDefault="00F33557" w:rsidP="00041737">
      <w:pPr>
        <w:pStyle w:val="Heading1"/>
      </w:pPr>
      <w:r>
        <w:t>IP</w:t>
      </w:r>
    </w:p>
    <w:p w:rsidR="00F33557" w:rsidRPr="00F33557" w:rsidRDefault="00F33557" w:rsidP="00F33557">
      <w:r>
        <w:t xml:space="preserve">As an author, I will always strive to cite sources. </w:t>
      </w:r>
    </w:p>
    <w:p w:rsidR="00136716" w:rsidRDefault="00041737" w:rsidP="00041737">
      <w:pPr>
        <w:pStyle w:val="Heading1"/>
      </w:pPr>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lastRenderedPageBreak/>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lastRenderedPageBreak/>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lastRenderedPageBreak/>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801587"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801587"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801587" w:rsidP="00621FA5">
            <w:pPr>
              <w:pStyle w:val="ListParagraph"/>
              <w:ind w:left="360"/>
            </w:pPr>
            <w:hyperlink r:id="rId12"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801587"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801587"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even includes a web server, </w:t>
            </w:r>
            <w:r w:rsidRPr="00A90CC4">
              <w:rPr>
                <w:rFonts w:ascii="Arial" w:hAnsi="Arial" w:cs="Arial"/>
              </w:rPr>
              <w:lastRenderedPageBreak/>
              <w:t>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t>
            </w:r>
            <w:proofErr w:type="gramStart"/>
            <w:r>
              <w:rPr>
                <w:rFonts w:ascii="Arial" w:hAnsi="Arial" w:cs="Arial"/>
                <w:sz w:val="24"/>
                <w:szCs w:val="24"/>
              </w:rPr>
              <w:t>well known</w:t>
            </w:r>
            <w:proofErr w:type="gramEnd"/>
            <w:r>
              <w:rPr>
                <w:rFonts w:ascii="Arial" w:hAnsi="Arial" w:cs="Arial"/>
                <w:sz w:val="24"/>
                <w:szCs w:val="24"/>
              </w:rPr>
              <w:t xml:space="preserve">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lastRenderedPageBreak/>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w:t>
            </w:r>
            <w:proofErr w:type="gramStart"/>
            <w:r w:rsidRPr="0063568D">
              <w:rPr>
                <w:rFonts w:ascii="Arial" w:hAnsi="Arial" w:cs="Arial"/>
                <w:sz w:val="24"/>
                <w:szCs w:val="24"/>
              </w:rPr>
              <w:t>third party</w:t>
            </w:r>
            <w:proofErr w:type="gramEnd"/>
            <w:r w:rsidRPr="0063568D">
              <w:rPr>
                <w:rFonts w:ascii="Arial" w:hAnsi="Arial" w:cs="Arial"/>
                <w:sz w:val="24"/>
                <w:szCs w:val="24"/>
              </w:rPr>
              <w:t xml:space="preserve">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lastRenderedPageBreak/>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xml:space="preserve">. During the training  </w:t>
            </w:r>
            <w:proofErr w:type="spellStart"/>
            <w:r w:rsidR="0089138B">
              <w:rPr>
                <w:rFonts w:ascii="Arial" w:hAnsi="Arial" w:cs="Arial"/>
                <w:sz w:val="24"/>
                <w:szCs w:val="24"/>
              </w:rPr>
              <w:t>couse</w:t>
            </w:r>
            <w:proofErr w:type="spellEnd"/>
            <w:r w:rsidR="0089138B">
              <w:rPr>
                <w:rFonts w:ascii="Arial" w:hAnsi="Arial" w:cs="Arial"/>
                <w:sz w:val="24"/>
                <w:szCs w:val="24"/>
              </w:rPr>
              <w:t xml:space="preserv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Any ideas from the group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lastRenderedPageBreak/>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Python programs  are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EF50F4" w:rsidRPr="00EF50F4" w:rsidRDefault="00EF50F4" w:rsidP="00000DA1">
            <w:pPr>
              <w:rPr>
                <w:rFonts w:ascii="Arial" w:hAnsi="Arial" w:cs="Arial"/>
                <w:sz w:val="20"/>
                <w:szCs w:val="20"/>
                <w:highlight w:val="yellow"/>
              </w:rPr>
            </w:pPr>
            <w:r w:rsidRPr="00EF50F4">
              <w:rPr>
                <w:rFonts w:ascii="Arial" w:hAnsi="Arial" w:cs="Arial"/>
                <w:sz w:val="20"/>
                <w:szCs w:val="20"/>
              </w:rPr>
              <w:t xml:space="preserve">Q? Why do we declare variables ?. Do we need  them ?.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Pr="00EF50F4" w:rsidRDefault="00EF50F4" w:rsidP="00EF50F4">
            <w:pPr>
              <w:rPr>
                <w:rFonts w:ascii="Arial" w:hAnsi="Arial" w:cs="Arial"/>
                <w:sz w:val="24"/>
                <w:szCs w:val="24"/>
              </w:rPr>
            </w:pPr>
            <w:proofErr w:type="gramStart"/>
            <w:r w:rsidRPr="00EF50F4">
              <w:rPr>
                <w:rFonts w:ascii="Arial" w:hAnsi="Arial" w:cs="Arial"/>
                <w:sz w:val="24"/>
                <w:szCs w:val="24"/>
              </w:rPr>
              <w:t>Q?.</w:t>
            </w:r>
            <w:proofErr w:type="gramEnd"/>
            <w:r w:rsidRPr="00EF50F4">
              <w:rPr>
                <w:rFonts w:ascii="Arial" w:hAnsi="Arial" w:cs="Arial"/>
                <w:sz w:val="24"/>
                <w:szCs w:val="24"/>
              </w:rPr>
              <w:t xml:space="preserve"> Get the audience to give examples of Strings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w:t>
            </w:r>
            <w:r>
              <w:rPr>
                <w:rFonts w:ascii="Arial" w:hAnsi="Arial" w:cs="Arial"/>
              </w:rPr>
              <w:lastRenderedPageBreak/>
              <w:t>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lastRenderedPageBreak/>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lastRenderedPageBreak/>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lastRenderedPageBreak/>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play 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lastRenderedPageBreak/>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lastRenderedPageBreak/>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w:t>
            </w:r>
            <w:proofErr w:type="spellStart"/>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t xml:space="preserve">Ask the audience  to define </w:t>
            </w:r>
            <w:proofErr w:type="spellStart"/>
            <w:r>
              <w:rPr>
                <w:rFonts w:ascii="Arial" w:hAnsi="Arial" w:cs="Arial"/>
                <w:sz w:val="24"/>
                <w:szCs w:val="24"/>
              </w:rPr>
              <w:t xml:space="preserve">some </w:t>
            </w:r>
            <w:proofErr w:type="gramStart"/>
            <w:r>
              <w:rPr>
                <w:rFonts w:ascii="Arial" w:hAnsi="Arial" w:cs="Arial"/>
                <w:sz w:val="24"/>
                <w:szCs w:val="24"/>
              </w:rPr>
              <w:t>one</w:t>
            </w:r>
            <w:proofErr w:type="spellEnd"/>
            <w:r>
              <w:rPr>
                <w:rFonts w:ascii="Arial" w:hAnsi="Arial" w:cs="Arial"/>
                <w:sz w:val="24"/>
                <w:szCs w:val="24"/>
              </w:rPr>
              <w:t xml:space="preserve"> dimensional</w:t>
            </w:r>
            <w:proofErr w:type="gramEnd"/>
            <w:r>
              <w:rPr>
                <w:rFonts w:ascii="Arial" w:hAnsi="Arial" w:cs="Arial"/>
                <w:sz w:val="24"/>
                <w:szCs w:val="24"/>
              </w:rPr>
              <w:t xml:space="preserve">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lastRenderedPageBreak/>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r w:rsidRPr="00721F6D">
              <w:rPr>
                <w:rFonts w:ascii="Arial" w:hAnsi="Arial" w:cs="Arial"/>
                <w:color w:val="212121"/>
                <w:sz w:val="20"/>
                <w:szCs w:val="20"/>
              </w:rPr>
              <w:t>list.append</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r w:rsidRPr="00181AC8">
              <w:rPr>
                <w:rFonts w:ascii="Arial" w:hAnsi="Arial" w:cs="Arial"/>
              </w:rPr>
              <w:t>namedtuple</w:t>
            </w:r>
            <w:proofErr w:type="spell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r w:rsidRPr="009063CF">
              <w:rPr>
                <w:rFonts w:ascii="Arial" w:hAnsi="Arial" w:cs="Arial"/>
              </w:rPr>
              <w:t>namedtuple</w:t>
            </w:r>
            <w:proofErr w:type="spell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lastRenderedPageBreak/>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lastRenderedPageBreak/>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Any other benefits of good programming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Can the audience come up with some real examples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time ?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801587"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801587"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w:t>
            </w:r>
            <w:r>
              <w:rPr>
                <w:rFonts w:cstheme="minorHAnsi"/>
                <w:sz w:val="20"/>
                <w:szCs w:val="20"/>
              </w:rPr>
              <w:t xml:space="preserve"> do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801587"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t xml:space="preserve">Q? Would you declare a variable and not use </w:t>
            </w:r>
            <w:proofErr w:type="gramStart"/>
            <w:r w:rsidRPr="00383611">
              <w:rPr>
                <w:rFonts w:ascii="Arial" w:hAnsi="Arial" w:cs="Arial"/>
                <w:sz w:val="18"/>
                <w:szCs w:val="18"/>
              </w:rPr>
              <w:t>it</w:t>
            </w:r>
            <w:proofErr w:type="gramEnd"/>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w:t>
            </w:r>
            <w:proofErr w:type="gramStart"/>
            <w:r>
              <w:rPr>
                <w:rFonts w:ascii="Arial" w:hAnsi="Arial" w:cs="Arial"/>
                <w:sz w:val="18"/>
                <w:szCs w:val="18"/>
              </w:rPr>
              <w:t>it</w:t>
            </w:r>
            <w:proofErr w:type="gramEnd"/>
            <w:r>
              <w:rPr>
                <w:rFonts w:ascii="Arial" w:hAnsi="Arial" w:cs="Arial"/>
                <w:sz w:val="18"/>
                <w:szCs w:val="18"/>
              </w:rPr>
              <w:t xml:space="preserve"> </w:t>
            </w:r>
          </w:p>
          <w:p w:rsidR="00383611" w:rsidRPr="00383611" w:rsidRDefault="00383611" w:rsidP="00EA0067">
            <w:pPr>
              <w:rPr>
                <w:rFonts w:ascii="Arial" w:hAnsi="Arial" w:cs="Arial"/>
                <w:sz w:val="18"/>
                <w:szCs w:val="18"/>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w:t>
            </w:r>
            <w:proofErr w:type="gramStart"/>
            <w:r w:rsidRPr="00AD1A76">
              <w:rPr>
                <w:rFonts w:ascii="Arial" w:hAnsi="Arial" w:cs="Arial"/>
                <w:color w:val="222222"/>
                <w:shd w:val="clear" w:color="auto" w:fill="FFFFFF"/>
              </w:rPr>
              <w:t>modules</w:t>
            </w:r>
            <w:proofErr w:type="gramEnd"/>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__init__.py ?</w:t>
            </w:r>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need  packages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t>Earlier on,  there was a grand  statement that Python</w:t>
            </w:r>
            <w:r w:rsidR="007203E1">
              <w:rPr>
                <w:highlight w:val="yellow"/>
              </w:rPr>
              <w:t>’</w:t>
            </w:r>
            <w:r>
              <w:rPr>
                <w:highlight w:val="yellow"/>
              </w:rPr>
              <w:t>s crown jewel</w:t>
            </w:r>
          </w:p>
          <w:p w:rsidR="00B47925" w:rsidRPr="00B47925" w:rsidRDefault="00801587" w:rsidP="0082397C">
            <w:pPr>
              <w:pStyle w:val="ListParagraph"/>
              <w:numPr>
                <w:ilvl w:val="0"/>
                <w:numId w:val="49"/>
              </w:numPr>
              <w:rPr>
                <w:highlight w:val="yellow"/>
              </w:rPr>
            </w:pPr>
            <w:hyperlink r:id="rId22"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t>Q?</w:t>
            </w:r>
            <w:r>
              <w:rPr>
                <w:rFonts w:ascii="Arial" w:hAnsi="Arial" w:cs="Arial"/>
                <w:sz w:val="18"/>
                <w:szCs w:val="18"/>
              </w:rPr>
              <w:t xml:space="preserve">  As a programmer, would you like to write everything from scratch or whenever required  use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lastRenderedPageBreak/>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  A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proofErr w:type="gramStart"/>
            <w:r>
              <w:rPr>
                <w:highlight w:val="yellow"/>
              </w:rPr>
              <w:t>Lets</w:t>
            </w:r>
            <w:proofErr w:type="gramEnd"/>
            <w:r>
              <w:rPr>
                <w:highlight w:val="yellow"/>
              </w:rPr>
              <w:t xml:space="preserve"> dive into its finer details </w:t>
            </w:r>
          </w:p>
          <w:p w:rsidR="003B1DEC" w:rsidRPr="003B1DEC" w:rsidRDefault="003B1DEC" w:rsidP="003B1DEC">
            <w:pPr>
              <w:rPr>
                <w:highlight w:val="yellow"/>
              </w:rPr>
            </w:pPr>
          </w:p>
          <w:p w:rsidR="009E369E" w:rsidRDefault="0065152F" w:rsidP="00F863B1">
            <w:pPr>
              <w:pStyle w:val="ListParagraph"/>
              <w:numPr>
                <w:ilvl w:val="0"/>
                <w:numId w:val="51"/>
              </w:numPr>
              <w:rPr>
                <w:highlight w:val="yellow"/>
              </w:rPr>
            </w:pPr>
            <w:r>
              <w:rPr>
                <w:highlight w:val="yellow"/>
              </w:rPr>
              <w:t>Comprehensions in creating data structure</w:t>
            </w:r>
          </w:p>
          <w:p w:rsidR="0065152F" w:rsidRDefault="0065152F" w:rsidP="00F863B1">
            <w:pPr>
              <w:pStyle w:val="ListParagraph"/>
              <w:numPr>
                <w:ilvl w:val="0"/>
                <w:numId w:val="51"/>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F863B1">
            <w:pPr>
              <w:pStyle w:val="ListParagraph"/>
              <w:numPr>
                <w:ilvl w:val="0"/>
                <w:numId w:val="51"/>
              </w:numPr>
              <w:rPr>
                <w:highlight w:val="yellow"/>
              </w:rPr>
            </w:pPr>
            <w:r>
              <w:rPr>
                <w:highlight w:val="yellow"/>
              </w:rPr>
              <w:t>Nested data structures</w:t>
            </w:r>
          </w:p>
          <w:p w:rsidR="00D9577D" w:rsidRDefault="00D9577D" w:rsidP="00F863B1">
            <w:pPr>
              <w:pStyle w:val="ListParagraph"/>
              <w:numPr>
                <w:ilvl w:val="0"/>
                <w:numId w:val="51"/>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rPr>
              <w:t>Function decorators</w:t>
            </w:r>
          </w:p>
        </w:tc>
        <w:tc>
          <w:tcPr>
            <w:tcW w:w="1842" w:type="dxa"/>
            <w:shd w:val="clear" w:color="auto" w:fill="FFFFFF" w:themeFill="background1"/>
          </w:tcPr>
          <w:p w:rsidR="006E4578" w:rsidRDefault="006C4659" w:rsidP="006E4578">
            <w:pPr>
              <w:rPr>
                <w:rFonts w:ascii="Arial" w:hAnsi="Arial" w:cs="Arial"/>
              </w:rPr>
            </w:pPr>
            <w:r>
              <w:rPr>
                <w:rFonts w:ascii="Arial" w:hAnsi="Arial" w:cs="Arial"/>
              </w:rPr>
              <w:t>Introduction</w:t>
            </w:r>
          </w:p>
        </w:tc>
        <w:tc>
          <w:tcPr>
            <w:tcW w:w="5464" w:type="dxa"/>
            <w:shd w:val="clear" w:color="auto" w:fill="FFFFFF" w:themeFill="background1"/>
          </w:tcPr>
          <w:p w:rsidR="006078BF" w:rsidRPr="006078BF" w:rsidRDefault="006078BF" w:rsidP="00F863B1">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6078BF" w:rsidRDefault="006078BF"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lastRenderedPageBreak/>
              <w:t xml:space="preserve">Functions can be passed as arguments. Returned as arguments from functions.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Nested Functions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Closures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 xml:space="preserve">Doing some </w:t>
            </w:r>
            <w:proofErr w:type="gramStart"/>
            <w:r>
              <w:rPr>
                <w:rFonts w:ascii="Arial" w:hAnsi="Arial" w:cs="Arial"/>
              </w:rPr>
              <w:t>really weird</w:t>
            </w:r>
            <w:proofErr w:type="gramEnd"/>
            <w:r>
              <w:rPr>
                <w:rFonts w:ascii="Arial" w:hAnsi="Arial" w:cs="Arial"/>
              </w:rPr>
              <w:t xml:space="preserve"> stuff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6E4578" w:rsidRDefault="006E4578" w:rsidP="006E4578">
            <w:pPr>
              <w:rPr>
                <w:rFonts w:ascii="Arial" w:hAnsi="Arial" w:cs="Arial"/>
                <w:sz w:val="24"/>
                <w:szCs w:val="24"/>
              </w:rPr>
            </w:pPr>
          </w:p>
          <w:p w:rsidR="006E4578" w:rsidRDefault="006E4578" w:rsidP="006E4578">
            <w:pPr>
              <w:rPr>
                <w:rFonts w:ascii="Arial" w:hAnsi="Arial" w:cs="Arial"/>
                <w:sz w:val="24"/>
                <w:szCs w:val="24"/>
              </w:rPr>
            </w:pPr>
            <w:r>
              <w:rPr>
                <w:rFonts w:ascii="Arial" w:hAnsi="Arial" w:cs="Arial"/>
                <w:sz w:val="24"/>
                <w:szCs w:val="24"/>
              </w:rPr>
              <w:t xml:space="preserve">Playing around with functions. Creating </w:t>
            </w:r>
            <w:proofErr w:type="gramStart"/>
            <w:r>
              <w:rPr>
                <w:rFonts w:ascii="Arial" w:hAnsi="Arial" w:cs="Arial"/>
                <w:sz w:val="24"/>
                <w:szCs w:val="24"/>
              </w:rPr>
              <w:t>really weird</w:t>
            </w:r>
            <w:proofErr w:type="gramEnd"/>
            <w:r>
              <w:rPr>
                <w:rFonts w:ascii="Arial" w:hAnsi="Arial" w:cs="Arial"/>
                <w:sz w:val="24"/>
                <w:szCs w:val="24"/>
              </w:rPr>
              <w:t xml:space="preserve"> code. </w:t>
            </w:r>
          </w:p>
          <w:p w:rsidR="006E4578" w:rsidRDefault="006E4578" w:rsidP="006E4578">
            <w:pPr>
              <w:rPr>
                <w:rFonts w:ascii="Arial" w:hAnsi="Arial" w:cs="Arial"/>
                <w:sz w:val="24"/>
                <w:szCs w:val="24"/>
              </w:rPr>
            </w:pP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Class Decorators </w:t>
            </w:r>
          </w:p>
          <w:p w:rsidR="00024E5B" w:rsidRDefault="00024E5B"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6078BF" w:rsidRDefault="006078BF"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p>
        </w:tc>
        <w:tc>
          <w:tcPr>
            <w:tcW w:w="1842" w:type="dxa"/>
            <w:shd w:val="clear" w:color="auto" w:fill="FFFFFF" w:themeFill="background1"/>
          </w:tcPr>
          <w:p w:rsidR="006078BF" w:rsidRDefault="006078BF" w:rsidP="006E4578">
            <w:pPr>
              <w:rPr>
                <w:rFonts w:ascii="Arial" w:hAnsi="Arial" w:cs="Arial"/>
              </w:rPr>
            </w:pP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r>
              <w:rPr>
                <w:rFonts w:ascii="Arial" w:hAnsi="Arial" w:cs="Arial"/>
                <w:b/>
              </w:rPr>
              <w:lastRenderedPageBreak/>
              <w:t>Numpy</w:t>
            </w: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Default="00667DBC" w:rsidP="006E4578">
            <w:pPr>
              <w:rPr>
                <w:rFonts w:ascii="Arial" w:hAnsi="Arial" w:cs="Arial"/>
                <w:b/>
              </w:rPr>
            </w:pPr>
            <w:r>
              <w:rPr>
                <w:rFonts w:ascii="Arial" w:hAnsi="Arial" w:cs="Arial"/>
                <w:b/>
              </w:rPr>
              <w:t xml:space="preserve">Pandas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Why are virtual environments needed ?</w:t>
            </w:r>
          </w:p>
          <w:p w:rsidR="006E4578" w:rsidRDefault="006E4578" w:rsidP="006E4578">
            <w:pPr>
              <w:rPr>
                <w:rFonts w:ascii="Arial" w:hAnsi="Arial" w:cs="Arial"/>
              </w:rPr>
            </w:pPr>
          </w:p>
          <w:p w:rsidR="006E4578" w:rsidRPr="007F653E" w:rsidRDefault="006E4578"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either version 1.0 or 2.0 will leave one application unable to run.</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3"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&gt;&gt; Packages, Modules</w:t>
            </w:r>
          </w:p>
          <w:p w:rsidR="006E4578" w:rsidRDefault="006E4578" w:rsidP="006E4578">
            <w:r>
              <w:t>[Covered in the Foundation course]</w:t>
            </w:r>
          </w:p>
          <w:p w:rsidR="006E4578" w:rsidRDefault="006E4578" w:rsidP="006E4578"/>
          <w:p w:rsidR="006E4578" w:rsidRDefault="006E4578" w:rsidP="006E4578">
            <w:r>
              <w:t xml:space="preserve">&gt;&gt; Distribution – Describe each of them ? </w:t>
            </w:r>
          </w:p>
          <w:p w:rsidR="00DC3B7E" w:rsidRDefault="00DC3B7E" w:rsidP="006E4578"/>
          <w:p w:rsidR="00DC3B7E" w:rsidRDefault="00DC3B7E" w:rsidP="006E4578">
            <w:r>
              <w:t xml:space="preserve">&gt;&gt; Jointly go through - </w:t>
            </w:r>
            <w:hyperlink r:id="rId24" w:history="1">
              <w:r>
                <w:rPr>
                  <w:rStyle w:val="Hyperlink"/>
                </w:rPr>
                <w:t>https://docs.python-guide.org/dev/virtualenvs/</w:t>
              </w:r>
            </w:hyperlink>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p>
        </w:tc>
        <w:tc>
          <w:tcPr>
            <w:tcW w:w="5464" w:type="dxa"/>
            <w:shd w:val="clear" w:color="auto" w:fill="FFFFFF" w:themeFill="background1"/>
          </w:tcPr>
          <w:p w:rsidR="00D7095F" w:rsidRDefault="00D7095F" w:rsidP="006E4578">
            <w:pPr>
              <w:rPr>
                <w:rFonts w:ascii="Arial" w:hAnsi="Arial" w:cs="Arial"/>
                <w:sz w:val="24"/>
                <w:szCs w:val="24"/>
              </w:rPr>
            </w:pPr>
          </w:p>
        </w:tc>
        <w:tc>
          <w:tcPr>
            <w:tcW w:w="3892" w:type="dxa"/>
            <w:shd w:val="clear" w:color="auto" w:fill="FFFFFF" w:themeFill="background1"/>
          </w:tcPr>
          <w:p w:rsidR="00D7095F" w:rsidRDefault="00D7095F" w:rsidP="006E4578"/>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r>
              <w:rPr>
                <w:rFonts w:ascii="Arial" w:hAnsi="Arial" w:cs="Arial"/>
              </w:rPr>
              <w:t>Using standard virtual environments</w:t>
            </w:r>
          </w:p>
        </w:tc>
        <w:tc>
          <w:tcPr>
            <w:tcW w:w="5464" w:type="dxa"/>
            <w:shd w:val="clear" w:color="auto" w:fill="FFFFFF" w:themeFill="background1"/>
          </w:tcPr>
          <w:p w:rsidR="00D7095F" w:rsidRDefault="00D7095F" w:rsidP="006E4578">
            <w:pPr>
              <w:rPr>
                <w:rFonts w:ascii="Arial" w:hAnsi="Arial" w:cs="Arial"/>
                <w:sz w:val="24"/>
                <w:szCs w:val="24"/>
              </w:rPr>
            </w:pPr>
            <w:r>
              <w:rPr>
                <w:rFonts w:ascii="Arial" w:hAnsi="Arial" w:cs="Arial"/>
                <w:sz w:val="24"/>
                <w:szCs w:val="24"/>
              </w:rPr>
              <w:t xml:space="preserve">&gt; </w:t>
            </w:r>
            <w:r w:rsidRPr="00D7095F">
              <w:rPr>
                <w:rFonts w:ascii="Arial" w:hAnsi="Arial" w:cs="Arial"/>
                <w:sz w:val="24"/>
                <w:szCs w:val="24"/>
              </w:rPr>
              <w:t xml:space="preserve">python -m </w:t>
            </w:r>
            <w:proofErr w:type="spellStart"/>
            <w:r w:rsidRPr="00D7095F">
              <w:rPr>
                <w:rFonts w:ascii="Arial" w:hAnsi="Arial" w:cs="Arial"/>
                <w:sz w:val="24"/>
                <w:szCs w:val="24"/>
              </w:rPr>
              <w:t>venv</w:t>
            </w:r>
            <w:proofErr w:type="spellEnd"/>
            <w:r w:rsidRPr="00D7095F">
              <w:rPr>
                <w:rFonts w:ascii="Arial" w:hAnsi="Arial" w:cs="Arial"/>
                <w:sz w:val="24"/>
                <w:szCs w:val="24"/>
              </w:rPr>
              <w:t xml:space="preserve">  D:\workspaces\my-python-sandpit\django</w:t>
            </w:r>
          </w:p>
        </w:tc>
        <w:tc>
          <w:tcPr>
            <w:tcW w:w="3892" w:type="dxa"/>
            <w:shd w:val="clear" w:color="auto" w:fill="FFFFFF" w:themeFill="background1"/>
          </w:tcPr>
          <w:p w:rsidR="00D7095F" w:rsidRDefault="00D7095F" w:rsidP="00D7095F">
            <w:pPr>
              <w:pStyle w:val="ListParagraph"/>
              <w:numPr>
                <w:ilvl w:val="0"/>
                <w:numId w:val="50"/>
              </w:numPr>
            </w:pPr>
            <w:r>
              <w:t xml:space="preserve">Use python -m </w:t>
            </w:r>
            <w:proofErr w:type="spellStart"/>
            <w:r>
              <w:t>venv</w:t>
            </w:r>
            <w:proofErr w:type="spellEnd"/>
            <w:r>
              <w:t xml:space="preserve"> to create virtual environments on your machine</w:t>
            </w:r>
          </w:p>
          <w:p w:rsidR="00D7095F" w:rsidRDefault="00D7095F" w:rsidP="00D7095F">
            <w:pPr>
              <w:pStyle w:val="ListParagraph"/>
              <w:numPr>
                <w:ilvl w:val="0"/>
                <w:numId w:val="50"/>
              </w:numPr>
            </w:pPr>
            <w:r>
              <w:t>Learn about activate and deactivate</w:t>
            </w:r>
          </w:p>
          <w:p w:rsidR="00D7095F" w:rsidRDefault="00D7095F" w:rsidP="00D7095F">
            <w:pPr>
              <w:pStyle w:val="ListParagraph"/>
              <w:numPr>
                <w:ilvl w:val="0"/>
                <w:numId w:val="50"/>
              </w:numPr>
            </w:pPr>
            <w:r>
              <w:lastRenderedPageBreak/>
              <w:t xml:space="preserve">Install different packages/dependencies in different environments </w:t>
            </w:r>
          </w:p>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r>
              <w:rPr>
                <w:rFonts w:ascii="Arial" w:hAnsi="Arial" w:cs="Arial"/>
              </w:rPr>
              <w:t xml:space="preserve">Using </w:t>
            </w:r>
            <w:proofErr w:type="spellStart"/>
            <w:r>
              <w:rPr>
                <w:rFonts w:ascii="Arial" w:hAnsi="Arial" w:cs="Arial"/>
              </w:rPr>
              <w:t>pipenv</w:t>
            </w:r>
            <w:proofErr w:type="spellEnd"/>
          </w:p>
        </w:tc>
        <w:tc>
          <w:tcPr>
            <w:tcW w:w="5464" w:type="dxa"/>
            <w:shd w:val="clear" w:color="auto" w:fill="FFFFFF" w:themeFill="background1"/>
          </w:tcPr>
          <w:p w:rsidR="00D7095F" w:rsidRPr="00D7095F" w:rsidRDefault="00801587" w:rsidP="00D7095F">
            <w:pPr>
              <w:pStyle w:val="ListParagraph"/>
              <w:numPr>
                <w:ilvl w:val="0"/>
                <w:numId w:val="56"/>
              </w:numPr>
              <w:rPr>
                <w:rFonts w:ascii="Arial" w:hAnsi="Arial" w:cs="Arial"/>
                <w:sz w:val="24"/>
                <w:szCs w:val="24"/>
              </w:rPr>
            </w:pPr>
            <w:hyperlink r:id="rId25" w:history="1">
              <w:r w:rsidR="00D7095F">
                <w:rPr>
                  <w:rStyle w:val="Hyperlink"/>
                </w:rPr>
                <w:t>https://realpython.com/pipenv-guide/</w:t>
              </w:r>
            </w:hyperlink>
            <w:r w:rsidR="00D7095F">
              <w:t xml:space="preserve"> </w:t>
            </w:r>
          </w:p>
          <w:p w:rsidR="00D7095F" w:rsidRDefault="00D7095F" w:rsidP="005128A6">
            <w:pPr>
              <w:rPr>
                <w:rFonts w:ascii="Arial" w:hAnsi="Arial" w:cs="Arial"/>
                <w:sz w:val="24"/>
                <w:szCs w:val="24"/>
              </w:rPr>
            </w:pPr>
          </w:p>
          <w:p w:rsidR="005128A6" w:rsidRPr="005128A6" w:rsidRDefault="005128A6" w:rsidP="005128A6">
            <w:pPr>
              <w:rPr>
                <w:rFonts w:ascii="Arial" w:hAnsi="Arial" w:cs="Arial"/>
                <w:sz w:val="24"/>
                <w:szCs w:val="24"/>
              </w:rPr>
            </w:pPr>
            <w:r>
              <w:rPr>
                <w:rFonts w:ascii="Arial" w:hAnsi="Arial" w:cs="Arial"/>
                <w:sz w:val="24"/>
                <w:szCs w:val="24"/>
              </w:rPr>
              <w:t>This is a tool developed by Kenneth Reitz</w:t>
            </w:r>
          </w:p>
        </w:tc>
        <w:tc>
          <w:tcPr>
            <w:tcW w:w="3892" w:type="dxa"/>
            <w:shd w:val="clear" w:color="auto" w:fill="FFFFFF" w:themeFill="background1"/>
          </w:tcPr>
          <w:p w:rsidR="00D7095F" w:rsidRDefault="005128A6" w:rsidP="005128A6">
            <w:pPr>
              <w:pStyle w:val="ListParagraph"/>
              <w:numPr>
                <w:ilvl w:val="0"/>
                <w:numId w:val="57"/>
              </w:numPr>
            </w:pPr>
            <w:r>
              <w:t>Go through this with the audience</w:t>
            </w:r>
          </w:p>
          <w:p w:rsidR="005128A6" w:rsidRDefault="005128A6" w:rsidP="005128A6">
            <w:pPr>
              <w:pStyle w:val="ListParagraph"/>
              <w:numPr>
                <w:ilvl w:val="0"/>
                <w:numId w:val="57"/>
              </w:numPr>
            </w:pPr>
            <w:r>
              <w:t xml:space="preserve">Compare </w:t>
            </w:r>
            <w:proofErr w:type="spellStart"/>
            <w:r>
              <w:t>pipenv</w:t>
            </w:r>
            <w:proofErr w:type="spellEnd"/>
            <w:r>
              <w:t xml:space="preserve"> vs virtual env</w:t>
            </w:r>
          </w:p>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p>
        </w:tc>
        <w:tc>
          <w:tcPr>
            <w:tcW w:w="5464" w:type="dxa"/>
            <w:shd w:val="clear" w:color="auto" w:fill="FFFFFF" w:themeFill="background1"/>
          </w:tcPr>
          <w:p w:rsidR="00D7095F" w:rsidRDefault="00D7095F" w:rsidP="006E4578">
            <w:pPr>
              <w:rPr>
                <w:rFonts w:ascii="Arial" w:hAnsi="Arial" w:cs="Arial"/>
                <w:sz w:val="24"/>
                <w:szCs w:val="24"/>
              </w:rPr>
            </w:pPr>
          </w:p>
        </w:tc>
        <w:tc>
          <w:tcPr>
            <w:tcW w:w="3892" w:type="dxa"/>
            <w:shd w:val="clear" w:color="auto" w:fill="FFFFFF" w:themeFill="background1"/>
          </w:tcPr>
          <w:p w:rsidR="00D7095F" w:rsidRDefault="00D7095F" w:rsidP="006E4578"/>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r>
              <w:rPr>
                <w:rFonts w:ascii="Arial" w:hAnsi="Arial" w:cs="Arial"/>
              </w:rPr>
              <w:t>Setup.py</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Using setup.py instead of Pip to install a dependency</w:t>
            </w:r>
          </w:p>
          <w:p w:rsidR="005128A6" w:rsidRPr="00933912" w:rsidRDefault="005128A6"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p w:rsidR="006E4578" w:rsidRDefault="006E4578"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6"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6E4578" w:rsidRDefault="006E4578" w:rsidP="006E4578">
            <w:pPr>
              <w:rPr>
                <w:rFonts w:ascii="Arial" w:hAnsi="Arial" w:cs="Arial"/>
                <w:shd w:val="clear" w:color="auto" w:fill="FFFFFF"/>
              </w:rPr>
            </w:pPr>
          </w:p>
          <w:p w:rsidR="006E4578" w:rsidRPr="00933912" w:rsidRDefault="006E4578"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6E4578" w:rsidRDefault="006E4578" w:rsidP="006E4578">
            <w:r>
              <w:t xml:space="preserve">As a developer, you simply need to keep in mind that, in almost all cases, your code will be compiled into intermediate bytecode using </w:t>
            </w:r>
            <w:proofErr w:type="spellStart"/>
            <w:r>
              <w:t>CPython</w:t>
            </w:r>
            <w:proofErr w:type="spellEnd"/>
            <w:r>
              <w:t xml:space="preserve">. </w:t>
            </w:r>
          </w:p>
          <w:p w:rsidR="006E4578" w:rsidRDefault="006E4578" w:rsidP="006E4578"/>
          <w:p w:rsidR="006E4578" w:rsidRDefault="006E4578" w:rsidP="006E4578">
            <w:r>
              <w:t xml:space="preserve">This </w:t>
            </w:r>
            <w:proofErr w:type="gramStart"/>
            <w:r>
              <w:t>is more or less</w:t>
            </w:r>
            <w:proofErr w:type="gramEnd"/>
            <w:r>
              <w:t xml:space="preserve"> the default.</w:t>
            </w:r>
          </w:p>
          <w:p w:rsidR="006E4578" w:rsidRDefault="006E4578" w:rsidP="006E4578"/>
          <w:p w:rsidR="006E4578" w:rsidRDefault="006E4578" w:rsidP="006E4578">
            <w:r>
              <w:t xml:space="preserve">{{This isn’t really a topic, but information that every developer must be aware of }}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6E4578" w:rsidRDefault="006E4578" w:rsidP="006E4578">
            <w:pPr>
              <w:rPr>
                <w:rFonts w:ascii="Arial" w:hAnsi="Arial" w:cs="Arial"/>
                <w:color w:val="404040"/>
                <w:shd w:val="clear" w:color="auto" w:fill="FCFCFC"/>
              </w:rPr>
            </w:pPr>
          </w:p>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w:t>
            </w:r>
            <w:r>
              <w:rPr>
                <w:rFonts w:ascii="Arial" w:hAnsi="Arial" w:cs="Arial"/>
                <w:color w:val="404040"/>
                <w:shd w:val="clear" w:color="auto" w:fill="FCFCFC"/>
              </w:rPr>
              <w:lastRenderedPageBreak/>
              <w:t>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6E4578" w:rsidRDefault="006E4578" w:rsidP="006E4578">
            <w:pPr>
              <w:rPr>
                <w:rFonts w:ascii="Arial" w:hAnsi="Arial" w:cs="Arial"/>
                <w:color w:val="404040"/>
                <w:shd w:val="clear" w:color="auto" w:fill="FCFCFC"/>
              </w:rPr>
            </w:pPr>
          </w:p>
        </w:tc>
        <w:tc>
          <w:tcPr>
            <w:tcW w:w="3892" w:type="dxa"/>
            <w:shd w:val="clear" w:color="auto" w:fill="FFFFFF" w:themeFill="background1"/>
          </w:tcPr>
          <w:p w:rsidR="006E4578" w:rsidRDefault="006E4578" w:rsidP="006E4578">
            <w:r>
              <w:lastRenderedPageBreak/>
              <w:t xml:space="preserve">This is just a technical topic that you need to be aware of at a very high level. </w:t>
            </w:r>
          </w:p>
          <w:p w:rsidR="006E4578" w:rsidRDefault="006E4578" w:rsidP="006E4578"/>
          <w:p w:rsidR="006E4578" w:rsidRDefault="006E4578" w:rsidP="006E4578">
            <w:r>
              <w:t>{{This isn’t really a topic, but information that every developer must be aware of }}</w:t>
            </w:r>
          </w:p>
          <w:p w:rsidR="006E4578" w:rsidRDefault="006E4578" w:rsidP="006E4578"/>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801587" w:rsidP="006E4578">
            <w:hyperlink r:id="rId27" w:history="1">
              <w:r w:rsidR="006E4578">
                <w:rPr>
                  <w:rStyle w:val="Hyperlink"/>
                </w:rPr>
                <w:t>http://doc.pypy.org/en/latest/architecture.html</w:t>
              </w:r>
            </w:hyperlink>
            <w:r w:rsidR="006E4578">
              <w:t xml:space="preserve">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very high level.</w:t>
            </w:r>
          </w:p>
          <w:p w:rsidR="006E4578" w:rsidRDefault="006E4578" w:rsidP="006E4578"/>
          <w:p w:rsidR="006E4578" w:rsidRDefault="006E4578" w:rsidP="006E4578">
            <w:r>
              <w:t>{{This isn’t really a topic, but information that every developer must be aware of }}</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high level.</w:t>
            </w:r>
          </w:p>
          <w:p w:rsidR="006E4578" w:rsidRDefault="006E4578" w:rsidP="006E4578"/>
          <w:p w:rsidR="006E4578" w:rsidRDefault="006E4578" w:rsidP="006E4578">
            <w:r>
              <w:t>{{This isn’t really a topic, but information that every developer must be aware of }}</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6E4578" w:rsidRDefault="006E4578" w:rsidP="006E4578">
            <w:pPr>
              <w:rPr>
                <w:rFonts w:ascii="Arial" w:hAnsi="Arial" w:cs="Arial"/>
                <w:sz w:val="24"/>
                <w:szCs w:val="24"/>
              </w:rPr>
            </w:pPr>
          </w:p>
          <w:p w:rsidR="006E4578" w:rsidRPr="00933912" w:rsidRDefault="006E4578"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6E4578" w:rsidRDefault="006E4578" w:rsidP="006E4578">
            <w:r>
              <w:t xml:space="preserve">Create your very own Python project to process files </w:t>
            </w:r>
          </w:p>
          <w:p w:rsidR="006E4578" w:rsidRDefault="006E4578" w:rsidP="006E4578"/>
          <w:p w:rsidR="006E4578" w:rsidRDefault="006E4578" w:rsidP="006E4578">
            <w:r>
              <w:t xml:space="preserve">Remember the three terms – Packages, Modules and Distribution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2" w:name="_Toc12276623"/>
      <w:r>
        <w:t>ADVANCED PYTHON TOPICS</w:t>
      </w:r>
      <w:bookmarkEnd w:id="2"/>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801587" w:rsidP="00F863B1">
            <w:pPr>
              <w:pStyle w:val="ListParagraph"/>
              <w:numPr>
                <w:ilvl w:val="0"/>
                <w:numId w:val="53"/>
              </w:numPr>
              <w:spacing w:before="100" w:beforeAutospacing="1" w:after="100" w:afterAutospacing="1"/>
              <w:rPr>
                <w:rFonts w:ascii="Arial" w:hAnsi="Arial" w:cs="Arial"/>
                <w:sz w:val="20"/>
                <w:szCs w:val="20"/>
              </w:rPr>
            </w:pPr>
            <w:hyperlink r:id="rId28" w:history="1">
              <w:r w:rsidR="00A3697C" w:rsidRPr="0033710B">
                <w:rPr>
                  <w:rStyle w:val="Hyperlink"/>
                  <w:rFonts w:ascii="Arial" w:hAnsi="Arial" w:cs="Arial"/>
                  <w:sz w:val="20"/>
                  <w:szCs w:val="20"/>
                </w:rPr>
                <w:t>https://numpy.org/doc/1.17/user/quickstart.html</w:t>
              </w:r>
            </w:hyperlink>
          </w:p>
          <w:p w:rsidR="00837746" w:rsidRPr="0033710B" w:rsidRDefault="00801587" w:rsidP="00F863B1">
            <w:pPr>
              <w:pStyle w:val="ListParagraph"/>
              <w:numPr>
                <w:ilvl w:val="0"/>
                <w:numId w:val="53"/>
              </w:numPr>
              <w:spacing w:before="100" w:beforeAutospacing="1" w:after="100" w:afterAutospacing="1"/>
              <w:rPr>
                <w:rFonts w:ascii="Arial" w:hAnsi="Arial" w:cs="Arial"/>
                <w:sz w:val="20"/>
                <w:szCs w:val="20"/>
              </w:rPr>
            </w:pPr>
            <w:hyperlink r:id="rId29"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Numpy </w:t>
            </w:r>
            <w:r>
              <w:rPr>
                <w:rFonts w:ascii="Helvetica" w:hAnsi="Helvetica" w:cs="Helvetica"/>
                <w:color w:val="262626"/>
                <w:shd w:val="clear" w:color="auto" w:fill="FFFFFF"/>
              </w:rPr>
              <w:t xml:space="preserve">primarily </w:t>
            </w:r>
            <w:r>
              <w:rPr>
                <w:rFonts w:ascii="Helvetica" w:hAnsi="Helvetica" w:cs="Helvetica"/>
                <w:color w:val="262626"/>
                <w:shd w:val="clear" w:color="auto" w:fill="FFFFFF"/>
              </w:rPr>
              <w:t>provides</w:t>
            </w:r>
            <w:r>
              <w:rPr>
                <w:rFonts w:ascii="Helvetica" w:hAnsi="Helvetica" w:cs="Helvetica"/>
                <w:color w:val="262626"/>
                <w:shd w:val="clear" w:color="auto" w:fill="FFFFFF"/>
              </w:rPr>
              <w:t xml:space="preserve"> developers with</w:t>
            </w:r>
            <w:r>
              <w:rPr>
                <w:rFonts w:ascii="Helvetica" w:hAnsi="Helvetica" w:cs="Helvetica"/>
                <w:color w:val="262626"/>
                <w:shd w:val="clear" w:color="auto" w:fill="FFFFFF"/>
              </w:rPr>
              <w:t xml:space="preserve"> an n-dimensional array object</w:t>
            </w:r>
            <w:r>
              <w:rPr>
                <w:rFonts w:ascii="Helvetica" w:hAnsi="Helvetica" w:cs="Helvetica"/>
                <w:color w:val="262626"/>
                <w:shd w:val="clear" w:color="auto" w:fill="FFFFFF"/>
              </w:rPr>
              <w:t>.</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AND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There are numerous </w:t>
            </w:r>
            <w:r>
              <w:rPr>
                <w:rFonts w:ascii="Helvetica" w:hAnsi="Helvetica" w:cs="Helvetica"/>
                <w:color w:val="262626"/>
                <w:shd w:val="clear" w:color="auto" w:fill="FFFFFF"/>
              </w:rPr>
              <w:t xml:space="preserve">functions for manipulating </w:t>
            </w:r>
            <w:r>
              <w:rPr>
                <w:rFonts w:ascii="Helvetica" w:hAnsi="Helvetica" w:cs="Helvetica"/>
                <w:color w:val="262626"/>
                <w:shd w:val="clear" w:color="auto" w:fill="FFFFFF"/>
              </w:rPr>
              <w:t>Numpy</w:t>
            </w:r>
            <w:r>
              <w:rPr>
                <w:rFonts w:ascii="Helvetica" w:hAnsi="Helvetica" w:cs="Helvetica"/>
                <w:color w:val="262626"/>
                <w:shd w:val="clear" w:color="auto" w:fill="FFFFFF"/>
              </w:rPr>
              <w:t xml:space="preserve"> arrays.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Numpy is a generic framework for scientific computing; it does not know anything about </w:t>
            </w:r>
            <w:r>
              <w:rPr>
                <w:rFonts w:ascii="Helvetica" w:hAnsi="Helvetica" w:cs="Helvetica"/>
                <w:color w:val="262626"/>
                <w:shd w:val="clear" w:color="auto" w:fill="FFFFFF"/>
              </w:rPr>
              <w:t xml:space="preserve">AI, M, </w:t>
            </w:r>
            <w:r>
              <w:rPr>
                <w:rFonts w:ascii="Helvetica" w:hAnsi="Helvetica" w:cs="Helvetica"/>
                <w:color w:val="262626"/>
                <w:shd w:val="clear" w:color="auto" w:fill="FFFFFF"/>
              </w:rPr>
              <w:lastRenderedPageBreak/>
              <w:t>Deep Learning, Data Sciences or Neural Networks</w:t>
            </w:r>
            <w:r>
              <w:rPr>
                <w:rFonts w:ascii="Helvetica" w:hAnsi="Helvetica" w:cs="Helvetica"/>
                <w:color w:val="262626"/>
                <w:shd w:val="clear" w:color="auto" w:fill="FFFFFF"/>
              </w:rPr>
              <w:t>.</w:t>
            </w:r>
          </w:p>
          <w:p w:rsidR="00CC506F" w:rsidRDefault="00CC506F" w:rsidP="00156204">
            <w:pPr>
              <w:spacing w:before="100" w:beforeAutospacing="1" w:after="100" w:afterAutospacing="1"/>
              <w:rPr>
                <w:rFonts w:ascii="Arial" w:hAnsi="Arial" w:cs="Arial"/>
                <w:sz w:val="20"/>
                <w:szCs w:val="20"/>
              </w:rPr>
            </w:pPr>
            <w:r>
              <w:rPr>
                <w:rFonts w:ascii="Helvetica" w:hAnsi="Helvetica" w:cs="Helvetica"/>
                <w:color w:val="262626"/>
                <w:shd w:val="clear" w:color="auto" w:fill="FFFFFF"/>
              </w:rPr>
              <w:t xml:space="preserve">It is your skills as a programmer to use Numpy as a generic framework for scientific computing. All the best !. </w:t>
            </w:r>
          </w:p>
          <w:p w:rsidR="00156204" w:rsidRPr="00156204" w:rsidRDefault="00124B55" w:rsidP="00156204">
            <w:pPr>
              <w:spacing w:before="100" w:beforeAutospacing="1" w:after="100" w:afterAutospacing="1"/>
              <w:rPr>
                <w:rFonts w:ascii="Arial" w:hAnsi="Arial" w:cs="Arial"/>
                <w:sz w:val="20"/>
                <w:szCs w:val="20"/>
              </w:rPr>
            </w:pPr>
            <w:bookmarkStart w:id="3" w:name="_GoBack"/>
            <w:bookmarkEnd w:id="3"/>
            <w:r>
              <w:rPr>
                <w:rFonts w:ascii="Arial" w:hAnsi="Arial" w:cs="Arial"/>
                <w:sz w:val="20"/>
                <w:szCs w:val="20"/>
              </w:rPr>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Basic  </w:t>
            </w:r>
            <w:proofErr w:type="spellStart"/>
            <w:r>
              <w:rPr>
                <w:rFonts w:ascii="Arial" w:hAnsi="Arial" w:cs="Arial"/>
                <w:sz w:val="20"/>
                <w:szCs w:val="20"/>
              </w:rPr>
              <w:t>numpy</w:t>
            </w:r>
            <w:proofErr w:type="spell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of  </w:t>
            </w:r>
            <w:proofErr w:type="spellStart"/>
            <w:r>
              <w:rPr>
                <w:rFonts w:ascii="Arial" w:hAnsi="Arial" w:cs="Arial"/>
                <w:sz w:val="20"/>
                <w:szCs w:val="20"/>
              </w:rPr>
              <w:t>numpy</w:t>
            </w:r>
            <w:proofErr w:type="spell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lastRenderedPageBreak/>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994228" w:rsidP="00EF50F4">
            <w:pPr>
              <w:rPr>
                <w:rFonts w:ascii="Arial" w:hAnsi="Arial" w:cs="Arial"/>
                <w:sz w:val="20"/>
                <w:szCs w:val="20"/>
              </w:rPr>
            </w:pPr>
            <w:r>
              <w:rPr>
                <w:rFonts w:ascii="Arial" w:hAnsi="Arial" w:cs="Arial"/>
                <w:sz w:val="20"/>
                <w:szCs w:val="20"/>
              </w:rPr>
              <w:t>Numpy Exercises</w:t>
            </w:r>
          </w:p>
        </w:tc>
        <w:tc>
          <w:tcPr>
            <w:tcW w:w="5464" w:type="dxa"/>
            <w:shd w:val="clear" w:color="auto" w:fill="FFFFFF" w:themeFill="background1"/>
          </w:tcPr>
          <w:p w:rsidR="00A35DCF" w:rsidRDefault="00994228" w:rsidP="00156204">
            <w:pPr>
              <w:spacing w:before="100" w:beforeAutospacing="1" w:after="100" w:afterAutospacing="1"/>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xml:space="preserve"> Search </w:t>
            </w: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30"/>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587" w:rsidRDefault="00801587" w:rsidP="00817D06">
      <w:pPr>
        <w:spacing w:after="0" w:line="240" w:lineRule="auto"/>
      </w:pPr>
      <w:r>
        <w:separator/>
      </w:r>
    </w:p>
  </w:endnote>
  <w:endnote w:type="continuationSeparator" w:id="0">
    <w:p w:rsidR="00801587" w:rsidRDefault="00801587"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3E1" w:rsidRDefault="007203E1"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r>
      <w:rPr>
        <w:rFonts w:asciiTheme="majorHAnsi" w:hAnsiTheme="majorHAnsi"/>
      </w:rPr>
      <w:t>PySoNa</w:t>
    </w:r>
    <w:proofErr w:type="spell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0259D">
      <w:rPr>
        <w:rFonts w:asciiTheme="majorHAnsi" w:hAnsiTheme="majorHAnsi"/>
        <w:noProof/>
      </w:rPr>
      <w:t>22</w:t>
    </w:r>
    <w:r>
      <w:rPr>
        <w:rFonts w:asciiTheme="majorHAnsi" w:hAnsiTheme="majorHAnsi"/>
        <w:noProof/>
      </w:rPr>
      <w:fldChar w:fldCharType="end"/>
    </w:r>
    <w:r>
      <w:t xml:space="preserve"> / </w:t>
    </w:r>
    <w:fldSimple w:instr=" NUMPAGES   \* MERGEFORMAT ">
      <w:r>
        <w:rPr>
          <w:noProof/>
        </w:rPr>
        <w:t>26</w:t>
      </w:r>
    </w:fldSimple>
  </w:p>
  <w:p w:rsidR="007203E1" w:rsidRDefault="0072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587" w:rsidRDefault="00801587" w:rsidP="00817D06">
      <w:pPr>
        <w:spacing w:after="0" w:line="240" w:lineRule="auto"/>
      </w:pPr>
      <w:r>
        <w:separator/>
      </w:r>
    </w:p>
  </w:footnote>
  <w:footnote w:type="continuationSeparator" w:id="0">
    <w:p w:rsidR="00801587" w:rsidRDefault="00801587"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2A746B"/>
    <w:multiLevelType w:val="hybridMultilevel"/>
    <w:tmpl w:val="DC7AF4A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020762E"/>
    <w:multiLevelType w:val="hybridMultilevel"/>
    <w:tmpl w:val="394C7B2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AC06229"/>
    <w:multiLevelType w:val="hybridMultilevel"/>
    <w:tmpl w:val="68C6D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0"/>
  </w:num>
  <w:num w:numId="3">
    <w:abstractNumId w:val="51"/>
  </w:num>
  <w:num w:numId="4">
    <w:abstractNumId w:val="50"/>
  </w:num>
  <w:num w:numId="5">
    <w:abstractNumId w:val="0"/>
  </w:num>
  <w:num w:numId="6">
    <w:abstractNumId w:val="1"/>
  </w:num>
  <w:num w:numId="7">
    <w:abstractNumId w:val="35"/>
  </w:num>
  <w:num w:numId="8">
    <w:abstractNumId w:val="40"/>
  </w:num>
  <w:num w:numId="9">
    <w:abstractNumId w:val="8"/>
  </w:num>
  <w:num w:numId="10">
    <w:abstractNumId w:val="2"/>
  </w:num>
  <w:num w:numId="11">
    <w:abstractNumId w:val="54"/>
  </w:num>
  <w:num w:numId="12">
    <w:abstractNumId w:val="26"/>
  </w:num>
  <w:num w:numId="13">
    <w:abstractNumId w:val="30"/>
  </w:num>
  <w:num w:numId="14">
    <w:abstractNumId w:val="33"/>
  </w:num>
  <w:num w:numId="15">
    <w:abstractNumId w:val="17"/>
  </w:num>
  <w:num w:numId="16">
    <w:abstractNumId w:val="19"/>
  </w:num>
  <w:num w:numId="17">
    <w:abstractNumId w:val="28"/>
  </w:num>
  <w:num w:numId="18">
    <w:abstractNumId w:val="21"/>
  </w:num>
  <w:num w:numId="19">
    <w:abstractNumId w:val="23"/>
  </w:num>
  <w:num w:numId="20">
    <w:abstractNumId w:val="14"/>
  </w:num>
  <w:num w:numId="21">
    <w:abstractNumId w:val="7"/>
  </w:num>
  <w:num w:numId="22">
    <w:abstractNumId w:val="27"/>
  </w:num>
  <w:num w:numId="23">
    <w:abstractNumId w:val="41"/>
  </w:num>
  <w:num w:numId="24">
    <w:abstractNumId w:val="46"/>
  </w:num>
  <w:num w:numId="25">
    <w:abstractNumId w:val="3"/>
  </w:num>
  <w:num w:numId="26">
    <w:abstractNumId w:val="56"/>
  </w:num>
  <w:num w:numId="27">
    <w:abstractNumId w:val="20"/>
  </w:num>
  <w:num w:numId="28">
    <w:abstractNumId w:val="53"/>
  </w:num>
  <w:num w:numId="29">
    <w:abstractNumId w:val="29"/>
  </w:num>
  <w:num w:numId="30">
    <w:abstractNumId w:val="36"/>
  </w:num>
  <w:num w:numId="31">
    <w:abstractNumId w:val="32"/>
  </w:num>
  <w:num w:numId="32">
    <w:abstractNumId w:val="13"/>
  </w:num>
  <w:num w:numId="33">
    <w:abstractNumId w:val="37"/>
  </w:num>
  <w:num w:numId="34">
    <w:abstractNumId w:val="18"/>
  </w:num>
  <w:num w:numId="35">
    <w:abstractNumId w:val="47"/>
  </w:num>
  <w:num w:numId="36">
    <w:abstractNumId w:val="38"/>
  </w:num>
  <w:num w:numId="37">
    <w:abstractNumId w:val="31"/>
  </w:num>
  <w:num w:numId="38">
    <w:abstractNumId w:val="5"/>
  </w:num>
  <w:num w:numId="39">
    <w:abstractNumId w:val="22"/>
  </w:num>
  <w:num w:numId="40">
    <w:abstractNumId w:val="11"/>
  </w:num>
  <w:num w:numId="41">
    <w:abstractNumId w:val="44"/>
  </w:num>
  <w:num w:numId="42">
    <w:abstractNumId w:val="15"/>
  </w:num>
  <w:num w:numId="43">
    <w:abstractNumId w:val="25"/>
  </w:num>
  <w:num w:numId="44">
    <w:abstractNumId w:val="4"/>
  </w:num>
  <w:num w:numId="45">
    <w:abstractNumId w:val="39"/>
  </w:num>
  <w:num w:numId="46">
    <w:abstractNumId w:val="52"/>
  </w:num>
  <w:num w:numId="47">
    <w:abstractNumId w:val="12"/>
  </w:num>
  <w:num w:numId="48">
    <w:abstractNumId w:val="6"/>
  </w:num>
  <w:num w:numId="49">
    <w:abstractNumId w:val="34"/>
  </w:num>
  <w:num w:numId="50">
    <w:abstractNumId w:val="24"/>
  </w:num>
  <w:num w:numId="51">
    <w:abstractNumId w:val="16"/>
  </w:num>
  <w:num w:numId="52">
    <w:abstractNumId w:val="49"/>
  </w:num>
  <w:num w:numId="53">
    <w:abstractNumId w:val="45"/>
  </w:num>
  <w:num w:numId="54">
    <w:abstractNumId w:val="9"/>
  </w:num>
  <w:num w:numId="55">
    <w:abstractNumId w:val="42"/>
  </w:num>
  <w:num w:numId="56">
    <w:abstractNumId w:val="55"/>
  </w:num>
  <w:num w:numId="57">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NKwFABSmIlItAAAA"/>
  </w:docVars>
  <w:rsids>
    <w:rsidRoot w:val="009A13A7"/>
    <w:rsid w:val="00000DA1"/>
    <w:rsid w:val="00001DCE"/>
    <w:rsid w:val="0000351D"/>
    <w:rsid w:val="00003731"/>
    <w:rsid w:val="000043CD"/>
    <w:rsid w:val="00004AEC"/>
    <w:rsid w:val="00017AC7"/>
    <w:rsid w:val="00024E5B"/>
    <w:rsid w:val="00034CF8"/>
    <w:rsid w:val="00040877"/>
    <w:rsid w:val="00041737"/>
    <w:rsid w:val="000479D3"/>
    <w:rsid w:val="0005554C"/>
    <w:rsid w:val="000628CE"/>
    <w:rsid w:val="00064D54"/>
    <w:rsid w:val="00072163"/>
    <w:rsid w:val="00072CF8"/>
    <w:rsid w:val="00073489"/>
    <w:rsid w:val="000839FF"/>
    <w:rsid w:val="0008544C"/>
    <w:rsid w:val="000A4835"/>
    <w:rsid w:val="000A5690"/>
    <w:rsid w:val="000B668F"/>
    <w:rsid w:val="000B76D9"/>
    <w:rsid w:val="000B7BD3"/>
    <w:rsid w:val="000C5772"/>
    <w:rsid w:val="000D2F46"/>
    <w:rsid w:val="000D4670"/>
    <w:rsid w:val="000D4F1F"/>
    <w:rsid w:val="000D752A"/>
    <w:rsid w:val="000E43B8"/>
    <w:rsid w:val="000E7B24"/>
    <w:rsid w:val="000E7B86"/>
    <w:rsid w:val="000E7C7A"/>
    <w:rsid w:val="000F094B"/>
    <w:rsid w:val="000F4E8F"/>
    <w:rsid w:val="00100B73"/>
    <w:rsid w:val="00101761"/>
    <w:rsid w:val="00111310"/>
    <w:rsid w:val="001121E9"/>
    <w:rsid w:val="00115355"/>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A30D4"/>
    <w:rsid w:val="001B0078"/>
    <w:rsid w:val="001B0106"/>
    <w:rsid w:val="001B6BF7"/>
    <w:rsid w:val="001C1375"/>
    <w:rsid w:val="001C274B"/>
    <w:rsid w:val="001E0A5B"/>
    <w:rsid w:val="001E0D39"/>
    <w:rsid w:val="001E1929"/>
    <w:rsid w:val="001E5F46"/>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664D5"/>
    <w:rsid w:val="00483773"/>
    <w:rsid w:val="004840F9"/>
    <w:rsid w:val="0049368C"/>
    <w:rsid w:val="004A4CD6"/>
    <w:rsid w:val="004B5D76"/>
    <w:rsid w:val="004C36DF"/>
    <w:rsid w:val="004C74B6"/>
    <w:rsid w:val="004C7538"/>
    <w:rsid w:val="004C7DB5"/>
    <w:rsid w:val="004D52CE"/>
    <w:rsid w:val="004F048D"/>
    <w:rsid w:val="004F73F7"/>
    <w:rsid w:val="005127A3"/>
    <w:rsid w:val="005128A6"/>
    <w:rsid w:val="005200AB"/>
    <w:rsid w:val="00533C91"/>
    <w:rsid w:val="00534082"/>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472C"/>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C4659"/>
    <w:rsid w:val="006D7D54"/>
    <w:rsid w:val="006E087F"/>
    <w:rsid w:val="006E3974"/>
    <w:rsid w:val="006E4578"/>
    <w:rsid w:val="006E5CDA"/>
    <w:rsid w:val="006F1659"/>
    <w:rsid w:val="006F66A5"/>
    <w:rsid w:val="006F6F73"/>
    <w:rsid w:val="00716405"/>
    <w:rsid w:val="007203E1"/>
    <w:rsid w:val="00721F6D"/>
    <w:rsid w:val="00721FD7"/>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01587"/>
    <w:rsid w:val="00812286"/>
    <w:rsid w:val="00817321"/>
    <w:rsid w:val="00817D06"/>
    <w:rsid w:val="0082168B"/>
    <w:rsid w:val="00822598"/>
    <w:rsid w:val="0082397C"/>
    <w:rsid w:val="00827A2E"/>
    <w:rsid w:val="00837746"/>
    <w:rsid w:val="00837E7F"/>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4228"/>
    <w:rsid w:val="00997F6B"/>
    <w:rsid w:val="009A13A7"/>
    <w:rsid w:val="009A4582"/>
    <w:rsid w:val="009A4A47"/>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29DD"/>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C506F"/>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7095F"/>
    <w:rsid w:val="00D85F53"/>
    <w:rsid w:val="00D9577D"/>
    <w:rsid w:val="00D969EF"/>
    <w:rsid w:val="00D96BE7"/>
    <w:rsid w:val="00D97FDD"/>
    <w:rsid w:val="00DB5388"/>
    <w:rsid w:val="00DC0DD2"/>
    <w:rsid w:val="00DC1AF3"/>
    <w:rsid w:val="00DC3B7E"/>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7C11"/>
    <w:rsid w:val="00EE3F34"/>
    <w:rsid w:val="00EE7EE0"/>
    <w:rsid w:val="00EF47FD"/>
    <w:rsid w:val="00EF50F4"/>
    <w:rsid w:val="00EF5B90"/>
    <w:rsid w:val="00F02492"/>
    <w:rsid w:val="00F10B26"/>
    <w:rsid w:val="00F1326E"/>
    <w:rsid w:val="00F170A2"/>
    <w:rsid w:val="00F24F82"/>
    <w:rsid w:val="00F33557"/>
    <w:rsid w:val="00F376D1"/>
    <w:rsid w:val="00F42E87"/>
    <w:rsid w:val="00F4662E"/>
    <w:rsid w:val="00F54C4B"/>
    <w:rsid w:val="00F60E0D"/>
    <w:rsid w:val="00F65346"/>
    <w:rsid w:val="00F67F4B"/>
    <w:rsid w:val="00F762CF"/>
    <w:rsid w:val="00F8412F"/>
    <w:rsid w:val="00F85F7C"/>
    <w:rsid w:val="00F863B1"/>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ED32"/>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hyperlink" Target="https://www.geeksforgeeks.org/c/" TargetMode="Externa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s://realpython.com/pipenv-guide/"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29" Type="http://schemas.openxmlformats.org/officeDocument/2006/relationships/hyperlink" Target="https://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s://docs.python-guide.org/dev/virtualenv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mk:@MSITStore:D:\software-home\python\Doc\python373.chm::/glossary.html" TargetMode="External"/><Relationship Id="rId28" Type="http://schemas.openxmlformats.org/officeDocument/2006/relationships/hyperlink" Target="https://numpy.org/doc/1.17/user/quickstart.html" TargetMode="Externa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https://docs.python.org/3/library/" TargetMode="External"/><Relationship Id="rId27" Type="http://schemas.openxmlformats.org/officeDocument/2006/relationships/hyperlink" Target="http://doc.pypy.org/en/latest/architecture.html"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32BFD-4AFF-4B19-A78D-A324B12E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31</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109</cp:revision>
  <dcterms:created xsi:type="dcterms:W3CDTF">2018-11-11T14:29:00Z</dcterms:created>
  <dcterms:modified xsi:type="dcterms:W3CDTF">2020-01-27T11:57:00Z</dcterms:modified>
</cp:coreProperties>
</file>