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123" w14:textId="77777777" w:rsidR="0019531E" w:rsidRDefault="00000000">
      <w:pPr>
        <w:spacing w:after="0"/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 w14:paraId="514A8C26" w14:textId="77777777" w:rsidR="0019531E" w:rsidRDefault="00000000">
      <w:pPr>
        <w:spacing w:after="0"/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 w14:paraId="33EF5EE1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17A5C0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3E5939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9F1821B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118ECBC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43EA5DD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26DC72E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87F1CE1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3F83D69B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CCBD51" w14:textId="77777777" w:rsidR="0019531E" w:rsidRDefault="00000000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 w14:paraId="2C87B16E" w14:textId="1C2A6665" w:rsidR="0019531E" w:rsidRPr="005874D2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  <w:lang w:val="en-US"/>
        </w:rPr>
      </w:pPr>
      <w:r>
        <w:rPr>
          <w:sz w:val="28"/>
          <w:szCs w:val="28"/>
        </w:rPr>
        <w:t xml:space="preserve">по </w:t>
      </w:r>
      <w:r>
        <w:rPr>
          <w:rFonts w:eastAsia="Calibri" w:cs="Times New Roman"/>
          <w:sz w:val="28"/>
          <w:szCs w:val="28"/>
        </w:rPr>
        <w:t>лабораторной работе №</w:t>
      </w:r>
      <w:r w:rsidR="005874D2">
        <w:rPr>
          <w:rFonts w:eastAsia="Calibri" w:cs="Times New Roman"/>
          <w:sz w:val="28"/>
          <w:szCs w:val="28"/>
          <w:lang w:val="en-US"/>
        </w:rPr>
        <w:t>5</w:t>
      </w:r>
    </w:p>
    <w:p w14:paraId="6CAE9D1A" w14:textId="77777777" w:rsidR="0019531E" w:rsidRDefault="0019531E">
      <w:pPr>
        <w:spacing w:after="0"/>
        <w:ind w:left="0"/>
        <w:jc w:val="center"/>
      </w:pPr>
    </w:p>
    <w:p w14:paraId="01CDEDFA" w14:textId="77777777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 w14:paraId="542F494A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51B81F0" w14:textId="625D62DA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 тему «</w:t>
      </w:r>
      <w:r w:rsidR="005874D2">
        <w:rPr>
          <w:rFonts w:eastAsia="Calibri" w:cs="Times New Roman"/>
          <w:sz w:val="28"/>
          <w:szCs w:val="28"/>
        </w:rPr>
        <w:t>Алгоритм роя частиц</w:t>
      </w:r>
      <w:r>
        <w:rPr>
          <w:rFonts w:eastAsia="Calibri" w:cs="Times New Roman"/>
          <w:sz w:val="28"/>
          <w:szCs w:val="28"/>
        </w:rPr>
        <w:t>»</w:t>
      </w:r>
    </w:p>
    <w:p w14:paraId="7B54ADCC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9C7499" w14:textId="34144F6C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5874D2">
        <w:rPr>
          <w:rFonts w:eastAsia="Calibri" w:cs="Times New Roman"/>
          <w:sz w:val="28"/>
          <w:szCs w:val="28"/>
        </w:rPr>
        <w:t>4</w:t>
      </w:r>
    </w:p>
    <w:p w14:paraId="5F321DC5" w14:textId="77777777" w:rsidR="0019531E" w:rsidRDefault="0019531E">
      <w:pPr>
        <w:spacing w:after="0"/>
        <w:ind w:left="0"/>
        <w:rPr>
          <w:rFonts w:eastAsia="Calibri" w:cs="Times New Roman"/>
          <w:szCs w:val="28"/>
        </w:rPr>
      </w:pPr>
    </w:p>
    <w:p w14:paraId="20AD0914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941F712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62B026DB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ACF9E0A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9EEB07D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4F5707E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6E97DBF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689D86A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400DAF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proofErr w:type="spellStart"/>
      <w:r>
        <w:rPr>
          <w:rFonts w:eastAsia="Calibri" w:cs="Times New Roman"/>
          <w:sz w:val="28"/>
          <w:szCs w:val="28"/>
        </w:rPr>
        <w:t>Добренкова</w:t>
      </w:r>
      <w:proofErr w:type="spellEnd"/>
      <w:r>
        <w:rPr>
          <w:rFonts w:eastAsia="Calibri" w:cs="Times New Roman"/>
          <w:sz w:val="28"/>
          <w:szCs w:val="28"/>
        </w:rPr>
        <w:t xml:space="preserve"> Л.С.</w:t>
      </w:r>
    </w:p>
    <w:p w14:paraId="5159CEBC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D5CEC2B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70DD20B5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E3CBFF4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9CEBC1" w14:textId="77777777" w:rsidR="0019531E" w:rsidRDefault="00000000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3E0D052F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148CAD26" w14:textId="77777777" w:rsidR="0019531E" w:rsidRDefault="0019531E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3DB52CF" w14:textId="77777777" w:rsidR="0019531E" w:rsidRDefault="0019531E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004BE65" w14:textId="77777777" w:rsidR="0019531E" w:rsidRDefault="0019531E">
      <w:pPr>
        <w:spacing w:after="0"/>
        <w:ind w:left="0"/>
        <w:rPr>
          <w:rFonts w:eastAsia="Calibri" w:cs="Times New Roman"/>
          <w:b/>
          <w:sz w:val="28"/>
          <w:szCs w:val="28"/>
        </w:rPr>
      </w:pPr>
    </w:p>
    <w:p w14:paraId="1108F173" w14:textId="77777777" w:rsidR="0019531E" w:rsidRDefault="00000000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sdt>
      <w:sdtPr>
        <w:id w:val="-868136676"/>
        <w:docPartObj>
          <w:docPartGallery w:val="Table of Contents"/>
          <w:docPartUnique/>
        </w:docPartObj>
      </w:sdtPr>
      <w:sdtContent>
        <w:p w14:paraId="1F238A91" w14:textId="77777777" w:rsidR="0019531E" w:rsidRDefault="00000000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>
            <w:br w:type="page"/>
          </w:r>
          <w:r>
            <w:rPr>
              <w:rFonts w:eastAsiaTheme="majorEastAsia" w:cs="Times New Roman"/>
              <w:b/>
              <w:sz w:val="28"/>
              <w:szCs w:val="28"/>
              <w:lang w:eastAsia="ru-RU"/>
            </w:rPr>
            <w:lastRenderedPageBreak/>
            <w:t>Оглавление</w:t>
          </w:r>
        </w:p>
        <w:p w14:paraId="41B4D289" w14:textId="4D8421CB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cs="Times New Roman"/>
              <w:b/>
            </w:rPr>
            <w:instrText xml:space="preserve"> TOC \o "1-3" \h</w:instrText>
          </w:r>
          <w:r>
            <w:rPr>
              <w:rStyle w:val="IndexLink"/>
              <w:rFonts w:cs="Times New Roman"/>
              <w:b/>
            </w:rPr>
            <w:fldChar w:fldCharType="separate"/>
          </w:r>
          <w:hyperlink w:anchor="_Toc154463442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1.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Введение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_Toc154463442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3</w:t>
            </w:r>
            <w:r w:rsidR="00391357">
              <w:rPr>
                <w:noProof/>
              </w:rPr>
              <w:fldChar w:fldCharType="end"/>
            </w:r>
          </w:hyperlink>
        </w:p>
        <w:p w14:paraId="50FDAF81" w14:textId="602454EB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3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Цель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F42CA9F" w14:textId="7A6C4C7F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4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Теоретическая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063F8AD" w14:textId="1863E4DA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5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Модификация алгоритма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647C032" w14:textId="138F314E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6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Представление и спецификация программной части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9A4EC40" w14:textId="5883E817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7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Контрольный пример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707FB90" w14:textId="09DB8413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8" w:history="1">
            <w:r w:rsidRPr="00495858">
              <w:rPr>
                <w:rStyle w:val="ad"/>
                <w:rFonts w:cs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cs="Times New Roman"/>
                <w:b/>
                <w:bCs/>
                <w:noProof/>
              </w:rPr>
              <w:t>Тестирование и анализ результатов работы алгоритма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84A9283" w14:textId="31C03297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9" w:history="1"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Сравнение с генетическим алгоритмом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FE38534" w14:textId="1B5CE866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0" w:history="1"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Выводы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679FF05" w14:textId="68E06B37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1" w:history="1"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1394891" w14:textId="0254528A" w:rsidR="00391357" w:rsidRDefault="00391357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2" w:history="1"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495858">
              <w:rPr>
                <w:rStyle w:val="ad"/>
                <w:rFonts w:eastAsia="Calibri" w:cs="Times New Roman"/>
                <w:b/>
                <w:bCs/>
                <w:noProof/>
              </w:rPr>
              <w:t>Листинг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_Toc154463452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31B34B1" w14:textId="3DA1D624" w:rsidR="0019531E" w:rsidRDefault="00000000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  <w14:ligatures w14:val="standardContextual"/>
            </w:rPr>
          </w:pPr>
          <w:r>
            <w:rPr>
              <w:rFonts w:ascii="Calibri" w:eastAsia="Arial" w:hAnsi="Calibri"/>
              <w:sz w:val="22"/>
              <w:lang w:eastAsia="ru-RU"/>
            </w:rPr>
            <w:fldChar w:fldCharType="end"/>
          </w:r>
        </w:p>
      </w:sdtContent>
    </w:sdt>
    <w:p w14:paraId="35C12738" w14:textId="77777777" w:rsidR="0019531E" w:rsidRDefault="0019531E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7E91F757" w14:textId="52D0DE2B" w:rsidR="0019531E" w:rsidRDefault="00000000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0" w:name="_Toc154463442"/>
      <w:r w:rsidR="005874D2"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1BAC80C" w14:textId="31FC339A" w:rsidR="00391357" w:rsidRPr="00391357" w:rsidRDefault="00391357" w:rsidP="00391357">
      <w:pPr>
        <w:suppressAutoHyphens w:val="0"/>
        <w:spacing w:before="100" w:beforeAutospacing="1" w:after="142" w:line="276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bookmarkStart w:id="1" w:name="_Toc154463443"/>
      <w:r>
        <w:rPr>
          <w:rFonts w:eastAsia="Times New Roman" w:cs="Times New Roman"/>
          <w:sz w:val="28"/>
          <w:szCs w:val="28"/>
          <w:lang w:eastAsia="ru-RU"/>
        </w:rPr>
        <w:t>Алгоритм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роя частиц (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PSO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), разработанная Кеннеди и </w:t>
      </w:r>
      <w:proofErr w:type="spellStart"/>
      <w:r w:rsidRPr="00391357">
        <w:rPr>
          <w:rFonts w:eastAsia="Times New Roman" w:cs="Times New Roman"/>
          <w:sz w:val="28"/>
          <w:szCs w:val="28"/>
          <w:lang w:eastAsia="ru-RU"/>
        </w:rPr>
        <w:t>Эберхартом</w:t>
      </w:r>
      <w:proofErr w:type="spellEnd"/>
      <w:r w:rsidRPr="00391357">
        <w:rPr>
          <w:rFonts w:eastAsia="Times New Roman" w:cs="Times New Roman"/>
          <w:sz w:val="28"/>
          <w:szCs w:val="28"/>
          <w:lang w:eastAsia="ru-RU"/>
        </w:rPr>
        <w:t>, представляет собой</w:t>
      </w:r>
      <w:r>
        <w:rPr>
          <w:rFonts w:eastAsia="Times New Roman" w:cs="Times New Roman"/>
          <w:sz w:val="28"/>
          <w:szCs w:val="28"/>
          <w:lang w:eastAsia="ru-RU"/>
        </w:rPr>
        <w:t xml:space="preserve"> относительно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новый метод оптимизации, вдохновленный коллективным интеллектом. Как и другие эволюционные алгоритмы (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EAs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), 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PSO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также является стохастическим алгоритмом поиска на основе популяции, однако в нем отсутствуют операторы кроссовера и мутации. В процессе поиска каждая частица корректирует свое поведение по опыту поиска своей предыдущей лучшей позиции и глобальной лучшей позиции. Благодаря своей простоте и легкости в реализации, 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PSO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успешно применяется к различным практическим задачам оптимизации </w:t>
      </w:r>
    </w:p>
    <w:p w14:paraId="75F73235" w14:textId="16EFC967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7909CDEA" w14:textId="0E019036" w:rsidR="0084278E" w:rsidRPr="0084278E" w:rsidRDefault="00B84863" w:rsidP="00391357">
      <w:pPr>
        <w:ind w:left="0" w:firstLine="708"/>
      </w:pPr>
      <w:r>
        <w:rPr>
          <w:sz w:val="28"/>
          <w:szCs w:val="28"/>
        </w:rPr>
        <w:t>И</w:t>
      </w:r>
      <w:r>
        <w:rPr>
          <w:sz w:val="28"/>
          <w:szCs w:val="28"/>
        </w:rPr>
        <w:t>сследование особенностей алгоритмов роевого интеллекта для решения задач глобальной оптимизации и сравнение с генетическим алгоритмом.</w:t>
      </w:r>
    </w:p>
    <w:p w14:paraId="39B79B62" w14:textId="61EFDDCA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463444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  <w:bookmarkEnd w:id="2"/>
    </w:p>
    <w:p w14:paraId="202D23AB" w14:textId="0703CC28" w:rsidR="00B84863" w:rsidRPr="00B84863" w:rsidRDefault="00B84863" w:rsidP="00391357">
      <w:pPr>
        <w:ind w:left="0" w:firstLine="708"/>
        <w:rPr>
          <w:sz w:val="28"/>
          <w:szCs w:val="28"/>
        </w:rPr>
      </w:pPr>
      <w:r w:rsidRPr="00B84863">
        <w:rPr>
          <w:sz w:val="28"/>
          <w:szCs w:val="28"/>
        </w:rPr>
        <w:t>Метод роя частиц (PSO) является оптимизационным алгоритмом. В рамках PSO, каждая "частица" в пространстве поиска представляет собой потенциальное решение задачи оптимизации. Частицы перемещаются по пространству с целью минимизации (или максимизации) функции приспособленности.</w:t>
      </w:r>
    </w:p>
    <w:p w14:paraId="604DF338" w14:textId="606A4BDD" w:rsidR="00B84863" w:rsidRPr="00B84863" w:rsidRDefault="00B84863" w:rsidP="00B84863">
      <w:pPr>
        <w:ind w:left="0"/>
        <w:rPr>
          <w:sz w:val="28"/>
          <w:szCs w:val="28"/>
        </w:rPr>
      </w:pPr>
      <w:r w:rsidRPr="00B84863">
        <w:rPr>
          <w:sz w:val="28"/>
          <w:szCs w:val="28"/>
        </w:rPr>
        <w:t>Ниже приведен список основных понятий:</w:t>
      </w:r>
    </w:p>
    <w:p w14:paraId="7C472097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Частица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Particle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Потенциальное решение задачи оптимизации, представленное в пространстве параметров.</w:t>
      </w:r>
    </w:p>
    <w:p w14:paraId="4FBA376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Функция приспособленности (Fitness 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Function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Оценочная функция, измеряющая качество решения в данной точке пространства параметров.</w:t>
      </w:r>
    </w:p>
    <w:p w14:paraId="35EBDEF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Положение частицы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Position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Текущая координата частицы в пространстве параметров.</w:t>
      </w:r>
    </w:p>
    <w:p w14:paraId="34D5187F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Лучшее личное положение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pbest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Запоминает лучшую позицию, на которой данная частица достигла наилучшей приспособленности.</w:t>
      </w:r>
    </w:p>
    <w:p w14:paraId="6E19A28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Лучшее глобальное положение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gbest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Запоминает лучшую позицию среди всех частиц в рое.</w:t>
      </w:r>
    </w:p>
    <w:p w14:paraId="687C8EBF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Скорость частицы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Velocity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Вектор, определяющий изменение положения частицы на каждом шаге оптимизации.</w:t>
      </w:r>
    </w:p>
    <w:p w14:paraId="0D7D2BB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Коэффициенты ускорения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Acceleration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Coefficients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Параметры, определяющие влияние лучшего личного и глобального положения (также известны как когнитивный и социальный коэффициенты) на обновление скорости частицы.</w:t>
      </w:r>
    </w:p>
    <w:p w14:paraId="1602449A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Итерации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Generations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Итерации оптимизационного процесса, на каждой из которых происходит обновление положения частиц.</w:t>
      </w:r>
    </w:p>
    <w:p w14:paraId="700E81DD" w14:textId="79619025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Нормальное распределение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Normal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Distribution</w:t>
      </w:r>
      <w:r w:rsidR="0012629E" w:rsidRPr="0012629E">
        <w:rPr>
          <w:rFonts w:eastAsia="Times New Roman" w:cs="Times New Roman"/>
          <w:b/>
          <w:bCs/>
          <w:sz w:val="28"/>
          <w:szCs w:val="28"/>
          <w:lang w:eastAsia="ru-RU"/>
        </w:rPr>
        <w:t xml:space="preserve">, </w:t>
      </w:r>
      <w:r w:rsidR="0012629E">
        <w:rPr>
          <w:rFonts w:eastAsia="Times New Roman" w:cs="Times New Roman"/>
          <w:b/>
          <w:bCs/>
          <w:sz w:val="28"/>
          <w:szCs w:val="28"/>
          <w:lang w:val="en-US" w:eastAsia="ru-RU"/>
        </w:rPr>
        <w:t>N</w:t>
      </w:r>
      <w:r w:rsidR="0012629E" w:rsidRPr="0012629E">
        <w:rPr>
          <w:rFonts w:eastAsia="Times New Roman" w:cs="Times New Roman"/>
          <w:b/>
          <w:bCs/>
          <w:sz w:val="28"/>
          <w:szCs w:val="28"/>
          <w:lang w:eastAsia="ru-RU"/>
        </w:rPr>
        <w:t xml:space="preserve">(.) </w:t>
      </w: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Распределение вероятностей, описывающее случайные величины, которые сгруппированы вокруг среднего значения.</w:t>
      </w:r>
    </w:p>
    <w:p w14:paraId="7798E4C8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Адаптивность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Adaptability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Способность алгоритма или параметров алгоритма изменяться в зависимости от условий задачи.</w:t>
      </w:r>
    </w:p>
    <w:p w14:paraId="382117E7" w14:textId="1F86740C" w:rsidR="00B84863" w:rsidRPr="00361A57" w:rsidRDefault="00361A57" w:rsidP="00391357">
      <w:pPr>
        <w:ind w:left="0"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шаги алгоритма</w:t>
      </w:r>
      <w:r>
        <w:rPr>
          <w:sz w:val="28"/>
          <w:szCs w:val="28"/>
          <w:lang w:val="en-US"/>
        </w:rPr>
        <w:t>:</w:t>
      </w:r>
    </w:p>
    <w:p w14:paraId="14E564A3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Инициализация: </w:t>
      </w:r>
    </w:p>
    <w:p w14:paraId="3F5290CA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Инициализация частиц с случайными положениями и лучшими личными положениями.</w:t>
      </w:r>
    </w:p>
    <w:p w14:paraId="5D896B79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Основной цикл оптимизации:</w:t>
      </w:r>
    </w:p>
    <w:p w14:paraId="7BECF5D8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Вычисление значений функции приспособленности в текущем положении и обновление глобального лучшего положения</w:t>
      </w:r>
    </w:p>
    <w:p w14:paraId="4CA04718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Обновление скорости частицы в соответствии с лучшим глобальным и лучшем личным положением, а также коэффициентами ускорения.</w:t>
      </w:r>
    </w:p>
    <w:p w14:paraId="3BD445A7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Обновление положения частицы в соответствии со скоростью</w:t>
      </w:r>
    </w:p>
    <w:p w14:paraId="5980DAA7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Повторение:</w:t>
      </w:r>
    </w:p>
    <w:p w14:paraId="3F512158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Повторение шага 2 заданное количество раз (генераций).</w:t>
      </w:r>
    </w:p>
    <w:p w14:paraId="2678FD4B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Вывод результатов:</w:t>
      </w:r>
    </w:p>
    <w:p w14:paraId="26C23771" w14:textId="3A0EBBBF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Вывод ре</w:t>
      </w:r>
      <w:r w:rsidRPr="00361A57">
        <w:rPr>
          <w:rFonts w:eastAsia="Times New Roman" w:cs="Times New Roman"/>
          <w:sz w:val="28"/>
          <w:szCs w:val="28"/>
          <w:lang w:eastAsia="ru-RU"/>
        </w:rPr>
        <w:t>зу</w:t>
      </w:r>
      <w:r w:rsidRPr="00361A57">
        <w:rPr>
          <w:rFonts w:eastAsia="Times New Roman" w:cs="Times New Roman"/>
          <w:sz w:val="28"/>
          <w:szCs w:val="28"/>
          <w:lang w:eastAsia="ru-RU"/>
        </w:rPr>
        <w:t>льтатов</w:t>
      </w:r>
    </w:p>
    <w:p w14:paraId="63A90757" w14:textId="211EC39F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4463445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Модификация алгоритма</w:t>
      </w:r>
      <w:bookmarkEnd w:id="3"/>
    </w:p>
    <w:p w14:paraId="7F06632D" w14:textId="3F7C8E77" w:rsidR="0012629E" w:rsidRPr="0012629E" w:rsidRDefault="00E67FC6" w:rsidP="00391357">
      <w:pPr>
        <w:ind w:left="0" w:firstLine="708"/>
        <w:rPr>
          <w:sz w:val="28"/>
          <w:szCs w:val="28"/>
        </w:rPr>
      </w:pPr>
      <w:r w:rsidRPr="00E67FC6">
        <w:rPr>
          <w:sz w:val="28"/>
          <w:szCs w:val="28"/>
        </w:rPr>
        <w:t xml:space="preserve">В данной работе </w:t>
      </w:r>
      <w:r w:rsidR="00391357">
        <w:rPr>
          <w:sz w:val="28"/>
          <w:szCs w:val="28"/>
        </w:rPr>
        <w:t>реализована</w:t>
      </w:r>
      <w:r w:rsidRPr="00E67FC6">
        <w:rPr>
          <w:sz w:val="28"/>
          <w:szCs w:val="28"/>
        </w:rPr>
        <w:t xml:space="preserve"> модификация</w:t>
      </w:r>
      <w:r w:rsidR="00746287" w:rsidRPr="00746287">
        <w:rPr>
          <w:sz w:val="28"/>
          <w:szCs w:val="28"/>
        </w:rPr>
        <w:t xml:space="preserve"> </w:t>
      </w:r>
      <w:proofErr w:type="spellStart"/>
      <w:r w:rsidR="00746287">
        <w:rPr>
          <w:sz w:val="28"/>
          <w:szCs w:val="28"/>
          <w:lang w:val="en-US"/>
        </w:rPr>
        <w:t>BareBones</w:t>
      </w:r>
      <w:proofErr w:type="spellEnd"/>
      <w:r w:rsidRPr="00E67FC6">
        <w:rPr>
          <w:sz w:val="28"/>
          <w:szCs w:val="28"/>
        </w:rPr>
        <w:t>PSO, включающая в себя изменения в механизме обновления положения частиц. Вместо использования стандартных формул,</w:t>
      </w:r>
      <w:r w:rsidRPr="00E67FC6">
        <w:rPr>
          <w:sz w:val="28"/>
          <w:szCs w:val="28"/>
        </w:rPr>
        <w:t xml:space="preserve"> содержащих коэффициенты </w:t>
      </w:r>
      <w:r w:rsidRPr="00E67FC6">
        <w:rPr>
          <w:sz w:val="28"/>
          <w:szCs w:val="28"/>
        </w:rPr>
        <w:lastRenderedPageBreak/>
        <w:t>ускорения,</w:t>
      </w:r>
      <w:r w:rsidRPr="00E67FC6">
        <w:rPr>
          <w:sz w:val="28"/>
          <w:szCs w:val="28"/>
        </w:rPr>
        <w:t xml:space="preserve"> предложен подход, основанный на нормальном распределении значений скорости</w:t>
      </w:r>
      <w:r w:rsidRPr="00E67FC6">
        <w:rPr>
          <w:sz w:val="28"/>
          <w:szCs w:val="28"/>
        </w:rPr>
        <w:t>; частица более не имеет атрибута скорости</w:t>
      </w:r>
      <w:r>
        <w:rPr>
          <w:sz w:val="28"/>
          <w:szCs w:val="28"/>
        </w:rPr>
        <w:t xml:space="preserve">, положение на </w:t>
      </w:r>
      <w:r>
        <w:rPr>
          <w:sz w:val="28"/>
          <w:szCs w:val="28"/>
          <w:lang w:val="en-US"/>
        </w:rPr>
        <w:t>t</w:t>
      </w:r>
      <w:r w:rsidRPr="00E67FC6">
        <w:rPr>
          <w:sz w:val="28"/>
          <w:szCs w:val="28"/>
        </w:rPr>
        <w:t xml:space="preserve">+1 </w:t>
      </w:r>
      <w:r>
        <w:rPr>
          <w:sz w:val="28"/>
          <w:szCs w:val="28"/>
        </w:rPr>
        <w:t>итерации вычисляется по формуле</w:t>
      </w:r>
      <w:r w:rsidR="0012629E" w:rsidRPr="0012629E">
        <w:rPr>
          <w:sz w:val="28"/>
          <w:szCs w:val="28"/>
        </w:rPr>
        <w:t>:</w:t>
      </w:r>
    </w:p>
    <w:p w14:paraId="4E00E089" w14:textId="77777777" w:rsidR="0012629E" w:rsidRDefault="0012629E">
      <w:pPr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83F54E" w14:textId="77777777" w:rsidR="00E67FC6" w:rsidRDefault="00E67FC6" w:rsidP="00361A57">
      <w:pPr>
        <w:ind w:left="0"/>
        <w:rPr>
          <w:sz w:val="28"/>
          <w:szCs w:val="28"/>
        </w:rPr>
      </w:pPr>
    </w:p>
    <w:p w14:paraId="72EE921D" w14:textId="7B00026E" w:rsidR="00E67FC6" w:rsidRPr="0012629E" w:rsidRDefault="00E67FC6" w:rsidP="00E67FC6">
      <w:pPr>
        <w:ind w:left="0"/>
        <w:jc w:val="center"/>
        <w:rPr>
          <w:sz w:val="28"/>
          <w:szCs w:val="28"/>
        </w:rPr>
      </w:pPr>
      <w:r w:rsidRPr="00E67FC6">
        <w:rPr>
          <w:sz w:val="28"/>
          <w:szCs w:val="28"/>
        </w:rPr>
        <w:drawing>
          <wp:inline distT="0" distB="0" distL="0" distR="0" wp14:anchorId="5DFC6251" wp14:editId="3654AA26">
            <wp:extent cx="3372321" cy="562053"/>
            <wp:effectExtent l="0" t="0" r="0" b="9525"/>
            <wp:docPr id="102747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71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29E" w:rsidRPr="0012629E">
        <w:rPr>
          <w:sz w:val="28"/>
          <w:szCs w:val="28"/>
        </w:rPr>
        <w:t>,</w:t>
      </w:r>
    </w:p>
    <w:p w14:paraId="24661467" w14:textId="7B5F3320" w:rsidR="0012629E" w:rsidRPr="0012629E" w:rsidRDefault="00E67FC6" w:rsidP="0012629E">
      <w:pPr>
        <w:ind w:left="0"/>
        <w:jc w:val="center"/>
        <w:rPr>
          <w:i/>
          <w:iCs/>
          <w:szCs w:val="24"/>
        </w:rPr>
      </w:pPr>
      <w:r w:rsidRPr="0012629E">
        <w:rPr>
          <w:i/>
          <w:iCs/>
          <w:szCs w:val="24"/>
        </w:rPr>
        <w:t>Рисунок 4.1 Формула в</w:t>
      </w:r>
      <w:r w:rsidR="0012629E" w:rsidRPr="0012629E">
        <w:rPr>
          <w:i/>
          <w:iCs/>
          <w:szCs w:val="24"/>
        </w:rPr>
        <w:t>ычисления положения частицы</w:t>
      </w:r>
      <w:r w:rsidR="0012629E">
        <w:rPr>
          <w:i/>
          <w:iCs/>
          <w:szCs w:val="24"/>
        </w:rPr>
        <w:t xml:space="preserve"> в зависимости</w:t>
      </w:r>
      <w:r w:rsidR="0012629E" w:rsidRPr="0012629E">
        <w:rPr>
          <w:i/>
          <w:iCs/>
          <w:szCs w:val="24"/>
        </w:rPr>
        <w:t xml:space="preserve"> от </w:t>
      </w:r>
      <w:r w:rsidR="0012629E">
        <w:rPr>
          <w:i/>
          <w:iCs/>
          <w:szCs w:val="24"/>
        </w:rPr>
        <w:t>итерации</w:t>
      </w:r>
    </w:p>
    <w:p w14:paraId="1A663A22" w14:textId="4D31AA05" w:rsidR="00361A57" w:rsidRPr="00E67FC6" w:rsidRDefault="00E67FC6" w:rsidP="00391357">
      <w:pPr>
        <w:ind w:left="0" w:firstLine="708"/>
        <w:rPr>
          <w:sz w:val="28"/>
          <w:szCs w:val="28"/>
        </w:rPr>
      </w:pPr>
      <w:r w:rsidRPr="00E67FC6">
        <w:rPr>
          <w:sz w:val="28"/>
          <w:szCs w:val="28"/>
        </w:rPr>
        <w:t>Эта модификация предполагает более гибкое и адаптивное обновление положения частиц, что может привести к более эффективной оптимизации функций.</w:t>
      </w:r>
      <w:r w:rsidRPr="00E67FC6">
        <w:rPr>
          <w:sz w:val="28"/>
          <w:szCs w:val="28"/>
        </w:rPr>
        <w:t xml:space="preserve"> Также, что немаловажно, эта модификация избавляет исследователя от необходимости “в ручную” подбирать параметры, такие как коэффициенты ускорения. Из незначительных плюсов можно выделить сравнительную простоту написания алгоритма </w:t>
      </w:r>
      <w:r w:rsidR="0012629E">
        <w:rPr>
          <w:sz w:val="28"/>
          <w:szCs w:val="28"/>
        </w:rPr>
        <w:t>–</w:t>
      </w:r>
      <w:r w:rsidRPr="00E67FC6">
        <w:rPr>
          <w:sz w:val="28"/>
          <w:szCs w:val="28"/>
        </w:rPr>
        <w:t xml:space="preserve"> </w:t>
      </w:r>
      <w:r w:rsidR="0012629E">
        <w:rPr>
          <w:sz w:val="28"/>
          <w:szCs w:val="28"/>
        </w:rPr>
        <w:t>программная реализация алгоритма содержит менее 50 строк кода.</w:t>
      </w:r>
    </w:p>
    <w:p w14:paraId="1B796E43" w14:textId="78778648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4463446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Представление и спецификация программной части</w:t>
      </w:r>
      <w:bookmarkEnd w:id="4"/>
    </w:p>
    <w:p w14:paraId="0FE2B27E" w14:textId="688667AC" w:rsidR="0012629E" w:rsidRPr="00746287" w:rsidRDefault="0012629E" w:rsidP="00391357">
      <w:pPr>
        <w:ind w:left="0" w:firstLine="708"/>
        <w:rPr>
          <w:sz w:val="28"/>
          <w:szCs w:val="28"/>
        </w:rPr>
      </w:pPr>
      <w:r w:rsidRPr="00746287">
        <w:rPr>
          <w:sz w:val="28"/>
          <w:szCs w:val="28"/>
        </w:rPr>
        <w:t xml:space="preserve">Программная реализация выполнена на языке </w:t>
      </w:r>
      <w:r w:rsidRPr="00746287">
        <w:rPr>
          <w:sz w:val="28"/>
          <w:szCs w:val="28"/>
          <w:lang w:val="en-US"/>
        </w:rPr>
        <w:t>Python</w:t>
      </w:r>
      <w:r w:rsidRPr="00746287">
        <w:rPr>
          <w:sz w:val="28"/>
          <w:szCs w:val="28"/>
        </w:rPr>
        <w:t xml:space="preserve">3.11 с использованием библиотеки </w:t>
      </w:r>
      <w:proofErr w:type="spellStart"/>
      <w:r w:rsidRPr="00746287">
        <w:rPr>
          <w:sz w:val="28"/>
          <w:szCs w:val="28"/>
          <w:lang w:val="en-US"/>
        </w:rPr>
        <w:t>numpy</w:t>
      </w:r>
      <w:proofErr w:type="spellEnd"/>
      <w:r w:rsidRPr="00746287">
        <w:rPr>
          <w:sz w:val="28"/>
          <w:szCs w:val="28"/>
        </w:rPr>
        <w:t xml:space="preserve"> для нахождения нормального распределения и библиотеки </w:t>
      </w:r>
      <w:proofErr w:type="spellStart"/>
      <w:r w:rsidRPr="00746287">
        <w:rPr>
          <w:sz w:val="28"/>
          <w:szCs w:val="28"/>
          <w:lang w:val="en-US"/>
        </w:rPr>
        <w:t>PyQT</w:t>
      </w:r>
      <w:proofErr w:type="spellEnd"/>
      <w:r w:rsidRPr="00746287">
        <w:rPr>
          <w:sz w:val="28"/>
          <w:szCs w:val="28"/>
        </w:rPr>
        <w:t xml:space="preserve"> для визуализации алгоритма.</w:t>
      </w:r>
    </w:p>
    <w:p w14:paraId="5B645EF1" w14:textId="28724871" w:rsidR="0012629E" w:rsidRDefault="00391357" w:rsidP="00391357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746287" w:rsidRPr="00746287">
        <w:rPr>
          <w:sz w:val="28"/>
          <w:szCs w:val="28"/>
        </w:rPr>
        <w:t xml:space="preserve">Нельзя не отметить, что программа выполнена в функциональном стиле и не содержит классов (за исключением </w:t>
      </w:r>
      <w:r w:rsidR="00746287" w:rsidRPr="00746287">
        <w:rPr>
          <w:sz w:val="28"/>
          <w:szCs w:val="28"/>
          <w:lang w:val="en-US"/>
        </w:rPr>
        <w:t>GUI</w:t>
      </w:r>
      <w:r w:rsidR="00746287" w:rsidRPr="00746287">
        <w:rPr>
          <w:sz w:val="28"/>
          <w:szCs w:val="28"/>
        </w:rPr>
        <w:t>); вся логика программы заключена в следующих функциях:</w:t>
      </w:r>
    </w:p>
    <w:p w14:paraId="66C16A30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Particle</w:t>
      </w:r>
      <w:proofErr w:type="spellEnd"/>
      <w:r w:rsidRPr="00746287">
        <w:rPr>
          <w:sz w:val="28"/>
          <w:szCs w:val="28"/>
        </w:rPr>
        <w:t xml:space="preserve"> - </w:t>
      </w:r>
      <w:proofErr w:type="spellStart"/>
      <w:r w:rsidRPr="00746287">
        <w:rPr>
          <w:sz w:val="28"/>
          <w:szCs w:val="28"/>
        </w:rPr>
        <w:t>TypedDict</w:t>
      </w:r>
      <w:proofErr w:type="spellEnd"/>
      <w:r w:rsidRPr="00746287">
        <w:rPr>
          <w:sz w:val="28"/>
          <w:szCs w:val="28"/>
        </w:rPr>
        <w:t xml:space="preserve">, представляющий структуру данных для частиц. Хоть и формально является классом, де-факто используется как аналог </w:t>
      </w:r>
      <w:r w:rsidRPr="00746287">
        <w:rPr>
          <w:sz w:val="28"/>
          <w:szCs w:val="28"/>
          <w:lang w:val="en-US"/>
        </w:rPr>
        <w:t>C</w:t>
      </w:r>
      <w:r w:rsidRPr="00746287">
        <w:rPr>
          <w:sz w:val="28"/>
          <w:szCs w:val="28"/>
        </w:rPr>
        <w:t xml:space="preserve">++ </w:t>
      </w:r>
      <w:r w:rsidRPr="00746287">
        <w:rPr>
          <w:sz w:val="28"/>
          <w:szCs w:val="28"/>
          <w:lang w:val="en-US"/>
        </w:rPr>
        <w:t>struct</w:t>
      </w:r>
      <w:r w:rsidRPr="00746287">
        <w:rPr>
          <w:sz w:val="28"/>
          <w:szCs w:val="28"/>
        </w:rPr>
        <w:t xml:space="preserve"> в </w:t>
      </w:r>
      <w:r w:rsidRPr="00746287">
        <w:rPr>
          <w:sz w:val="28"/>
          <w:szCs w:val="28"/>
          <w:lang w:val="en-US"/>
        </w:rPr>
        <w:t>Python</w:t>
      </w:r>
      <w:r w:rsidRPr="00746287">
        <w:rPr>
          <w:sz w:val="28"/>
          <w:szCs w:val="28"/>
        </w:rPr>
        <w:t>3</w:t>
      </w:r>
    </w:p>
    <w:p w14:paraId="2513AF25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initialize_particles</w:t>
      </w:r>
      <w:proofErr w:type="spellEnd"/>
      <w:r w:rsidRPr="00746287">
        <w:rPr>
          <w:sz w:val="28"/>
          <w:szCs w:val="28"/>
        </w:rPr>
        <w:t xml:space="preserve"> - функция инициализации частиц.</w:t>
      </w:r>
    </w:p>
    <w:p w14:paraId="7F32F402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func</w:t>
      </w:r>
      <w:proofErr w:type="spellEnd"/>
      <w:r w:rsidRPr="00746287">
        <w:rPr>
          <w:sz w:val="28"/>
          <w:szCs w:val="28"/>
        </w:rPr>
        <w:t>- функция, вычисляющая значение целевой функции .</w:t>
      </w:r>
    </w:p>
    <w:p w14:paraId="60C7DB33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algorithm</w:t>
      </w:r>
      <w:proofErr w:type="spellEnd"/>
      <w:r w:rsidRPr="00746287">
        <w:rPr>
          <w:sz w:val="28"/>
          <w:szCs w:val="28"/>
        </w:rPr>
        <w:t xml:space="preserve"> - основная функция, реализующая алгоритм PSO. </w:t>
      </w:r>
    </w:p>
    <w:p w14:paraId="476AC20B" w14:textId="7BDB9409" w:rsidR="00746287" w:rsidRPr="00746287" w:rsidRDefault="00746287" w:rsidP="00391357">
      <w:pPr>
        <w:ind w:left="0" w:firstLine="360"/>
        <w:rPr>
          <w:sz w:val="28"/>
          <w:szCs w:val="28"/>
        </w:rPr>
      </w:pPr>
      <w:r>
        <w:rPr>
          <w:sz w:val="28"/>
          <w:szCs w:val="28"/>
        </w:rPr>
        <w:t>На рисунке ниже представлена блок-схема алгоритма</w:t>
      </w:r>
      <w:r w:rsidRPr="00746287">
        <w:rPr>
          <w:sz w:val="28"/>
          <w:szCs w:val="28"/>
        </w:rPr>
        <w:t>:</w:t>
      </w:r>
    </w:p>
    <w:p w14:paraId="3B42B6CA" w14:textId="31CB1EBF" w:rsidR="00746287" w:rsidRDefault="00746287">
      <w:pPr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A7B06" w14:textId="104E1832" w:rsidR="00527A3E" w:rsidRPr="00527A3E" w:rsidRDefault="00527A3E" w:rsidP="00527A3E">
      <w:pPr>
        <w:spacing w:after="0" w:line="240" w:lineRule="auto"/>
        <w:ind w:left="0"/>
        <w:jc w:val="right"/>
        <w:rPr>
          <w:i/>
          <w:iCs/>
          <w:szCs w:val="24"/>
        </w:rPr>
      </w:pPr>
      <w:r w:rsidRPr="00527A3E">
        <w:rPr>
          <w:i/>
          <w:iCs/>
          <w:szCs w:val="24"/>
        </w:rPr>
        <w:lastRenderedPageBreak/>
        <w:t>Блок-схема 5.1 Блок-схема алгоритма</w:t>
      </w:r>
    </w:p>
    <w:p w14:paraId="58675A6E" w14:textId="48DB0793" w:rsidR="00746287" w:rsidRPr="00527A3E" w:rsidRDefault="00527A3E" w:rsidP="00527A3E">
      <w:pPr>
        <w:ind w:left="0"/>
        <w:jc w:val="center"/>
        <w:rPr>
          <w:sz w:val="28"/>
          <w:szCs w:val="28"/>
        </w:rPr>
      </w:pPr>
      <w:r w:rsidRPr="00527A3E">
        <w:rPr>
          <w:sz w:val="28"/>
          <w:szCs w:val="28"/>
        </w:rPr>
        <w:drawing>
          <wp:inline distT="0" distB="0" distL="0" distR="0" wp14:anchorId="15BE6726" wp14:editId="4487E0FD">
            <wp:extent cx="3486637" cy="5915851"/>
            <wp:effectExtent l="0" t="0" r="0" b="8890"/>
            <wp:docPr id="401770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7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684" w14:textId="5CE90689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4463447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Контрольный пример</w:t>
      </w:r>
      <w:bookmarkEnd w:id="5"/>
    </w:p>
    <w:p w14:paraId="60AE8BEE" w14:textId="77777777" w:rsidR="0069621A" w:rsidRPr="00391357" w:rsidRDefault="00527A3E" w:rsidP="00391357">
      <w:pPr>
        <w:ind w:left="0" w:firstLine="708"/>
        <w:rPr>
          <w:noProof/>
          <w:sz w:val="28"/>
          <w:szCs w:val="28"/>
        </w:rPr>
      </w:pPr>
      <w:r w:rsidRPr="00391357">
        <w:rPr>
          <w:sz w:val="28"/>
          <w:szCs w:val="28"/>
        </w:rPr>
        <w:t xml:space="preserve">При запуске программы пользователь увидит </w:t>
      </w:r>
      <w:proofErr w:type="spellStart"/>
      <w:r w:rsidRPr="00391357">
        <w:rPr>
          <w:sz w:val="28"/>
          <w:szCs w:val="28"/>
          <w:lang w:val="en-US"/>
        </w:rPr>
        <w:t>MainWindow</w:t>
      </w:r>
      <w:proofErr w:type="spellEnd"/>
      <w:r w:rsidRPr="00391357">
        <w:rPr>
          <w:sz w:val="28"/>
          <w:szCs w:val="28"/>
        </w:rPr>
        <w:t xml:space="preserve"> с предустановленными параметрами. В одном из окон он может наблюдать инструкцию по использованию</w:t>
      </w:r>
      <w:r w:rsidR="0069621A" w:rsidRPr="00391357">
        <w:rPr>
          <w:sz w:val="28"/>
          <w:szCs w:val="28"/>
        </w:rPr>
        <w:t xml:space="preserve"> </w:t>
      </w:r>
      <w:r w:rsidRPr="00391357">
        <w:rPr>
          <w:sz w:val="28"/>
          <w:szCs w:val="28"/>
        </w:rPr>
        <w:t>программы.</w:t>
      </w:r>
      <w:r w:rsidRPr="00391357">
        <w:rPr>
          <w:noProof/>
          <w:sz w:val="28"/>
          <w:szCs w:val="28"/>
        </w:rPr>
        <w:t xml:space="preserve"> </w:t>
      </w:r>
    </w:p>
    <w:p w14:paraId="4C62BA6A" w14:textId="059C8532" w:rsidR="00527A3E" w:rsidRDefault="00527A3E" w:rsidP="0069621A">
      <w:pPr>
        <w:ind w:left="0"/>
        <w:jc w:val="center"/>
        <w:rPr>
          <w:noProof/>
        </w:rPr>
      </w:pPr>
      <w:r w:rsidRPr="00527A3E">
        <w:lastRenderedPageBreak/>
        <w:drawing>
          <wp:inline distT="0" distB="0" distL="0" distR="0" wp14:anchorId="59D61C4D" wp14:editId="28CD9BDE">
            <wp:extent cx="4607209" cy="3832528"/>
            <wp:effectExtent l="0" t="0" r="3175" b="0"/>
            <wp:docPr id="150526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6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147" cy="38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1A65" w14:textId="3996A70C" w:rsidR="00527A3E" w:rsidRDefault="00527A3E" w:rsidP="00527A3E">
      <w:pPr>
        <w:ind w:left="0"/>
        <w:jc w:val="center"/>
        <w:rPr>
          <w:i/>
          <w:iCs/>
          <w:noProof/>
        </w:rPr>
      </w:pPr>
      <w:r w:rsidRPr="00527A3E">
        <w:rPr>
          <w:i/>
          <w:iCs/>
          <w:noProof/>
        </w:rPr>
        <w:t xml:space="preserve">Рисунок 6.1 </w:t>
      </w:r>
      <w:r w:rsidRPr="00527A3E">
        <w:rPr>
          <w:i/>
          <w:iCs/>
          <w:noProof/>
          <w:lang w:val="en-US"/>
        </w:rPr>
        <w:t>Main</w:t>
      </w:r>
      <w:r w:rsidRPr="00527A3E">
        <w:rPr>
          <w:i/>
          <w:iCs/>
          <w:noProof/>
        </w:rPr>
        <w:t xml:space="preserve"> </w:t>
      </w:r>
      <w:r w:rsidRPr="00527A3E">
        <w:rPr>
          <w:i/>
          <w:iCs/>
          <w:noProof/>
          <w:lang w:val="en-US"/>
        </w:rPr>
        <w:t>Window</w:t>
      </w:r>
      <w:r w:rsidRPr="00527A3E">
        <w:rPr>
          <w:i/>
          <w:iCs/>
          <w:noProof/>
        </w:rPr>
        <w:t xml:space="preserve"> </w:t>
      </w:r>
      <w:r>
        <w:rPr>
          <w:i/>
          <w:iCs/>
          <w:noProof/>
        </w:rPr>
        <w:t xml:space="preserve">непосредственно </w:t>
      </w:r>
      <w:r w:rsidRPr="00527A3E">
        <w:rPr>
          <w:i/>
          <w:iCs/>
          <w:noProof/>
        </w:rPr>
        <w:t>при запуске программы</w:t>
      </w:r>
    </w:p>
    <w:p w14:paraId="25D8609D" w14:textId="2986B122" w:rsidR="00527A3E" w:rsidRDefault="00527A3E" w:rsidP="00527A3E">
      <w:pPr>
        <w:ind w:left="0"/>
        <w:jc w:val="center"/>
        <w:rPr>
          <w:i/>
          <w:iCs/>
          <w:noProof/>
        </w:rPr>
      </w:pPr>
      <w:r w:rsidRPr="00527A3E">
        <w:rPr>
          <w:i/>
          <w:iCs/>
          <w:noProof/>
        </w:rPr>
        <w:drawing>
          <wp:inline distT="0" distB="0" distL="0" distR="0" wp14:anchorId="2F462D82" wp14:editId="3407E17E">
            <wp:extent cx="4726803" cy="3896139"/>
            <wp:effectExtent l="0" t="0" r="0" b="9525"/>
            <wp:docPr id="186760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06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116" cy="39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DA6" w14:textId="005477C8" w:rsidR="00527A3E" w:rsidRPr="00527A3E" w:rsidRDefault="00527A3E" w:rsidP="00527A3E">
      <w:pPr>
        <w:ind w:left="0"/>
        <w:jc w:val="center"/>
        <w:rPr>
          <w:i/>
          <w:iCs/>
          <w:noProof/>
        </w:rPr>
      </w:pPr>
      <w:r>
        <w:rPr>
          <w:i/>
          <w:iCs/>
          <w:noProof/>
        </w:rPr>
        <w:t>Рисунок 6.2 Результат работы программы</w:t>
      </w:r>
    </w:p>
    <w:p w14:paraId="1C6B4352" w14:textId="2B843961" w:rsidR="005874D2" w:rsidRDefault="005767C3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44634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 и а</w:t>
      </w:r>
      <w:r w:rsidR="005874D2"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нализ результатов работы алгоритма</w:t>
      </w:r>
      <w:bookmarkEnd w:id="6"/>
    </w:p>
    <w:p w14:paraId="365CD381" w14:textId="4F585F24" w:rsidR="0028145F" w:rsidRPr="0069621A" w:rsidRDefault="0028145F" w:rsidP="00391357">
      <w:pPr>
        <w:ind w:left="0" w:firstLine="708"/>
        <w:rPr>
          <w:sz w:val="28"/>
          <w:szCs w:val="28"/>
        </w:rPr>
      </w:pPr>
      <w:r w:rsidRPr="0069621A">
        <w:rPr>
          <w:sz w:val="28"/>
          <w:szCs w:val="28"/>
        </w:rPr>
        <w:t xml:space="preserve">На рисунках 7.1-7.2 представлены результаты тестирования программы. Начальные данные: область [0, 10], функция </w:t>
      </w:r>
      <w:r w:rsidRPr="0069621A">
        <w:rPr>
          <w:position w:val="-10"/>
          <w:sz w:val="28"/>
          <w:szCs w:val="28"/>
        </w:rPr>
        <w:object w:dxaOrig="2145" w:dyaOrig="360" w14:anchorId="5CD38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5pt;height:18.25pt" o:ole="">
            <v:imagedata r:id="rId12" o:title=""/>
          </v:shape>
          <o:OLEObject Type="Embed" ProgID="Equation.3" ShapeID="_x0000_i1025" DrawAspect="Content" ObjectID="_1765076796" r:id="rId13"/>
        </w:object>
      </w:r>
      <w:r w:rsidRPr="0069621A">
        <w:rPr>
          <w:sz w:val="28"/>
          <w:szCs w:val="28"/>
        </w:rPr>
        <w:t xml:space="preserve"> с минимумом, равным 0, в точке (2, 1). Количество генов в графике 7.1 – 30, количество итераций во втором графике – 50.</w:t>
      </w:r>
    </w:p>
    <w:p w14:paraId="0180AFE8" w14:textId="3FF88C6E" w:rsidR="0028145F" w:rsidRDefault="0028145F" w:rsidP="0028145F">
      <w:pPr>
        <w:ind w:left="0"/>
        <w:jc w:val="center"/>
        <w:rPr>
          <w:lang w:val="en-US"/>
        </w:rPr>
      </w:pPr>
      <w:r w:rsidRPr="0028145F">
        <w:rPr>
          <w:lang w:val="en-US"/>
        </w:rPr>
        <w:drawing>
          <wp:inline distT="0" distB="0" distL="0" distR="0" wp14:anchorId="3D3028CF" wp14:editId="35745DBA">
            <wp:extent cx="5940425" cy="4455160"/>
            <wp:effectExtent l="0" t="0" r="3175" b="2540"/>
            <wp:docPr id="118856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3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2B35" w14:textId="0ACB86BE" w:rsidR="0028145F" w:rsidRDefault="0028145F" w:rsidP="0028145F">
      <w:pPr>
        <w:ind w:left="0"/>
        <w:jc w:val="center"/>
        <w:rPr>
          <w:i/>
          <w:iCs/>
        </w:rPr>
      </w:pPr>
      <w:r w:rsidRPr="0028145F">
        <w:rPr>
          <w:i/>
          <w:iCs/>
        </w:rPr>
        <w:t>Рисунок 7.1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алгоритма от количества итераций.</w:t>
      </w:r>
    </w:p>
    <w:p w14:paraId="4C9C038F" w14:textId="550608F7" w:rsidR="0028145F" w:rsidRDefault="0028145F" w:rsidP="0028145F">
      <w:pPr>
        <w:ind w:left="0"/>
        <w:rPr>
          <w:i/>
          <w:iCs/>
        </w:rPr>
      </w:pPr>
      <w:r w:rsidRPr="0028145F">
        <w:rPr>
          <w:i/>
          <w:iCs/>
        </w:rPr>
        <w:lastRenderedPageBreak/>
        <w:drawing>
          <wp:inline distT="0" distB="0" distL="0" distR="0" wp14:anchorId="6392C378" wp14:editId="6A4DCA8F">
            <wp:extent cx="5940425" cy="4455160"/>
            <wp:effectExtent l="0" t="0" r="3175" b="2540"/>
            <wp:docPr id="153140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07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FA8" w14:textId="5B98BC4F" w:rsidR="0028145F" w:rsidRDefault="0028145F" w:rsidP="0028145F">
      <w:pPr>
        <w:ind w:left="0"/>
        <w:jc w:val="center"/>
        <w:rPr>
          <w:i/>
          <w:iCs/>
        </w:rPr>
      </w:pPr>
      <w:r w:rsidRPr="0028145F">
        <w:rPr>
          <w:i/>
          <w:iCs/>
        </w:rPr>
        <w:t>Рисунок 7.</w:t>
      </w:r>
      <w:r>
        <w:rPr>
          <w:i/>
          <w:iCs/>
        </w:rPr>
        <w:t>2</w:t>
      </w:r>
      <w:r w:rsidRPr="0028145F">
        <w:rPr>
          <w:i/>
          <w:iCs/>
        </w:rPr>
        <w:t xml:space="preserve">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алгоритма от количества </w:t>
      </w:r>
      <w:r>
        <w:rPr>
          <w:i/>
          <w:iCs/>
        </w:rPr>
        <w:t>частиц</w:t>
      </w:r>
      <w:r w:rsidRPr="0028145F">
        <w:rPr>
          <w:i/>
          <w:iCs/>
        </w:rPr>
        <w:t>.</w:t>
      </w:r>
    </w:p>
    <w:p w14:paraId="17A512E8" w14:textId="2AB7824E" w:rsidR="0028145F" w:rsidRDefault="0069621A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Как видно из рисунков </w:t>
      </w:r>
      <w:r w:rsidRPr="0069621A">
        <w:rPr>
          <w:sz w:val="28"/>
          <w:szCs w:val="28"/>
        </w:rPr>
        <w:t xml:space="preserve">7.1-7.2, </w:t>
      </w:r>
      <w:r>
        <w:rPr>
          <w:sz w:val="28"/>
          <w:szCs w:val="28"/>
        </w:rPr>
        <w:t xml:space="preserve">увеличение количества частиц и итераций не гарантирует повышения точности из-за стохастической природы </w:t>
      </w:r>
      <w:r>
        <w:rPr>
          <w:sz w:val="28"/>
          <w:szCs w:val="28"/>
          <w:lang w:val="en-US"/>
        </w:rPr>
        <w:t>PSO</w:t>
      </w:r>
      <w:r w:rsidRPr="0069621A">
        <w:rPr>
          <w:sz w:val="28"/>
          <w:szCs w:val="28"/>
        </w:rPr>
        <w:t xml:space="preserve">; </w:t>
      </w:r>
      <w:r>
        <w:rPr>
          <w:sz w:val="28"/>
          <w:szCs w:val="28"/>
        </w:rPr>
        <w:t>при определенном везении даже при относительно малых значениях параметров возможно получение результата с более высокой точностью (см. впадины на графиках).</w:t>
      </w:r>
    </w:p>
    <w:p w14:paraId="19217430" w14:textId="392A7720" w:rsidR="0069621A" w:rsidRDefault="0069621A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Тем не менее, при совокупном увеличении параметров алгоритм начинает работать более стабильно, и вероятность просадок в точности значительно уменьшается.</w:t>
      </w:r>
    </w:p>
    <w:p w14:paraId="10893153" w14:textId="1EE7D4F6" w:rsidR="0069621A" w:rsidRPr="0069621A" w:rsidRDefault="0069621A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Автор рекомендует выставить количество итераций и частиц равным 50 и 50 соответственно</w:t>
      </w:r>
      <w:r w:rsidR="00391357">
        <w:rPr>
          <w:sz w:val="28"/>
          <w:szCs w:val="28"/>
        </w:rPr>
        <w:t xml:space="preserve"> для получения оптимального соотношения точности ко времени</w:t>
      </w:r>
      <w:r>
        <w:rPr>
          <w:sz w:val="28"/>
          <w:szCs w:val="28"/>
        </w:rPr>
        <w:t>.</w:t>
      </w:r>
    </w:p>
    <w:p w14:paraId="26B137A1" w14:textId="7327103B" w:rsidR="0028145F" w:rsidRDefault="0028145F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7" w:name="_Toc154463449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Сравнение с генетическим алгоритмом</w:t>
      </w:r>
      <w:bookmarkEnd w:id="7"/>
    </w:p>
    <w:p w14:paraId="70B635E0" w14:textId="49AF909A" w:rsidR="00391357" w:rsidRDefault="00391357" w:rsidP="00391357">
      <w:pPr>
        <w:ind w:left="0" w:firstLine="708"/>
      </w:pPr>
      <w:r>
        <w:t>На графике 8.1 представлено сравнение с генетическим алгоритмом</w:t>
      </w:r>
      <w:r w:rsidR="00BE0E64">
        <w:t xml:space="preserve"> (лабораторная работа 4)</w:t>
      </w:r>
      <w:r>
        <w:t>.</w:t>
      </w:r>
    </w:p>
    <w:p w14:paraId="40B854DC" w14:textId="5C14355B" w:rsidR="00391357" w:rsidRPr="00391357" w:rsidRDefault="00391357" w:rsidP="00391357">
      <w:pPr>
        <w:ind w:left="0" w:firstLine="708"/>
      </w:pPr>
      <w:r>
        <w:t xml:space="preserve">Как видно из графика, генетический алгоритм </w:t>
      </w:r>
    </w:p>
    <w:p w14:paraId="52A10736" w14:textId="77AFD3FB" w:rsidR="005874D2" w:rsidRDefault="0028145F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8" w:name="_Toc154463450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В</w:t>
      </w:r>
      <w:r w:rsidR="005874D2"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ыводы</w:t>
      </w:r>
      <w:bookmarkEnd w:id="8"/>
    </w:p>
    <w:p w14:paraId="638A6148" w14:textId="32CF62B3" w:rsidR="0028145F" w:rsidRPr="0069621A" w:rsidRDefault="0069621A" w:rsidP="00391357">
      <w:pPr>
        <w:ind w:left="0" w:firstLine="708"/>
        <w:rPr>
          <w:sz w:val="28"/>
          <w:szCs w:val="28"/>
        </w:rPr>
      </w:pPr>
      <w:r w:rsidRPr="0069621A">
        <w:rPr>
          <w:sz w:val="28"/>
          <w:szCs w:val="28"/>
        </w:rPr>
        <w:t xml:space="preserve">Были получены все нужные навыки для реализации роевых алгоритмов, а также реализован алгоритм </w:t>
      </w:r>
      <w:proofErr w:type="spellStart"/>
      <w:r w:rsidRPr="0069621A">
        <w:rPr>
          <w:sz w:val="28"/>
          <w:szCs w:val="28"/>
          <w:lang w:val="en-US"/>
        </w:rPr>
        <w:t>BareBonesPSO</w:t>
      </w:r>
      <w:proofErr w:type="spellEnd"/>
      <w:r w:rsidRPr="0069621A">
        <w:rPr>
          <w:sz w:val="28"/>
          <w:szCs w:val="28"/>
        </w:rPr>
        <w:t xml:space="preserve">, а также интерфейс к нему. Проанализированы результаты работы, выполнено сравнение с Генетическим алгоритмом. </w:t>
      </w:r>
    </w:p>
    <w:p w14:paraId="3DBFD7DC" w14:textId="13406EFF" w:rsidR="005874D2" w:rsidRDefault="005874D2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9" w:name="_Toc154463451"/>
      <w:r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9"/>
    </w:p>
    <w:p w14:paraId="2FF19C8B" w14:textId="3563C675" w:rsidR="00391357" w:rsidRPr="00391357" w:rsidRDefault="00391357" w:rsidP="00391357">
      <w:r w:rsidRPr="00391357">
        <w:t xml:space="preserve">[1] </w:t>
      </w:r>
      <w:r>
        <w:t xml:space="preserve">Статья про </w:t>
      </w:r>
      <w:proofErr w:type="spellStart"/>
      <w:r>
        <w:rPr>
          <w:lang w:val="en-US"/>
        </w:rPr>
        <w:t>BareBonesPSO</w:t>
      </w:r>
      <w:proofErr w:type="spellEnd"/>
      <w:r w:rsidRPr="00391357">
        <w:t xml:space="preserve"> </w:t>
      </w:r>
      <w:hyperlink r:id="rId16" w:history="1">
        <w:r w:rsidRPr="00391357">
          <w:rPr>
            <w:rStyle w:val="ad"/>
            <w:lang w:val="en-US"/>
          </w:rPr>
          <w:t>https</w:t>
        </w:r>
        <w:r w:rsidRPr="00391357">
          <w:rPr>
            <w:rStyle w:val="ad"/>
          </w:rPr>
          <w:t>://</w:t>
        </w:r>
        <w:r w:rsidRPr="00391357">
          <w:rPr>
            <w:rStyle w:val="ad"/>
            <w:lang w:val="en-US"/>
          </w:rPr>
          <w:t>www</w:t>
        </w:r>
        <w:r w:rsidRPr="00391357">
          <w:rPr>
            <w:rStyle w:val="ad"/>
          </w:rPr>
          <w:t>.</w:t>
        </w:r>
        <w:proofErr w:type="spellStart"/>
        <w:r w:rsidRPr="00391357">
          <w:rPr>
            <w:rStyle w:val="ad"/>
            <w:lang w:val="en-US"/>
          </w:rPr>
          <w:t>hindawi</w:t>
        </w:r>
        <w:proofErr w:type="spellEnd"/>
        <w:r w:rsidRPr="00391357">
          <w:rPr>
            <w:rStyle w:val="ad"/>
          </w:rPr>
          <w:t>.</w:t>
        </w:r>
        <w:r w:rsidRPr="00391357">
          <w:rPr>
            <w:rStyle w:val="ad"/>
            <w:lang w:val="en-US"/>
          </w:rPr>
          <w:t>com</w:t>
        </w:r>
        <w:r w:rsidRPr="00391357">
          <w:rPr>
            <w:rStyle w:val="ad"/>
          </w:rPr>
          <w:t>/</w:t>
        </w:r>
        <w:r w:rsidRPr="00391357">
          <w:rPr>
            <w:rStyle w:val="ad"/>
            <w:lang w:val="en-US"/>
          </w:rPr>
          <w:t>journals</w:t>
        </w:r>
        <w:r w:rsidRPr="00391357">
          <w:rPr>
            <w:rStyle w:val="ad"/>
          </w:rPr>
          <w:t>/</w:t>
        </w:r>
        <w:proofErr w:type="spellStart"/>
        <w:r w:rsidRPr="00391357">
          <w:rPr>
            <w:rStyle w:val="ad"/>
            <w:lang w:val="en-US"/>
          </w:rPr>
          <w:t>mpe</w:t>
        </w:r>
        <w:proofErr w:type="spellEnd"/>
        <w:r w:rsidRPr="00391357">
          <w:rPr>
            <w:rStyle w:val="ad"/>
          </w:rPr>
          <w:t>/2013/175848/</w:t>
        </w:r>
      </w:hyperlink>
    </w:p>
    <w:p w14:paraId="4B2CEBD0" w14:textId="7DC27F56" w:rsidR="005874D2" w:rsidRDefault="005874D2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0" w:name="_Toc154463452"/>
      <w:r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Листинг</w:t>
      </w:r>
      <w:bookmarkEnd w:id="10"/>
    </w:p>
    <w:p w14:paraId="48AB7071" w14:textId="77777777" w:rsidR="00BE0E64" w:rsidRPr="00BE0E64" w:rsidRDefault="00BE0E64" w:rsidP="00BE0E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Импорт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модулей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struct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copy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deepcopy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typing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TypedDict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TypedDict</w:t>
      </w:r>
      <w:proofErr w:type="spellEnd"/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структуры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частицы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Particle(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TypedDict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x1: 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x2: 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pbest_x1: 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pbest_x2: 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частиц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случайными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значениями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указанных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пределах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BE0E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initialize_particles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(bounds, amount):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particles = []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(amount):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particles.append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(Particle(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E0E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random.uniform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(bounds[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bounds[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]),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E0E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x2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random.uniform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(bounds[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bounds[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]),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E0E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pbest_x1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random.uniform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E0E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pbest_x2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random.uniform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))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particles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целевой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BE0E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</w:t>
      </w:r>
      <w:r w:rsidRPr="00BE0E6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x1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E0E6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x2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алгоритма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оптимизации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основе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PSO</w:t>
      </w:r>
      <w:r w:rsidRPr="00BE0E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E0E6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algorithm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(particles, generations, f, </w:t>
      </w:r>
      <w:r w:rsidRPr="00BE0E6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bounds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history = [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deepcopy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(particles, </w:t>
      </w:r>
      <w:r w:rsidRPr="00BE0E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x[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'x1'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x[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'x2'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])))]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(generations):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gbest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(history[-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'x1'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history[-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'x2'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particle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particles: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f_was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'x1'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'x2'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'x1'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np.random.normal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gbest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'pbest_x1'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/ 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 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gbest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'pbest_x1'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'x2'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np.random.normal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gbest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'pbest_x2'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/ 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 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gbest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E0E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'pbest_x2'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f_now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'x1'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'x2'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f_now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f_was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'pbest_x1'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'x1'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'pbest_x2'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particle[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'x2'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particles = </w:t>
      </w:r>
      <w:r w:rsidRPr="00BE0E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(particles, </w:t>
      </w:r>
      <w:r w:rsidRPr="00BE0E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x[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'x1'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x[</w:t>
      </w:r>
      <w:r w:rsidRPr="00BE0E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'x2'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history.append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deepcopy</w:t>
      </w:r>
      <w:proofErr w:type="spellEnd"/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(particles))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E0E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E0E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history</w:t>
      </w:r>
    </w:p>
    <w:p w14:paraId="3959AF16" w14:textId="77777777" w:rsidR="00391357" w:rsidRPr="00BE0E64" w:rsidRDefault="00391357" w:rsidP="00391357">
      <w:pPr>
        <w:ind w:left="0"/>
        <w:rPr>
          <w:lang w:val="en-US"/>
        </w:rPr>
      </w:pPr>
    </w:p>
    <w:sectPr w:rsidR="00391357" w:rsidRPr="00BE0E64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9DD01" w14:textId="77777777" w:rsidR="000472A6" w:rsidRDefault="000472A6">
      <w:pPr>
        <w:spacing w:after="0" w:line="240" w:lineRule="auto"/>
      </w:pPr>
      <w:r>
        <w:separator/>
      </w:r>
    </w:p>
  </w:endnote>
  <w:endnote w:type="continuationSeparator" w:id="0">
    <w:p w14:paraId="448E4808" w14:textId="77777777" w:rsidR="000472A6" w:rsidRDefault="0004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584327"/>
      <w:docPartObj>
        <w:docPartGallery w:val="Page Numbers (Bottom of Page)"/>
        <w:docPartUnique/>
      </w:docPartObj>
    </w:sdtPr>
    <w:sdtContent>
      <w:p w14:paraId="31EDBB1C" w14:textId="77777777" w:rsidR="0019531E" w:rsidRDefault="00000000">
        <w:pPr>
          <w:pStyle w:val="af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E62A" w14:textId="77777777" w:rsidR="000472A6" w:rsidRDefault="000472A6">
      <w:pPr>
        <w:spacing w:after="0" w:line="240" w:lineRule="auto"/>
      </w:pPr>
      <w:r>
        <w:separator/>
      </w:r>
    </w:p>
  </w:footnote>
  <w:footnote w:type="continuationSeparator" w:id="0">
    <w:p w14:paraId="55515BA2" w14:textId="77777777" w:rsidR="000472A6" w:rsidRDefault="00047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15"/>
    <w:multiLevelType w:val="hybridMultilevel"/>
    <w:tmpl w:val="BA606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17DB"/>
    <w:multiLevelType w:val="multilevel"/>
    <w:tmpl w:val="EA2E8B1C"/>
    <w:lvl w:ilvl="0">
      <w:start w:val="1"/>
      <w:numFmt w:val="decimal"/>
      <w:lvlText w:val="%1."/>
      <w:lvlJc w:val="left"/>
      <w:pPr>
        <w:tabs>
          <w:tab w:val="num" w:pos="0"/>
        </w:tabs>
        <w:ind w:left="149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7CC291F"/>
    <w:multiLevelType w:val="multilevel"/>
    <w:tmpl w:val="74EC1E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7202E9F"/>
    <w:multiLevelType w:val="multilevel"/>
    <w:tmpl w:val="664C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24172"/>
    <w:multiLevelType w:val="multilevel"/>
    <w:tmpl w:val="F0CA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D05B6"/>
    <w:multiLevelType w:val="multilevel"/>
    <w:tmpl w:val="73DC59E4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6" w15:restartNumberingAfterBreak="0">
    <w:nsid w:val="36215AA4"/>
    <w:multiLevelType w:val="multilevel"/>
    <w:tmpl w:val="846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A5229"/>
    <w:multiLevelType w:val="multilevel"/>
    <w:tmpl w:val="606E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06A06"/>
    <w:multiLevelType w:val="hybridMultilevel"/>
    <w:tmpl w:val="587CF4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BA85B98"/>
    <w:multiLevelType w:val="multilevel"/>
    <w:tmpl w:val="2360613A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num w:numId="1" w16cid:durableId="1714232375">
    <w:abstractNumId w:val="1"/>
  </w:num>
  <w:num w:numId="2" w16cid:durableId="1932427140">
    <w:abstractNumId w:val="9"/>
  </w:num>
  <w:num w:numId="3" w16cid:durableId="2051688389">
    <w:abstractNumId w:val="5"/>
  </w:num>
  <w:num w:numId="4" w16cid:durableId="173225215">
    <w:abstractNumId w:val="2"/>
  </w:num>
  <w:num w:numId="5" w16cid:durableId="1657807430">
    <w:abstractNumId w:val="0"/>
  </w:num>
  <w:num w:numId="6" w16cid:durableId="556471903">
    <w:abstractNumId w:val="8"/>
  </w:num>
  <w:num w:numId="7" w16cid:durableId="1749427645">
    <w:abstractNumId w:val="3"/>
  </w:num>
  <w:num w:numId="8" w16cid:durableId="143663074">
    <w:abstractNumId w:val="4"/>
  </w:num>
  <w:num w:numId="9" w16cid:durableId="46880688">
    <w:abstractNumId w:val="6"/>
  </w:num>
  <w:num w:numId="10" w16cid:durableId="2028675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31E"/>
    <w:rsid w:val="000472A6"/>
    <w:rsid w:val="0012629E"/>
    <w:rsid w:val="0019531E"/>
    <w:rsid w:val="0028145F"/>
    <w:rsid w:val="00361A57"/>
    <w:rsid w:val="00391357"/>
    <w:rsid w:val="00527A3E"/>
    <w:rsid w:val="005767C3"/>
    <w:rsid w:val="005874D2"/>
    <w:rsid w:val="0069621A"/>
    <w:rsid w:val="00746287"/>
    <w:rsid w:val="0084278E"/>
    <w:rsid w:val="00B84863"/>
    <w:rsid w:val="00BE0E64"/>
    <w:rsid w:val="00E6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8938"/>
  <w15:docId w15:val="{091AFB45-4E78-4C29-8E92-BFDA6BAB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45F"/>
    <w:pPr>
      <w:spacing w:after="160"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9">
    <w:name w:val="Текст сноски Знак"/>
    <w:link w:val="aa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-">
    <w:name w:val="Основной заголовок - ООП Знак"/>
    <w:basedOn w:val="10"/>
    <w:link w:val="-0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1">
    <w:name w:val="ООП - Остальные заголовки Знак"/>
    <w:basedOn w:val="10"/>
    <w:link w:val="-2"/>
    <w:qFormat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3">
    <w:name w:val="ООП - обычный Знак"/>
    <w:basedOn w:val="a0"/>
    <w:link w:val="-4"/>
    <w:qFormat/>
    <w:rPr>
      <w:rFonts w:ascii="Times New Roman" w:hAnsi="Times New Roman"/>
      <w:sz w:val="24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e">
    <w:name w:val="Верхний колонтитул Знак"/>
    <w:basedOn w:val="a0"/>
    <w:link w:val="af"/>
    <w:uiPriority w:val="99"/>
    <w:qFormat/>
    <w:rPr>
      <w:rFonts w:ascii="Times New Roman" w:hAnsi="Times New Roman"/>
      <w:sz w:val="24"/>
    </w:rPr>
  </w:style>
  <w:style w:type="character" w:customStyle="1" w:styleId="af0">
    <w:name w:val="Нижний колонтитул Знак"/>
    <w:basedOn w:val="a0"/>
    <w:link w:val="af1"/>
    <w:uiPriority w:val="99"/>
    <w:qFormat/>
    <w:rPr>
      <w:rFonts w:ascii="Times New Roman" w:hAnsi="Times New Roman"/>
      <w:sz w:val="24"/>
    </w:rPr>
  </w:style>
  <w:style w:type="character" w:customStyle="1" w:styleId="af2">
    <w:name w:val="Текст выноски Знак"/>
    <w:basedOn w:val="a0"/>
    <w:link w:val="af3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styleId="af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5">
    <w:name w:val="Текст примечания Знак"/>
    <w:basedOn w:val="a0"/>
    <w:link w:val="af6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f7">
    <w:name w:val="Тема примечания Знак"/>
    <w:basedOn w:val="af5"/>
    <w:link w:val="af8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af9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  <w:rPr>
      <w:rFonts w:cs="Lohit Devanagari"/>
    </w:rPr>
  </w:style>
  <w:style w:type="paragraph" w:styleId="afc">
    <w:name w:val="caption"/>
    <w:basedOn w:val="a"/>
    <w:next w:val="a"/>
    <w:uiPriority w:val="35"/>
    <w:unhideWhenUsed/>
    <w:qFormat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d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a">
    <w:name w:val="footnote text"/>
    <w:basedOn w:val="a"/>
    <w:link w:val="a9"/>
    <w:uiPriority w:val="99"/>
    <w:semiHidden/>
    <w:unhideWhenUsed/>
    <w:pPr>
      <w:spacing w:after="40" w:line="240" w:lineRule="auto"/>
    </w:pPr>
    <w:rPr>
      <w:sz w:val="18"/>
    </w:rPr>
  </w:style>
  <w:style w:type="paragraph" w:styleId="ac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31">
    <w:name w:val="toc 3"/>
    <w:basedOn w:val="a"/>
    <w:next w:val="a"/>
    <w:uiPriority w:val="39"/>
    <w:unhideWhenUsed/>
    <w:pPr>
      <w:spacing w:after="5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index heading"/>
    <w:basedOn w:val="Heading"/>
  </w:style>
  <w:style w:type="paragraph" w:styleId="aff">
    <w:name w:val="TOC Heading"/>
    <w:uiPriority w:val="39"/>
    <w:unhideWhenUsed/>
    <w:pPr>
      <w:spacing w:after="160" w:line="259" w:lineRule="auto"/>
    </w:pPr>
  </w:style>
  <w:style w:type="paragraph" w:styleId="aff0">
    <w:name w:val="table of figures"/>
    <w:basedOn w:val="a"/>
    <w:next w:val="a"/>
    <w:uiPriority w:val="99"/>
    <w:unhideWhenUsed/>
    <w:qFormat/>
    <w:pPr>
      <w:spacing w:after="0"/>
    </w:pPr>
  </w:style>
  <w:style w:type="paragraph" w:customStyle="1" w:styleId="-0">
    <w:name w:val="Основной заголовок - ООП"/>
    <w:basedOn w:val="1"/>
    <w:next w:val="a"/>
    <w:link w:val="-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-2">
    <w:name w:val="ООП - Остальные заголовки"/>
    <w:basedOn w:val="1"/>
    <w:link w:val="-1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paragraph" w:customStyle="1" w:styleId="-4">
    <w:name w:val="ООП - обычный"/>
    <w:basedOn w:val="a"/>
    <w:link w:val="-3"/>
    <w:qFormat/>
    <w:pPr>
      <w:jc w:val="both"/>
    </w:pPr>
  </w:style>
  <w:style w:type="paragraph" w:styleId="12">
    <w:name w:val="toc 1"/>
    <w:basedOn w:val="a"/>
    <w:next w:val="a"/>
    <w:uiPriority w:val="39"/>
    <w:unhideWhenUsed/>
    <w:pPr>
      <w:spacing w:after="100" w:line="254" w:lineRule="auto"/>
      <w:ind w:left="0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Balloon Text"/>
    <w:basedOn w:val="a"/>
    <w:link w:val="af2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23">
    <w:name w:val="toc 2"/>
    <w:basedOn w:val="a"/>
    <w:next w:val="a"/>
    <w:uiPriority w:val="39"/>
    <w:unhideWhenUsed/>
    <w:pPr>
      <w:spacing w:after="100"/>
      <w:ind w:left="240"/>
    </w:pPr>
  </w:style>
  <w:style w:type="paragraph" w:styleId="af6">
    <w:name w:val="annotation text"/>
    <w:basedOn w:val="a"/>
    <w:link w:val="af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8">
    <w:name w:val="annotation subject"/>
    <w:basedOn w:val="af6"/>
    <w:next w:val="af6"/>
    <w:link w:val="af7"/>
    <w:uiPriority w:val="99"/>
    <w:semiHidden/>
    <w:unhideWhenUsed/>
    <w:qFormat/>
    <w:rPr>
      <w:b/>
      <w:bCs/>
    </w:rPr>
  </w:style>
  <w:style w:type="paragraph" w:styleId="aff2">
    <w:name w:val="Normal (Web)"/>
    <w:basedOn w:val="a"/>
    <w:uiPriority w:val="99"/>
    <w:unhideWhenUsed/>
    <w:qFormat/>
    <w:rsid w:val="003C7356"/>
    <w:pPr>
      <w:spacing w:beforeAutospacing="1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0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0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0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0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1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1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1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1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3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42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aff4">
    <w:name w:val="Strong"/>
    <w:basedOn w:val="a0"/>
    <w:uiPriority w:val="22"/>
    <w:qFormat/>
    <w:rsid w:val="00B848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E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hindawi.com/journals/mpe/2013/17584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Фёдор Шувалов</cp:lastModifiedBy>
  <cp:revision>2</cp:revision>
  <dcterms:created xsi:type="dcterms:W3CDTF">2023-12-26T03:20:00Z</dcterms:created>
  <dcterms:modified xsi:type="dcterms:W3CDTF">2023-12-26T03:20:00Z</dcterms:modified>
  <dc:language>en-US</dc:language>
</cp:coreProperties>
</file>