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rsidR="00717CB8"/>
    <w:p w:rsidR="00717CB8">
      <w:pPr>
        <w:widowControl/>
        <w:spacing w:beforeAutospacing="1" w:afterAutospacing="1"/>
        <w:jc w:val="center"/>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深圳市宝安区信息中心宝安区公共信用信息平台（三期）项目</w:t>
      </w:r>
    </w:p>
    <w:p w:rsidR="00717CB8">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38" w:type="dxa"/>
        <w:jc w:val="center"/>
        <w:tblCellSpacing w:w="0" w:type="dxa"/>
        <w:tblCellMar>
          <w:top w:w="36" w:type="dxa"/>
          <w:left w:w="36" w:type="dxa"/>
          <w:bottom w:w="36" w:type="dxa"/>
          <w:right w:w="36" w:type="dxa"/>
        </w:tblCellMar>
        <w:tblLook w:val="04A0"/>
      </w:tblPr>
      <w:tblGrid>
        <w:gridCol w:w="2722"/>
        <w:gridCol w:w="5216"/>
      </w:tblGrid>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2722" w:type="dxa"/>
            <w:vAlign w:val="center"/>
          </w:tcPr>
          <w:p w:rsidR="00717CB8">
            <w:pPr>
              <w:jc w:val="right"/>
              <w:rPr>
                <w:sz w:val="30"/>
                <w:szCs w:val="30"/>
              </w:rPr>
            </w:pPr>
            <w:r>
              <w:rPr>
                <w:sz w:val="30"/>
                <w:szCs w:val="30"/>
              </w:rPr>
              <w:t>项目编号：</w:t>
            </w:r>
          </w:p>
        </w:tc>
        <w:tc>
          <w:tcPr>
            <w:tcW w:w="0" w:type="auto"/>
            <w:vAlign w:val="center"/>
          </w:tcPr>
          <w:p w:rsidR="00717CB8">
            <w:pPr>
              <w:rPr>
                <w:sz w:val="30"/>
                <w:szCs w:val="30"/>
              </w:rPr>
            </w:pPr>
            <w:r>
              <w:rPr>
                <w:rFonts w:asciiTheme="minorEastAsia" w:hAnsiTheme="minorEastAsia" w:hint="eastAsia"/>
                <w:sz w:val="30"/>
                <w:szCs w:val="30"/>
              </w:rPr>
              <w:t>BACG2024000050</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项目名称：</w:t>
            </w:r>
          </w:p>
        </w:tc>
        <w:tc>
          <w:tcPr>
            <w:tcW w:w="0" w:type="auto"/>
            <w:vAlign w:val="center"/>
          </w:tcPr>
          <w:p w:rsidR="00717CB8">
            <w:pPr>
              <w:rPr>
                <w:sz w:val="30"/>
                <w:szCs w:val="30"/>
              </w:rPr>
            </w:pPr>
            <w:r>
              <w:rPr>
                <w:rFonts w:asciiTheme="minorEastAsia" w:hAnsiTheme="minorEastAsia" w:hint="eastAsia"/>
                <w:sz w:val="30"/>
                <w:szCs w:val="30"/>
              </w:rPr>
              <w:t>深圳市宝安区信息中心宝安区公共信用信息平台（三期）项目</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包号：</w:t>
            </w:r>
          </w:p>
        </w:tc>
        <w:tc>
          <w:tcPr>
            <w:tcW w:w="0" w:type="auto"/>
            <w:vAlign w:val="center"/>
          </w:tcPr>
          <w:p w:rsidR="00717CB8">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项目类型：</w:t>
            </w:r>
          </w:p>
        </w:tc>
        <w:tc>
          <w:tcPr>
            <w:tcW w:w="0" w:type="auto"/>
            <w:vAlign w:val="center"/>
          </w:tcPr>
          <w:p w:rsidR="00717CB8">
            <w:pPr>
              <w:rPr>
                <w:sz w:val="30"/>
                <w:szCs w:val="30"/>
              </w:rPr>
            </w:pPr>
            <w:r>
              <w:rPr>
                <w:rFonts w:hint="eastAsia"/>
                <w:sz w:val="30"/>
                <w:szCs w:val="30"/>
              </w:rPr>
              <w:t>服务</w:t>
            </w:r>
            <w:r>
              <w:rPr>
                <w:sz w:val="30"/>
                <w:szCs w:val="30"/>
              </w:rPr>
              <w:t>类</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采购方式：</w:t>
            </w:r>
          </w:p>
        </w:tc>
        <w:tc>
          <w:tcPr>
            <w:tcW w:w="0" w:type="auto"/>
            <w:vAlign w:val="center"/>
          </w:tcPr>
          <w:p w:rsidR="00717CB8">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货币类型：</w:t>
            </w:r>
          </w:p>
        </w:tc>
        <w:tc>
          <w:tcPr>
            <w:tcW w:w="0" w:type="auto"/>
            <w:vAlign w:val="center"/>
          </w:tcPr>
          <w:p w:rsidR="00717CB8">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717CB8">
            <w:pPr>
              <w:jc w:val="right"/>
              <w:rPr>
                <w:sz w:val="30"/>
                <w:szCs w:val="30"/>
              </w:rPr>
            </w:pPr>
            <w:r>
              <w:rPr>
                <w:sz w:val="30"/>
                <w:szCs w:val="30"/>
              </w:rPr>
              <w:t>评标方法：</w:t>
            </w:r>
          </w:p>
        </w:tc>
        <w:tc>
          <w:tcPr>
            <w:tcW w:w="0" w:type="auto"/>
            <w:vAlign w:val="center"/>
          </w:tcPr>
          <w:p w:rsidR="00717CB8">
            <w:pPr>
              <w:rPr>
                <w:sz w:val="30"/>
                <w:szCs w:val="30"/>
              </w:rPr>
            </w:pPr>
            <w:r>
              <w:rPr>
                <w:sz w:val="30"/>
                <w:szCs w:val="30"/>
              </w:rPr>
              <w:t>综合评分法（新价格分算法）</w:t>
            </w:r>
          </w:p>
        </w:tc>
      </w:tr>
    </w:tbl>
    <w:p w:rsidR="00717CB8">
      <w:pPr>
        <w:tabs>
          <w:tab w:val="left" w:pos="2790"/>
        </w:tabs>
        <w:snapToGrid w:val="0"/>
        <w:spacing w:line="440" w:lineRule="exact"/>
        <w:jc w:val="left"/>
        <w:rPr>
          <w:rFonts w:asciiTheme="minorEastAsia" w:hAnsiTheme="minorEastAsia"/>
          <w:sz w:val="30"/>
          <w:szCs w:val="30"/>
        </w:rPr>
      </w:pPr>
    </w:p>
    <w:p w:rsidR="00717CB8">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17CB8">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17CB8">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717CB8">
      <w:pPr>
        <w:tabs>
          <w:tab w:val="left" w:pos="2790"/>
        </w:tabs>
        <w:snapToGrid w:val="0"/>
        <w:jc w:val="center"/>
        <w:rPr>
          <w:rFonts w:ascii="黑体" w:eastAsia="黑体" w:hAnsi="黑体" w:cs="Times New Roman"/>
          <w:sz w:val="40"/>
          <w:szCs w:val="40"/>
        </w:rPr>
      </w:pPr>
    </w:p>
    <w:p w:rsidR="00717CB8">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17CB8">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717CB8">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rsidR="00717CB8">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szCs w:val="21"/>
              </w:rPr>
            </w:pPr>
            <w:r>
              <w:rPr>
                <w:rFonts w:ascii="宋体" w:eastAsia="宋体" w:hAnsi="宋体"/>
              </w:rPr>
              <w:t>不同投标供应商投标文件“文件制作机器码”一致的；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717CB8">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rsidR="00717CB8">
            <w:pPr>
              <w:widowControl/>
              <w:spacing w:line="290" w:lineRule="exact"/>
              <w:jc w:val="left"/>
              <w:textAlignment w:val="top"/>
              <w:rPr>
                <w:szCs w:val="21"/>
              </w:rPr>
            </w:pPr>
            <w:r>
              <w:rPr>
                <w:rFonts w:hint="eastAsia"/>
              </w:rPr>
              <w:t>法律、法规、规章、规范性文件规定的其他情形。</w:t>
            </w:r>
          </w:p>
        </w:tc>
      </w:tr>
    </w:tbl>
    <w:p w:rsidR="00717CB8">
      <w:pPr>
        <w:pStyle w:val="NormalWeb"/>
        <w:jc w:val="center"/>
        <w:outlineLvl w:val="0"/>
        <w:rPr>
          <w:rFonts w:ascii="黑体" w:eastAsia="黑体"/>
          <w:sz w:val="40"/>
          <w:szCs w:val="40"/>
        </w:rPr>
      </w:pPr>
      <w:r>
        <w:rPr>
          <w:rFonts w:ascii="黑体" w:eastAsia="黑体" w:hAnsi="黑体" w:hint="eastAsia"/>
          <w:sz w:val="40"/>
          <w:szCs w:val="40"/>
        </w:rPr>
        <w:t>评标信息</w:t>
      </w:r>
    </w:p>
    <w:p w:rsidR="00717CB8">
      <w:r>
        <w:rPr>
          <w:rFonts w:ascii="宋体" w:hAnsi="宋体"/>
          <w:b/>
          <w:bCs/>
        </w:rPr>
        <w:t>评标方法：综合评分法（新价格分算法）</w:t>
      </w:r>
    </w:p>
    <w:p w:rsidR="00717CB8">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p>
    <w:p w:rsidR="00717CB8">
      <w:pPr>
        <w:ind w:firstLine="420"/>
      </w:pPr>
      <w:r>
        <w:rPr>
          <w:rFonts w:ascii="宋体" w:hAnsi="宋体"/>
        </w:rPr>
        <w:t>价格分计算方法：</w:t>
      </w:r>
    </w:p>
    <w:p w:rsidR="00717CB8">
      <w:r>
        <w:rPr>
          <w:rFonts w:ascii="宋体" w:hAnsi="宋体"/>
        </w:rPr>
        <w:t>采用低价优先法计算，即满足招标文件要求且投标价格最低的投标报价为评标基准价，其价格分为满分。其他投标人的价格分统一按照下列公式计算：</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t>F1</w:t>
      </w:r>
      <w:r>
        <w:rPr>
          <w:rFonts w:ascii="宋体" w:hAnsi="宋体"/>
        </w:rPr>
        <w:t>、</w:t>
      </w:r>
      <w:r>
        <w:t>F2……Fn</w:t>
      </w:r>
      <w:r>
        <w:rPr>
          <w:rFonts w:ascii="宋体" w:hAnsi="宋体"/>
        </w:rPr>
        <w:t xml:space="preserve">分别为各项评审因素的得分； </w:t>
      </w:r>
      <w:r>
        <w:b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br/>
      </w:r>
      <w:r>
        <w:rPr>
          <w:rFonts w:ascii="宋体" w:hAnsi="宋体"/>
        </w:rPr>
        <w:t>此方法适用于货物类、服务类、工程类项目。</w:t>
      </w:r>
    </w:p>
    <w:p w:rsidR="005A7F20">
      <w:pPr>
        <w:widowControl/>
        <w:jc w:val="left"/>
        <w:rPr>
          <w:b/>
          <w:sz w:val="84"/>
          <w:szCs w:val="84"/>
        </w:rPr>
      </w:pPr>
      <w:r>
        <w:rPr>
          <w:b/>
          <w:sz w:val="84"/>
          <w:szCs w:val="84"/>
        </w:rPr>
        <w:br w:type="page"/>
      </w:r>
    </w:p>
    <w:tbl>
      <w:tblPr>
        <w:tblW w:w="9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1"/>
        <w:gridCol w:w="713"/>
        <w:gridCol w:w="1406"/>
        <w:gridCol w:w="958"/>
        <w:gridCol w:w="5333"/>
      </w:tblGrid>
      <w:tr w:rsidTr="00E77988">
        <w:tblPrEx>
          <w:tblW w:w="9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83"/>
          <w:jc w:val="center"/>
        </w:trPr>
        <w:tc>
          <w:tcPr>
            <w:tcW w:w="841"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序号</w:t>
            </w:r>
          </w:p>
        </w:tc>
        <w:tc>
          <w:tcPr>
            <w:tcW w:w="3077" w:type="dxa"/>
            <w:gridSpan w:val="3"/>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评分项</w:t>
            </w:r>
          </w:p>
        </w:tc>
        <w:tc>
          <w:tcPr>
            <w:tcW w:w="5333"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权重(%)</w:t>
            </w:r>
          </w:p>
        </w:tc>
      </w:tr>
      <w:tr w:rsidTr="00E77988">
        <w:tblPrEx>
          <w:tblW w:w="9251" w:type="dxa"/>
          <w:jc w:val="center"/>
          <w:tblLayout w:type="fixed"/>
          <w:tblLook w:val="04A0"/>
        </w:tblPrEx>
        <w:trPr>
          <w:jc w:val="center"/>
        </w:trPr>
        <w:tc>
          <w:tcPr>
            <w:tcW w:w="841"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b/>
                <w:kern w:val="44"/>
              </w:rPr>
              <w:t>1</w:t>
            </w:r>
          </w:p>
        </w:tc>
        <w:tc>
          <w:tcPr>
            <w:tcW w:w="3077" w:type="dxa"/>
            <w:gridSpan w:val="3"/>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价格</w:t>
            </w:r>
          </w:p>
        </w:tc>
        <w:tc>
          <w:tcPr>
            <w:tcW w:w="5333"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10</w:t>
            </w:r>
          </w:p>
        </w:tc>
      </w:tr>
      <w:tr w:rsidTr="00E77988">
        <w:tblPrEx>
          <w:tblW w:w="9251" w:type="dxa"/>
          <w:jc w:val="center"/>
          <w:tblLayout w:type="fixed"/>
          <w:tblLook w:val="04A0"/>
        </w:tblPrEx>
        <w:trPr>
          <w:trHeight w:val="367"/>
          <w:jc w:val="center"/>
        </w:trPr>
        <w:tc>
          <w:tcPr>
            <w:tcW w:w="841"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b/>
                <w:kern w:val="44"/>
              </w:rPr>
              <w:t>2</w:t>
            </w:r>
          </w:p>
        </w:tc>
        <w:tc>
          <w:tcPr>
            <w:tcW w:w="3077" w:type="dxa"/>
            <w:gridSpan w:val="3"/>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技术部分</w:t>
            </w:r>
          </w:p>
        </w:tc>
        <w:tc>
          <w:tcPr>
            <w:tcW w:w="5333"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60</w:t>
            </w:r>
          </w:p>
        </w:tc>
      </w:tr>
      <w:tr w:rsidTr="00E77988">
        <w:tblPrEx>
          <w:tblW w:w="9251" w:type="dxa"/>
          <w:jc w:val="center"/>
          <w:tblLayout w:type="fixed"/>
          <w:tblLook w:val="04A0"/>
        </w:tblPrEx>
        <w:trPr>
          <w:trHeight w:val="90"/>
          <w:jc w:val="center"/>
        </w:trPr>
        <w:tc>
          <w:tcPr>
            <w:tcW w:w="841" w:type="dxa"/>
            <w:vMerge w:val="restart"/>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序号</w:t>
            </w:r>
          </w:p>
        </w:tc>
        <w:tc>
          <w:tcPr>
            <w:tcW w:w="1406"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评分因素</w:t>
            </w:r>
          </w:p>
        </w:tc>
        <w:tc>
          <w:tcPr>
            <w:tcW w:w="958"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权重(%)</w:t>
            </w:r>
          </w:p>
        </w:tc>
        <w:tc>
          <w:tcPr>
            <w:tcW w:w="5333" w:type="dxa"/>
            <w:vAlign w:val="center"/>
          </w:tcPr>
          <w:p w:rsidR="006707DB" w:rsidP="00E77988">
            <w:pPr>
              <w:snapToGrid w:val="0"/>
              <w:spacing w:line="320" w:lineRule="exact"/>
              <w:jc w:val="center"/>
              <w:rPr>
                <w:rFonts w:ascii="宋体" w:eastAsia="宋体" w:hAnsi="宋体" w:cs="Arial"/>
                <w:b/>
                <w:kern w:val="44"/>
              </w:rPr>
            </w:pPr>
            <w:r>
              <w:rPr>
                <w:rFonts w:ascii="宋体" w:eastAsia="宋体" w:hAnsi="宋体" w:cs="Arial" w:hint="eastAsia"/>
                <w:b/>
                <w:kern w:val="44"/>
              </w:rPr>
              <w:t>评分准则</w:t>
            </w:r>
          </w:p>
        </w:tc>
      </w:tr>
      <w:tr w:rsidTr="00E77988">
        <w:tblPrEx>
          <w:tblW w:w="9251" w:type="dxa"/>
          <w:jc w:val="center"/>
          <w:tblLayout w:type="fixed"/>
          <w:tblLook w:val="04A0"/>
        </w:tblPrEx>
        <w:trPr>
          <w:trHeight w:val="90"/>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1</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实施方案</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10</w:t>
            </w:r>
          </w:p>
        </w:tc>
        <w:tc>
          <w:tcPr>
            <w:tcW w:w="5333" w:type="dxa"/>
            <w:vAlign w:val="center"/>
          </w:tcPr>
          <w:p w:rsidR="006707DB" w:rsidP="00E77988">
            <w:pPr>
              <w:widowControl/>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1、项目实施周期</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提供整体系统项目实施周期、进度表。</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2、项目风险控制</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针对系统重点、难点提供整体项目的风险评估分析及应对方案。</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3、组织管理及质量保障措施</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提供组织管理方案及质量保障方案。</w:t>
            </w:r>
          </w:p>
          <w:p w:rsidR="006707DB" w:rsidP="00E77988">
            <w:pPr>
              <w:widowControl/>
              <w:jc w:val="left"/>
              <w:rPr>
                <w:rFonts w:ascii="宋体" w:eastAsia="宋体" w:hAnsi="宋体" w:cs="Times New Roman"/>
                <w:b/>
                <w:szCs w:val="21"/>
              </w:rPr>
            </w:pPr>
            <w:r>
              <w:rPr>
                <w:rFonts w:ascii="宋体" w:eastAsia="宋体" w:hAnsi="宋体" w:cs="Times New Roman" w:hint="eastAsia"/>
                <w:b/>
                <w:szCs w:val="21"/>
              </w:rPr>
              <w:t>（二）评分标准：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1、全部满足得60分，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2、满足任意两点得40分，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3、满足任意一点得20分，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4、未满足不得分。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在此基础上，专家根据各供应商的具体响应内容按照量化的评审因素指标进一步评审：</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评审为优（如方案中项目实施周期、组织管理及质量保障措施科学合理，重点、难点风险评估分析、应对措施完善具体）得40分；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评审为良（如方案中项目实施周期、组织管理及质量保障措施较科学合理，重点、难点风险评估分析、应对措施较完善具体）得30分；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评审为中（如方案中项目实施周期、组织管理及质量保障措科学合理性施普通，重点、难点风险评估分析、应对措施不够完善具体）得20分；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评审为差（如方案中项目实施周期、组织管理及质量保障措施缺乏科学合理性，重点、难点风险评估分析简陋、应对措施混乱）不得分。</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2</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项目重点难点分析、应对措施及相关的合理化建议</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15</w:t>
            </w:r>
          </w:p>
        </w:tc>
        <w:tc>
          <w:tcPr>
            <w:tcW w:w="5333" w:type="dxa"/>
            <w:vAlign w:val="center"/>
          </w:tcPr>
          <w:p w:rsidR="006707DB" w:rsidP="00E77988">
            <w:pPr>
              <w:widowControl/>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结合社会信用体系、公共信用平台和信用数据归集现状，对项目建设过程风险及重点难点进行分析，并提供相应的应对措施。包括但不限于以下几个方面：</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1、平台数据采集与分类：明确平台建设数据来源、数据类别及数据采集方式，结合实际提供采集方案。</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2、提供信用数据应用方案和落地场景建议。</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3、联合奖惩及信用修复：系统的设计要契合市信用考核的标准，且系统与市考核进行对接，并结合最新的要求，提供设计思路。</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4、投标人结合自身已有的信用平台建设及信用数据整理项目经验，对本项目中涉及的区级公共信用平台、城市</w:t>
            </w:r>
            <w:r>
              <w:rPr>
                <w:rFonts w:ascii="宋体" w:eastAsia="宋体" w:hAnsi="宋体" w:cs="Times New Roman" w:hint="eastAsia"/>
                <w:szCs w:val="21"/>
              </w:rPr>
              <w:t>信用监测、联合奖惩及信用应用推广过程中会出现的重点难点，进行分析并提出建议。</w:t>
            </w:r>
          </w:p>
          <w:p w:rsidR="006707DB" w:rsidP="00E77988">
            <w:pPr>
              <w:widowControl/>
              <w:jc w:val="left"/>
              <w:rPr>
                <w:rFonts w:ascii="宋体" w:eastAsia="宋体" w:hAnsi="宋体" w:cs="Times New Roman"/>
                <w:b/>
                <w:szCs w:val="21"/>
              </w:rPr>
            </w:pPr>
            <w:r>
              <w:rPr>
                <w:rFonts w:ascii="宋体" w:eastAsia="宋体" w:hAnsi="宋体" w:cs="Times New Roman" w:hint="eastAsia"/>
                <w:b/>
                <w:szCs w:val="21"/>
              </w:rPr>
              <w:t>（二）评分标准：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1、全部满足得</w:t>
            </w:r>
            <w:r>
              <w:rPr>
                <w:rFonts w:ascii="宋体" w:eastAsia="宋体" w:hAnsi="宋体" w:cs="Times New Roman"/>
                <w:szCs w:val="21"/>
              </w:rPr>
              <w:t>80</w:t>
            </w:r>
            <w:r>
              <w:rPr>
                <w:rFonts w:ascii="宋体" w:eastAsia="宋体" w:hAnsi="宋体" w:cs="Times New Roman" w:hint="eastAsia"/>
                <w:szCs w:val="21"/>
              </w:rPr>
              <w:t>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2、满足任意三点得</w:t>
            </w:r>
            <w:r>
              <w:rPr>
                <w:rFonts w:ascii="宋体" w:eastAsia="宋体" w:hAnsi="宋体" w:cs="Times New Roman"/>
                <w:szCs w:val="21"/>
              </w:rPr>
              <w:t>60</w:t>
            </w:r>
            <w:r>
              <w:rPr>
                <w:rFonts w:ascii="宋体" w:eastAsia="宋体" w:hAnsi="宋体" w:cs="Times New Roman" w:hint="eastAsia"/>
                <w:szCs w:val="21"/>
              </w:rPr>
              <w:t>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3、满足任意二点得</w:t>
            </w:r>
            <w:r>
              <w:rPr>
                <w:rFonts w:ascii="宋体" w:eastAsia="宋体" w:hAnsi="宋体" w:cs="Times New Roman"/>
                <w:szCs w:val="21"/>
              </w:rPr>
              <w:t>40</w:t>
            </w:r>
            <w:r>
              <w:rPr>
                <w:rFonts w:ascii="宋体" w:eastAsia="宋体" w:hAnsi="宋体" w:cs="Times New Roman" w:hint="eastAsia"/>
                <w:szCs w:val="21"/>
              </w:rPr>
              <w:t>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4、满足任意一点得</w:t>
            </w:r>
            <w:r>
              <w:rPr>
                <w:rFonts w:ascii="宋体" w:eastAsia="宋体" w:hAnsi="宋体" w:cs="Times New Roman"/>
                <w:szCs w:val="21"/>
              </w:rPr>
              <w:t>20</w:t>
            </w:r>
            <w:r>
              <w:rPr>
                <w:rFonts w:ascii="宋体" w:eastAsia="宋体" w:hAnsi="宋体" w:cs="Times New Roman" w:hint="eastAsia"/>
                <w:szCs w:val="21"/>
              </w:rPr>
              <w:t>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5、其它不得分。</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在此基础上，专家根据各供应商的具体响应内容按照量化的评审因素指标进一步评审：</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评审为优（对项目目标和建设内容把握准确，项目重点难点分析到位应对措施得当）得</w:t>
            </w:r>
            <w:r>
              <w:rPr>
                <w:rFonts w:ascii="宋体" w:eastAsia="宋体" w:hAnsi="宋体" w:cs="Times New Roman"/>
                <w:szCs w:val="21"/>
              </w:rPr>
              <w:t>20</w:t>
            </w:r>
            <w:r>
              <w:rPr>
                <w:rFonts w:ascii="宋体" w:eastAsia="宋体" w:hAnsi="宋体" w:cs="Times New Roman" w:hint="eastAsia"/>
                <w:szCs w:val="21"/>
              </w:rPr>
              <w:t>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评审为良（对项目需求的理解及分析基本全面，项目目标和建设内容把握准确，对项目重点难点分析无偏差，有应对措施及合理建议）得</w:t>
            </w:r>
            <w:r>
              <w:rPr>
                <w:rFonts w:ascii="宋体" w:eastAsia="宋体" w:hAnsi="宋体" w:cs="Times New Roman"/>
                <w:szCs w:val="21"/>
              </w:rPr>
              <w:t>10</w:t>
            </w:r>
            <w:r>
              <w:rPr>
                <w:rFonts w:ascii="宋体" w:eastAsia="宋体" w:hAnsi="宋体" w:cs="Times New Roman" w:hint="eastAsia"/>
                <w:szCs w:val="21"/>
              </w:rPr>
              <w:t>分；</w:t>
            </w:r>
          </w:p>
          <w:p w:rsidR="006707DB" w:rsidP="00E77988">
            <w:pPr>
              <w:spacing w:line="320" w:lineRule="exact"/>
              <w:ind w:firstLine="420" w:firstLineChars="200"/>
              <w:rPr>
                <w:rFonts w:ascii="宋体" w:eastAsia="宋体" w:hAnsi="宋体" w:cs="Times New Roman"/>
                <w:szCs w:val="21"/>
              </w:rPr>
            </w:pPr>
            <w:r>
              <w:rPr>
                <w:rFonts w:ascii="宋体" w:eastAsia="宋体" w:hAnsi="宋体" w:cs="Times New Roman" w:hint="eastAsia"/>
                <w:szCs w:val="21"/>
              </w:rPr>
              <w:t>评审为差（未按要求阐述对项目需求的理解及分析，或简单重复招标文件采购需求，或对项目需求的理解及分析存在较大偏差的）的不得分。</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3</w:t>
            </w:r>
          </w:p>
        </w:tc>
        <w:tc>
          <w:tcPr>
            <w:tcW w:w="1406" w:type="dxa"/>
            <w:vAlign w:val="center"/>
          </w:tcPr>
          <w:p w:rsidR="006707DB" w:rsidP="00E77988">
            <w:pPr>
              <w:spacing w:line="320" w:lineRule="exact"/>
              <w:jc w:val="center"/>
              <w:rPr>
                <w:rFonts w:ascii="宋体" w:eastAsia="宋体" w:hAnsi="宋体" w:cs="Times New Roman"/>
                <w:szCs w:val="21"/>
              </w:rPr>
            </w:pPr>
            <w:r>
              <w:rPr>
                <w:rFonts w:ascii="Times New Roman" w:eastAsia="宋体" w:hAnsi="Cambria" w:cs="Times New Roman" w:hint="eastAsia"/>
                <w:szCs w:val="21"/>
              </w:rPr>
              <w:t>质量（完成时间、安全、环保）保障措施及方案</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10</w:t>
            </w:r>
          </w:p>
        </w:tc>
        <w:tc>
          <w:tcPr>
            <w:tcW w:w="5333" w:type="dxa"/>
            <w:vAlign w:val="center"/>
          </w:tcPr>
          <w:p w:rsidR="006707DB" w:rsidP="00E77988">
            <w:pPr>
              <w:widowControl/>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widowControl/>
              <w:ind w:firstLine="420" w:firstLineChars="200"/>
              <w:jc w:val="left"/>
              <w:rPr>
                <w:rFonts w:ascii="Times New Roman" w:eastAsia="宋体" w:hAnsi="Cambria" w:cs="Times New Roman"/>
                <w:strike/>
                <w:szCs w:val="21"/>
              </w:rPr>
            </w:pPr>
            <w:r>
              <w:rPr>
                <w:rFonts w:ascii="宋体" w:eastAsia="宋体" w:hAnsi="宋体" w:cs="Times New Roman" w:hint="eastAsia"/>
                <w:szCs w:val="21"/>
              </w:rPr>
              <w:t>完成质量、完成时间、项目安全保障及对数据归集管理、城市信用监测系统进行研究和优化改善。</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1、提供分阶段项目时间安排、工作进度与阶段性成果；</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2、阐述项目时间管理制度与措施；</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3、阐述项目质量管理制度与措施；</w:t>
            </w:r>
          </w:p>
          <w:p w:rsidR="006707DB" w:rsidP="00E77988">
            <w:pPr>
              <w:widowControl/>
              <w:jc w:val="left"/>
              <w:rPr>
                <w:rFonts w:ascii="宋体" w:eastAsia="宋体" w:hAnsi="宋体" w:cs="Times New Roman"/>
                <w:szCs w:val="21"/>
              </w:rPr>
            </w:pPr>
            <w:r>
              <w:rPr>
                <w:rFonts w:ascii="宋体" w:eastAsia="宋体" w:hAnsi="宋体" w:cs="Times New Roman" w:hint="eastAsia"/>
                <w:szCs w:val="21"/>
              </w:rPr>
              <w:t>4、阐述项目资料、成果安全性保障制度与措施。</w:t>
            </w:r>
          </w:p>
          <w:p w:rsidR="006707DB" w:rsidP="00E77988">
            <w:pPr>
              <w:widowControl/>
              <w:jc w:val="left"/>
              <w:rPr>
                <w:rFonts w:ascii="Times New Roman" w:eastAsia="宋体" w:hAnsi="Cambria" w:cs="Times New Roman"/>
                <w:b/>
                <w:bCs/>
              </w:rPr>
            </w:pPr>
            <w:r>
              <w:rPr>
                <w:rFonts w:ascii="Times New Roman" w:eastAsia="宋体" w:hAnsi="Times New Roman" w:cs="Times New Roman" w:hint="eastAsia"/>
                <w:b/>
                <w:bCs/>
                <w:szCs w:val="21"/>
              </w:rPr>
              <w:t>（二）</w:t>
            </w:r>
            <w:r>
              <w:rPr>
                <w:rFonts w:ascii="Times New Roman" w:eastAsia="宋体" w:hAnsi="Cambria" w:cs="Times New Roman" w:hint="eastAsia"/>
                <w:b/>
                <w:bCs/>
              </w:rPr>
              <w:t>评分标准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全部满足得</w:t>
            </w:r>
            <w:r>
              <w:rPr>
                <w:rFonts w:ascii="宋体" w:eastAsia="宋体" w:hAnsi="宋体" w:cs="Times New Roman"/>
                <w:szCs w:val="21"/>
              </w:rPr>
              <w:t>80</w:t>
            </w:r>
            <w:r>
              <w:rPr>
                <w:rFonts w:ascii="宋体" w:eastAsia="宋体" w:hAnsi="宋体" w:cs="Times New Roman" w:hint="eastAsia"/>
                <w:szCs w:val="21"/>
              </w:rPr>
              <w:t>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满足任意三点得</w:t>
            </w:r>
            <w:r>
              <w:rPr>
                <w:rFonts w:ascii="宋体" w:eastAsia="宋体" w:hAnsi="宋体" w:cs="Times New Roman"/>
                <w:szCs w:val="21"/>
              </w:rPr>
              <w:t>60</w:t>
            </w:r>
            <w:r>
              <w:rPr>
                <w:rFonts w:ascii="宋体" w:eastAsia="宋体" w:hAnsi="宋体" w:cs="Times New Roman" w:hint="eastAsia"/>
                <w:szCs w:val="21"/>
              </w:rPr>
              <w:t>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满足任意二点得20分，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满足任意一点得10分，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其他不得分。</w:t>
            </w:r>
          </w:p>
          <w:p w:rsidR="006707DB" w:rsidP="00E77988">
            <w:pPr>
              <w:widowControl/>
              <w:ind w:firstLine="420" w:firstLineChars="200"/>
              <w:jc w:val="left"/>
              <w:rPr>
                <w:rFonts w:ascii="宋体" w:eastAsia="宋体" w:hAnsi="宋体" w:cs="Times New Roman"/>
                <w:szCs w:val="21"/>
              </w:rPr>
            </w:pPr>
            <w:r>
              <w:rPr>
                <w:rFonts w:ascii="宋体" w:eastAsia="宋体" w:hAnsi="宋体" w:cs="Times New Roman" w:hint="eastAsia"/>
                <w:szCs w:val="21"/>
              </w:rPr>
              <w:t>在此基础上，专家根据各供应商的具体响应内容按照量化的评审因素指标进一步评审：</w:t>
            </w:r>
          </w:p>
          <w:p w:rsidR="006707DB" w:rsidP="00E77988">
            <w:pPr>
              <w:widowControl/>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评审为优（对项目</w:t>
            </w:r>
            <w:r>
              <w:rPr>
                <w:rFonts w:ascii="宋体" w:eastAsia="宋体" w:hAnsi="宋体" w:cs="Times New Roman" w:hint="eastAsia"/>
                <w:szCs w:val="21"/>
              </w:rPr>
              <w:t>完成质量、完成时间、项目安全保障及对数据归集管理、城市信用监测系统进行研究和优化改善</w:t>
            </w:r>
            <w:r>
              <w:rPr>
                <w:rFonts w:ascii="Times New Roman" w:eastAsia="宋体" w:hAnsi="Cambria" w:cs="Times New Roman" w:hint="eastAsia"/>
                <w:szCs w:val="21"/>
              </w:rPr>
              <w:t>分析到位应对措施得当）得</w:t>
            </w:r>
            <w:r>
              <w:rPr>
                <w:rFonts w:ascii="Times New Roman" w:eastAsia="宋体" w:hAnsi="Cambria" w:cs="Times New Roman" w:hint="eastAsia"/>
                <w:szCs w:val="21"/>
              </w:rPr>
              <w:t xml:space="preserve"> 20</w:t>
            </w:r>
            <w:r>
              <w:rPr>
                <w:rFonts w:ascii="Times New Roman" w:eastAsia="宋体" w:hAnsi="Cambria" w:cs="Times New Roman" w:hint="eastAsia"/>
                <w:szCs w:val="21"/>
              </w:rPr>
              <w:t>分</w:t>
            </w:r>
            <w:r>
              <w:rPr>
                <w:rFonts w:ascii="Times New Roman" w:eastAsia="宋体" w:hAnsi="Cambria" w:cs="Times New Roman" w:hint="eastAsia"/>
                <w:szCs w:val="21"/>
              </w:rPr>
              <w:t>;</w:t>
            </w:r>
          </w:p>
          <w:p w:rsidR="006707DB" w:rsidP="00E77988">
            <w:pPr>
              <w:widowControl/>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评审为良（对项目</w:t>
            </w:r>
            <w:r>
              <w:rPr>
                <w:rFonts w:ascii="宋体" w:eastAsia="宋体" w:hAnsi="宋体" w:cs="Times New Roman" w:hint="eastAsia"/>
                <w:szCs w:val="21"/>
              </w:rPr>
              <w:t>完成质量、完成时间、项目安全保障</w:t>
            </w:r>
            <w:r>
              <w:rPr>
                <w:rFonts w:ascii="Times New Roman" w:eastAsia="宋体" w:hAnsi="Cambria" w:cs="Times New Roman" w:hint="eastAsia"/>
                <w:szCs w:val="21"/>
              </w:rPr>
              <w:t>把握准确，</w:t>
            </w:r>
            <w:r>
              <w:rPr>
                <w:rFonts w:ascii="宋体" w:eastAsia="宋体" w:hAnsi="宋体" w:cs="Times New Roman" w:hint="eastAsia"/>
                <w:szCs w:val="21"/>
              </w:rPr>
              <w:t>对数据归集管理、城市信用监测系统进行研究和优化改善</w:t>
            </w:r>
            <w:r>
              <w:rPr>
                <w:rFonts w:ascii="Times New Roman" w:eastAsia="宋体" w:hAnsi="Cambria" w:cs="Times New Roman" w:hint="eastAsia"/>
                <w:szCs w:val="21"/>
              </w:rPr>
              <w:t>分析无偏差，有应对质量管理措施及合理建议）得</w:t>
            </w:r>
            <w:r>
              <w:rPr>
                <w:rFonts w:ascii="Times New Roman" w:eastAsia="宋体" w:hAnsi="Cambria" w:cs="Times New Roman" w:hint="eastAsia"/>
                <w:szCs w:val="21"/>
              </w:rPr>
              <w:t xml:space="preserve"> 10</w:t>
            </w:r>
            <w:r>
              <w:rPr>
                <w:rFonts w:ascii="Times New Roman" w:eastAsia="宋体" w:hAnsi="Cambria" w:cs="Times New Roman" w:hint="eastAsia"/>
                <w:szCs w:val="21"/>
              </w:rPr>
              <w:t>分</w:t>
            </w:r>
            <w:r>
              <w:rPr>
                <w:rFonts w:ascii="Times New Roman" w:eastAsia="宋体" w:hAnsi="Cambria" w:cs="Times New Roman" w:hint="eastAsia"/>
                <w:szCs w:val="21"/>
              </w:rPr>
              <w:t>;</w:t>
            </w:r>
          </w:p>
          <w:p w:rsidR="006707DB" w:rsidP="00E77988">
            <w:pPr>
              <w:widowControl/>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评审为中（对项目</w:t>
            </w:r>
            <w:r>
              <w:rPr>
                <w:rFonts w:ascii="宋体" w:eastAsia="宋体" w:hAnsi="宋体" w:cs="Times New Roman" w:hint="eastAsia"/>
                <w:szCs w:val="21"/>
              </w:rPr>
              <w:t>完成质量、完成时间、项目安全保障及对数据归集管理、城市信用监测系统进行研究和优化改善</w:t>
            </w:r>
            <w:r>
              <w:rPr>
                <w:rFonts w:ascii="Times New Roman" w:eastAsia="宋体" w:hAnsi="Cambria" w:cs="Times New Roman" w:hint="eastAsia"/>
                <w:szCs w:val="21"/>
              </w:rPr>
              <w:t>分析较为简单，或对项目的质量管理理解及分析存在偏差的）得</w:t>
            </w:r>
            <w:r>
              <w:rPr>
                <w:rFonts w:ascii="Times New Roman" w:eastAsia="宋体" w:hAnsi="Cambria" w:cs="Times New Roman" w:hint="eastAsia"/>
                <w:szCs w:val="21"/>
              </w:rPr>
              <w:t xml:space="preserve"> 5</w:t>
            </w:r>
            <w:r>
              <w:rPr>
                <w:rFonts w:ascii="Times New Roman" w:eastAsia="宋体" w:hAnsi="Cambria" w:cs="Times New Roman" w:hint="eastAsia"/>
                <w:szCs w:val="21"/>
              </w:rPr>
              <w:t>分</w:t>
            </w:r>
            <w:r>
              <w:rPr>
                <w:rFonts w:ascii="Times New Roman" w:eastAsia="宋体" w:hAnsi="Cambria" w:cs="Times New Roman" w:hint="eastAsia"/>
                <w:szCs w:val="21"/>
              </w:rPr>
              <w:t>;</w:t>
            </w:r>
          </w:p>
          <w:p w:rsidR="006707DB" w:rsidP="00E77988">
            <w:pPr>
              <w:widowControl/>
              <w:ind w:firstLine="420" w:firstLineChars="200"/>
              <w:jc w:val="left"/>
              <w:rPr>
                <w:rFonts w:ascii="宋体" w:eastAsia="宋体" w:hAnsi="宋体" w:cs="Times New Roman"/>
                <w:szCs w:val="21"/>
              </w:rPr>
            </w:pPr>
            <w:r>
              <w:rPr>
                <w:rFonts w:ascii="Times New Roman" w:eastAsia="宋体" w:hAnsi="Cambria" w:cs="Times New Roman" w:hint="eastAsia"/>
                <w:szCs w:val="21"/>
              </w:rPr>
              <w:t>评审为差</w:t>
            </w:r>
            <w:r>
              <w:rPr>
                <w:rFonts w:ascii="Times New Roman" w:eastAsia="宋体" w:hAnsi="Cambria" w:cs="Times New Roman" w:hint="eastAsia"/>
                <w:szCs w:val="21"/>
              </w:rPr>
              <w:t>(</w:t>
            </w:r>
            <w:r>
              <w:rPr>
                <w:rFonts w:ascii="Times New Roman" w:eastAsia="宋体" w:hAnsi="Cambria" w:cs="Times New Roman" w:hint="eastAsia"/>
                <w:szCs w:val="21"/>
              </w:rPr>
              <w:t>未按要求闸述对项目</w:t>
            </w:r>
            <w:r>
              <w:rPr>
                <w:rFonts w:ascii="宋体" w:eastAsia="宋体" w:hAnsi="宋体" w:cs="Times New Roman" w:hint="eastAsia"/>
                <w:szCs w:val="21"/>
              </w:rPr>
              <w:t>完成质量、完成时间、项目安全保障及对数据归集管理、城市信用监测系统进行研究和优化改善</w:t>
            </w:r>
            <w:r>
              <w:rPr>
                <w:rFonts w:ascii="Times New Roman" w:eastAsia="宋体" w:hAnsi="Cambria" w:cs="Times New Roman" w:hint="eastAsia"/>
                <w:szCs w:val="21"/>
              </w:rPr>
              <w:t>分析，或简单重复招标文件采购需求或对项目质量管理的理解及分析存在较大偏差）不得分。</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4</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项目完成（服务期满）后的服务承诺</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3</w:t>
            </w:r>
          </w:p>
        </w:tc>
        <w:tc>
          <w:tcPr>
            <w:tcW w:w="5333" w:type="dxa"/>
            <w:vAlign w:val="center"/>
          </w:tcPr>
          <w:p w:rsidR="006707DB" w:rsidP="00E77988">
            <w:pPr>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投标人承诺以下内容得</w:t>
            </w:r>
            <w:r>
              <w:rPr>
                <w:rFonts w:ascii="Times New Roman" w:eastAsia="宋体" w:hAnsi="Cambria" w:cs="Times New Roman" w:hint="eastAsia"/>
                <w:szCs w:val="21"/>
              </w:rPr>
              <w:t>100</w:t>
            </w:r>
            <w:r>
              <w:rPr>
                <w:rFonts w:ascii="Times New Roman" w:eastAsia="宋体" w:hAnsi="Cambria" w:cs="Times New Roman" w:hint="eastAsia"/>
                <w:szCs w:val="21"/>
              </w:rPr>
              <w:t>分：</w:t>
            </w:r>
          </w:p>
          <w:p w:rsidR="006707DB" w:rsidP="00E77988">
            <w:pPr>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1</w:t>
            </w:r>
            <w:r>
              <w:rPr>
                <w:rFonts w:ascii="Times New Roman" w:eastAsia="宋体" w:hAnsi="Cambria" w:cs="Times New Roman" w:hint="eastAsia"/>
                <w:szCs w:val="21"/>
              </w:rPr>
              <w:t>、服务期满后主动离岗；</w:t>
            </w:r>
            <w:r>
              <w:rPr>
                <w:rFonts w:ascii="Times New Roman" w:eastAsia="宋体" w:hAnsi="Cambria" w:cs="Times New Roman" w:hint="eastAsia"/>
                <w:szCs w:val="21"/>
              </w:rPr>
              <w:t xml:space="preserve"> </w:t>
            </w:r>
          </w:p>
          <w:p w:rsidR="006707DB" w:rsidP="00E77988">
            <w:pPr>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2</w:t>
            </w:r>
            <w:r>
              <w:rPr>
                <w:rFonts w:ascii="Times New Roman" w:eastAsia="宋体" w:hAnsi="Cambria" w:cs="Times New Roman" w:hint="eastAsia"/>
                <w:szCs w:val="21"/>
              </w:rPr>
              <w:t>、与后续服务公司进行交接；</w:t>
            </w:r>
            <w:r>
              <w:rPr>
                <w:rFonts w:ascii="Times New Roman" w:eastAsia="宋体" w:hAnsi="Cambria" w:cs="Times New Roman" w:hint="eastAsia"/>
                <w:szCs w:val="21"/>
              </w:rPr>
              <w:t xml:space="preserve"> </w:t>
            </w:r>
          </w:p>
          <w:p w:rsidR="006707DB" w:rsidP="00E77988">
            <w:pPr>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3</w:t>
            </w:r>
            <w:r>
              <w:rPr>
                <w:rFonts w:ascii="Times New Roman" w:eastAsia="宋体" w:hAnsi="Cambria" w:cs="Times New Roman" w:hint="eastAsia"/>
                <w:szCs w:val="21"/>
              </w:rPr>
              <w:t>、服务期满，后续服务公司未到位前仍按原合同服务承诺提供服务。</w:t>
            </w:r>
          </w:p>
          <w:p w:rsidR="006707DB" w:rsidP="00E77988">
            <w:pPr>
              <w:jc w:val="left"/>
              <w:rPr>
                <w:rFonts w:ascii="宋体" w:eastAsia="宋体" w:hAnsi="宋体" w:cs="Times New Roman"/>
                <w:b/>
                <w:szCs w:val="21"/>
              </w:rPr>
            </w:pPr>
            <w:r>
              <w:rPr>
                <w:rFonts w:ascii="宋体" w:eastAsia="宋体" w:hAnsi="宋体" w:cs="Times New Roman" w:hint="eastAsia"/>
                <w:b/>
                <w:szCs w:val="21"/>
              </w:rPr>
              <w:t>（二）评分标准</w:t>
            </w:r>
          </w:p>
          <w:p w:rsidR="006707DB" w:rsidP="00E77988">
            <w:pPr>
              <w:ind w:firstLine="420" w:firstLineChars="200"/>
              <w:jc w:val="left"/>
              <w:rPr>
                <w:rFonts w:ascii="宋体" w:eastAsia="宋体" w:hAnsi="宋体" w:cs="Times New Roman"/>
                <w:color w:val="FF0000"/>
                <w:szCs w:val="21"/>
              </w:rPr>
            </w:pPr>
            <w:r>
              <w:rPr>
                <w:rFonts w:ascii="Times New Roman" w:eastAsia="宋体" w:hAnsi="Cambria" w:cs="Times New Roman" w:hint="eastAsia"/>
                <w:szCs w:val="21"/>
              </w:rPr>
              <w:t>提供承诺函（格式自拟），未提供承诺或承诺内容不满足要求的不得分。</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5</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违约承诺</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2</w:t>
            </w:r>
          </w:p>
        </w:tc>
        <w:tc>
          <w:tcPr>
            <w:tcW w:w="5333" w:type="dxa"/>
            <w:vAlign w:val="center"/>
          </w:tcPr>
          <w:p w:rsidR="006707DB" w:rsidP="00E77988">
            <w:pPr>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ind w:firstLine="420" w:firstLineChars="200"/>
              <w:jc w:val="left"/>
              <w:rPr>
                <w:rFonts w:ascii="Times New Roman" w:eastAsia="宋体" w:hAnsi="Cambria" w:cs="Times New Roman"/>
                <w:szCs w:val="21"/>
              </w:rPr>
            </w:pPr>
            <w:r>
              <w:rPr>
                <w:rFonts w:ascii="Times New Roman" w:eastAsia="宋体" w:hAnsi="Cambria" w:cs="Times New Roman" w:hint="eastAsia"/>
                <w:szCs w:val="21"/>
              </w:rPr>
              <w:t>投标人承诺以下内容得</w:t>
            </w:r>
            <w:r>
              <w:rPr>
                <w:rFonts w:ascii="Times New Roman" w:eastAsia="宋体" w:hAnsi="Cambria" w:cs="Times New Roman" w:hint="eastAsia"/>
                <w:szCs w:val="21"/>
              </w:rPr>
              <w:t>100</w:t>
            </w:r>
            <w:r>
              <w:rPr>
                <w:rFonts w:ascii="Times New Roman" w:eastAsia="宋体" w:hAnsi="Cambria" w:cs="Times New Roman" w:hint="eastAsia"/>
                <w:szCs w:val="21"/>
              </w:rPr>
              <w:t>分：</w:t>
            </w:r>
          </w:p>
          <w:p w:rsidR="006707DB" w:rsidP="00E77988">
            <w:pPr>
              <w:jc w:val="left"/>
              <w:rPr>
                <w:rFonts w:ascii="宋体" w:eastAsia="宋体" w:hAnsi="宋体" w:cs="Times New Roman"/>
                <w:szCs w:val="21"/>
              </w:rPr>
            </w:pPr>
            <w:r>
              <w:rPr>
                <w:rFonts w:ascii="Times New Roman" w:eastAsia="宋体" w:hAnsi="Cambria" w:cs="Times New Roman" w:hint="eastAsia"/>
              </w:rPr>
              <w:t>1</w:t>
            </w:r>
            <w:r>
              <w:rPr>
                <w:rFonts w:ascii="宋体" w:eastAsia="宋体" w:hAnsi="宋体" w:cs="Times New Roman" w:hint="eastAsia"/>
                <w:szCs w:val="21"/>
              </w:rPr>
              <w:t>、</w:t>
            </w:r>
            <w:r>
              <w:rPr>
                <w:rFonts w:ascii="宋体" w:eastAsia="宋体" w:hAnsi="宋体" w:cs="Times New Roman"/>
                <w:szCs w:val="21"/>
              </w:rPr>
              <w:t>对未能达到的管理要求承担管理责任</w:t>
            </w:r>
            <w:r>
              <w:rPr>
                <w:rFonts w:ascii="宋体" w:eastAsia="宋体" w:hAnsi="宋体" w:cs="Times New Roman" w:hint="eastAsia"/>
                <w:szCs w:val="21"/>
              </w:rPr>
              <w:t>；</w:t>
            </w:r>
          </w:p>
          <w:p w:rsidR="006707DB" w:rsidP="00E77988">
            <w:pPr>
              <w:jc w:val="left"/>
              <w:rPr>
                <w:rFonts w:ascii="宋体" w:eastAsia="宋体" w:hAnsi="宋体" w:cs="Times New Roman"/>
                <w:szCs w:val="21"/>
              </w:rPr>
            </w:pPr>
            <w:r>
              <w:rPr>
                <w:rFonts w:ascii="宋体" w:eastAsia="宋体" w:hAnsi="宋体" w:cs="Times New Roman" w:hint="eastAsia"/>
                <w:szCs w:val="21"/>
              </w:rPr>
              <w:t>2、完全接受合同违约相关</w:t>
            </w:r>
            <w:r w:rsidR="00062A0A">
              <w:t>处理</w:t>
            </w:r>
            <w:r w:rsidR="004A6537">
              <w:rPr>
                <w:rFonts w:ascii="宋体" w:eastAsia="宋体" w:hAnsi="宋体" w:cs="Times New Roman" w:hint="eastAsia"/>
                <w:szCs w:val="21"/>
              </w:rPr>
              <w:t>条</w:t>
            </w:r>
            <w:r>
              <w:rPr>
                <w:rFonts w:ascii="宋体" w:eastAsia="宋体" w:hAnsi="宋体" w:cs="Times New Roman" w:hint="eastAsia"/>
                <w:szCs w:val="21"/>
              </w:rPr>
              <w:t>款。</w:t>
            </w:r>
          </w:p>
          <w:p w:rsidR="006707DB" w:rsidP="00E77988">
            <w:pPr>
              <w:jc w:val="left"/>
              <w:rPr>
                <w:rFonts w:ascii="宋体" w:eastAsia="宋体" w:hAnsi="宋体" w:cs="Times New Roman"/>
                <w:b/>
                <w:szCs w:val="21"/>
              </w:rPr>
            </w:pPr>
            <w:r>
              <w:rPr>
                <w:rFonts w:ascii="宋体" w:eastAsia="宋体" w:hAnsi="宋体" w:cs="Times New Roman" w:hint="eastAsia"/>
                <w:b/>
                <w:szCs w:val="21"/>
              </w:rPr>
              <w:t>（二）评分标准</w:t>
            </w:r>
          </w:p>
          <w:p w:rsidR="006707DB" w:rsidP="00E77988">
            <w:pPr>
              <w:spacing w:line="320" w:lineRule="exact"/>
              <w:ind w:firstLine="420" w:firstLineChars="200"/>
              <w:rPr>
                <w:rFonts w:ascii="宋体" w:eastAsia="宋体" w:hAnsi="宋体" w:cs="Times New Roman"/>
                <w:szCs w:val="21"/>
              </w:rPr>
            </w:pPr>
            <w:r>
              <w:rPr>
                <w:rFonts w:ascii="Times New Roman" w:eastAsia="宋体" w:hAnsi="Cambria" w:cs="Times New Roman" w:hint="eastAsia"/>
                <w:szCs w:val="21"/>
              </w:rPr>
              <w:t>提供承诺函（格式自拟），未提供承诺或承诺内容不满足要求的不得分。</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6</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拟安排的项目负责人情况（仅限一人）</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7</w:t>
            </w:r>
          </w:p>
        </w:tc>
        <w:tc>
          <w:tcPr>
            <w:tcW w:w="5333" w:type="dxa"/>
            <w:vAlign w:val="center"/>
          </w:tcPr>
          <w:p w:rsidR="006707DB" w:rsidP="00E77988">
            <w:pPr>
              <w:jc w:val="left"/>
              <w:rPr>
                <w:rFonts w:ascii="宋体" w:eastAsia="宋体" w:hAnsi="宋体" w:cs="Times New Roman"/>
                <w:b/>
                <w:szCs w:val="21"/>
              </w:rPr>
            </w:pPr>
            <w:r>
              <w:rPr>
                <w:rFonts w:ascii="宋体" w:eastAsia="宋体" w:hAnsi="宋体" w:cs="Times New Roman" w:hint="eastAsia"/>
                <w:b/>
                <w:szCs w:val="21"/>
              </w:rPr>
              <w:t>（一）评分内容</w:t>
            </w:r>
          </w:p>
          <w:p w:rsidR="006707DB" w:rsidP="00E77988">
            <w:pPr>
              <w:jc w:val="left"/>
              <w:rPr>
                <w:rFonts w:ascii="新宋体" w:eastAsia="新宋体" w:hAnsi="新宋体" w:cs="Times New Roman"/>
                <w:szCs w:val="21"/>
              </w:rPr>
            </w:pPr>
            <w:r>
              <w:rPr>
                <w:rFonts w:ascii="宋体" w:eastAsia="宋体" w:hAnsi="宋体" w:cs="Times New Roman" w:hint="eastAsia"/>
                <w:szCs w:val="21"/>
              </w:rPr>
              <w:t>拟安排的项目负责人情况（仅限一人）需为投标人现有员工：</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1、具有计算机类专业本科（或以上）学历，得10分；</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2、具有国家机关（或事业单位）颁发的</w:t>
            </w:r>
            <w:r>
              <w:rPr>
                <w:rFonts w:ascii="Times New Roman" w:eastAsia="宋体" w:hAnsi="宋体" w:cs="Times New Roman" w:hint="eastAsia"/>
                <w:szCs w:val="21"/>
              </w:rPr>
              <w:t>信用管理师（一级</w:t>
            </w:r>
            <w:r>
              <w:rPr>
                <w:rFonts w:ascii="Times New Roman" w:eastAsia="宋体" w:hAnsi="宋体" w:cs="Times New Roman" w:hint="eastAsia"/>
                <w:szCs w:val="21"/>
              </w:rPr>
              <w:t>/</w:t>
            </w:r>
            <w:r>
              <w:rPr>
                <w:rFonts w:ascii="Times New Roman" w:eastAsia="宋体" w:hAnsi="宋体" w:cs="Times New Roman" w:hint="eastAsia"/>
                <w:szCs w:val="21"/>
              </w:rPr>
              <w:t>高级技师）</w:t>
            </w:r>
            <w:r>
              <w:rPr>
                <w:rFonts w:ascii="新宋体" w:eastAsia="新宋体" w:hAnsi="新宋体" w:cs="Times New Roman" w:hint="eastAsia"/>
                <w:szCs w:val="21"/>
              </w:rPr>
              <w:t xml:space="preserve">证书，得30分； </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3、具有国家机关（或事业单位）颁发的信息系统项目管理师（高级）证书，得20分；</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4、具有国家机关（或事业单位）</w:t>
            </w:r>
            <w:r>
              <w:rPr>
                <w:rFonts w:ascii="宋体" w:eastAsia="宋体" w:hAnsi="宋体" w:cs="宋体" w:hint="eastAsia"/>
                <w:szCs w:val="21"/>
                <w:lang w:val="zh-CN"/>
              </w:rPr>
              <w:t>信用</w:t>
            </w:r>
            <w:r>
              <w:rPr>
                <w:rFonts w:ascii="宋体" w:eastAsia="宋体" w:hAnsi="宋体" w:cs="Times New Roman" w:hint="eastAsia"/>
                <w:szCs w:val="21"/>
              </w:rPr>
              <w:t>数据维护</w:t>
            </w:r>
            <w:r>
              <w:rPr>
                <w:rFonts w:ascii="宋体" w:eastAsia="宋体" w:hAnsi="宋体" w:cs="宋体" w:hint="eastAsia"/>
                <w:szCs w:val="21"/>
                <w:lang w:val="zh-CN"/>
              </w:rPr>
              <w:t>类项目</w:t>
            </w:r>
            <w:r>
              <w:rPr>
                <w:rFonts w:ascii="宋体" w:eastAsia="宋体" w:hAnsi="宋体" w:cs="宋体" w:hint="eastAsia"/>
                <w:szCs w:val="21"/>
              </w:rPr>
              <w:t>负责人</w:t>
            </w:r>
            <w:r>
              <w:rPr>
                <w:rFonts w:ascii="新宋体" w:eastAsia="新宋体" w:hAnsi="新宋体" w:cs="Times New Roman" w:hint="eastAsia"/>
                <w:szCs w:val="21"/>
              </w:rPr>
              <w:t>项目经验，且服务评价结果为“优良或良好”或同等级评价的，得20分；</w:t>
            </w:r>
          </w:p>
          <w:p w:rsidR="006707DB" w:rsidP="00E77988">
            <w:pPr>
              <w:jc w:val="left"/>
              <w:rPr>
                <w:rFonts w:ascii="新宋体" w:eastAsia="新宋体" w:hAnsi="新宋体" w:cs="Times New Roman"/>
                <w:szCs w:val="21"/>
              </w:rPr>
            </w:pPr>
            <w:r>
              <w:rPr>
                <w:rFonts w:ascii="宋体" w:eastAsia="宋体" w:hAnsi="宋体" w:cs="仿宋_GB2312" w:hint="eastAsia"/>
                <w:szCs w:val="21"/>
              </w:rPr>
              <w:t>5、具有国家机关（或事业单位）信用监测类项目负责人经验，</w:t>
            </w:r>
            <w:r>
              <w:rPr>
                <w:rFonts w:ascii="新宋体" w:eastAsia="新宋体" w:hAnsi="新宋体" w:cs="Times New Roman" w:hint="eastAsia"/>
                <w:szCs w:val="21"/>
              </w:rPr>
              <w:t>且服务评价结果为“优良或良好”或同等级评价的，</w:t>
            </w:r>
            <w:r>
              <w:rPr>
                <w:rFonts w:ascii="宋体" w:eastAsia="宋体" w:hAnsi="宋体" w:cs="仿宋_GB2312" w:hint="eastAsia"/>
                <w:szCs w:val="21"/>
              </w:rPr>
              <w:t>得</w:t>
            </w:r>
            <w:r>
              <w:rPr>
                <w:rFonts w:ascii="新宋体" w:eastAsia="新宋体" w:hAnsi="新宋体" w:cs="Times New Roman" w:hint="eastAsia"/>
                <w:szCs w:val="21"/>
              </w:rPr>
              <w:t xml:space="preserve">20分。  </w:t>
            </w:r>
          </w:p>
          <w:p w:rsidR="006707DB" w:rsidP="00E77988">
            <w:pPr>
              <w:jc w:val="left"/>
              <w:rPr>
                <w:rFonts w:ascii="Times New Roman" w:eastAsia="宋体" w:hAnsi="Cambria" w:cs="Times New Roman"/>
                <w:szCs w:val="21"/>
              </w:rPr>
            </w:pPr>
            <w:r>
              <w:rPr>
                <w:rFonts w:ascii="新宋体" w:eastAsia="新宋体" w:hAnsi="新宋体" w:cs="Times New Roman" w:hint="eastAsia"/>
                <w:szCs w:val="21"/>
              </w:rPr>
              <w:t>本项得分为以上</w:t>
            </w:r>
            <w:r>
              <w:rPr>
                <w:rFonts w:ascii="Times New Roman" w:eastAsia="新宋体" w:hAnsi="Cambria" w:cs="Times New Roman" w:hint="eastAsia"/>
                <w:szCs w:val="21"/>
              </w:rPr>
              <w:t>五</w:t>
            </w:r>
            <w:r>
              <w:rPr>
                <w:rFonts w:ascii="新宋体" w:eastAsia="新宋体" w:hAnsi="新宋体" w:cs="Times New Roman" w:hint="eastAsia"/>
                <w:szCs w:val="21"/>
              </w:rPr>
              <w:t xml:space="preserve">项累加，最高为100分。 </w:t>
            </w:r>
          </w:p>
          <w:p w:rsidR="006707DB" w:rsidP="00E77988">
            <w:pPr>
              <w:jc w:val="left"/>
              <w:rPr>
                <w:rFonts w:ascii="新宋体" w:eastAsia="新宋体" w:hAnsi="新宋体" w:cs="Times New Roman"/>
                <w:b/>
                <w:szCs w:val="21"/>
              </w:rPr>
            </w:pPr>
            <w:r>
              <w:rPr>
                <w:rFonts w:ascii="新宋体" w:eastAsia="新宋体" w:hAnsi="新宋体" w:cs="Times New Roman" w:hint="eastAsia"/>
                <w:b/>
                <w:szCs w:val="21"/>
              </w:rPr>
              <w:t>（二）评分依据</w:t>
            </w:r>
          </w:p>
          <w:p w:rsidR="006707DB" w:rsidP="00E77988">
            <w:pPr>
              <w:widowControl/>
              <w:jc w:val="left"/>
              <w:rPr>
                <w:rFonts w:ascii="新宋体" w:eastAsia="新宋体" w:hAnsi="新宋体" w:cs="Times New Roman"/>
                <w:szCs w:val="21"/>
              </w:rPr>
            </w:pPr>
            <w:r>
              <w:rPr>
                <w:rFonts w:ascii="新宋体" w:eastAsia="新宋体" w:hAnsi="新宋体" w:cs="Times New Roman" w:hint="eastAsia"/>
                <w:szCs w:val="21"/>
              </w:rPr>
              <w:t>1、提供项目负责人</w:t>
            </w:r>
            <w:r>
              <w:rPr>
                <w:rFonts w:ascii="宋体" w:eastAsia="宋体" w:hAnsi="Cambria" w:cs="Times New Roman" w:hint="eastAsia"/>
                <w:szCs w:val="21"/>
              </w:rPr>
              <w:t>相关证书扫描件。涉及学历证书的，还需同时提供学信网查询记录截图（如较早颁发的学历证书，学信网无法查询的，可提供毕业院校或教育或人社部门等颁发机构或监管机构等出具的证明，如海外留学（含港澳台）人学历无法通过学信网站查询的，应当提供教育部留学服务中心出具的国外学历学位认证证书以及教育部留学服务中心官网查询截图。若证明文件为其它语言，必须附中文译文，以中文译文为准）。</w:t>
            </w:r>
          </w:p>
          <w:p w:rsidR="006707DB" w:rsidP="00E77988">
            <w:pPr>
              <w:widowControl/>
              <w:jc w:val="left"/>
              <w:rPr>
                <w:rFonts w:ascii="新宋体" w:eastAsia="新宋体" w:hAnsi="新宋体" w:cs="Times New Roman"/>
                <w:szCs w:val="21"/>
              </w:rPr>
            </w:pPr>
            <w:r>
              <w:rPr>
                <w:rFonts w:ascii="新宋体" w:eastAsia="新宋体" w:hAnsi="新宋体" w:cs="Times New Roman" w:hint="eastAsia"/>
                <w:b/>
                <w:szCs w:val="21"/>
              </w:rPr>
              <w:t>其中，信用管理师需同时提供“技能人才评价证书全国联网查询系统(zscx.osta.org.cn或jndj.osta.org.cn)”查询结果截图；信息系统项目管师需同时提供“中国计算机技术职业资格网（https://www.ruankao.org.cn/）查询结果截图”</w:t>
            </w:r>
            <w:r>
              <w:rPr>
                <w:rFonts w:ascii="新宋体" w:eastAsia="新宋体" w:hAnsi="新宋体" w:cs="Times New Roman" w:hint="eastAsia"/>
                <w:szCs w:val="21"/>
              </w:rPr>
              <w:t>；</w:t>
            </w:r>
          </w:p>
          <w:p w:rsidR="006707DB" w:rsidP="00E77988">
            <w:pPr>
              <w:rPr>
                <w:rFonts w:ascii="新宋体" w:eastAsia="新宋体" w:hAnsi="新宋体" w:cs="Times New Roman"/>
                <w:szCs w:val="21"/>
              </w:rPr>
            </w:pPr>
            <w:r>
              <w:rPr>
                <w:rFonts w:ascii="新宋体" w:eastAsia="新宋体" w:hAnsi="新宋体" w:cs="Times New Roman" w:hint="eastAsia"/>
                <w:szCs w:val="21"/>
              </w:rPr>
              <w:t>2、</w:t>
            </w:r>
            <w:r>
              <w:rPr>
                <w:rFonts w:ascii="新宋体" w:eastAsia="新宋体" w:hAnsi="新宋体" w:cs="Times New Roman" w:hint="eastAsia"/>
                <w:b/>
                <w:szCs w:val="21"/>
              </w:rPr>
              <w:t>涉及经验的，</w:t>
            </w:r>
            <w:r>
              <w:rPr>
                <w:rFonts w:ascii="Times New Roman" w:eastAsia="宋体" w:hAnsi="Cambria" w:cs="Times New Roman" w:hint="eastAsia"/>
                <w:szCs w:val="21"/>
              </w:rPr>
              <w:t>要求提供项目合同关键信息扫描件</w:t>
            </w:r>
            <w:r>
              <w:rPr>
                <w:rFonts w:ascii="Times New Roman" w:eastAsia="宋体" w:hAnsi="Cambria" w:cs="Times New Roman" w:hint="eastAsia"/>
                <w:szCs w:val="21"/>
              </w:rPr>
              <w:t>(</w:t>
            </w:r>
            <w:r>
              <w:rPr>
                <w:rFonts w:ascii="Times New Roman" w:eastAsia="宋体" w:hAnsi="Cambria" w:cs="Times New Roman" w:hint="eastAsia"/>
                <w:szCs w:val="21"/>
              </w:rPr>
              <w:t>包括但不限于合同双方的单位名称、合同项目名称、项目内容、合同双方的落款盖章、签订日期等</w:t>
            </w:r>
            <w:r>
              <w:rPr>
                <w:rFonts w:ascii="Times New Roman" w:eastAsia="宋体" w:hAnsi="Cambria" w:cs="Times New Roman" w:hint="eastAsia"/>
                <w:szCs w:val="21"/>
              </w:rPr>
              <w:t>)</w:t>
            </w:r>
            <w:r>
              <w:rPr>
                <w:rFonts w:ascii="Times New Roman" w:eastAsia="宋体" w:hAnsi="Cambria" w:cs="Times New Roman" w:hint="eastAsia"/>
                <w:szCs w:val="21"/>
              </w:rPr>
              <w:t>和</w:t>
            </w:r>
            <w:r>
              <w:rPr>
                <w:rFonts w:ascii="宋体" w:eastAsia="宋体" w:hAnsi="宋体" w:cs="Times New Roman" w:hint="eastAsia"/>
                <w:bCs/>
              </w:rPr>
              <w:t>合同甲方出具并盖章（公章或业务章）</w:t>
            </w:r>
            <w:r>
              <w:rPr>
                <w:rFonts w:ascii="Times New Roman" w:eastAsia="宋体" w:hAnsi="Cambria" w:cs="Times New Roman" w:hint="eastAsia"/>
                <w:szCs w:val="21"/>
              </w:rPr>
              <w:t>的履约评价证明材料，通过合同关键信息无法判断是否得分的，还须同时提供合同甲方出具并盖章的证明文件</w:t>
            </w:r>
            <w:r>
              <w:rPr>
                <w:rFonts w:ascii="新宋体" w:eastAsia="新宋体" w:hAnsi="新宋体" w:cs="Times New Roman" w:hint="eastAsia"/>
                <w:szCs w:val="21"/>
              </w:rPr>
              <w:t>。</w:t>
            </w:r>
          </w:p>
          <w:p w:rsidR="006707DB" w:rsidP="00E77988">
            <w:pPr>
              <w:rPr>
                <w:rFonts w:ascii="新宋体" w:eastAsia="新宋体" w:hAnsi="新宋体" w:cs="Times New Roman"/>
                <w:szCs w:val="21"/>
              </w:rPr>
            </w:pPr>
            <w:r>
              <w:rPr>
                <w:rFonts w:ascii="新宋体" w:eastAsia="新宋体" w:hAnsi="新宋体" w:cs="Times New Roman" w:hint="eastAsia"/>
                <w:szCs w:val="21"/>
              </w:rPr>
              <w:t>3、同时</w:t>
            </w:r>
            <w:r>
              <w:rPr>
                <w:rFonts w:ascii="Times New Roman" w:eastAsia="宋体" w:hAnsi="Cambria" w:cs="Times New Roman" w:hint="eastAsia"/>
                <w:szCs w:val="21"/>
              </w:rPr>
              <w:t>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w:t>
            </w:r>
            <w:r>
              <w:rPr>
                <w:rFonts w:ascii="Times New Roman" w:eastAsia="宋体" w:hAnsi="Cambria" w:cs="Times New Roman" w:hint="eastAsia"/>
                <w:szCs w:val="21"/>
              </w:rPr>
              <w:t>1</w:t>
            </w:r>
            <w:r>
              <w:rPr>
                <w:rFonts w:ascii="Times New Roman" w:eastAsia="宋体" w:hAnsi="Cambria" w:cs="Times New Roman" w:hint="eastAsia"/>
                <w:szCs w:val="21"/>
              </w:rPr>
              <w:t>个月的投标人需提供成立时间相关说明材料，并提供承诺函（格式自拟）承诺人员为投标人现有员工</w:t>
            </w:r>
            <w:r>
              <w:rPr>
                <w:rFonts w:ascii="新宋体" w:eastAsia="新宋体" w:hAnsi="新宋体" w:cs="Times New Roman" w:hint="eastAsia"/>
                <w:szCs w:val="21"/>
              </w:rPr>
              <w:t>；</w:t>
            </w:r>
          </w:p>
          <w:p w:rsidR="006707DB" w:rsidP="00E77988">
            <w:pPr>
              <w:jc w:val="left"/>
              <w:rPr>
                <w:rFonts w:ascii="Times New Roman" w:eastAsia="宋体" w:hAnsi="宋体" w:cs="宋体"/>
                <w:szCs w:val="21"/>
              </w:rPr>
            </w:pPr>
            <w:r>
              <w:rPr>
                <w:rFonts w:ascii="新宋体" w:eastAsia="新宋体" w:hAnsi="新宋体" w:cs="Times New Roman" w:hint="eastAsia"/>
                <w:szCs w:val="21"/>
              </w:rPr>
              <w:t>4、</w:t>
            </w:r>
            <w:r>
              <w:rPr>
                <w:rFonts w:ascii="宋体" w:eastAsia="宋体" w:hAnsi="宋体" w:cs="Times New Roman" w:hint="eastAsia"/>
                <w:bCs/>
                <w:szCs w:val="21"/>
              </w:rPr>
              <w:t>未按要求提供相关证明材料（或相关证明材料无法判断是否符合评分要求）的不计得分，原件备查。</w:t>
            </w:r>
          </w:p>
        </w:tc>
      </w:tr>
      <w:tr w:rsidTr="00E77988">
        <w:tblPrEx>
          <w:tblW w:w="9251" w:type="dxa"/>
          <w:jc w:val="center"/>
          <w:tblLayout w:type="fixed"/>
          <w:tblLook w:val="04A0"/>
        </w:tblPrEx>
        <w:trPr>
          <w:trHeight w:val="1486"/>
          <w:jc w:val="center"/>
        </w:trPr>
        <w:tc>
          <w:tcPr>
            <w:tcW w:w="841" w:type="dxa"/>
            <w:vMerge/>
            <w:vAlign w:val="center"/>
          </w:tcPr>
          <w:p w:rsidR="006707DB" w:rsidP="00E77988">
            <w:pPr>
              <w:snapToGrid w:val="0"/>
              <w:spacing w:line="320" w:lineRule="exact"/>
              <w:jc w:val="center"/>
              <w:rPr>
                <w:rFonts w:ascii="宋体" w:eastAsia="宋体" w:hAnsi="宋体" w:cs="Arial"/>
                <w:b/>
                <w:kern w:val="44"/>
              </w:rPr>
            </w:pPr>
          </w:p>
        </w:tc>
        <w:tc>
          <w:tcPr>
            <w:tcW w:w="713" w:type="dxa"/>
            <w:vAlign w:val="center"/>
          </w:tcPr>
          <w:p w:rsidR="006707DB" w:rsidP="00E77988">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7</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拟安排的项目主要团队成员情况（项目负责人除外）</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13</w:t>
            </w:r>
          </w:p>
        </w:tc>
        <w:tc>
          <w:tcPr>
            <w:tcW w:w="5333" w:type="dxa"/>
            <w:vAlign w:val="center"/>
          </w:tcPr>
          <w:p w:rsidR="006707DB" w:rsidP="00E77988">
            <w:pPr>
              <w:jc w:val="left"/>
              <w:rPr>
                <w:rFonts w:ascii="宋体" w:eastAsia="宋体" w:hAnsi="宋体" w:cs="宋体"/>
                <w:b/>
                <w:szCs w:val="21"/>
              </w:rPr>
            </w:pPr>
            <w:r>
              <w:rPr>
                <w:rFonts w:ascii="宋体" w:eastAsia="宋体" w:hAnsi="宋体" w:cs="宋体" w:hint="eastAsia"/>
                <w:b/>
                <w:szCs w:val="21"/>
              </w:rPr>
              <w:t>（一）评分内容</w:t>
            </w:r>
          </w:p>
          <w:p w:rsidR="006707DB" w:rsidP="00E77988">
            <w:pPr>
              <w:jc w:val="left"/>
              <w:rPr>
                <w:rFonts w:ascii="新宋体" w:eastAsia="新宋体" w:hAnsi="新宋体" w:cs="Times New Roman"/>
                <w:szCs w:val="21"/>
              </w:rPr>
            </w:pPr>
            <w:r>
              <w:rPr>
                <w:rFonts w:ascii="宋体" w:eastAsia="宋体" w:hAnsi="宋体" w:cs="Times New Roman" w:hint="eastAsia"/>
                <w:szCs w:val="21"/>
              </w:rPr>
              <w:t>拟安排本项目主要团队成员情况（项目负责人除外）需为投标人现有员工：</w:t>
            </w:r>
          </w:p>
          <w:p w:rsidR="006707DB" w:rsidP="00E77988">
            <w:pPr>
              <w:jc w:val="left"/>
              <w:rPr>
                <w:rFonts w:ascii="宋体" w:eastAsia="宋体" w:hAnsi="宋体" w:cs="Times New Roman"/>
                <w:szCs w:val="21"/>
              </w:rPr>
            </w:pPr>
            <w:r>
              <w:rPr>
                <w:rFonts w:ascii="新宋体" w:eastAsia="新宋体" w:hAnsi="新宋体" w:cs="Times New Roman" w:hint="eastAsia"/>
                <w:szCs w:val="21"/>
              </w:rPr>
              <w:t>1、</w:t>
            </w:r>
            <w:r>
              <w:rPr>
                <w:rFonts w:ascii="宋体" w:eastAsia="宋体" w:hAnsi="宋体" w:cs="Times New Roman" w:hint="eastAsia"/>
                <w:szCs w:val="21"/>
              </w:rPr>
              <w:t>技术负责人（限1人，本项最高20分）：</w:t>
            </w:r>
          </w:p>
          <w:p w:rsidR="006707DB" w:rsidRPr="00DD517A" w:rsidP="00E77988">
            <w:pPr>
              <w:jc w:val="left"/>
              <w:rPr>
                <w:rFonts w:ascii="新宋体" w:eastAsia="新宋体" w:hAnsi="新宋体" w:cs="Times New Roman"/>
                <w:szCs w:val="21"/>
              </w:rPr>
            </w:pPr>
            <w:r>
              <w:rPr>
                <w:rFonts w:ascii="新宋体" w:eastAsia="新宋体" w:hAnsi="新宋体" w:cs="Times New Roman" w:hint="eastAsia"/>
                <w:szCs w:val="21"/>
              </w:rPr>
              <w:t>1）</w:t>
            </w:r>
            <w:r>
              <w:rPr>
                <w:rFonts w:ascii="宋体" w:eastAsia="宋体" w:hAnsi="宋体" w:cs="Times New Roman" w:hint="eastAsia"/>
                <w:szCs w:val="21"/>
              </w:rPr>
              <w:t>具有</w:t>
            </w:r>
            <w:r w:rsidRPr="00DD517A">
              <w:rPr>
                <w:rFonts w:ascii="新宋体" w:eastAsia="新宋体" w:hAnsi="新宋体" w:cs="Times New Roman" w:hint="eastAsia"/>
                <w:szCs w:val="21"/>
              </w:rPr>
              <w:t>国家机关（或事业单位）颁发的信息系统项目管理师证书，得</w:t>
            </w:r>
            <w:r w:rsidRPr="00DD517A">
              <w:rPr>
                <w:rFonts w:ascii="新宋体" w:eastAsia="新宋体" w:hAnsi="新宋体" w:cs="Times New Roman"/>
                <w:szCs w:val="21"/>
              </w:rPr>
              <w:t>1</w:t>
            </w:r>
            <w:r w:rsidRPr="00DD517A">
              <w:rPr>
                <w:rFonts w:ascii="新宋体" w:eastAsia="新宋体" w:hAnsi="新宋体" w:cs="Times New Roman" w:hint="eastAsia"/>
                <w:szCs w:val="21"/>
              </w:rPr>
              <w:t>0分；</w:t>
            </w:r>
          </w:p>
          <w:p w:rsidR="006707DB" w:rsidRPr="00DD517A" w:rsidP="00E77988">
            <w:pPr>
              <w:jc w:val="left"/>
              <w:rPr>
                <w:rFonts w:ascii="新宋体" w:eastAsia="新宋体" w:hAnsi="新宋体" w:cs="Times New Roman"/>
                <w:szCs w:val="21"/>
              </w:rPr>
            </w:pPr>
            <w:r w:rsidRPr="00DD517A">
              <w:rPr>
                <w:rFonts w:ascii="新宋体" w:eastAsia="新宋体" w:hAnsi="新宋体" w:cs="Times New Roman"/>
                <w:szCs w:val="21"/>
              </w:rPr>
              <w:t>2</w:t>
            </w:r>
            <w:r w:rsidRPr="00DD517A">
              <w:rPr>
                <w:rFonts w:ascii="新宋体" w:eastAsia="新宋体" w:hAnsi="新宋体" w:cs="Times New Roman" w:hint="eastAsia"/>
                <w:szCs w:val="21"/>
              </w:rPr>
              <w:t>）具有国家机关（或事业单位）的信用监测类或者信用数据维护类项目经验的，且服务评价结果为“优良或良好”或同等级评价的，得10分。</w:t>
            </w:r>
          </w:p>
          <w:p w:rsidR="006707DB" w:rsidRPr="00DD517A" w:rsidP="00E77988">
            <w:pPr>
              <w:numPr>
                <w:ilvl w:val="255"/>
                <w:numId w:val="0"/>
              </w:numPr>
              <w:jc w:val="left"/>
              <w:rPr>
                <w:rFonts w:ascii="新宋体" w:eastAsia="新宋体" w:hAnsi="新宋体" w:cs="Times New Roman"/>
                <w:sz w:val="18"/>
                <w:szCs w:val="18"/>
              </w:rPr>
            </w:pPr>
            <w:r w:rsidRPr="00DD517A">
              <w:rPr>
                <w:rFonts w:ascii="新宋体" w:eastAsia="新宋体" w:hAnsi="新宋体" w:cs="Times New Roman" w:hint="eastAsia"/>
                <w:szCs w:val="21"/>
              </w:rPr>
              <w:t>2、项目管理团队成员（本项最高</w:t>
            </w:r>
            <w:r w:rsidRPr="00DD517A">
              <w:rPr>
                <w:rFonts w:ascii="新宋体" w:eastAsia="新宋体" w:hAnsi="新宋体" w:cs="Times New Roman"/>
                <w:szCs w:val="21"/>
              </w:rPr>
              <w:t>3</w:t>
            </w:r>
            <w:r w:rsidRPr="00DD517A">
              <w:rPr>
                <w:rFonts w:ascii="新宋体" w:eastAsia="新宋体" w:hAnsi="新宋体" w:cs="Times New Roman" w:hint="eastAsia"/>
                <w:szCs w:val="21"/>
              </w:rPr>
              <w:t>0分）：</w:t>
            </w:r>
          </w:p>
          <w:p w:rsidR="006707DB" w:rsidRPr="00DD517A" w:rsidP="00E77988">
            <w:pPr>
              <w:jc w:val="left"/>
              <w:rPr>
                <w:rFonts w:ascii="宋体" w:eastAsia="宋体" w:hAnsi="宋体" w:cs="Times New Roman"/>
                <w:szCs w:val="21"/>
              </w:rPr>
            </w:pPr>
            <w:r w:rsidRPr="00DD517A">
              <w:rPr>
                <w:rFonts w:ascii="宋体" w:eastAsia="宋体" w:hAnsi="宋体" w:cs="Times New Roman" w:hint="eastAsia"/>
                <w:szCs w:val="21"/>
              </w:rPr>
              <w:t>1）</w:t>
            </w:r>
            <w:r w:rsidRPr="00DD517A">
              <w:rPr>
                <w:rFonts w:ascii="Times New Roman" w:eastAsia="宋体" w:hAnsi="Cambria" w:cs="Times New Roman" w:hint="eastAsia"/>
                <w:szCs w:val="21"/>
              </w:rPr>
              <w:t>具有计算机类专业本科（或以上）学历</w:t>
            </w:r>
            <w:r w:rsidRPr="00DD517A" w:rsidR="00062A0A">
              <w:rPr>
                <w:rFonts w:ascii="Times New Roman" w:eastAsia="宋体" w:hAnsi="Cambria" w:cs="Times New Roman" w:hint="eastAsia"/>
                <w:szCs w:val="21"/>
              </w:rPr>
              <w:t>或计算机类专业</w:t>
            </w:r>
            <w:r w:rsidRPr="00DD517A">
              <w:rPr>
                <w:rFonts w:ascii="Times New Roman" w:eastAsia="宋体" w:hAnsi="Cambria" w:cs="Times New Roman" w:hint="eastAsia"/>
                <w:szCs w:val="21"/>
              </w:rPr>
              <w:t>学士（或以上）学位</w:t>
            </w:r>
            <w:r w:rsidRPr="00DD517A">
              <w:rPr>
                <w:rFonts w:ascii="Times New Roman" w:eastAsia="宋体" w:hAnsi="Cambria" w:cs="Times New Roman"/>
                <w:szCs w:val="21"/>
              </w:rPr>
              <w:t>，</w:t>
            </w:r>
            <w:r w:rsidRPr="00DD517A">
              <w:rPr>
                <w:rFonts w:ascii="宋体" w:eastAsia="宋体" w:hAnsi="宋体" w:cs="Times New Roman" w:hint="eastAsia"/>
                <w:szCs w:val="21"/>
              </w:rPr>
              <w:t>每提供</w:t>
            </w:r>
            <w:r w:rsidRPr="00DD517A">
              <w:rPr>
                <w:rFonts w:ascii="宋体" w:eastAsia="宋体" w:hAnsi="宋体" w:cs="Times New Roman"/>
                <w:szCs w:val="21"/>
              </w:rPr>
              <w:t>1人得10</w:t>
            </w:r>
            <w:r w:rsidRPr="00DD517A">
              <w:rPr>
                <w:rFonts w:ascii="宋体" w:eastAsia="宋体" w:hAnsi="宋体" w:cs="Times New Roman" w:hint="eastAsia"/>
                <w:szCs w:val="21"/>
              </w:rPr>
              <w:t>分，最高得</w:t>
            </w:r>
            <w:r w:rsidRPr="00DD517A">
              <w:rPr>
                <w:rFonts w:ascii="宋体" w:eastAsia="宋体" w:hAnsi="宋体" w:cs="Times New Roman"/>
                <w:szCs w:val="21"/>
              </w:rPr>
              <w:t>10分；</w:t>
            </w:r>
          </w:p>
          <w:p w:rsidR="006707DB" w:rsidRPr="00DD517A" w:rsidP="00E77988">
            <w:pPr>
              <w:jc w:val="left"/>
              <w:rPr>
                <w:rFonts w:ascii="宋体" w:eastAsia="宋体" w:hAnsi="宋体" w:cs="Times New Roman"/>
                <w:szCs w:val="21"/>
              </w:rPr>
            </w:pPr>
            <w:r w:rsidRPr="00DD517A">
              <w:rPr>
                <w:rFonts w:ascii="宋体" w:eastAsia="宋体" w:hAnsi="宋体" w:cs="Times New Roman"/>
                <w:szCs w:val="21"/>
              </w:rPr>
              <w:t>2)</w:t>
            </w:r>
            <w:r w:rsidRPr="00DD517A">
              <w:rPr>
                <w:rFonts w:ascii="宋体" w:eastAsia="宋体" w:hAnsi="宋体" w:cs="Times New Roman" w:hint="eastAsia"/>
                <w:szCs w:val="21"/>
              </w:rPr>
              <w:t>具有国家机关（或事业单位）颁发的信息安全管理（高级）证书，每提供1人得10分，最高得10分</w:t>
            </w:r>
            <w:r w:rsidRPr="00DD517A">
              <w:rPr>
                <w:rFonts w:ascii="宋体" w:eastAsia="宋体" w:hAnsi="宋体" w:cs="Times New Roman"/>
                <w:szCs w:val="21"/>
              </w:rPr>
              <w:t>；</w:t>
            </w:r>
          </w:p>
          <w:p w:rsidR="006707DB" w:rsidP="00E77988">
            <w:pPr>
              <w:jc w:val="left"/>
              <w:rPr>
                <w:rFonts w:ascii="宋体" w:eastAsia="宋体" w:hAnsi="宋体" w:cs="Times New Roman"/>
                <w:szCs w:val="21"/>
              </w:rPr>
            </w:pPr>
            <w:r w:rsidRPr="00DD517A">
              <w:rPr>
                <w:rFonts w:ascii="宋体" w:eastAsia="宋体" w:hAnsi="宋体" w:cs="Times New Roman"/>
                <w:szCs w:val="21"/>
              </w:rPr>
              <w:t>3</w:t>
            </w:r>
            <w:r w:rsidRPr="00DD517A">
              <w:rPr>
                <w:rFonts w:ascii="宋体" w:eastAsia="宋体" w:hAnsi="宋体" w:cs="Times New Roman" w:hint="eastAsia"/>
                <w:szCs w:val="21"/>
              </w:rPr>
              <w:t>）具有国家机关（或事业单位）颁发的信用</w:t>
            </w:r>
            <w:r>
              <w:rPr>
                <w:rFonts w:ascii="宋体" w:eastAsia="宋体" w:hAnsi="宋体" w:cs="Times New Roman" w:hint="eastAsia"/>
                <w:szCs w:val="21"/>
              </w:rPr>
              <w:t>管理师（一级/高级技师）证书，每提供1人得10分，最高得10分；</w:t>
            </w:r>
          </w:p>
          <w:p w:rsidR="006707DB" w:rsidP="00E77988">
            <w:pPr>
              <w:numPr>
                <w:ilvl w:val="255"/>
                <w:numId w:val="0"/>
              </w:numPr>
              <w:rPr>
                <w:rFonts w:ascii="Times New Roman" w:eastAsia="宋体" w:hAnsi="Cambria" w:cs="Times New Roman"/>
                <w:sz w:val="18"/>
                <w:szCs w:val="18"/>
              </w:rPr>
            </w:pPr>
            <w:r>
              <w:rPr>
                <w:rFonts w:ascii="宋体" w:eastAsia="宋体" w:hAnsi="宋体" w:cs="Times New Roman" w:hint="eastAsia"/>
                <w:szCs w:val="21"/>
              </w:rPr>
              <w:t>上述1）、2）</w:t>
            </w:r>
            <w:r>
              <w:rPr>
                <w:rFonts w:ascii="宋体" w:eastAsia="宋体" w:hAnsi="宋体" w:cs="Times New Roman"/>
                <w:szCs w:val="21"/>
              </w:rPr>
              <w:t>、3）</w:t>
            </w:r>
            <w:r>
              <w:rPr>
                <w:rFonts w:ascii="宋体" w:eastAsia="宋体" w:hAnsi="宋体" w:cs="Times New Roman" w:hint="eastAsia"/>
                <w:szCs w:val="21"/>
              </w:rPr>
              <w:t>同一人满足多个条件可累计计分，按最高分值计算，以上合计最高得</w:t>
            </w:r>
            <w:r>
              <w:rPr>
                <w:rFonts w:ascii="宋体" w:eastAsia="宋体" w:hAnsi="宋体" w:cs="Times New Roman"/>
                <w:szCs w:val="21"/>
              </w:rPr>
              <w:t>3</w:t>
            </w:r>
            <w:r>
              <w:rPr>
                <w:rFonts w:ascii="宋体" w:eastAsia="宋体" w:hAnsi="宋体" w:cs="Times New Roman" w:hint="eastAsia"/>
                <w:szCs w:val="21"/>
              </w:rPr>
              <w:t>0分。</w:t>
            </w:r>
          </w:p>
          <w:p w:rsidR="006707DB" w:rsidP="00E77988">
            <w:pPr>
              <w:numPr>
                <w:ilvl w:val="255"/>
                <w:numId w:val="0"/>
              </w:numPr>
              <w:jc w:val="left"/>
              <w:rPr>
                <w:rFonts w:ascii="新宋体" w:eastAsia="新宋体" w:hAnsi="新宋体" w:cs="Times New Roman"/>
                <w:szCs w:val="21"/>
              </w:rPr>
            </w:pPr>
            <w:r>
              <w:rPr>
                <w:rFonts w:ascii="新宋体" w:eastAsia="新宋体" w:hAnsi="新宋体" w:cs="Times New Roman" w:hint="eastAsia"/>
                <w:szCs w:val="21"/>
              </w:rPr>
              <w:t>3、项目团队其他人员（本项最高得</w:t>
            </w:r>
            <w:r>
              <w:rPr>
                <w:rFonts w:ascii="新宋体" w:eastAsia="新宋体" w:hAnsi="新宋体" w:cs="Times New Roman"/>
                <w:szCs w:val="21"/>
              </w:rPr>
              <w:t>5</w:t>
            </w:r>
            <w:r>
              <w:rPr>
                <w:rFonts w:ascii="新宋体" w:eastAsia="新宋体" w:hAnsi="新宋体" w:cs="Times New Roman" w:hint="eastAsia"/>
                <w:szCs w:val="21"/>
              </w:rPr>
              <w:t>0分）：</w:t>
            </w:r>
          </w:p>
          <w:p w:rsidR="006707DB" w:rsidP="00E77988">
            <w:pPr>
              <w:jc w:val="left"/>
              <w:rPr>
                <w:rFonts w:ascii="Times New Roman" w:eastAsia="宋体" w:hAnsi="Cambria" w:cs="Times New Roman"/>
                <w:szCs w:val="21"/>
              </w:rPr>
            </w:pPr>
            <w:r>
              <w:rPr>
                <w:rFonts w:ascii="宋体" w:eastAsia="宋体" w:hAnsi="宋体" w:cs="Times New Roman" w:hint="eastAsia"/>
                <w:szCs w:val="21"/>
              </w:rPr>
              <w:t>1）具有</w:t>
            </w:r>
            <w:r>
              <w:rPr>
                <w:rFonts w:ascii="新宋体" w:eastAsia="新宋体" w:hAnsi="新宋体" w:cs="Times New Roman" w:hint="eastAsia"/>
                <w:szCs w:val="21"/>
              </w:rPr>
              <w:t>国家机关（或事业单位）颁发的含计算机、信息类相关专业的中级资格证书</w:t>
            </w:r>
            <w:r>
              <w:rPr>
                <w:rFonts w:ascii="宋体" w:eastAsia="宋体" w:hAnsi="宋体" w:cs="Times New Roman" w:hint="eastAsia"/>
                <w:szCs w:val="21"/>
              </w:rPr>
              <w:t>，每提供1人得10分，最高得10分；</w:t>
            </w:r>
          </w:p>
          <w:p w:rsidR="006707DB" w:rsidP="00E77988">
            <w:pPr>
              <w:jc w:val="left"/>
              <w:rPr>
                <w:rFonts w:ascii="新宋体" w:eastAsia="新宋体" w:hAnsi="新宋体" w:cs="Times New Roman"/>
                <w:szCs w:val="21"/>
              </w:rPr>
            </w:pPr>
            <w:r>
              <w:rPr>
                <w:rFonts w:ascii="宋体" w:eastAsia="宋体" w:hAnsi="宋体" w:cs="Times New Roman" w:hint="eastAsia"/>
                <w:szCs w:val="21"/>
              </w:rPr>
              <w:t>2）</w:t>
            </w:r>
            <w:r>
              <w:rPr>
                <w:rFonts w:ascii="新宋体" w:eastAsia="新宋体" w:hAnsi="新宋体" w:cs="Times New Roman" w:hint="eastAsia"/>
                <w:szCs w:val="21"/>
              </w:rPr>
              <w:t>具有国家机关（或事业单位）的</w:t>
            </w:r>
            <w:r>
              <w:rPr>
                <w:rFonts w:ascii="宋体" w:eastAsia="宋体" w:hAnsi="宋体" w:cs="仿宋_GB2312" w:hint="eastAsia"/>
                <w:szCs w:val="21"/>
              </w:rPr>
              <w:t>信用监测类或者</w:t>
            </w:r>
            <w:r>
              <w:rPr>
                <w:rFonts w:ascii="新宋体" w:eastAsia="新宋体" w:hAnsi="新宋体" w:cs="Times New Roman" w:hint="eastAsia"/>
                <w:szCs w:val="21"/>
              </w:rPr>
              <w:t>信用</w:t>
            </w:r>
            <w:r>
              <w:rPr>
                <w:rFonts w:ascii="新宋体" w:eastAsia="新宋体" w:hAnsi="新宋体" w:cs="Times New Roman" w:hint="eastAsia"/>
                <w:szCs w:val="21"/>
              </w:rPr>
              <w:t>数据维护类项目经验的，且服务评价结果为“优良或良好”或同等级评价的，每提供1人得10分，最高得40分。</w:t>
            </w:r>
          </w:p>
          <w:p w:rsidR="006707DB" w:rsidRPr="004F4566" w:rsidP="00E77988">
            <w:pPr>
              <w:jc w:val="left"/>
              <w:rPr>
                <w:rStyle w:val="CommentReference"/>
                <w:rFonts w:ascii="宋体" w:eastAsia="宋体" w:hAnsi="宋体" w:cs="Times New Roman"/>
              </w:rPr>
            </w:pPr>
            <w:r>
              <w:rPr>
                <w:rFonts w:ascii="宋体" w:eastAsia="宋体" w:hAnsi="宋体" w:cs="Times New Roman" w:hint="eastAsia"/>
                <w:szCs w:val="21"/>
              </w:rPr>
              <w:t>上述1）、2）同一人满足多个条件可累计计分，按最高分值计算，以上合计最高得</w:t>
            </w:r>
            <w:r>
              <w:rPr>
                <w:rFonts w:ascii="宋体" w:eastAsia="宋体" w:hAnsi="宋体" w:cs="Times New Roman"/>
                <w:szCs w:val="21"/>
              </w:rPr>
              <w:t>5</w:t>
            </w:r>
            <w:r>
              <w:rPr>
                <w:rFonts w:ascii="宋体" w:eastAsia="宋体" w:hAnsi="宋体" w:cs="Times New Roman" w:hint="eastAsia"/>
                <w:szCs w:val="21"/>
              </w:rPr>
              <w:t>0分。</w:t>
            </w:r>
          </w:p>
          <w:p w:rsidR="006707DB" w:rsidP="00E77988">
            <w:pPr>
              <w:jc w:val="left"/>
            </w:pPr>
            <w:r>
              <w:rPr>
                <w:rFonts w:hAnsi="宋体" w:hint="eastAsia"/>
              </w:rPr>
              <w:t>上述</w:t>
            </w:r>
            <w:r>
              <w:rPr>
                <w:rFonts w:hAnsi="宋体"/>
              </w:rPr>
              <w:t>1</w:t>
            </w:r>
            <w:r>
              <w:rPr>
                <w:rFonts w:hAnsi="宋体" w:hint="eastAsia"/>
              </w:rPr>
              <w:t>、</w:t>
            </w:r>
            <w:r>
              <w:rPr>
                <w:rFonts w:hAnsi="宋体"/>
              </w:rPr>
              <w:t>2</w:t>
            </w:r>
            <w:r>
              <w:rPr>
                <w:rFonts w:hAnsi="宋体" w:hint="eastAsia"/>
              </w:rPr>
              <w:t>、</w:t>
            </w:r>
            <w:r>
              <w:rPr>
                <w:rFonts w:hAnsi="宋体"/>
              </w:rPr>
              <w:t>3</w:t>
            </w:r>
            <w:r>
              <w:rPr>
                <w:rFonts w:hAnsi="宋体" w:hint="eastAsia"/>
              </w:rPr>
              <w:t>、同一人满足多个条件不</w:t>
            </w:r>
            <w:r w:rsidR="004F4566">
              <w:rPr>
                <w:rFonts w:hAnsi="宋体" w:hint="eastAsia"/>
              </w:rPr>
              <w:t>可累计计分，按</w:t>
            </w:r>
            <w:r>
              <w:rPr>
                <w:rFonts w:hAnsi="宋体" w:hint="eastAsia"/>
              </w:rPr>
              <w:t>高分值计算，以上合计最高得</w:t>
            </w:r>
            <w:r>
              <w:rPr>
                <w:rFonts w:ascii="新宋体" w:eastAsia="新宋体" w:hAnsi="新宋体" w:cs="新宋体" w:hint="eastAsia"/>
              </w:rPr>
              <w:t>100分</w:t>
            </w:r>
            <w:r>
              <w:rPr>
                <w:rFonts w:ascii="新宋体" w:eastAsia="新宋体" w:hAnsi="新宋体" w:hint="eastAsia"/>
              </w:rPr>
              <w:t>。</w:t>
            </w:r>
          </w:p>
          <w:p w:rsidR="006707DB" w:rsidRPr="004F4566" w:rsidP="00E77988">
            <w:pPr>
              <w:jc w:val="left"/>
              <w:rPr>
                <w:rStyle w:val="CommentReference"/>
              </w:rPr>
            </w:pPr>
          </w:p>
          <w:p w:rsidR="006707DB" w:rsidP="00E77988">
            <w:pPr>
              <w:jc w:val="left"/>
              <w:rPr>
                <w:rFonts w:ascii="新宋体" w:eastAsia="新宋体" w:hAnsi="新宋体" w:cs="Times New Roman"/>
                <w:szCs w:val="21"/>
              </w:rPr>
            </w:pPr>
            <w:r>
              <w:rPr>
                <w:rFonts w:ascii="宋体" w:eastAsia="宋体" w:hAnsi="宋体" w:cs="宋体" w:hint="eastAsia"/>
                <w:b/>
                <w:szCs w:val="21"/>
              </w:rPr>
              <w:t>（二）评分依据</w:t>
            </w:r>
          </w:p>
          <w:p w:rsidR="006707DB" w:rsidP="00E77988">
            <w:pPr>
              <w:widowControl/>
              <w:jc w:val="left"/>
              <w:rPr>
                <w:rFonts w:ascii="新宋体" w:eastAsia="新宋体" w:hAnsi="新宋体" w:cs="Times New Roman"/>
                <w:szCs w:val="21"/>
              </w:rPr>
            </w:pPr>
            <w:r>
              <w:rPr>
                <w:rFonts w:ascii="新宋体" w:eastAsia="新宋体" w:hAnsi="新宋体" w:cs="Times New Roman" w:hint="eastAsia"/>
                <w:szCs w:val="21"/>
              </w:rPr>
              <w:t>1、提供以上人员的</w:t>
            </w:r>
            <w:r>
              <w:rPr>
                <w:rFonts w:ascii="宋体" w:eastAsia="宋体" w:hAnsi="Cambria" w:cs="Times New Roman" w:hint="eastAsia"/>
                <w:szCs w:val="21"/>
              </w:rPr>
              <w:t>相关证书扫描件，涉及学历（学位）证书的，还需同时提供学信网查询记录截图（如较早颁发的学历（学位）证书，学信网无法查询的，可提供毕业院校或教育或人社部门等颁发机构或监管机构等出具的证明，如海外留学（含港澳台）人学历（学位）无法通过学信网站查询的，应当提供教育部留学服务中心出具的国外学历学位认证证书以及教育部留学服务中心官网查询截图。若证明文件为其它语言，必须附中文译文，以中文译文为准）。</w:t>
            </w:r>
          </w:p>
          <w:p w:rsidR="006707DB" w:rsidP="00E77988">
            <w:pPr>
              <w:widowControl/>
              <w:jc w:val="left"/>
              <w:rPr>
                <w:rFonts w:ascii="Times New Roman" w:eastAsia="宋体" w:hAnsi="Cambria" w:cs="Times New Roman"/>
                <w:szCs w:val="21"/>
              </w:rPr>
            </w:pPr>
            <w:r>
              <w:rPr>
                <w:rFonts w:ascii="宋体" w:eastAsia="宋体" w:hAnsi="Cambria" w:cs="Times New Roman" w:hint="eastAsia"/>
                <w:szCs w:val="21"/>
              </w:rPr>
              <w:t>其中，</w:t>
            </w:r>
            <w:r>
              <w:rPr>
                <w:rFonts w:ascii="Times New Roman" w:eastAsia="宋体" w:hAnsi="Cambria" w:cs="Times New Roman" w:hint="eastAsia"/>
                <w:color w:val="000000"/>
                <w:szCs w:val="21"/>
              </w:rPr>
              <w:t>信用管理师需同时提供“技能人才评价证书全国联网查询</w:t>
            </w:r>
            <w:r>
              <w:rPr>
                <w:rFonts w:ascii="新宋体" w:eastAsia="新宋体" w:hAnsi="新宋体" w:cs="新宋体" w:hint="eastAsia"/>
                <w:color w:val="000000"/>
                <w:szCs w:val="21"/>
              </w:rPr>
              <w:t>系统(zscx.osta.org.cn或jndj.osta.org.cn)”查询结果截图</w:t>
            </w:r>
            <w:r>
              <w:rPr>
                <w:rFonts w:ascii="宋体" w:eastAsia="宋体" w:hAnsi="宋体" w:cs="Times New Roman" w:hint="eastAsia"/>
                <w:szCs w:val="21"/>
              </w:rPr>
              <w:t>；信息系统项目管理师、</w:t>
            </w:r>
            <w:r>
              <w:rPr>
                <w:rFonts w:ascii="新宋体" w:eastAsia="新宋体" w:hAnsi="新宋体" w:cs="Times New Roman" w:hint="eastAsia"/>
                <w:szCs w:val="21"/>
              </w:rPr>
              <w:t>计算机或信息类相关专业的中级资格证书</w:t>
            </w:r>
            <w:r>
              <w:rPr>
                <w:rFonts w:ascii="新宋体" w:eastAsia="新宋体" w:hAnsi="新宋体" w:cs="新宋体" w:hint="eastAsia"/>
                <w:color w:val="000000"/>
                <w:szCs w:val="21"/>
              </w:rPr>
              <w:t>需同时提供“中国计算机技术职业资格网（https://www.ruankao.org.cn/）</w:t>
            </w:r>
            <w:r>
              <w:rPr>
                <w:rFonts w:ascii="Times New Roman" w:eastAsia="宋体" w:hAnsi="Cambria" w:cs="Times New Roman" w:hint="eastAsia"/>
                <w:color w:val="000000"/>
                <w:szCs w:val="21"/>
              </w:rPr>
              <w:t>”</w:t>
            </w:r>
            <w:r>
              <w:rPr>
                <w:rFonts w:ascii="新宋体" w:eastAsia="新宋体" w:hAnsi="新宋体" w:cs="新宋体" w:hint="eastAsia"/>
                <w:color w:val="000000"/>
                <w:szCs w:val="21"/>
              </w:rPr>
              <w:t>查询结果截图</w:t>
            </w:r>
            <w:r>
              <w:rPr>
                <w:rFonts w:ascii="宋体" w:eastAsia="宋体" w:hAnsi="宋体" w:cs="Times New Roman" w:hint="eastAsia"/>
                <w:szCs w:val="21"/>
              </w:rPr>
              <w:t>。</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2、</w:t>
            </w:r>
            <w:r>
              <w:rPr>
                <w:rFonts w:ascii="新宋体" w:eastAsia="新宋体" w:hAnsi="新宋体" w:cs="Times New Roman" w:hint="eastAsia"/>
                <w:b/>
                <w:szCs w:val="21"/>
              </w:rPr>
              <w:t>涉及经验的，</w:t>
            </w:r>
            <w:r>
              <w:rPr>
                <w:rFonts w:ascii="Times New Roman" w:eastAsia="宋体" w:hAnsi="Cambria" w:cs="Times New Roman" w:hint="eastAsia"/>
                <w:szCs w:val="21"/>
              </w:rPr>
              <w:t>要求提供项目合同关键信息扫描件</w:t>
            </w:r>
            <w:r>
              <w:rPr>
                <w:rFonts w:ascii="Times New Roman" w:eastAsia="宋体" w:hAnsi="Cambria" w:cs="Times New Roman" w:hint="eastAsia"/>
                <w:szCs w:val="21"/>
              </w:rPr>
              <w:t>(</w:t>
            </w:r>
            <w:r>
              <w:rPr>
                <w:rFonts w:ascii="Times New Roman" w:eastAsia="宋体" w:hAnsi="Cambria" w:cs="Times New Roman" w:hint="eastAsia"/>
                <w:szCs w:val="21"/>
              </w:rPr>
              <w:t>包括但不限于合同双方的单位名称、合同项目名称、项目内容、合同双方的落款盖章、签订日期等</w:t>
            </w:r>
            <w:r>
              <w:rPr>
                <w:rFonts w:ascii="Times New Roman" w:eastAsia="宋体" w:hAnsi="Cambria" w:cs="Times New Roman" w:hint="eastAsia"/>
                <w:szCs w:val="21"/>
              </w:rPr>
              <w:t>)</w:t>
            </w:r>
            <w:r>
              <w:rPr>
                <w:rFonts w:ascii="Times New Roman" w:eastAsia="宋体" w:hAnsi="Cambria" w:cs="Times New Roman" w:hint="eastAsia"/>
                <w:szCs w:val="21"/>
              </w:rPr>
              <w:t>和</w:t>
            </w:r>
            <w:r>
              <w:rPr>
                <w:rFonts w:ascii="宋体" w:eastAsia="宋体" w:hAnsi="宋体" w:cs="Times New Roman" w:hint="eastAsia"/>
                <w:bCs/>
              </w:rPr>
              <w:t>合同甲方出具并盖章（公章或业务章）</w:t>
            </w:r>
            <w:r>
              <w:rPr>
                <w:rFonts w:ascii="Times New Roman" w:eastAsia="宋体" w:hAnsi="Cambria" w:cs="Times New Roman" w:hint="eastAsia"/>
                <w:szCs w:val="21"/>
              </w:rPr>
              <w:t>的履约评价证明材料，通过合同关键信息无法判断是否得分的，还须同时提供合同甲方出具并盖章的证明文件</w:t>
            </w:r>
            <w:r>
              <w:rPr>
                <w:rFonts w:ascii="新宋体" w:eastAsia="新宋体" w:hAnsi="新宋体" w:cs="Times New Roman" w:hint="eastAsia"/>
                <w:szCs w:val="21"/>
              </w:rPr>
              <w:t>。</w:t>
            </w:r>
          </w:p>
          <w:p w:rsidR="006707DB" w:rsidP="00E77988">
            <w:pPr>
              <w:jc w:val="left"/>
              <w:rPr>
                <w:rFonts w:ascii="新宋体" w:eastAsia="新宋体" w:hAnsi="新宋体" w:cs="Times New Roman"/>
                <w:szCs w:val="21"/>
              </w:rPr>
            </w:pPr>
            <w:r>
              <w:rPr>
                <w:rFonts w:ascii="新宋体" w:eastAsia="新宋体" w:hAnsi="新宋体" w:cs="Times New Roman" w:hint="eastAsia"/>
                <w:szCs w:val="21"/>
              </w:rPr>
              <w:t>3、同时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rsidR="006707DB" w:rsidP="00E77988">
            <w:pPr>
              <w:jc w:val="left"/>
              <w:rPr>
                <w:rFonts w:ascii="宋体" w:eastAsia="宋体" w:hAnsi="宋体" w:cs="Times New Roman"/>
                <w:szCs w:val="21"/>
              </w:rPr>
            </w:pPr>
            <w:r>
              <w:rPr>
                <w:rFonts w:ascii="新宋体" w:eastAsia="新宋体" w:hAnsi="新宋体" w:cs="Times New Roman" w:hint="eastAsia"/>
                <w:szCs w:val="21"/>
              </w:rPr>
              <w:t>4、未按要求提供相关证明材料（或相关证明材料无法判断是否符合评分要求）的不计得分，原件备查。</w:t>
            </w:r>
          </w:p>
        </w:tc>
      </w:tr>
      <w:tr w:rsidTr="00E77988">
        <w:tblPrEx>
          <w:tblW w:w="9251" w:type="dxa"/>
          <w:jc w:val="center"/>
          <w:tblLayout w:type="fixed"/>
          <w:tblLook w:val="04A0"/>
        </w:tblPrEx>
        <w:trPr>
          <w:trHeight w:val="454"/>
          <w:jc w:val="center"/>
        </w:trPr>
        <w:tc>
          <w:tcPr>
            <w:tcW w:w="841"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3</w:t>
            </w:r>
          </w:p>
        </w:tc>
        <w:tc>
          <w:tcPr>
            <w:tcW w:w="3077" w:type="dxa"/>
            <w:gridSpan w:val="3"/>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商务部分</w:t>
            </w:r>
          </w:p>
        </w:tc>
        <w:tc>
          <w:tcPr>
            <w:tcW w:w="5333"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25</w:t>
            </w:r>
          </w:p>
        </w:tc>
      </w:tr>
      <w:tr w:rsidTr="00E77988">
        <w:tblPrEx>
          <w:tblW w:w="9251" w:type="dxa"/>
          <w:jc w:val="center"/>
          <w:tblLayout w:type="fixed"/>
          <w:tblLook w:val="04A0"/>
        </w:tblPrEx>
        <w:trPr>
          <w:trHeight w:val="454"/>
          <w:jc w:val="center"/>
        </w:trPr>
        <w:tc>
          <w:tcPr>
            <w:tcW w:w="841" w:type="dxa"/>
            <w:vMerge w:val="restart"/>
            <w:vAlign w:val="center"/>
          </w:tcPr>
          <w:p w:rsidR="006707DB" w:rsidRPr="00DD517A" w:rsidP="00E77988">
            <w:pPr>
              <w:spacing w:line="320" w:lineRule="exact"/>
              <w:jc w:val="left"/>
              <w:rPr>
                <w:rFonts w:ascii="宋体" w:eastAsia="宋体" w:hAnsi="宋体" w:cs="Arial"/>
                <w:b/>
                <w:kern w:val="44"/>
              </w:rPr>
            </w:pPr>
          </w:p>
        </w:tc>
        <w:tc>
          <w:tcPr>
            <w:tcW w:w="713"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序号</w:t>
            </w:r>
          </w:p>
        </w:tc>
        <w:tc>
          <w:tcPr>
            <w:tcW w:w="1406"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评分因素</w:t>
            </w:r>
          </w:p>
        </w:tc>
        <w:tc>
          <w:tcPr>
            <w:tcW w:w="958"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权重(%)</w:t>
            </w:r>
          </w:p>
        </w:tc>
        <w:tc>
          <w:tcPr>
            <w:tcW w:w="5333" w:type="dxa"/>
            <w:vAlign w:val="center"/>
          </w:tcPr>
          <w:p w:rsidR="006707DB" w:rsidRPr="00DD517A" w:rsidP="00E77988">
            <w:pPr>
              <w:spacing w:line="320" w:lineRule="exact"/>
              <w:jc w:val="center"/>
              <w:rPr>
                <w:rFonts w:ascii="宋体" w:eastAsia="宋体" w:hAnsi="宋体" w:cs="Arial"/>
                <w:b/>
                <w:kern w:val="44"/>
              </w:rPr>
            </w:pPr>
            <w:r w:rsidRPr="00DD517A">
              <w:rPr>
                <w:rFonts w:ascii="宋体" w:eastAsia="宋体" w:hAnsi="宋体" w:cs="Arial" w:hint="eastAsia"/>
                <w:b/>
                <w:kern w:val="44"/>
              </w:rPr>
              <w:t>评分准则</w:t>
            </w:r>
          </w:p>
        </w:tc>
      </w:tr>
      <w:tr w:rsidTr="00E77988">
        <w:tblPrEx>
          <w:tblW w:w="9251" w:type="dxa"/>
          <w:jc w:val="center"/>
          <w:tblLayout w:type="fixed"/>
          <w:tblLook w:val="04A0"/>
        </w:tblPrEx>
        <w:trPr>
          <w:trHeight w:val="454"/>
          <w:jc w:val="center"/>
        </w:trPr>
        <w:tc>
          <w:tcPr>
            <w:tcW w:w="841" w:type="dxa"/>
            <w:vMerge/>
            <w:vAlign w:val="center"/>
          </w:tcPr>
          <w:p w:rsidR="006707DB" w:rsidRPr="00DD517A" w:rsidP="00E77988">
            <w:pPr>
              <w:spacing w:line="320" w:lineRule="exact"/>
              <w:jc w:val="left"/>
              <w:rPr>
                <w:rFonts w:ascii="宋体" w:eastAsia="宋体" w:hAnsi="宋体" w:cs="Arial"/>
                <w:b/>
                <w:kern w:val="44"/>
              </w:rPr>
            </w:pPr>
          </w:p>
        </w:tc>
        <w:tc>
          <w:tcPr>
            <w:tcW w:w="713" w:type="dxa"/>
            <w:vAlign w:val="center"/>
          </w:tcPr>
          <w:p w:rsidR="006707DB" w:rsidRPr="00DD517A" w:rsidP="00E77988">
            <w:pPr>
              <w:spacing w:line="320" w:lineRule="exact"/>
              <w:jc w:val="center"/>
              <w:rPr>
                <w:rFonts w:ascii="宋体" w:eastAsia="宋体" w:hAnsi="宋体" w:cs="Times New Roman"/>
                <w:szCs w:val="21"/>
              </w:rPr>
            </w:pPr>
            <w:r w:rsidRPr="00DD517A">
              <w:rPr>
                <w:rFonts w:ascii="宋体" w:eastAsia="宋体" w:hAnsi="宋体" w:cs="Times New Roman" w:hint="eastAsia"/>
                <w:szCs w:val="21"/>
              </w:rPr>
              <w:t>1</w:t>
            </w:r>
          </w:p>
        </w:tc>
        <w:tc>
          <w:tcPr>
            <w:tcW w:w="1406" w:type="dxa"/>
            <w:vAlign w:val="center"/>
          </w:tcPr>
          <w:p w:rsidR="006707DB" w:rsidRPr="00DD517A" w:rsidP="00E77988">
            <w:pPr>
              <w:spacing w:line="360" w:lineRule="exact"/>
              <w:jc w:val="center"/>
              <w:rPr>
                <w:rFonts w:ascii="宋体" w:eastAsia="宋体" w:hAnsi="宋体" w:cs="宋体"/>
                <w:color w:val="000000"/>
                <w:kern w:val="0"/>
                <w:szCs w:val="21"/>
              </w:rPr>
            </w:pPr>
            <w:r w:rsidRPr="00DD517A">
              <w:rPr>
                <w:rFonts w:ascii="宋体" w:eastAsia="宋体" w:hAnsi="宋体" w:cs="Times New Roman" w:hint="eastAsia"/>
                <w:szCs w:val="21"/>
              </w:rPr>
              <w:t>体系认证情况</w:t>
            </w:r>
          </w:p>
        </w:tc>
        <w:tc>
          <w:tcPr>
            <w:tcW w:w="958" w:type="dxa"/>
            <w:vAlign w:val="center"/>
          </w:tcPr>
          <w:p w:rsidR="006707DB" w:rsidRPr="00DD517A" w:rsidP="00E77988">
            <w:pPr>
              <w:spacing w:line="360" w:lineRule="exact"/>
              <w:jc w:val="center"/>
              <w:rPr>
                <w:rFonts w:ascii="宋体" w:eastAsia="宋体" w:hAnsi="宋体" w:cs="Times New Roman"/>
                <w:szCs w:val="21"/>
              </w:rPr>
            </w:pPr>
            <w:r w:rsidRPr="00DD517A">
              <w:rPr>
                <w:rFonts w:ascii="宋体" w:eastAsia="宋体" w:hAnsi="宋体" w:cs="Times New Roman" w:hint="eastAsia"/>
                <w:szCs w:val="21"/>
              </w:rPr>
              <w:t>2</w:t>
            </w:r>
          </w:p>
        </w:tc>
        <w:tc>
          <w:tcPr>
            <w:tcW w:w="5333" w:type="dxa"/>
            <w:vAlign w:val="center"/>
          </w:tcPr>
          <w:p w:rsidR="006707DB" w:rsidRPr="00DD517A" w:rsidP="00E77988">
            <w:pPr>
              <w:ind w:right="128" w:rightChars="61"/>
              <w:jc w:val="left"/>
              <w:rPr>
                <w:rFonts w:ascii="宋体" w:eastAsia="宋体" w:hAnsi="宋体" w:cs="宋体"/>
                <w:b/>
                <w:szCs w:val="21"/>
              </w:rPr>
            </w:pPr>
            <w:r w:rsidRPr="00DD517A">
              <w:rPr>
                <w:rFonts w:ascii="宋体" w:eastAsia="宋体" w:hAnsi="宋体" w:cs="宋体" w:hint="eastAsia"/>
                <w:b/>
                <w:szCs w:val="21"/>
              </w:rPr>
              <w:t>（一）评分内容</w:t>
            </w:r>
          </w:p>
          <w:p w:rsidR="006707DB" w:rsidRPr="00DD517A" w:rsidP="00E77988">
            <w:pPr>
              <w:ind w:firstLine="420" w:firstLineChars="200"/>
              <w:jc w:val="left"/>
              <w:rPr>
                <w:rFonts w:ascii="新宋体" w:eastAsia="新宋体" w:hAnsi="新宋体" w:cs="Times New Roman"/>
                <w:szCs w:val="21"/>
              </w:rPr>
            </w:pPr>
            <w:r w:rsidRPr="00DD517A">
              <w:rPr>
                <w:rFonts w:ascii="新宋体" w:eastAsia="新宋体" w:hAnsi="新宋体" w:cs="Times New Roman" w:hint="eastAsia"/>
                <w:szCs w:val="21"/>
              </w:rPr>
              <w:t>投标人具有</w:t>
            </w:r>
            <w:r w:rsidRPr="00DD517A">
              <w:rPr>
                <w:rFonts w:ascii="宋体" w:eastAsia="宋体" w:hAnsi="宋体" w:cs="Times New Roman" w:hint="eastAsia"/>
                <w:szCs w:val="21"/>
              </w:rPr>
              <w:t>ISO9001质量管理体系认证证书，</w:t>
            </w:r>
            <w:r w:rsidRPr="00DD517A">
              <w:rPr>
                <w:rFonts w:ascii="宋体" w:eastAsia="宋体" w:hAnsi="Cambria" w:cs="Times New Roman" w:hint="eastAsia"/>
                <w:szCs w:val="21"/>
              </w:rPr>
              <w:t>得100</w:t>
            </w:r>
            <w:r w:rsidRPr="00DD517A">
              <w:rPr>
                <w:rFonts w:ascii="宋体" w:eastAsia="宋体" w:hAnsi="Cambria" w:cs="Times New Roman" w:hint="eastAsia"/>
                <w:szCs w:val="21"/>
              </w:rPr>
              <w:t>分。</w:t>
            </w:r>
          </w:p>
          <w:p w:rsidR="006707DB" w:rsidRPr="00DD517A" w:rsidP="00E77988">
            <w:pPr>
              <w:autoSpaceDE w:val="0"/>
              <w:autoSpaceDN w:val="0"/>
              <w:spacing w:line="360" w:lineRule="exact"/>
              <w:jc w:val="left"/>
              <w:rPr>
                <w:rFonts w:ascii="宋体" w:eastAsia="宋体" w:hAnsi="宋体" w:cs="Times New Roman"/>
                <w:b/>
                <w:kern w:val="0"/>
                <w:szCs w:val="21"/>
              </w:rPr>
            </w:pPr>
            <w:r w:rsidRPr="00DD517A">
              <w:rPr>
                <w:rFonts w:ascii="宋体" w:eastAsia="宋体" w:hAnsi="宋体" w:cs="Times New Roman" w:hint="eastAsia"/>
                <w:b/>
                <w:kern w:val="0"/>
                <w:szCs w:val="21"/>
              </w:rPr>
              <w:t>（二）评分依据：</w:t>
            </w:r>
          </w:p>
          <w:p w:rsidR="006707DB" w:rsidRPr="00DD517A" w:rsidP="00E77988">
            <w:pPr>
              <w:ind w:firstLine="420" w:firstLineChars="200"/>
              <w:jc w:val="left"/>
              <w:rPr>
                <w:rFonts w:ascii="Times New Roman" w:eastAsia="宋体" w:hAnsi="Cambria" w:cs="Times New Roman"/>
                <w:szCs w:val="21"/>
              </w:rPr>
            </w:pPr>
            <w:r w:rsidRPr="00DD517A">
              <w:rPr>
                <w:rFonts w:ascii="Times New Roman" w:eastAsia="宋体" w:hAnsi="Cambria" w:cs="Times New Roman" w:hint="eastAsia"/>
                <w:szCs w:val="21"/>
              </w:rPr>
              <w:t>1</w:t>
            </w:r>
            <w:r w:rsidRPr="00DD517A">
              <w:rPr>
                <w:rFonts w:ascii="Times New Roman" w:eastAsia="宋体" w:hAnsi="Cambria" w:cs="Times New Roman" w:hint="eastAsia"/>
                <w:szCs w:val="21"/>
              </w:rPr>
              <w:t>、提供相关认证机构颁发的有效期内的认证证书扫描件及认证信息查询截图（截图需显示证书状态为有效）。</w:t>
            </w:r>
          </w:p>
          <w:p w:rsidR="006707DB" w:rsidRPr="00DD517A" w:rsidP="00E77988">
            <w:pPr>
              <w:ind w:firstLine="420" w:firstLineChars="200"/>
              <w:jc w:val="left"/>
              <w:rPr>
                <w:rFonts w:ascii="Times New Roman" w:eastAsia="宋体" w:hAnsi="Cambria" w:cs="Times New Roman"/>
                <w:szCs w:val="21"/>
              </w:rPr>
            </w:pPr>
            <w:r w:rsidRPr="00DD517A">
              <w:rPr>
                <w:rFonts w:ascii="Times New Roman" w:eastAsia="宋体" w:hAnsi="Cambria" w:cs="Times New Roman" w:hint="eastAsia"/>
                <w:szCs w:val="21"/>
              </w:rPr>
              <w:t>2</w:t>
            </w:r>
            <w:r w:rsidRPr="00DD517A">
              <w:rPr>
                <w:rFonts w:ascii="Times New Roman" w:eastAsia="宋体" w:hAnsi="Cambria" w:cs="Times New Roman" w:hint="eastAsia"/>
                <w:szCs w:val="21"/>
              </w:rPr>
              <w:t>、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w:t>
            </w:r>
            <w:r w:rsidRPr="00DD517A">
              <w:rPr>
                <w:rFonts w:ascii="Times New Roman" w:eastAsia="宋体" w:hAnsi="Cambria" w:cs="Times New Roman" w:hint="eastAsia"/>
                <w:szCs w:val="21"/>
              </w:rPr>
              <w:t>//cx.cnca.cn</w:t>
            </w:r>
            <w:r w:rsidRPr="00DD517A">
              <w:rPr>
                <w:rFonts w:ascii="Times New Roman" w:eastAsia="宋体" w:hAnsi="Cambria" w:cs="Times New Roman" w:hint="eastAsia"/>
                <w:szCs w:val="21"/>
              </w:rPr>
              <w:t>）】查询结果为准。</w:t>
            </w:r>
          </w:p>
          <w:p w:rsidR="006707DB" w:rsidRPr="00DD517A" w:rsidP="00E77988">
            <w:pPr>
              <w:ind w:firstLine="420" w:firstLineChars="200"/>
              <w:jc w:val="left"/>
              <w:rPr>
                <w:rFonts w:ascii="宋体" w:eastAsia="宋体" w:hAnsi="宋体" w:cs="Times New Roman"/>
                <w:szCs w:val="21"/>
              </w:rPr>
            </w:pPr>
            <w:r w:rsidRPr="00DD517A">
              <w:rPr>
                <w:rFonts w:ascii="Times New Roman" w:eastAsia="宋体" w:hAnsi="Cambria" w:cs="Times New Roman" w:hint="eastAsia"/>
                <w:szCs w:val="21"/>
              </w:rPr>
              <w:t>3</w:t>
            </w:r>
            <w:r w:rsidRPr="00DD517A">
              <w:rPr>
                <w:rFonts w:ascii="Times New Roman" w:eastAsia="宋体" w:hAnsi="Cambria" w:cs="Times New Roman" w:hint="eastAsia"/>
                <w:szCs w:val="21"/>
              </w:rPr>
              <w:t>、未按要求提供相关证明材料（或相关证明材料无法判断是否符合评分要求）的不计得分，原件备查。</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pacing w:line="320" w:lineRule="exact"/>
              <w:jc w:val="left"/>
              <w:rPr>
                <w:rFonts w:ascii="宋体" w:eastAsia="宋体" w:hAnsi="宋体" w:cs="Arial"/>
                <w:b/>
                <w:kern w:val="44"/>
              </w:rPr>
            </w:pPr>
          </w:p>
        </w:tc>
        <w:tc>
          <w:tcPr>
            <w:tcW w:w="713"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2</w:t>
            </w:r>
          </w:p>
        </w:tc>
        <w:tc>
          <w:tcPr>
            <w:tcW w:w="1406" w:type="dxa"/>
            <w:vAlign w:val="center"/>
          </w:tcPr>
          <w:p w:rsidR="006707DB" w:rsidP="00E77988">
            <w:pPr>
              <w:snapToGrid w:val="0"/>
              <w:jc w:val="center"/>
              <w:rPr>
                <w:rFonts w:ascii="宋体" w:eastAsia="宋体" w:hAnsi="宋体" w:cs="Times New Roman"/>
                <w:szCs w:val="21"/>
              </w:rPr>
            </w:pPr>
            <w:r>
              <w:rPr>
                <w:rFonts w:ascii="宋体" w:eastAsia="宋体" w:hAnsi="宋体" w:cs="Times New Roman" w:hint="eastAsia"/>
                <w:szCs w:val="21"/>
              </w:rPr>
              <w:t>供应商同类项目业绩情况</w:t>
            </w:r>
          </w:p>
        </w:tc>
        <w:tc>
          <w:tcPr>
            <w:tcW w:w="958" w:type="dxa"/>
            <w:vAlign w:val="center"/>
          </w:tcPr>
          <w:p w:rsidR="006707DB" w:rsidP="00E77988">
            <w:pPr>
              <w:snapToGrid w:val="0"/>
              <w:jc w:val="center"/>
              <w:rPr>
                <w:rFonts w:ascii="宋体" w:eastAsia="宋体" w:hAnsi="宋体" w:cs="Times New Roman"/>
                <w:szCs w:val="21"/>
              </w:rPr>
            </w:pPr>
            <w:r>
              <w:rPr>
                <w:rFonts w:ascii="宋体" w:eastAsia="宋体" w:hAnsi="宋体" w:cs="Times New Roman" w:hint="eastAsia"/>
                <w:szCs w:val="21"/>
              </w:rPr>
              <w:t>10</w:t>
            </w:r>
          </w:p>
        </w:tc>
        <w:tc>
          <w:tcPr>
            <w:tcW w:w="5333" w:type="dxa"/>
            <w:vAlign w:val="center"/>
          </w:tcPr>
          <w:p w:rsidR="006707DB" w:rsidP="00E77988">
            <w:pPr>
              <w:ind w:right="128" w:firstLine="420" w:rightChars="61" w:firstLineChars="200"/>
              <w:jc w:val="left"/>
              <w:rPr>
                <w:rFonts w:ascii="宋体" w:eastAsia="宋体" w:hAnsi="宋体" w:cs="宋体"/>
                <w:b/>
                <w:szCs w:val="21"/>
              </w:rPr>
            </w:pPr>
            <w:r>
              <w:rPr>
                <w:rFonts w:ascii="宋体" w:eastAsia="宋体" w:hAnsi="宋体" w:cs="宋体" w:hint="eastAsia"/>
                <w:b/>
                <w:szCs w:val="21"/>
              </w:rPr>
              <w:t>（一）评分内容</w:t>
            </w:r>
          </w:p>
          <w:p w:rsidR="006707DB" w:rsidP="00E77988">
            <w:pPr>
              <w:ind w:right="128" w:firstLine="420" w:rightChars="61" w:firstLineChars="200"/>
              <w:jc w:val="left"/>
              <w:rPr>
                <w:rFonts w:ascii="宋体" w:eastAsia="宋体" w:hAnsi="宋体" w:cs="Times New Roman"/>
                <w:szCs w:val="21"/>
              </w:rPr>
            </w:pPr>
            <w:r>
              <w:rPr>
                <w:rFonts w:ascii="宋体" w:eastAsia="宋体" w:hAnsi="宋体" w:cs="宋体" w:hint="eastAsia"/>
                <w:szCs w:val="21"/>
              </w:rPr>
              <w:t>投标人20</w:t>
            </w:r>
            <w:r>
              <w:rPr>
                <w:rFonts w:ascii="宋体" w:eastAsia="宋体" w:hAnsi="宋体" w:cs="宋体"/>
                <w:szCs w:val="21"/>
              </w:rPr>
              <w:t>20</w:t>
            </w:r>
            <w:r>
              <w:rPr>
                <w:rFonts w:ascii="宋体" w:eastAsia="宋体" w:hAnsi="宋体" w:cs="宋体" w:hint="eastAsia"/>
                <w:szCs w:val="21"/>
              </w:rPr>
              <w:t>年1月1日至本项目投标截止时间内</w:t>
            </w:r>
            <w:r>
              <w:rPr>
                <w:rFonts w:ascii="宋体" w:eastAsia="宋体" w:hAnsi="宋体" w:cs="Times New Roman" w:hint="eastAsia"/>
                <w:szCs w:val="21"/>
              </w:rPr>
              <w:t>承担过同类项目（</w:t>
            </w:r>
            <w:r>
              <w:rPr>
                <w:rFonts w:ascii="宋体" w:eastAsia="宋体" w:hAnsi="宋体" w:cs="宋体" w:hint="eastAsia"/>
                <w:szCs w:val="21"/>
              </w:rPr>
              <w:t>以合同签订日期为准</w:t>
            </w:r>
            <w:r>
              <w:rPr>
                <w:rFonts w:ascii="宋体" w:eastAsia="宋体" w:hAnsi="宋体" w:cs="Times New Roman" w:hint="eastAsia"/>
                <w:szCs w:val="21"/>
              </w:rPr>
              <w:t>）情况：</w:t>
            </w:r>
          </w:p>
          <w:p w:rsidR="006707DB" w:rsidP="00E77988">
            <w:pPr>
              <w:ind w:right="128" w:firstLine="420" w:rightChars="61" w:firstLineChars="200"/>
              <w:jc w:val="left"/>
              <w:rPr>
                <w:rFonts w:ascii="宋体" w:eastAsia="宋体" w:hAnsi="宋体" w:cs="宋体"/>
                <w:szCs w:val="21"/>
              </w:rPr>
            </w:pPr>
            <w:r>
              <w:rPr>
                <w:rFonts w:ascii="宋体" w:eastAsia="宋体" w:hAnsi="宋体" w:cs="宋体" w:hint="eastAsia"/>
                <w:szCs w:val="21"/>
              </w:rPr>
              <w:t>1、具有国家机关（或事业单位）</w:t>
            </w:r>
            <w:r>
              <w:rPr>
                <w:rFonts w:ascii="宋体" w:eastAsia="宋体" w:hAnsi="宋体" w:cs="Times New Roman" w:hint="eastAsia"/>
                <w:szCs w:val="21"/>
              </w:rPr>
              <w:t>的</w:t>
            </w:r>
            <w:r>
              <w:rPr>
                <w:rFonts w:ascii="宋体" w:eastAsia="宋体" w:hAnsi="宋体" w:cs="宋体" w:hint="eastAsia"/>
                <w:szCs w:val="21"/>
              </w:rPr>
              <w:t>信用报告类项目且被服务单位评价结果为“优秀或良好”或同等级评价的，每提供1项得25分，最高得25分；</w:t>
            </w:r>
          </w:p>
          <w:p w:rsidR="006707DB" w:rsidP="00E77988">
            <w:pPr>
              <w:ind w:right="128" w:firstLine="420" w:rightChars="61" w:firstLineChars="200"/>
              <w:jc w:val="left"/>
              <w:rPr>
                <w:rFonts w:ascii="宋体" w:eastAsia="宋体" w:hAnsi="宋体" w:cs="宋体"/>
                <w:szCs w:val="21"/>
              </w:rPr>
            </w:pPr>
            <w:r>
              <w:rPr>
                <w:rFonts w:ascii="宋体" w:eastAsia="宋体" w:hAnsi="宋体" w:cs="宋体" w:hint="eastAsia"/>
                <w:szCs w:val="21"/>
              </w:rPr>
              <w:t>2、具有国家机关（或事业单位）的信用修复类项目且被服务单位评价结果为“优秀或良好”或同等级评价的，每提供1项得25分，最高得25分；</w:t>
            </w:r>
          </w:p>
          <w:p w:rsidR="006707DB" w:rsidP="00E77988">
            <w:pPr>
              <w:ind w:right="128" w:firstLine="420" w:rightChars="61" w:firstLineChars="200"/>
              <w:jc w:val="left"/>
              <w:rPr>
                <w:rFonts w:ascii="宋体" w:eastAsia="宋体" w:hAnsi="宋体" w:cs="宋体"/>
                <w:szCs w:val="21"/>
              </w:rPr>
            </w:pPr>
            <w:r>
              <w:rPr>
                <w:rFonts w:ascii="宋体" w:eastAsia="宋体" w:hAnsi="宋体" w:cs="宋体" w:hint="eastAsia"/>
                <w:szCs w:val="21"/>
              </w:rPr>
              <w:t>3、具有国家机关（或事业单位）的信用数据维护类项目且被服务单位评价结果为“优秀或良好”或同等级评价的，每提供25分项得25分，最高得25分；</w:t>
            </w:r>
          </w:p>
          <w:p w:rsidR="006707DB" w:rsidP="00E77988">
            <w:pPr>
              <w:ind w:right="128" w:firstLine="420" w:rightChars="61" w:firstLineChars="200"/>
              <w:jc w:val="left"/>
              <w:rPr>
                <w:rFonts w:ascii="宋体" w:eastAsia="宋体" w:hAnsi="宋体" w:cs="宋体"/>
                <w:szCs w:val="21"/>
              </w:rPr>
            </w:pPr>
            <w:r>
              <w:rPr>
                <w:rFonts w:ascii="宋体" w:eastAsia="宋体" w:hAnsi="宋体" w:cs="宋体" w:hint="eastAsia"/>
                <w:szCs w:val="21"/>
              </w:rPr>
              <w:t>4、具有国家机关（或事业单位）的信用监测类项目且被服务单位总体履约评价结果为“优秀或良好”或同等级评价的得25分，最高得25分。</w:t>
            </w:r>
          </w:p>
          <w:p w:rsidR="006707DB" w:rsidP="00E77988">
            <w:pPr>
              <w:ind w:firstLine="420" w:firstLineChars="200"/>
              <w:jc w:val="left"/>
              <w:rPr>
                <w:rFonts w:ascii="宋体" w:eastAsia="宋体" w:hAnsi="宋体" w:cs="宋体"/>
                <w:szCs w:val="21"/>
              </w:rPr>
            </w:pPr>
            <w:r>
              <w:rPr>
                <w:rFonts w:ascii="Times New Roman" w:eastAsia="宋体" w:hAnsi="Cambria" w:cs="Times New Roman" w:hint="eastAsia"/>
                <w:szCs w:val="21"/>
              </w:rPr>
              <w:t>以上四项累加计分，最多得</w:t>
            </w:r>
            <w:r>
              <w:rPr>
                <w:rFonts w:ascii="Times New Roman" w:eastAsia="宋体" w:hAnsi="Cambria" w:cs="Times New Roman" w:hint="eastAsia"/>
                <w:szCs w:val="21"/>
              </w:rPr>
              <w:t>100</w:t>
            </w:r>
            <w:r>
              <w:rPr>
                <w:rFonts w:ascii="Times New Roman" w:eastAsia="宋体" w:hAnsi="Cambria" w:cs="Times New Roman" w:hint="eastAsia"/>
                <w:szCs w:val="21"/>
              </w:rPr>
              <w:t>分。同一项目不重复计分。</w:t>
            </w:r>
            <w:r>
              <w:rPr>
                <w:rFonts w:ascii="宋体" w:eastAsia="宋体" w:hAnsi="宋体" w:cs="宋体" w:hint="eastAsia"/>
                <w:szCs w:val="21"/>
              </w:rPr>
              <w:t>一年一签的长期服务续签合同只计算一个业绩。</w:t>
            </w:r>
            <w:r>
              <w:rPr>
                <w:rFonts w:ascii="Times New Roman" w:eastAsia="宋体" w:hAnsi="Times New Roman" w:cs="Times New Roman" w:hint="eastAsia"/>
                <w:szCs w:val="24"/>
              </w:rPr>
              <w:t>如同一份合同能同时满足以上</w:t>
            </w:r>
            <w:r>
              <w:rPr>
                <w:rFonts w:ascii="Times New Roman" w:eastAsia="宋体" w:hAnsi="Times New Roman" w:cs="Times New Roman" w:hint="eastAsia"/>
                <w:szCs w:val="24"/>
              </w:rPr>
              <w:t>1-4</w:t>
            </w:r>
            <w:r>
              <w:rPr>
                <w:rFonts w:ascii="Times New Roman" w:eastAsia="宋体" w:hAnsi="Times New Roman" w:cs="Times New Roman" w:hint="eastAsia"/>
                <w:szCs w:val="24"/>
              </w:rPr>
              <w:t>点中多项评分条件的，不可累计得分。</w:t>
            </w:r>
          </w:p>
          <w:p w:rsidR="006707DB" w:rsidP="00E77988">
            <w:pPr>
              <w:ind w:right="128" w:firstLine="420" w:rightChars="61" w:firstLineChars="200"/>
              <w:jc w:val="left"/>
              <w:rPr>
                <w:rFonts w:ascii="宋体" w:eastAsia="宋体" w:hAnsi="宋体" w:cs="宋体"/>
                <w:b/>
                <w:szCs w:val="21"/>
              </w:rPr>
            </w:pPr>
            <w:r>
              <w:rPr>
                <w:rFonts w:ascii="宋体" w:eastAsia="宋体" w:hAnsi="宋体" w:cs="宋体" w:hint="eastAsia"/>
                <w:b/>
                <w:szCs w:val="21"/>
              </w:rPr>
              <w:t>（三）评分依据</w:t>
            </w:r>
          </w:p>
          <w:p w:rsidR="006707DB" w:rsidP="00E77988">
            <w:pPr>
              <w:jc w:val="left"/>
              <w:rPr>
                <w:rFonts w:ascii="新宋体" w:eastAsia="新宋体" w:hAnsi="新宋体" w:cs="Times New Roman"/>
                <w:szCs w:val="21"/>
              </w:rPr>
            </w:pPr>
            <w:r>
              <w:rPr>
                <w:rFonts w:ascii="宋体" w:eastAsia="宋体" w:hAnsi="宋体" w:cs="宋体" w:hint="eastAsia"/>
                <w:szCs w:val="21"/>
              </w:rPr>
              <w:t>1</w:t>
            </w:r>
            <w:r>
              <w:rPr>
                <w:rFonts w:ascii="Times New Roman" w:eastAsia="宋体" w:hAnsi="Cambria" w:cs="Times New Roman" w:hint="eastAsia"/>
                <w:szCs w:val="21"/>
              </w:rPr>
              <w:t>、</w:t>
            </w:r>
            <w:r>
              <w:rPr>
                <w:rFonts w:ascii="Times New Roman" w:eastAsia="宋体" w:hAnsi="Cambria" w:cs="Times New Roman"/>
                <w:szCs w:val="21"/>
              </w:rPr>
              <w:t>要求提供合同关键页</w:t>
            </w:r>
            <w:r>
              <w:rPr>
                <w:rFonts w:ascii="Times New Roman" w:eastAsia="宋体" w:hAnsi="Cambria" w:cs="Times New Roman" w:hint="eastAsia"/>
                <w:szCs w:val="21"/>
              </w:rPr>
              <w:t>扫描件</w:t>
            </w:r>
            <w:r>
              <w:rPr>
                <w:rFonts w:ascii="Times New Roman" w:eastAsia="宋体" w:hAnsi="Cambria" w:cs="Times New Roman" w:hint="eastAsia"/>
                <w:szCs w:val="21"/>
              </w:rPr>
              <w:t>(</w:t>
            </w:r>
            <w:r>
              <w:rPr>
                <w:rFonts w:ascii="Times New Roman" w:eastAsia="宋体" w:hAnsi="Cambria" w:cs="Times New Roman" w:hint="eastAsia"/>
                <w:szCs w:val="21"/>
              </w:rPr>
              <w:t>包括但不限于合同双方的单位名称、合同项目名称、项目内容、合同双方的落款盖章、签订日期等</w:t>
            </w:r>
            <w:r>
              <w:rPr>
                <w:rFonts w:ascii="Times New Roman" w:eastAsia="宋体" w:hAnsi="Cambria" w:cs="Times New Roman" w:hint="eastAsia"/>
                <w:szCs w:val="21"/>
              </w:rPr>
              <w:t>)</w:t>
            </w:r>
            <w:r>
              <w:rPr>
                <w:rFonts w:ascii="Times New Roman" w:eastAsia="宋体" w:hAnsi="Cambria" w:cs="Times New Roman"/>
                <w:szCs w:val="21"/>
              </w:rPr>
              <w:t>和</w:t>
            </w:r>
            <w:r>
              <w:rPr>
                <w:rFonts w:ascii="宋体" w:eastAsia="宋体" w:hAnsi="宋体" w:cs="Times New Roman" w:hint="eastAsia"/>
                <w:bCs/>
              </w:rPr>
              <w:t>合同甲方出具并盖章（公章或业务章）</w:t>
            </w:r>
            <w:r>
              <w:rPr>
                <w:rFonts w:ascii="Times New Roman" w:eastAsia="宋体" w:hAnsi="Cambria" w:cs="Times New Roman" w:hint="eastAsia"/>
                <w:szCs w:val="21"/>
              </w:rPr>
              <w:t>的履约评价证明材料，通过合同关键信息无法判断是否得分的，还须同时提供合同甲方出具并盖章的证明文件等其他证明材料扫描件</w:t>
            </w:r>
            <w:r>
              <w:rPr>
                <w:rFonts w:ascii="新宋体" w:eastAsia="新宋体" w:hAnsi="新宋体" w:cs="Times New Roman" w:hint="eastAsia"/>
                <w:szCs w:val="21"/>
              </w:rPr>
              <w:t>。</w:t>
            </w:r>
          </w:p>
          <w:p w:rsidR="006707DB" w:rsidP="00E77988">
            <w:pPr>
              <w:ind w:right="128" w:rightChars="61"/>
              <w:jc w:val="left"/>
              <w:rPr>
                <w:rFonts w:ascii="宋体" w:eastAsia="宋体" w:hAnsi="宋体" w:cs="Times New Roman"/>
                <w:szCs w:val="21"/>
              </w:rPr>
            </w:pPr>
            <w:r>
              <w:rPr>
                <w:rFonts w:ascii="宋体" w:eastAsia="宋体" w:hAnsi="宋体" w:cs="宋体" w:hint="eastAsia"/>
                <w:szCs w:val="21"/>
              </w:rPr>
              <w:t>2、未按要求提供相关证明材料（或相关证明材料无法判断是否符合评分要求）的不计得分，原件备查。</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pacing w:line="320" w:lineRule="exact"/>
              <w:jc w:val="left"/>
              <w:rPr>
                <w:rFonts w:ascii="宋体" w:eastAsia="宋体" w:hAnsi="宋体" w:cs="Arial"/>
                <w:b/>
                <w:kern w:val="44"/>
              </w:rPr>
            </w:pPr>
          </w:p>
        </w:tc>
        <w:tc>
          <w:tcPr>
            <w:tcW w:w="713"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3</w:t>
            </w:r>
          </w:p>
        </w:tc>
        <w:tc>
          <w:tcPr>
            <w:tcW w:w="1406" w:type="dxa"/>
            <w:vAlign w:val="center"/>
          </w:tcPr>
          <w:p w:rsidR="006707DB" w:rsidP="00E77988">
            <w:pPr>
              <w:snapToGrid w:val="0"/>
              <w:jc w:val="center"/>
              <w:rPr>
                <w:rFonts w:ascii="宋体" w:eastAsia="宋体" w:hAnsi="宋体" w:cs="Times New Roman"/>
                <w:szCs w:val="21"/>
              </w:rPr>
            </w:pPr>
            <w:r>
              <w:rPr>
                <w:rFonts w:ascii="宋体" w:eastAsia="宋体" w:hAnsi="宋体" w:cs="Times New Roman" w:hint="eastAsia"/>
                <w:szCs w:val="21"/>
              </w:rPr>
              <w:t>供应商自主知识产权产品（创新、设计）情况</w:t>
            </w:r>
          </w:p>
        </w:tc>
        <w:tc>
          <w:tcPr>
            <w:tcW w:w="958" w:type="dxa"/>
            <w:vAlign w:val="center"/>
          </w:tcPr>
          <w:p w:rsidR="006707DB" w:rsidRPr="00DD517A" w:rsidP="00E77988">
            <w:pPr>
              <w:snapToGrid w:val="0"/>
              <w:jc w:val="center"/>
              <w:rPr>
                <w:rFonts w:ascii="宋体" w:eastAsia="宋体" w:hAnsi="宋体" w:cs="Times New Roman"/>
                <w:szCs w:val="21"/>
              </w:rPr>
            </w:pPr>
            <w:r w:rsidRPr="00DD517A">
              <w:rPr>
                <w:rFonts w:ascii="宋体" w:eastAsia="宋体" w:hAnsi="宋体" w:cs="Times New Roman" w:hint="eastAsia"/>
                <w:szCs w:val="21"/>
              </w:rPr>
              <w:t>10</w:t>
            </w:r>
          </w:p>
        </w:tc>
        <w:tc>
          <w:tcPr>
            <w:tcW w:w="5333" w:type="dxa"/>
            <w:vAlign w:val="center"/>
          </w:tcPr>
          <w:p w:rsidR="006707DB" w:rsidRPr="00DD517A" w:rsidP="00E77988">
            <w:pPr>
              <w:jc w:val="left"/>
              <w:rPr>
                <w:rFonts w:ascii="宋体" w:eastAsia="宋体" w:hAnsi="宋体" w:cs="宋体"/>
                <w:b/>
                <w:szCs w:val="21"/>
              </w:rPr>
            </w:pPr>
            <w:r w:rsidRPr="00DD517A">
              <w:rPr>
                <w:rFonts w:ascii="宋体" w:eastAsia="宋体" w:hAnsi="宋体" w:cs="宋体" w:hint="eastAsia"/>
                <w:b/>
                <w:szCs w:val="21"/>
              </w:rPr>
              <w:t>（一）评分内容</w:t>
            </w:r>
          </w:p>
          <w:p w:rsidR="006707DB" w:rsidRPr="00DD517A" w:rsidP="00E77988">
            <w:pPr>
              <w:jc w:val="left"/>
              <w:rPr>
                <w:rFonts w:ascii="宋体" w:eastAsia="宋体" w:hAnsi="宋体" w:cs="宋体"/>
                <w:b/>
                <w:szCs w:val="21"/>
              </w:rPr>
            </w:pPr>
            <w:r w:rsidRPr="00DD517A">
              <w:rPr>
                <w:rFonts w:ascii="宋体" w:eastAsia="宋体" w:hAnsi="宋体" w:cs="Times New Roman" w:hint="eastAsia"/>
                <w:szCs w:val="21"/>
              </w:rPr>
              <w:t>考察投标人具有的相关发明专利证书以及计算机软件著作权登记证书：</w:t>
            </w:r>
          </w:p>
          <w:p w:rsidR="006707DB" w:rsidRPr="00DD517A" w:rsidP="00E77988">
            <w:pPr>
              <w:widowControl/>
              <w:jc w:val="left"/>
              <w:rPr>
                <w:rFonts w:ascii="宋体" w:eastAsia="宋体" w:hAnsi="宋体" w:cs="宋体"/>
                <w:kern w:val="0"/>
                <w:szCs w:val="21"/>
              </w:rPr>
            </w:pPr>
            <w:r w:rsidRPr="00DD517A">
              <w:rPr>
                <w:rFonts w:ascii="宋体" w:eastAsia="宋体" w:hAnsi="宋体" w:cs="宋体" w:hint="eastAsia"/>
                <w:kern w:val="0"/>
                <w:szCs w:val="21"/>
              </w:rPr>
              <w:t>1、投标人具有大数据存储相关的发明专利证书得30分，最高得30分；</w:t>
            </w:r>
          </w:p>
          <w:p w:rsidR="006707DB" w:rsidRPr="00DD517A" w:rsidP="00E77988">
            <w:pPr>
              <w:widowControl/>
              <w:jc w:val="left"/>
              <w:rPr>
                <w:rFonts w:ascii="宋体" w:eastAsia="宋体" w:hAnsi="宋体" w:cs="宋体"/>
                <w:kern w:val="0"/>
                <w:szCs w:val="21"/>
              </w:rPr>
            </w:pPr>
            <w:r w:rsidRPr="00DD517A">
              <w:rPr>
                <w:rFonts w:ascii="宋体" w:eastAsia="宋体" w:hAnsi="宋体" w:cs="宋体"/>
                <w:kern w:val="0"/>
                <w:szCs w:val="21"/>
              </w:rPr>
              <w:t>2</w:t>
            </w:r>
            <w:r w:rsidRPr="00DD517A">
              <w:rPr>
                <w:rFonts w:ascii="宋体" w:eastAsia="宋体" w:hAnsi="宋体" w:cs="宋体" w:hint="eastAsia"/>
                <w:kern w:val="0"/>
                <w:szCs w:val="21"/>
              </w:rPr>
              <w:t>、投标人具有信息安全相关的发明专利证书得30分，最高得30分；</w:t>
            </w:r>
          </w:p>
          <w:p w:rsidR="006707DB" w:rsidRPr="00DD517A" w:rsidP="00E77988">
            <w:pPr>
              <w:widowControl/>
              <w:jc w:val="left"/>
              <w:rPr>
                <w:rFonts w:ascii="宋体" w:eastAsia="宋体" w:hAnsi="宋体" w:cs="宋体"/>
                <w:kern w:val="0"/>
                <w:szCs w:val="21"/>
              </w:rPr>
            </w:pPr>
            <w:r w:rsidRPr="00DD517A">
              <w:rPr>
                <w:rFonts w:ascii="宋体" w:eastAsia="宋体" w:hAnsi="宋体" w:cs="宋体"/>
                <w:kern w:val="0"/>
                <w:szCs w:val="21"/>
              </w:rPr>
              <w:t>3</w:t>
            </w:r>
            <w:r w:rsidRPr="00DD517A">
              <w:rPr>
                <w:rFonts w:ascii="宋体" w:eastAsia="宋体" w:hAnsi="宋体" w:cs="宋体" w:hint="eastAsia"/>
                <w:kern w:val="0"/>
                <w:szCs w:val="21"/>
              </w:rPr>
              <w:t>、投标人具有信用修复或信用监测类计算机软件著作权登记证书每个得10分，最高得20分。</w:t>
            </w:r>
          </w:p>
          <w:p w:rsidR="006707DB" w:rsidRPr="00DD517A" w:rsidP="00E77988">
            <w:pPr>
              <w:widowControl/>
              <w:jc w:val="left"/>
              <w:rPr>
                <w:rFonts w:ascii="宋体" w:eastAsia="宋体" w:hAnsi="宋体" w:cs="宋体"/>
                <w:kern w:val="0"/>
                <w:szCs w:val="21"/>
              </w:rPr>
            </w:pPr>
            <w:r w:rsidRPr="00DD517A">
              <w:rPr>
                <w:rFonts w:ascii="宋体" w:eastAsia="宋体" w:hAnsi="宋体" w:cs="宋体" w:hint="eastAsia"/>
                <w:kern w:val="0"/>
                <w:szCs w:val="21"/>
              </w:rPr>
              <w:t>4、投标人具有信用报告类或信用信息数据类计算机软件著作权登记证书每个得10分，最高得20分。</w:t>
            </w:r>
          </w:p>
          <w:p w:rsidR="006707DB" w:rsidRPr="00DD517A" w:rsidP="00E77988">
            <w:pPr>
              <w:ind w:firstLine="420"/>
              <w:jc w:val="left"/>
              <w:rPr>
                <w:rFonts w:ascii="Times New Roman" w:eastAsia="宋体" w:hAnsi="Cambria" w:cs="Times New Roman"/>
                <w:szCs w:val="21"/>
              </w:rPr>
            </w:pPr>
            <w:r w:rsidRPr="00DD517A">
              <w:rPr>
                <w:rFonts w:ascii="Times New Roman" w:eastAsia="宋体" w:hAnsi="Cambria" w:cs="Times New Roman" w:hint="eastAsia"/>
                <w:szCs w:val="21"/>
              </w:rPr>
              <w:t>以上四项累加计分，最多得</w:t>
            </w:r>
            <w:r w:rsidRPr="00DD517A">
              <w:rPr>
                <w:rFonts w:ascii="宋体" w:eastAsia="宋体" w:hAnsi="宋体" w:cs="宋体" w:hint="eastAsia"/>
                <w:kern w:val="0"/>
                <w:szCs w:val="21"/>
              </w:rPr>
              <w:t>100分</w:t>
            </w:r>
            <w:r w:rsidRPr="00DD517A">
              <w:rPr>
                <w:rFonts w:ascii="Times New Roman" w:eastAsia="宋体" w:hAnsi="Cambria" w:cs="Times New Roman" w:hint="eastAsia"/>
                <w:szCs w:val="21"/>
              </w:rPr>
              <w:t>。</w:t>
            </w:r>
            <w:r w:rsidRPr="00DD517A">
              <w:rPr>
                <w:rFonts w:ascii="Times New Roman" w:eastAsia="宋体" w:hAnsi="Times New Roman" w:cs="Times New Roman" w:hint="eastAsia"/>
                <w:szCs w:val="24"/>
              </w:rPr>
              <w:t>同一证书不可重复计分。</w:t>
            </w:r>
          </w:p>
          <w:p w:rsidR="006707DB" w:rsidRPr="00DD517A" w:rsidP="00E77988">
            <w:pPr>
              <w:jc w:val="left"/>
              <w:rPr>
                <w:rFonts w:ascii="宋体" w:eastAsia="宋体" w:hAnsi="宋体" w:cs="宋体"/>
                <w:b/>
                <w:szCs w:val="21"/>
              </w:rPr>
            </w:pPr>
            <w:r w:rsidRPr="00DD517A">
              <w:rPr>
                <w:rFonts w:ascii="宋体" w:eastAsia="宋体" w:hAnsi="宋体" w:cs="宋体" w:hint="eastAsia"/>
                <w:b/>
                <w:szCs w:val="21"/>
              </w:rPr>
              <w:t>（二）评分依据</w:t>
            </w:r>
          </w:p>
          <w:p w:rsidR="006707DB" w:rsidRPr="00DD517A" w:rsidP="00E77988">
            <w:pPr>
              <w:jc w:val="left"/>
            </w:pPr>
            <w:r w:rsidRPr="00DD517A">
              <w:rPr>
                <w:rFonts w:ascii="新宋体" w:eastAsia="新宋体" w:hAnsi="新宋体" w:cs="Times New Roman" w:hint="eastAsia"/>
                <w:szCs w:val="21"/>
              </w:rPr>
              <w:t>1、</w:t>
            </w:r>
            <w:r w:rsidRPr="00DD517A">
              <w:rPr>
                <w:rFonts w:hint="eastAsia"/>
              </w:rPr>
              <w:t>第</w:t>
            </w:r>
            <w:r w:rsidRPr="00DD517A">
              <w:rPr>
                <w:rFonts w:hint="eastAsia"/>
              </w:rPr>
              <w:t>1-2</w:t>
            </w:r>
            <w:r w:rsidRPr="00DD517A">
              <w:rPr>
                <w:rFonts w:hint="eastAsia"/>
              </w:rPr>
              <w:t>项提供国家知识产权局颁发的相关专利证书扫描件，需能体现投标人为专利权人；第</w:t>
            </w:r>
            <w:r w:rsidRPr="00DD517A">
              <w:rPr>
                <w:rFonts w:hint="eastAsia"/>
              </w:rPr>
              <w:t>3-4</w:t>
            </w:r>
            <w:r w:rsidRPr="00DD517A">
              <w:rPr>
                <w:rFonts w:hint="eastAsia"/>
              </w:rPr>
              <w:t>项提供国家版权局颁发的相关计算机软件著作权登记证书扫描件，需能体现投标人为著作权人；</w:t>
            </w:r>
          </w:p>
          <w:p w:rsidR="006707DB" w:rsidRPr="00DD517A" w:rsidP="00E77988">
            <w:pPr>
              <w:jc w:val="left"/>
              <w:rPr>
                <w:rFonts w:ascii="宋体" w:eastAsia="宋体" w:hAnsi="宋体" w:cs="Times New Roman"/>
                <w:szCs w:val="21"/>
              </w:rPr>
            </w:pPr>
            <w:r w:rsidRPr="00DD517A">
              <w:rPr>
                <w:rFonts w:ascii="新宋体" w:eastAsia="新宋体" w:hAnsi="新宋体" w:cs="Times New Roman" w:hint="eastAsia"/>
                <w:szCs w:val="21"/>
              </w:rPr>
              <w:t>2、未按要求提供相关证明材料（或相关证明材料无法判断是否符合评分要求）的不计得分，原件备查。</w:t>
            </w:r>
          </w:p>
        </w:tc>
      </w:tr>
      <w:tr w:rsidTr="00E77988">
        <w:tblPrEx>
          <w:tblW w:w="9251" w:type="dxa"/>
          <w:jc w:val="center"/>
          <w:tblLayout w:type="fixed"/>
          <w:tblLook w:val="04A0"/>
        </w:tblPrEx>
        <w:trPr>
          <w:trHeight w:val="454"/>
          <w:jc w:val="center"/>
        </w:trPr>
        <w:tc>
          <w:tcPr>
            <w:tcW w:w="841" w:type="dxa"/>
            <w:vMerge/>
            <w:vAlign w:val="center"/>
          </w:tcPr>
          <w:p w:rsidR="006707DB" w:rsidP="00E77988">
            <w:pPr>
              <w:spacing w:line="320" w:lineRule="exact"/>
              <w:jc w:val="left"/>
              <w:rPr>
                <w:rFonts w:ascii="宋体" w:eastAsia="宋体" w:hAnsi="宋体" w:cs="Arial"/>
                <w:b/>
                <w:kern w:val="44"/>
              </w:rPr>
            </w:pPr>
          </w:p>
        </w:tc>
        <w:tc>
          <w:tcPr>
            <w:tcW w:w="713"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4</w:t>
            </w:r>
          </w:p>
        </w:tc>
        <w:tc>
          <w:tcPr>
            <w:tcW w:w="1406" w:type="dxa"/>
            <w:vAlign w:val="center"/>
          </w:tcPr>
          <w:p w:rsidR="006707DB" w:rsidP="00E77988">
            <w:pPr>
              <w:wordWrap w:val="0"/>
              <w:jc w:val="center"/>
              <w:rPr>
                <w:rFonts w:ascii="宋体" w:eastAsia="宋体" w:hAnsi="宋体" w:cs="Times New Roman"/>
                <w:szCs w:val="21"/>
              </w:rPr>
            </w:pPr>
            <w:r>
              <w:rPr>
                <w:rFonts w:ascii="宋体" w:eastAsia="宋体" w:hAnsi="宋体" w:cs="Times New Roman" w:hint="eastAsia"/>
                <w:szCs w:val="21"/>
              </w:rPr>
              <w:t>服务响应</w:t>
            </w:r>
          </w:p>
          <w:p w:rsidR="006707DB" w:rsidP="00E77988">
            <w:pPr>
              <w:snapToGrid w:val="0"/>
              <w:jc w:val="center"/>
              <w:rPr>
                <w:rFonts w:ascii="宋体" w:eastAsia="宋体" w:hAnsi="宋体" w:cs="Times New Roman"/>
                <w:szCs w:val="21"/>
              </w:rPr>
            </w:pPr>
            <w:r>
              <w:rPr>
                <w:rFonts w:ascii="宋体" w:eastAsia="宋体" w:hAnsi="宋体" w:cs="Times New Roman" w:hint="eastAsia"/>
                <w:szCs w:val="21"/>
              </w:rPr>
              <w:t>时间</w:t>
            </w:r>
          </w:p>
        </w:tc>
        <w:tc>
          <w:tcPr>
            <w:tcW w:w="958" w:type="dxa"/>
            <w:vAlign w:val="center"/>
          </w:tcPr>
          <w:p w:rsidR="006707DB" w:rsidP="00E77988">
            <w:pPr>
              <w:snapToGrid w:val="0"/>
              <w:jc w:val="center"/>
              <w:rPr>
                <w:rFonts w:ascii="宋体" w:eastAsia="宋体" w:hAnsi="宋体" w:cs="Times New Roman"/>
                <w:szCs w:val="21"/>
              </w:rPr>
            </w:pPr>
            <w:r>
              <w:rPr>
                <w:rFonts w:ascii="宋体" w:eastAsia="宋体" w:hAnsi="宋体" w:cs="Times New Roman" w:hint="eastAsia"/>
                <w:szCs w:val="21"/>
              </w:rPr>
              <w:t>3</w:t>
            </w:r>
          </w:p>
        </w:tc>
        <w:tc>
          <w:tcPr>
            <w:tcW w:w="5333" w:type="dxa"/>
            <w:vAlign w:val="center"/>
          </w:tcPr>
          <w:p w:rsidR="006707DB" w:rsidP="006707DB">
            <w:pPr>
              <w:numPr>
                <w:ilvl w:val="0"/>
                <w:numId w:val="9"/>
              </w:numPr>
              <w:jc w:val="left"/>
              <w:rPr>
                <w:rFonts w:ascii="宋体" w:eastAsia="宋体" w:hAnsi="宋体" w:cs="宋体"/>
                <w:b/>
                <w:szCs w:val="21"/>
              </w:rPr>
            </w:pPr>
            <w:r>
              <w:rPr>
                <w:rFonts w:ascii="宋体" w:eastAsia="宋体" w:hAnsi="宋体" w:cs="宋体" w:hint="eastAsia"/>
                <w:b/>
                <w:szCs w:val="21"/>
              </w:rPr>
              <w:t>评分内容</w:t>
            </w:r>
          </w:p>
          <w:p w:rsidR="006707DB" w:rsidP="00E77988">
            <w:pPr>
              <w:jc w:val="left"/>
              <w:rPr>
                <w:rFonts w:ascii="宋体" w:eastAsia="宋体" w:hAnsi="宋体" w:cs="宋体"/>
                <w:szCs w:val="21"/>
              </w:rPr>
            </w:pPr>
            <w:r>
              <w:rPr>
                <w:rFonts w:ascii="宋体" w:eastAsia="宋体" w:hAnsi="宋体" w:cs="宋体" w:hint="eastAsia"/>
                <w:szCs w:val="21"/>
              </w:rPr>
              <w:t>为更好地提供优质、便利、快捷的服务，投标人承诺：</w:t>
            </w:r>
          </w:p>
          <w:p w:rsidR="006707DB" w:rsidP="00E77988">
            <w:pPr>
              <w:jc w:val="left"/>
              <w:rPr>
                <w:rFonts w:ascii="宋体" w:eastAsia="宋体" w:hAnsi="宋体" w:cs="宋体"/>
                <w:szCs w:val="21"/>
              </w:rPr>
            </w:pPr>
            <w:r>
              <w:rPr>
                <w:rFonts w:ascii="宋体" w:eastAsia="宋体" w:hAnsi="宋体" w:cs="宋体" w:hint="eastAsia"/>
                <w:szCs w:val="21"/>
              </w:rPr>
              <w:t>提供7×24小时技术支持热线电话（固话、手机）。如用户急需时，中标人接到通知：</w:t>
            </w:r>
          </w:p>
          <w:p w:rsidR="006707DB" w:rsidP="00E77988">
            <w:pPr>
              <w:jc w:val="left"/>
              <w:rPr>
                <w:rFonts w:ascii="宋体" w:eastAsia="宋体" w:hAnsi="宋体" w:cs="宋体"/>
                <w:szCs w:val="21"/>
              </w:rPr>
            </w:pPr>
            <w:r>
              <w:rPr>
                <w:rFonts w:ascii="宋体" w:eastAsia="宋体" w:hAnsi="宋体" w:cs="宋体" w:hint="eastAsia"/>
                <w:szCs w:val="21"/>
              </w:rPr>
              <w:t>①响应时间</w:t>
            </w:r>
            <w:r>
              <w:rPr>
                <w:rFonts w:ascii="东文宋体" w:eastAsia="东文宋体" w:hAnsi="东文宋体" w:cs="东文宋体" w:hint="eastAsia"/>
                <w:szCs w:val="21"/>
              </w:rPr>
              <w:t>≤</w:t>
            </w:r>
            <w:r>
              <w:rPr>
                <w:rFonts w:ascii="宋体" w:eastAsia="宋体" w:hAnsi="宋体" w:cs="宋体" w:hint="eastAsia"/>
                <w:szCs w:val="21"/>
              </w:rPr>
              <w:t>60分钟的，得100分；</w:t>
            </w:r>
          </w:p>
          <w:p w:rsidR="006707DB" w:rsidP="00E77988">
            <w:pPr>
              <w:jc w:val="left"/>
              <w:rPr>
                <w:rFonts w:ascii="Times New Roman" w:eastAsia="宋体" w:hAnsi="Cambria" w:cs="Times New Roman"/>
                <w:szCs w:val="21"/>
              </w:rPr>
            </w:pPr>
            <w:r>
              <w:rPr>
                <w:rFonts w:ascii="Times New Roman" w:eastAsia="宋体" w:hAnsi="Cambria" w:cs="Times New Roman" w:hint="eastAsia"/>
                <w:szCs w:val="21"/>
              </w:rPr>
              <w:t>②</w:t>
            </w:r>
            <w:r>
              <w:rPr>
                <w:rFonts w:ascii="Times New Roman" w:eastAsia="宋体" w:hAnsi="Cambria" w:cs="Times New Roman" w:hint="eastAsia"/>
                <w:szCs w:val="21"/>
              </w:rPr>
              <w:t>60</w:t>
            </w:r>
            <w:r>
              <w:rPr>
                <w:rFonts w:ascii="Times New Roman" w:eastAsia="宋体" w:hAnsi="Cambria" w:cs="Times New Roman" w:hint="eastAsia"/>
                <w:szCs w:val="21"/>
              </w:rPr>
              <w:t>分钟＜响应时间≤</w:t>
            </w:r>
            <w:r>
              <w:rPr>
                <w:rFonts w:ascii="Times New Roman" w:eastAsia="宋体" w:hAnsi="Cambria" w:cs="Times New Roman" w:hint="eastAsia"/>
                <w:szCs w:val="21"/>
              </w:rPr>
              <w:t>90</w:t>
            </w:r>
            <w:r>
              <w:rPr>
                <w:rFonts w:ascii="Times New Roman" w:eastAsia="宋体" w:hAnsi="Cambria" w:cs="Times New Roman" w:hint="eastAsia"/>
                <w:szCs w:val="21"/>
              </w:rPr>
              <w:t>分钟的，得</w:t>
            </w:r>
            <w:r>
              <w:rPr>
                <w:rFonts w:ascii="Times New Roman" w:eastAsia="宋体" w:hAnsi="Cambria" w:cs="Times New Roman" w:hint="eastAsia"/>
                <w:szCs w:val="21"/>
              </w:rPr>
              <w:t>60</w:t>
            </w:r>
            <w:r>
              <w:rPr>
                <w:rFonts w:ascii="Times New Roman" w:eastAsia="宋体" w:hAnsi="Cambria" w:cs="Times New Roman" w:hint="eastAsia"/>
                <w:szCs w:val="21"/>
              </w:rPr>
              <w:t>分；</w:t>
            </w:r>
          </w:p>
          <w:p w:rsidR="006707DB" w:rsidP="00E77988">
            <w:pPr>
              <w:jc w:val="left"/>
              <w:rPr>
                <w:rFonts w:ascii="Times New Roman" w:eastAsia="宋体" w:hAnsi="Cambria" w:cs="Times New Roman"/>
                <w:szCs w:val="21"/>
              </w:rPr>
            </w:pPr>
            <w:r>
              <w:rPr>
                <w:rFonts w:ascii="Times New Roman" w:eastAsia="宋体" w:hAnsi="Cambria" w:cs="Times New Roman" w:hint="eastAsia"/>
                <w:szCs w:val="21"/>
              </w:rPr>
              <w:t>③</w:t>
            </w:r>
            <w:r>
              <w:rPr>
                <w:rFonts w:ascii="Times New Roman" w:eastAsia="宋体" w:hAnsi="Cambria" w:cs="Times New Roman" w:hint="eastAsia"/>
                <w:szCs w:val="21"/>
              </w:rPr>
              <w:t>90</w:t>
            </w:r>
            <w:r>
              <w:rPr>
                <w:rFonts w:ascii="Times New Roman" w:eastAsia="宋体" w:hAnsi="Cambria" w:cs="Times New Roman" w:hint="eastAsia"/>
                <w:szCs w:val="21"/>
              </w:rPr>
              <w:t>分钟＜响应时间≤</w:t>
            </w:r>
            <w:r>
              <w:rPr>
                <w:rFonts w:ascii="Times New Roman" w:eastAsia="宋体" w:hAnsi="Cambria" w:cs="Times New Roman" w:hint="eastAsia"/>
                <w:szCs w:val="21"/>
              </w:rPr>
              <w:t>120</w:t>
            </w:r>
            <w:r>
              <w:rPr>
                <w:rFonts w:ascii="Times New Roman" w:eastAsia="宋体" w:hAnsi="Cambria" w:cs="Times New Roman" w:hint="eastAsia"/>
                <w:szCs w:val="21"/>
              </w:rPr>
              <w:t>分钟的，得</w:t>
            </w:r>
            <w:r>
              <w:rPr>
                <w:rFonts w:ascii="Times New Roman" w:eastAsia="宋体" w:hAnsi="Cambria" w:cs="Times New Roman" w:hint="eastAsia"/>
                <w:szCs w:val="21"/>
              </w:rPr>
              <w:t>20</w:t>
            </w:r>
            <w:r>
              <w:rPr>
                <w:rFonts w:ascii="Times New Roman" w:eastAsia="宋体" w:hAnsi="Cambria" w:cs="Times New Roman" w:hint="eastAsia"/>
                <w:szCs w:val="21"/>
              </w:rPr>
              <w:t>分；</w:t>
            </w:r>
          </w:p>
          <w:p w:rsidR="006707DB" w:rsidP="00E77988">
            <w:pPr>
              <w:jc w:val="left"/>
              <w:rPr>
                <w:rFonts w:ascii="宋体" w:eastAsia="宋体" w:hAnsi="宋体" w:cs="宋体"/>
                <w:b/>
                <w:szCs w:val="21"/>
              </w:rPr>
            </w:pPr>
            <w:r>
              <w:rPr>
                <w:rFonts w:ascii="Times New Roman" w:eastAsia="宋体" w:hAnsi="Cambria" w:cs="Times New Roman" w:hint="eastAsia"/>
                <w:szCs w:val="21"/>
              </w:rPr>
              <w:t>④其他不得分。</w:t>
            </w:r>
          </w:p>
          <w:p w:rsidR="006707DB" w:rsidP="00E77988">
            <w:pPr>
              <w:jc w:val="left"/>
              <w:rPr>
                <w:rFonts w:ascii="宋体" w:eastAsia="宋体" w:hAnsi="宋体" w:cs="宋体"/>
                <w:b/>
                <w:szCs w:val="21"/>
              </w:rPr>
            </w:pPr>
            <w:r>
              <w:rPr>
                <w:rFonts w:ascii="宋体" w:eastAsia="宋体" w:hAnsi="宋体" w:cs="宋体" w:hint="eastAsia"/>
                <w:b/>
                <w:szCs w:val="21"/>
              </w:rPr>
              <w:t>（二）评分依据</w:t>
            </w:r>
          </w:p>
          <w:p w:rsidR="006707DB" w:rsidP="00E77988">
            <w:pPr>
              <w:snapToGrid w:val="0"/>
              <w:spacing w:line="320" w:lineRule="exact"/>
              <w:rPr>
                <w:rFonts w:ascii="宋体" w:eastAsia="宋体" w:hAnsi="宋体" w:cs="Times New Roman"/>
                <w:szCs w:val="21"/>
              </w:rPr>
            </w:pPr>
            <w:r>
              <w:rPr>
                <w:rFonts w:ascii="宋体" w:eastAsia="宋体" w:hAnsi="宋体" w:cs="Times New Roman" w:hint="eastAsia"/>
                <w:szCs w:val="21"/>
              </w:rPr>
              <w:t>提供承诺函（格式自拟），未提供承诺或承诺内容不满足要求的不得分。</w:t>
            </w:r>
          </w:p>
        </w:tc>
      </w:tr>
      <w:tr w:rsidTr="00E77988">
        <w:tblPrEx>
          <w:tblW w:w="9251" w:type="dxa"/>
          <w:jc w:val="center"/>
          <w:tblLayout w:type="fixed"/>
          <w:tblLook w:val="04A0"/>
        </w:tblPrEx>
        <w:trPr>
          <w:trHeight w:val="58"/>
          <w:jc w:val="center"/>
        </w:trPr>
        <w:tc>
          <w:tcPr>
            <w:tcW w:w="841" w:type="dxa"/>
            <w:vAlign w:val="center"/>
          </w:tcPr>
          <w:p w:rsidR="006707DB" w:rsidP="00E77988">
            <w:pPr>
              <w:spacing w:line="320" w:lineRule="exact"/>
              <w:jc w:val="center"/>
              <w:rPr>
                <w:rFonts w:ascii="宋体" w:eastAsia="宋体" w:hAnsi="宋体" w:cs="Times New Roman"/>
                <w:b/>
                <w:kern w:val="44"/>
              </w:rPr>
            </w:pPr>
            <w:r>
              <w:rPr>
                <w:rFonts w:ascii="宋体" w:eastAsia="宋体" w:hAnsi="宋体" w:cs="Times New Roman" w:hint="eastAsia"/>
                <w:b/>
                <w:kern w:val="44"/>
              </w:rPr>
              <w:t>4</w:t>
            </w:r>
          </w:p>
        </w:tc>
        <w:tc>
          <w:tcPr>
            <w:tcW w:w="3077" w:type="dxa"/>
            <w:gridSpan w:val="3"/>
            <w:vAlign w:val="center"/>
          </w:tcPr>
          <w:p w:rsidR="006707DB" w:rsidP="00E77988">
            <w:pPr>
              <w:spacing w:line="320" w:lineRule="exact"/>
              <w:jc w:val="center"/>
              <w:rPr>
                <w:rFonts w:ascii="宋体" w:eastAsia="宋体" w:hAnsi="宋体" w:cs="Arial"/>
                <w:b/>
                <w:kern w:val="44"/>
              </w:rPr>
            </w:pPr>
            <w:r>
              <w:rPr>
                <w:rFonts w:ascii="宋体" w:eastAsia="宋体" w:hAnsi="宋体" w:cs="Arial" w:hint="eastAsia"/>
                <w:b/>
                <w:kern w:val="44"/>
              </w:rPr>
              <w:t>其它部分</w:t>
            </w:r>
          </w:p>
        </w:tc>
        <w:tc>
          <w:tcPr>
            <w:tcW w:w="5333" w:type="dxa"/>
            <w:vAlign w:val="center"/>
          </w:tcPr>
          <w:p w:rsidR="006707DB" w:rsidP="00E77988">
            <w:pPr>
              <w:spacing w:line="320" w:lineRule="exact"/>
              <w:jc w:val="center"/>
              <w:rPr>
                <w:rFonts w:ascii="宋体" w:eastAsia="宋体" w:hAnsi="宋体" w:cs="Arial"/>
                <w:b/>
                <w:kern w:val="44"/>
              </w:rPr>
            </w:pPr>
            <w:r>
              <w:rPr>
                <w:rFonts w:ascii="宋体" w:eastAsia="宋体" w:hAnsi="宋体" w:cs="Arial" w:hint="eastAsia"/>
                <w:b/>
                <w:kern w:val="44"/>
              </w:rPr>
              <w:t>5</w:t>
            </w:r>
          </w:p>
        </w:tc>
      </w:tr>
      <w:tr w:rsidTr="00E77988">
        <w:tblPrEx>
          <w:tblW w:w="9251" w:type="dxa"/>
          <w:jc w:val="center"/>
          <w:tblLayout w:type="fixed"/>
          <w:tblLook w:val="04A0"/>
        </w:tblPrEx>
        <w:trPr>
          <w:trHeight w:val="332"/>
          <w:jc w:val="center"/>
        </w:trPr>
        <w:tc>
          <w:tcPr>
            <w:tcW w:w="841" w:type="dxa"/>
            <w:vMerge w:val="restart"/>
            <w:vAlign w:val="center"/>
          </w:tcPr>
          <w:p w:rsidR="006707DB" w:rsidP="00E77988">
            <w:pPr>
              <w:spacing w:line="320" w:lineRule="exact"/>
              <w:jc w:val="left"/>
              <w:rPr>
                <w:rFonts w:ascii="宋体" w:eastAsia="宋体" w:hAnsi="宋体" w:cs="Arial"/>
                <w:szCs w:val="21"/>
              </w:rPr>
            </w:pPr>
          </w:p>
        </w:tc>
        <w:tc>
          <w:tcPr>
            <w:tcW w:w="713" w:type="dxa"/>
            <w:vAlign w:val="center"/>
          </w:tcPr>
          <w:p w:rsidR="006707DB" w:rsidP="00E77988">
            <w:pPr>
              <w:spacing w:line="320" w:lineRule="exact"/>
              <w:jc w:val="center"/>
              <w:rPr>
                <w:rFonts w:ascii="宋体" w:eastAsia="宋体" w:hAnsi="宋体" w:cs="Times New Roman"/>
                <w:b/>
                <w:kern w:val="44"/>
              </w:rPr>
            </w:pPr>
            <w:r>
              <w:rPr>
                <w:rFonts w:ascii="宋体" w:eastAsia="宋体" w:hAnsi="宋体" w:cs="Times New Roman" w:hint="eastAsia"/>
                <w:b/>
                <w:kern w:val="44"/>
              </w:rPr>
              <w:t>序号</w:t>
            </w:r>
          </w:p>
        </w:tc>
        <w:tc>
          <w:tcPr>
            <w:tcW w:w="1406" w:type="dxa"/>
            <w:vAlign w:val="center"/>
          </w:tcPr>
          <w:p w:rsidR="006707DB" w:rsidP="00E77988">
            <w:pPr>
              <w:spacing w:line="320" w:lineRule="exact"/>
              <w:jc w:val="center"/>
              <w:rPr>
                <w:rFonts w:ascii="宋体" w:eastAsia="宋体" w:hAnsi="宋体" w:cs="Times New Roman"/>
                <w:b/>
                <w:kern w:val="44"/>
              </w:rPr>
            </w:pPr>
            <w:r>
              <w:rPr>
                <w:rFonts w:ascii="宋体" w:eastAsia="宋体" w:hAnsi="宋体" w:cs="Times New Roman" w:hint="eastAsia"/>
                <w:b/>
                <w:kern w:val="44"/>
              </w:rPr>
              <w:t>评分因素</w:t>
            </w:r>
          </w:p>
        </w:tc>
        <w:tc>
          <w:tcPr>
            <w:tcW w:w="958" w:type="dxa"/>
            <w:vAlign w:val="center"/>
          </w:tcPr>
          <w:p w:rsidR="006707DB" w:rsidP="00E77988">
            <w:pPr>
              <w:spacing w:line="320" w:lineRule="exact"/>
              <w:jc w:val="center"/>
              <w:rPr>
                <w:rFonts w:ascii="宋体" w:eastAsia="宋体" w:hAnsi="宋体" w:cs="Times New Roman"/>
                <w:b/>
                <w:kern w:val="44"/>
              </w:rPr>
            </w:pPr>
            <w:r>
              <w:rPr>
                <w:rFonts w:ascii="宋体" w:eastAsia="宋体" w:hAnsi="宋体" w:cs="Times New Roman" w:hint="eastAsia"/>
                <w:b/>
                <w:kern w:val="44"/>
              </w:rPr>
              <w:t>权重(%)</w:t>
            </w:r>
          </w:p>
        </w:tc>
        <w:tc>
          <w:tcPr>
            <w:tcW w:w="5333" w:type="dxa"/>
            <w:vAlign w:val="center"/>
          </w:tcPr>
          <w:p w:rsidR="006707DB" w:rsidP="00E77988">
            <w:pPr>
              <w:spacing w:line="320" w:lineRule="exact"/>
              <w:jc w:val="center"/>
              <w:rPr>
                <w:rFonts w:ascii="宋体" w:eastAsia="宋体" w:hAnsi="宋体" w:cs="Times New Roman"/>
                <w:b/>
                <w:kern w:val="44"/>
              </w:rPr>
            </w:pPr>
            <w:r>
              <w:rPr>
                <w:rFonts w:ascii="宋体" w:eastAsia="宋体" w:hAnsi="宋体" w:cs="Times New Roman" w:hint="eastAsia"/>
                <w:b/>
                <w:kern w:val="44"/>
              </w:rPr>
              <w:t>评分准则</w:t>
            </w:r>
          </w:p>
        </w:tc>
      </w:tr>
      <w:tr w:rsidTr="00E77988">
        <w:tblPrEx>
          <w:tblW w:w="9251" w:type="dxa"/>
          <w:jc w:val="center"/>
          <w:tblLayout w:type="fixed"/>
          <w:tblLook w:val="04A0"/>
        </w:tblPrEx>
        <w:trPr>
          <w:trHeight w:val="58"/>
          <w:jc w:val="center"/>
        </w:trPr>
        <w:tc>
          <w:tcPr>
            <w:tcW w:w="841" w:type="dxa"/>
            <w:vMerge/>
            <w:vAlign w:val="center"/>
          </w:tcPr>
          <w:p w:rsidR="006707DB" w:rsidP="00E77988">
            <w:pPr>
              <w:spacing w:line="320" w:lineRule="exact"/>
              <w:jc w:val="left"/>
              <w:rPr>
                <w:rFonts w:ascii="宋体" w:eastAsia="宋体" w:hAnsi="宋体" w:cs="Arial"/>
                <w:szCs w:val="21"/>
              </w:rPr>
            </w:pPr>
          </w:p>
        </w:tc>
        <w:tc>
          <w:tcPr>
            <w:tcW w:w="713"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1</w:t>
            </w:r>
          </w:p>
        </w:tc>
        <w:tc>
          <w:tcPr>
            <w:tcW w:w="1406"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诚信分</w:t>
            </w:r>
          </w:p>
        </w:tc>
        <w:tc>
          <w:tcPr>
            <w:tcW w:w="958" w:type="dxa"/>
            <w:vAlign w:val="center"/>
          </w:tcPr>
          <w:p w:rsidR="006707DB" w:rsidP="00E77988">
            <w:pPr>
              <w:spacing w:line="320" w:lineRule="exact"/>
              <w:jc w:val="center"/>
              <w:rPr>
                <w:rFonts w:ascii="宋体" w:eastAsia="宋体" w:hAnsi="宋体" w:cs="Times New Roman"/>
                <w:szCs w:val="21"/>
              </w:rPr>
            </w:pPr>
            <w:r>
              <w:rPr>
                <w:rFonts w:ascii="宋体" w:eastAsia="宋体" w:hAnsi="宋体" w:cs="Times New Roman" w:hint="eastAsia"/>
                <w:szCs w:val="21"/>
              </w:rPr>
              <w:t>5</w:t>
            </w:r>
          </w:p>
        </w:tc>
        <w:tc>
          <w:tcPr>
            <w:tcW w:w="5333" w:type="dxa"/>
            <w:vAlign w:val="center"/>
          </w:tcPr>
          <w:p w:rsidR="006707DB" w:rsidP="00E77988">
            <w:pPr>
              <w:spacing w:line="320" w:lineRule="exact"/>
              <w:jc w:val="left"/>
              <w:rPr>
                <w:rFonts w:ascii="宋体" w:eastAsia="宋体" w:hAnsi="宋体" w:cs="Times New Roman"/>
                <w:szCs w:val="21"/>
              </w:rPr>
            </w:pPr>
            <w:r>
              <w:rPr>
                <w:rFonts w:ascii="宋体" w:eastAsia="宋体" w:hAnsi="宋体" w:cs="Times New Roman" w:hint="eastAsia"/>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6707DB">
      <w:pPr>
        <w:widowControl/>
        <w:jc w:val="left"/>
        <w:rPr>
          <w:b/>
          <w:sz w:val="84"/>
          <w:szCs w:val="84"/>
        </w:rPr>
      </w:pPr>
      <w:r>
        <w:rPr>
          <w:b/>
          <w:sz w:val="84"/>
          <w:szCs w:val="84"/>
        </w:rPr>
        <w:br w:type="page"/>
      </w:r>
    </w:p>
    <w:p w:rsidR="00717CB8" w:rsidRPr="00187F4E">
      <w:pPr>
        <w:jc w:val="center"/>
        <w:rPr>
          <w:b/>
          <w:sz w:val="84"/>
          <w:szCs w:val="84"/>
        </w:rPr>
      </w:pPr>
    </w:p>
    <w:p w:rsidR="00717CB8">
      <w:pPr>
        <w:jc w:val="center"/>
        <w:rPr>
          <w:b/>
          <w:sz w:val="84"/>
          <w:szCs w:val="84"/>
        </w:rPr>
      </w:pPr>
    </w:p>
    <w:p w:rsidR="00717CB8" w:rsidP="00642885">
      <w:pPr>
        <w:rPr>
          <w:b/>
          <w:sz w:val="120"/>
          <w:szCs w:val="120"/>
        </w:rPr>
      </w:pPr>
      <w:bookmarkStart w:id="1" w:name="_Hlk71465316"/>
    </w:p>
    <w:p w:rsidR="00717CB8">
      <w:pPr>
        <w:jc w:val="center"/>
        <w:rPr>
          <w:b/>
          <w:sz w:val="120"/>
          <w:szCs w:val="120"/>
        </w:rPr>
      </w:pPr>
      <w:r>
        <w:rPr>
          <w:rFonts w:hint="eastAsia"/>
          <w:b/>
          <w:sz w:val="120"/>
          <w:szCs w:val="120"/>
        </w:rPr>
        <w:t>政府采购</w:t>
      </w:r>
    </w:p>
    <w:p w:rsidR="00717CB8">
      <w:pPr>
        <w:jc w:val="center"/>
        <w:rPr>
          <w:b/>
          <w:sz w:val="120"/>
          <w:szCs w:val="120"/>
        </w:rPr>
      </w:pPr>
      <w:r>
        <w:rPr>
          <w:rFonts w:hint="eastAsia"/>
          <w:b/>
          <w:sz w:val="120"/>
          <w:szCs w:val="120"/>
        </w:rPr>
        <w:t>招标文件</w:t>
      </w:r>
    </w:p>
    <w:p w:rsidR="00717CB8">
      <w:pPr>
        <w:jc w:val="center"/>
        <w:rPr>
          <w:b/>
          <w:sz w:val="52"/>
          <w:szCs w:val="52"/>
        </w:rPr>
      </w:pPr>
      <w:r>
        <w:rPr>
          <w:rFonts w:hint="eastAsia"/>
          <w:b/>
          <w:sz w:val="52"/>
          <w:szCs w:val="52"/>
        </w:rPr>
        <w:t>（服务类）</w:t>
      </w:r>
    </w:p>
    <w:p w:rsidR="00717CB8"/>
    <w:p w:rsidR="00717CB8"/>
    <w:p w:rsidR="00717CB8"/>
    <w:p w:rsidR="00717CB8"/>
    <w:p w:rsidR="00717CB8"/>
    <w:p w:rsidR="00717CB8"/>
    <w:p w:rsidR="00717CB8"/>
    <w:p w:rsidR="00717CB8"/>
    <w:p w:rsidR="00717CB8"/>
    <w:p w:rsidR="00717CB8"/>
    <w:p w:rsidR="00717CB8"/>
    <w:p w:rsidR="00717CB8"/>
    <w:p w:rsidR="00717CB8">
      <w:pPr>
        <w:jc w:val="center"/>
        <w:rPr>
          <w:b/>
          <w:sz w:val="44"/>
          <w:szCs w:val="44"/>
        </w:rPr>
      </w:pPr>
      <w:r>
        <w:rPr>
          <w:rFonts w:ascii="宋体" w:hAnsi="宋体" w:hint="eastAsia"/>
          <w:b/>
          <w:sz w:val="44"/>
          <w:szCs w:val="44"/>
        </w:rPr>
        <w:t>深圳公共资源交易中心</w:t>
      </w:r>
    </w:p>
    <w:p w:rsidR="00717CB8">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p>
    <w:p w:rsidR="00717CB8">
      <w:pPr>
        <w:jc w:val="center"/>
        <w:rPr>
          <w:b/>
          <w:sz w:val="44"/>
          <w:szCs w:val="44"/>
        </w:rPr>
      </w:pPr>
      <w:bookmarkEnd w:id="1"/>
    </w:p>
    <w:p w:rsidR="00717CB8">
      <w:pPr>
        <w:ind w:firstLine="2730" w:firstLineChars="1300"/>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717CB8">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2"/>
    </w:p>
    <w:p w:rsidR="00717CB8">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rsidR="00717CB8">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rsidR="00717CB8">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rsidR="00717CB8">
      <w:pPr>
        <w:snapToGrid w:val="0"/>
        <w:spacing w:line="360" w:lineRule="exact"/>
        <w:jc w:val="left"/>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rsidR="00717CB8" w:rsidP="00B61D8B">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录</w:t>
      </w:r>
    </w:p>
    <w:p w:rsidR="00717CB8">
      <w:pPr>
        <w:rPr>
          <w:b/>
          <w:sz w:val="24"/>
          <w:szCs w:val="24"/>
        </w:rPr>
      </w:pPr>
      <w:r>
        <w:rPr>
          <w:rFonts w:hint="eastAsia"/>
          <w:b/>
          <w:sz w:val="24"/>
          <w:szCs w:val="24"/>
        </w:rPr>
        <w:t>第一册</w:t>
      </w:r>
      <w:r>
        <w:rPr>
          <w:rFonts w:hint="eastAsia"/>
          <w:b/>
          <w:sz w:val="24"/>
          <w:szCs w:val="24"/>
        </w:rPr>
        <w:t xml:space="preserve">  </w:t>
      </w:r>
      <w:r>
        <w:rPr>
          <w:rFonts w:hint="eastAsia"/>
          <w:b/>
          <w:sz w:val="24"/>
          <w:szCs w:val="24"/>
        </w:rPr>
        <w:t>专用条款</w:t>
      </w:r>
    </w:p>
    <w:p w:rsidR="00717CB8">
      <w:pPr>
        <w:ind w:left="630" w:firstLine="412" w:leftChars="300" w:firstLineChars="196"/>
        <w:rPr>
          <w:b/>
          <w:sz w:val="24"/>
          <w:szCs w:val="24"/>
        </w:rPr>
      </w:pPr>
      <w:r>
        <w:rPr>
          <w:rFonts w:hint="eastAsia"/>
          <w:b/>
          <w:sz w:val="24"/>
          <w:szCs w:val="24"/>
        </w:rPr>
        <w:tab/>
      </w:r>
      <w:r>
        <w:rPr>
          <w:rFonts w:ascii="宋体" w:hAnsi="宋体" w:hint="eastAsia"/>
          <w:szCs w:val="21"/>
        </w:rPr>
        <w:t>关键信息</w:t>
      </w:r>
    </w:p>
    <w:p w:rsidR="00717CB8" w:rsidP="00094068">
      <w:pPr>
        <w:ind w:left="630" w:firstLine="412" w:leftChars="300" w:firstLineChars="196"/>
        <w:rPr>
          <w:rFonts w:ascii="宋体" w:hAnsi="宋体"/>
          <w:szCs w:val="21"/>
        </w:rPr>
      </w:pPr>
      <w:r>
        <w:rPr>
          <w:rFonts w:ascii="宋体" w:hAnsi="宋体" w:hint="eastAsia"/>
          <w:szCs w:val="21"/>
        </w:rPr>
        <w:t>第一章  招标公告</w:t>
      </w:r>
    </w:p>
    <w:p w:rsidR="00717CB8" w:rsidP="00094068">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717CB8" w:rsidP="00094068">
      <w:pPr>
        <w:ind w:left="630" w:firstLine="412" w:leftChars="300" w:firstLineChars="196"/>
        <w:rPr>
          <w:rFonts w:ascii="宋体" w:hAnsi="宋体"/>
          <w:szCs w:val="21"/>
        </w:rPr>
      </w:pPr>
      <w:r>
        <w:rPr>
          <w:rFonts w:ascii="宋体" w:hAnsi="宋体" w:hint="eastAsia"/>
          <w:szCs w:val="21"/>
        </w:rPr>
        <w:t>第三章 用户需求书</w:t>
      </w:r>
    </w:p>
    <w:p w:rsidR="00717CB8" w:rsidP="00094068">
      <w:pPr>
        <w:ind w:left="630" w:firstLine="412" w:leftChars="300" w:firstLineChars="196"/>
        <w:rPr>
          <w:rFonts w:ascii="宋体" w:hAnsi="宋体"/>
          <w:szCs w:val="21"/>
        </w:rPr>
      </w:pPr>
      <w:r>
        <w:rPr>
          <w:rFonts w:ascii="宋体" w:hAnsi="宋体" w:hint="eastAsia"/>
          <w:szCs w:val="21"/>
        </w:rPr>
        <w:t>第四章 投标文件组成要求及格式</w:t>
      </w:r>
    </w:p>
    <w:p w:rsidR="00717CB8" w:rsidP="00094068">
      <w:pPr>
        <w:ind w:left="630" w:firstLine="412" w:leftChars="300" w:firstLineChars="196"/>
        <w:rPr>
          <w:rFonts w:ascii="宋体" w:hAnsi="宋体"/>
          <w:szCs w:val="21"/>
        </w:rPr>
      </w:pPr>
      <w:r>
        <w:rPr>
          <w:rFonts w:ascii="宋体" w:hAnsi="宋体" w:hint="eastAsia"/>
          <w:szCs w:val="21"/>
        </w:rPr>
        <w:t>第五章  合同条款及格式</w:t>
      </w:r>
    </w:p>
    <w:p w:rsidR="00717CB8">
      <w:pPr>
        <w:rPr>
          <w:b/>
          <w:sz w:val="24"/>
        </w:rPr>
      </w:pPr>
    </w:p>
    <w:p w:rsidR="00717CB8">
      <w:pPr>
        <w:rPr>
          <w:b/>
          <w:sz w:val="24"/>
          <w:szCs w:val="24"/>
        </w:rPr>
      </w:pPr>
      <w:r>
        <w:rPr>
          <w:rFonts w:hint="eastAsia"/>
          <w:b/>
          <w:sz w:val="24"/>
          <w:szCs w:val="24"/>
        </w:rPr>
        <w:t>第二册</w:t>
      </w:r>
      <w:r>
        <w:rPr>
          <w:rFonts w:hint="eastAsia"/>
          <w:b/>
          <w:sz w:val="24"/>
          <w:szCs w:val="24"/>
        </w:rPr>
        <w:t xml:space="preserve">  </w:t>
      </w:r>
      <w:r>
        <w:rPr>
          <w:rFonts w:hint="eastAsia"/>
          <w:b/>
          <w:sz w:val="24"/>
          <w:szCs w:val="24"/>
        </w:rPr>
        <w:t>通用条款</w:t>
      </w:r>
    </w:p>
    <w:p w:rsidR="00717CB8" w:rsidP="00094068">
      <w:pPr>
        <w:ind w:left="630" w:firstLine="412" w:leftChars="300" w:firstLineChars="196"/>
        <w:rPr>
          <w:rFonts w:ascii="宋体" w:hAnsi="宋体"/>
          <w:szCs w:val="21"/>
        </w:rPr>
      </w:pPr>
      <w:r>
        <w:rPr>
          <w:rFonts w:ascii="宋体" w:hAnsi="宋体" w:hint="eastAsia"/>
          <w:szCs w:val="21"/>
        </w:rPr>
        <w:t>第一章  总则</w:t>
      </w:r>
    </w:p>
    <w:p w:rsidR="00717CB8" w:rsidP="00094068">
      <w:pPr>
        <w:ind w:left="630" w:firstLine="412" w:leftChars="300" w:firstLineChars="196"/>
        <w:rPr>
          <w:rFonts w:ascii="宋体" w:hAnsi="宋体"/>
          <w:szCs w:val="21"/>
        </w:rPr>
      </w:pPr>
      <w:r>
        <w:rPr>
          <w:rFonts w:ascii="宋体" w:hAnsi="宋体" w:hint="eastAsia"/>
          <w:szCs w:val="21"/>
        </w:rPr>
        <w:t>第二章  招标文件</w:t>
      </w:r>
    </w:p>
    <w:p w:rsidR="00717CB8" w:rsidP="00094068">
      <w:pPr>
        <w:ind w:left="630" w:firstLine="412" w:leftChars="300" w:firstLineChars="196"/>
        <w:rPr>
          <w:rFonts w:ascii="宋体" w:hAnsi="宋体"/>
          <w:szCs w:val="21"/>
        </w:rPr>
      </w:pPr>
      <w:r>
        <w:rPr>
          <w:rFonts w:ascii="宋体" w:hAnsi="宋体" w:hint="eastAsia"/>
          <w:szCs w:val="21"/>
        </w:rPr>
        <w:t>第三章  投标文件的编制</w:t>
      </w:r>
    </w:p>
    <w:p w:rsidR="00717CB8" w:rsidP="00094068">
      <w:pPr>
        <w:ind w:left="630" w:firstLine="412" w:leftChars="300" w:firstLineChars="196"/>
        <w:rPr>
          <w:rFonts w:ascii="宋体" w:hAnsi="宋体"/>
          <w:szCs w:val="21"/>
        </w:rPr>
      </w:pPr>
      <w:r>
        <w:rPr>
          <w:rFonts w:ascii="宋体" w:hAnsi="宋体" w:hint="eastAsia"/>
          <w:szCs w:val="21"/>
        </w:rPr>
        <w:t>第四章  投标文件的递交</w:t>
      </w:r>
    </w:p>
    <w:p w:rsidR="00717CB8" w:rsidP="00094068">
      <w:pPr>
        <w:ind w:left="630" w:firstLine="412" w:leftChars="300" w:firstLineChars="196"/>
        <w:rPr>
          <w:rFonts w:ascii="宋体" w:hAnsi="宋体"/>
          <w:szCs w:val="21"/>
        </w:rPr>
      </w:pPr>
      <w:r>
        <w:rPr>
          <w:rFonts w:ascii="宋体" w:hAnsi="宋体" w:hint="eastAsia"/>
          <w:szCs w:val="21"/>
        </w:rPr>
        <w:t>第五章  开标</w:t>
      </w:r>
    </w:p>
    <w:p w:rsidR="00717CB8" w:rsidP="00094068">
      <w:pPr>
        <w:ind w:left="630" w:firstLine="412" w:leftChars="300" w:firstLineChars="196"/>
        <w:rPr>
          <w:rFonts w:ascii="宋体" w:hAnsi="宋体"/>
          <w:szCs w:val="21"/>
        </w:rPr>
      </w:pPr>
      <w:r>
        <w:rPr>
          <w:rFonts w:ascii="宋体" w:hAnsi="宋体" w:hint="eastAsia"/>
          <w:szCs w:val="21"/>
        </w:rPr>
        <w:t>第六章  评审要求</w:t>
      </w:r>
    </w:p>
    <w:p w:rsidR="00717CB8" w:rsidP="00094068">
      <w:pPr>
        <w:ind w:left="630" w:firstLine="412" w:leftChars="300" w:firstLineChars="196"/>
        <w:rPr>
          <w:rFonts w:ascii="宋体" w:hAnsi="宋体"/>
          <w:szCs w:val="21"/>
        </w:rPr>
      </w:pPr>
      <w:r>
        <w:rPr>
          <w:rFonts w:ascii="宋体" w:hAnsi="宋体" w:hint="eastAsia"/>
          <w:szCs w:val="21"/>
        </w:rPr>
        <w:t>第七章  评审程序及评审方法</w:t>
      </w:r>
    </w:p>
    <w:p w:rsidR="00717CB8" w:rsidP="00094068">
      <w:pPr>
        <w:ind w:left="630" w:firstLine="412" w:leftChars="300" w:firstLineChars="196"/>
        <w:rPr>
          <w:rFonts w:ascii="宋体" w:hAnsi="宋体"/>
          <w:szCs w:val="21"/>
        </w:rPr>
      </w:pPr>
      <w:r>
        <w:rPr>
          <w:rFonts w:ascii="宋体" w:hAnsi="宋体" w:hint="eastAsia"/>
          <w:szCs w:val="21"/>
        </w:rPr>
        <w:t>第八章  定标及公示</w:t>
      </w:r>
    </w:p>
    <w:p w:rsidR="00717CB8" w:rsidP="00094068">
      <w:pPr>
        <w:ind w:left="630" w:firstLine="412" w:leftChars="300" w:firstLineChars="196"/>
        <w:rPr>
          <w:rFonts w:ascii="宋体" w:hAnsi="宋体"/>
          <w:szCs w:val="21"/>
        </w:rPr>
      </w:pPr>
      <w:r>
        <w:rPr>
          <w:rFonts w:ascii="宋体" w:hAnsi="宋体" w:hint="eastAsia"/>
          <w:szCs w:val="21"/>
        </w:rPr>
        <w:t>第九章  公开招标失败的后续处理</w:t>
      </w:r>
    </w:p>
    <w:p w:rsidR="00717CB8" w:rsidP="00094068">
      <w:pPr>
        <w:ind w:left="630" w:firstLine="412" w:leftChars="300" w:firstLineChars="196"/>
        <w:rPr>
          <w:rFonts w:ascii="宋体" w:hAnsi="宋体"/>
          <w:szCs w:val="21"/>
        </w:rPr>
      </w:pPr>
      <w:r>
        <w:rPr>
          <w:rFonts w:ascii="宋体" w:hAnsi="宋体" w:hint="eastAsia"/>
          <w:szCs w:val="21"/>
        </w:rPr>
        <w:t>第十章  合同的授予与备案</w:t>
      </w:r>
    </w:p>
    <w:p w:rsidR="00717CB8">
      <w:r>
        <w:rPr>
          <w:rFonts w:hint="eastAsia"/>
        </w:rPr>
        <w:t xml:space="preserve">          </w:t>
      </w:r>
      <w:r>
        <w:rPr>
          <w:rFonts w:hint="eastAsia"/>
        </w:rPr>
        <w:t>第十一章</w:t>
      </w:r>
      <w:r>
        <w:rPr>
          <w:rFonts w:hint="eastAsia"/>
        </w:rPr>
        <w:t xml:space="preserve">  </w:t>
      </w:r>
      <w:r>
        <w:rPr>
          <w:rFonts w:hint="eastAsia"/>
        </w:rPr>
        <w:t>质疑处理</w:t>
      </w:r>
    </w:p>
    <w:p w:rsidR="00717CB8"/>
    <w:p w:rsidR="00717CB8"/>
    <w:p w:rsidR="00717CB8">
      <w:pPr>
        <w:widowControl/>
        <w:jc w:val="left"/>
        <w:rPr>
          <w:rFonts w:ascii="宋体" w:eastAsia="黑体" w:hAnsi="宋体" w:cs="Times New Roman"/>
          <w:b/>
          <w:bCs/>
          <w:color w:val="0000FF"/>
          <w:kern w:val="44"/>
          <w:sz w:val="36"/>
          <w:szCs w:val="44"/>
        </w:rPr>
      </w:pPr>
      <w:r>
        <w:br w:type="page"/>
      </w:r>
    </w:p>
    <w:p w:rsidR="00717CB8" w:rsidP="00B61D8B">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第一册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专用条款</w:t>
      </w:r>
    </w:p>
    <w:p w:rsidR="00717CB8">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rsidR="00717CB8">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rsidR="00717CB8">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rsidR="00717CB8">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rsidR="00717CB8">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3）参与本项目政府采购活动时不存在被有关部门禁止参与政府采购活动且在有效期内的情况（由供应商在《政府采购投标及履约承诺函》中作出声明）。</w:t>
      </w:r>
    </w:p>
    <w:p w:rsidR="00717CB8">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4）具备《中华人民共和国政府采购法》第二十二条第一款的条件（由供应商在《政府采购投标及履约承诺函》中作出声明）。</w:t>
      </w:r>
    </w:p>
    <w:p w:rsidR="00717CB8">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5）未被列入失信被执行人、重大税收违法案件当事人名单、政府采购严重违法失信行为记录名单（由供应商在《政府采购投标及履约承诺函》中作出声明）。</w:t>
      </w:r>
    </w:p>
    <w:p w:rsidR="00717CB8">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717CB8">
      <w:pPr>
        <w:snapToGrid w:val="0"/>
        <w:spacing w:line="360" w:lineRule="exact"/>
        <w:ind w:firstLine="420" w:firstLineChars="200"/>
        <w:rPr>
          <w:rFonts w:asciiTheme="minorEastAsia" w:hAnsiTheme="minorEastAsia" w:cstheme="minorEastAsia"/>
          <w:bCs/>
          <w:sz w:val="24"/>
          <w:szCs w:val="24"/>
          <w:highlight w:val="yellow"/>
        </w:rPr>
      </w:pPr>
      <w:r>
        <w:rPr>
          <w:rFonts w:asciiTheme="minorEastAsia" w:hAnsiTheme="minorEastAsia" w:cstheme="minorEastAsia" w:hint="eastAsia"/>
          <w:bCs/>
          <w:sz w:val="24"/>
          <w:szCs w:val="24"/>
        </w:rPr>
        <w:t>7）本项目是（否）专门面向中小企业采购：否。</w:t>
      </w:r>
    </w:p>
    <w:p w:rsidR="00717CB8">
      <w:pPr>
        <w:snapToGrid w:val="0"/>
        <w:spacing w:line="360" w:lineRule="exact"/>
        <w:ind w:firstLine="465"/>
        <w:rPr>
          <w:rFonts w:asciiTheme="minorEastAsia" w:hAnsiTheme="minorEastAsia" w:cstheme="minorEastAsia"/>
          <w:b/>
          <w:sz w:val="24"/>
          <w:szCs w:val="24"/>
        </w:rPr>
      </w:pPr>
    </w:p>
    <w:p w:rsidR="00717CB8">
      <w:pPr>
        <w:snapToGrid w:val="0"/>
        <w:spacing w:line="360" w:lineRule="exact"/>
        <w:ind w:firstLine="420" w:firstLineChars="200"/>
        <w:rPr>
          <w:rFonts w:asciiTheme="minorEastAsia" w:hAnsiTheme="minorEastAsia" w:cstheme="minorEastAsia"/>
          <w:sz w:val="24"/>
          <w:szCs w:val="24"/>
        </w:rPr>
      </w:pPr>
    </w:p>
    <w:p w:rsidR="00717CB8">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注：</w:t>
      </w:r>
    </w:p>
    <w:p w:rsidR="00717CB8">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717CB8">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rsidR="00717CB8">
      <w:pPr>
        <w:snapToGrid w:val="0"/>
        <w:spacing w:line="300" w:lineRule="auto"/>
        <w:ind w:firstLine="420" w:firstLineChars="200"/>
        <w:rPr>
          <w:rFonts w:ascii="Arial" w:eastAsia="宋体" w:hAnsi="Arial" w:cs="Times New Roman"/>
          <w:sz w:val="24"/>
          <w:szCs w:val="24"/>
        </w:rPr>
      </w:pPr>
    </w:p>
    <w:p w:rsidR="00717CB8" w:rsidP="00B61D8B">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fldChar w:fldCharType="end"/>
      </w:r>
      <w:r>
        <w:rPr>
          <w:rFonts w:hint="eastAsia"/>
          <w:b/>
          <w:color w:val="FF0000"/>
          <w:sz w:val="30"/>
          <w:szCs w:val="30"/>
        </w:rPr>
        <w:t>）</w:t>
      </w:r>
    </w:p>
    <w:p w:rsidR="00717CB8">
      <w:pPr>
        <w:widowControl/>
        <w:jc w:val="left"/>
        <w:rPr>
          <w:rFonts w:ascii="Arial" w:eastAsia="宋体" w:hAnsi="Arial" w:cs="Times New Roman"/>
          <w:b/>
          <w:color w:val="FF0000"/>
          <w:sz w:val="32"/>
          <w:szCs w:val="32"/>
        </w:rPr>
      </w:pPr>
    </w:p>
    <w:p w:rsidR="00717CB8">
      <w:pPr>
        <w:widowControl/>
        <w:jc w:val="left"/>
        <w:rPr>
          <w:rFonts w:ascii="Arial" w:eastAsia="宋体" w:hAnsi="Arial" w:cs="Times New Roman"/>
          <w:b/>
          <w:color w:val="FF0000"/>
          <w:sz w:val="32"/>
          <w:szCs w:val="32"/>
        </w:rPr>
      </w:pPr>
    </w:p>
    <w:p w:rsidR="00717CB8">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rsidR="00717CB8" w:rsidP="00B61D8B">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4" w:name="_Toc60631620"/>
      <w:bookmarkStart w:id="5" w:name="_Toc73521547"/>
      <w:bookmarkStart w:id="6" w:name="_Toc73521635"/>
      <w:bookmarkStart w:id="7" w:name="_Toc60560625"/>
      <w:bookmarkStart w:id="8" w:name="_Toc101074876"/>
      <w:bookmarkStart w:id="9" w:name="_Toc73517639"/>
      <w:bookmarkStart w:id="10" w:name="_Toc100052364"/>
      <w:bookmarkStart w:id="11" w:name="_Toc73518117"/>
      <w:r>
        <w:rPr>
          <w:rFonts w:ascii="宋体" w:eastAsia="宋体" w:hAnsi="宋体" w:cs="Times New Roman" w:hint="eastAsia"/>
          <w:b/>
          <w:bCs/>
          <w:kern w:val="0"/>
          <w:sz w:val="24"/>
          <w:szCs w:val="24"/>
        </w:rPr>
        <w:t>一、对通用条款的补充内容</w:t>
      </w:r>
      <w:bookmarkEnd w:id="4"/>
      <w:bookmarkEnd w:id="5"/>
      <w:bookmarkEnd w:id="6"/>
      <w:bookmarkEnd w:id="7"/>
      <w:bookmarkEnd w:id="8"/>
      <w:bookmarkEnd w:id="9"/>
      <w:bookmarkEnd w:id="10"/>
      <w:bookmarkEnd w:id="11"/>
    </w:p>
    <w:tbl>
      <w:tblPr>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Ex>
        <w:trPr>
          <w:cantSplit/>
          <w:trHeight w:val="20"/>
          <w:jc w:val="center"/>
        </w:trPr>
        <w:tc>
          <w:tcPr>
            <w:tcW w:w="978" w:type="dxa"/>
            <w:vAlign w:val="center"/>
          </w:tcPr>
          <w:p w:rsidR="00717CB8">
            <w:pPr>
              <w:jc w:val="center"/>
              <w:rPr>
                <w:rFonts w:ascii="宋体" w:hAnsi="宋体"/>
                <w:b/>
                <w:bCs/>
              </w:rPr>
            </w:pPr>
            <w:r>
              <w:rPr>
                <w:rFonts w:ascii="宋体" w:hAnsi="宋体" w:hint="eastAsia"/>
                <w:b/>
                <w:bCs/>
              </w:rPr>
              <w:t>通用条款序号</w:t>
            </w:r>
          </w:p>
        </w:tc>
        <w:tc>
          <w:tcPr>
            <w:tcW w:w="1755" w:type="dxa"/>
            <w:vAlign w:val="center"/>
          </w:tcPr>
          <w:p w:rsidR="00717CB8">
            <w:pPr>
              <w:jc w:val="center"/>
              <w:rPr>
                <w:rFonts w:ascii="宋体" w:hAnsi="宋体"/>
                <w:b/>
                <w:bCs/>
              </w:rPr>
            </w:pPr>
            <w:r>
              <w:rPr>
                <w:rFonts w:ascii="宋体" w:hAnsi="宋体" w:hint="eastAsia"/>
                <w:b/>
                <w:bCs/>
              </w:rPr>
              <w:t>涉及事项</w:t>
            </w:r>
          </w:p>
        </w:tc>
        <w:tc>
          <w:tcPr>
            <w:tcW w:w="6795" w:type="dxa"/>
            <w:vAlign w:val="center"/>
          </w:tcPr>
          <w:p w:rsidR="00717CB8">
            <w:pPr>
              <w:jc w:val="center"/>
              <w:rPr>
                <w:rFonts w:ascii="宋体" w:hAnsi="宋体"/>
                <w:b/>
                <w:bCs/>
              </w:rPr>
            </w:pPr>
            <w:r>
              <w:rPr>
                <w:rFonts w:ascii="宋体" w:hAnsi="宋体" w:hint="eastAsia"/>
                <w:b/>
                <w:bCs/>
              </w:rPr>
              <w:t>具 体 补 充 内 容</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3</w:t>
            </w:r>
            <w:r>
              <w:rPr>
                <w:rFonts w:ascii="宋体" w:hAnsi="宋体"/>
              </w:rPr>
              <w:t>.1</w:t>
            </w:r>
          </w:p>
        </w:tc>
        <w:tc>
          <w:tcPr>
            <w:tcW w:w="1755" w:type="dxa"/>
            <w:vAlign w:val="center"/>
          </w:tcPr>
          <w:p w:rsidR="00717CB8">
            <w:pPr>
              <w:jc w:val="center"/>
            </w:pPr>
            <w:r>
              <w:rPr>
                <w:rFonts w:hint="eastAsia"/>
              </w:rPr>
              <w:t>采购人</w:t>
            </w:r>
          </w:p>
        </w:tc>
        <w:tc>
          <w:tcPr>
            <w:tcW w:w="6795" w:type="dxa"/>
            <w:vAlign w:val="center"/>
          </w:tcPr>
          <w:p w:rsidR="00717CB8">
            <w:pPr>
              <w:jc w:val="left"/>
              <w:rPr>
                <w:rFonts w:ascii="宋体" w:hAnsi="宋体"/>
              </w:rPr>
            </w:pPr>
            <w:r>
              <w:rPr>
                <w:rFonts w:ascii="宋体" w:eastAsia="宋体" w:hAnsi="宋体" w:cs="Arial" w:hint="eastAsia"/>
                <w:b/>
                <w:szCs w:val="21"/>
              </w:rPr>
              <w:t>深圳市宝安区信息中心</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3</w:t>
            </w:r>
            <w:r>
              <w:rPr>
                <w:rFonts w:ascii="宋体" w:hAnsi="宋体"/>
              </w:rPr>
              <w:t>.2</w:t>
            </w:r>
          </w:p>
        </w:tc>
        <w:tc>
          <w:tcPr>
            <w:tcW w:w="1755" w:type="dxa"/>
            <w:vAlign w:val="center"/>
          </w:tcPr>
          <w:p w:rsidR="00717CB8">
            <w:pPr>
              <w:jc w:val="center"/>
              <w:rPr>
                <w:rFonts w:ascii="宋体" w:hAnsi="宋体"/>
              </w:rPr>
            </w:pPr>
            <w:r>
              <w:rPr>
                <w:rFonts w:ascii="宋体" w:hAnsi="宋体" w:hint="eastAsia"/>
              </w:rPr>
              <w:t>政府集中采购机构</w:t>
            </w:r>
          </w:p>
        </w:tc>
        <w:tc>
          <w:tcPr>
            <w:tcW w:w="6795" w:type="dxa"/>
            <w:vAlign w:val="center"/>
          </w:tcPr>
          <w:p w:rsidR="00717CB8">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5</w:t>
            </w:r>
            <w:r>
              <w:rPr>
                <w:rFonts w:ascii="宋体" w:hAnsi="宋体"/>
              </w:rPr>
              <w:t>.3</w:t>
            </w:r>
          </w:p>
        </w:tc>
        <w:tc>
          <w:tcPr>
            <w:tcW w:w="1755" w:type="dxa"/>
            <w:vAlign w:val="center"/>
          </w:tcPr>
          <w:p w:rsidR="00717CB8">
            <w:pPr>
              <w:jc w:val="center"/>
              <w:rPr>
                <w:rFonts w:ascii="宋体" w:hAnsi="宋体"/>
              </w:rPr>
            </w:pPr>
            <w:r>
              <w:rPr>
                <w:rFonts w:ascii="宋体" w:hAnsi="宋体" w:hint="eastAsia"/>
              </w:rPr>
              <w:t>联合体投标</w:t>
            </w:r>
          </w:p>
        </w:tc>
        <w:tc>
          <w:tcPr>
            <w:tcW w:w="6795" w:type="dxa"/>
            <w:vAlign w:val="center"/>
          </w:tcPr>
          <w:p w:rsidR="00717CB8">
            <w:pPr>
              <w:jc w:val="left"/>
              <w:rPr>
                <w:rFonts w:ascii="宋体" w:hAnsi="宋体"/>
              </w:rPr>
            </w:pPr>
            <w:r>
              <w:rPr>
                <w:rFonts w:ascii="宋体" w:hAnsi="宋体" w:hint="eastAsia"/>
              </w:rPr>
              <w:t>详见本项目招标公告申请人的资格要求</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9</w:t>
            </w:r>
          </w:p>
        </w:tc>
        <w:tc>
          <w:tcPr>
            <w:tcW w:w="1755" w:type="dxa"/>
            <w:vAlign w:val="center"/>
          </w:tcPr>
          <w:p w:rsidR="00717CB8">
            <w:pPr>
              <w:jc w:val="center"/>
              <w:rPr>
                <w:rFonts w:ascii="宋体" w:hAnsi="宋体"/>
              </w:rPr>
            </w:pPr>
            <w:r>
              <w:rPr>
                <w:rFonts w:ascii="宋体" w:hAnsi="宋体" w:hint="eastAsia"/>
              </w:rPr>
              <w:t>踏勘现场</w:t>
            </w:r>
          </w:p>
        </w:tc>
        <w:tc>
          <w:tcPr>
            <w:tcW w:w="6795" w:type="dxa"/>
            <w:vAlign w:val="center"/>
          </w:tcPr>
          <w:p w:rsidR="00717CB8">
            <w:pPr>
              <w:snapToGrid w:val="0"/>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1</w:t>
            </w:r>
            <w:r>
              <w:rPr>
                <w:rFonts w:ascii="宋体" w:hAnsi="宋体"/>
              </w:rPr>
              <w:t>0</w:t>
            </w:r>
          </w:p>
        </w:tc>
        <w:tc>
          <w:tcPr>
            <w:tcW w:w="1755" w:type="dxa"/>
            <w:vAlign w:val="center"/>
          </w:tcPr>
          <w:p w:rsidR="00717CB8">
            <w:pPr>
              <w:jc w:val="center"/>
              <w:rPr>
                <w:rFonts w:ascii="宋体" w:hAnsi="宋体"/>
              </w:rPr>
            </w:pPr>
            <w:r>
              <w:rPr>
                <w:rFonts w:ascii="宋体" w:hAnsi="宋体" w:hint="eastAsia"/>
              </w:rPr>
              <w:t>标前会议</w:t>
            </w:r>
          </w:p>
        </w:tc>
        <w:tc>
          <w:tcPr>
            <w:tcW w:w="6795" w:type="dxa"/>
            <w:vAlign w:val="center"/>
          </w:tcPr>
          <w:p w:rsidR="00717CB8">
            <w:pPr>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rsidR="00717CB8">
            <w:pPr>
              <w:jc w:val="center"/>
              <w:rPr>
                <w:rFonts w:ascii="宋体" w:hAnsi="宋体"/>
              </w:rPr>
            </w:pPr>
            <w:r>
              <w:rPr>
                <w:rFonts w:ascii="宋体" w:hAnsi="宋体" w:hint="eastAsia"/>
              </w:rPr>
              <w:t>招标文件的澄清和修改</w:t>
            </w:r>
          </w:p>
        </w:tc>
        <w:tc>
          <w:tcPr>
            <w:tcW w:w="6795" w:type="dxa"/>
            <w:vAlign w:val="center"/>
          </w:tcPr>
          <w:p w:rsidR="00717CB8">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2</w:t>
            </w:r>
            <w:r>
              <w:rPr>
                <w:rFonts w:ascii="宋体" w:hAnsi="宋体"/>
              </w:rPr>
              <w:t>0</w:t>
            </w:r>
          </w:p>
        </w:tc>
        <w:tc>
          <w:tcPr>
            <w:tcW w:w="1755" w:type="dxa"/>
            <w:vAlign w:val="center"/>
          </w:tcPr>
          <w:p w:rsidR="00717CB8">
            <w:pPr>
              <w:jc w:val="center"/>
              <w:rPr>
                <w:rFonts w:ascii="宋体" w:hAnsi="宋体"/>
              </w:rPr>
            </w:pPr>
            <w:r>
              <w:rPr>
                <w:rFonts w:ascii="宋体" w:hAnsi="宋体" w:hint="eastAsia"/>
              </w:rPr>
              <w:t>投标有效期</w:t>
            </w:r>
          </w:p>
        </w:tc>
        <w:tc>
          <w:tcPr>
            <w:tcW w:w="6795" w:type="dxa"/>
            <w:vAlign w:val="center"/>
          </w:tcPr>
          <w:p w:rsidR="00717CB8">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2</w:t>
            </w:r>
            <w:r>
              <w:rPr>
                <w:rFonts w:ascii="宋体" w:hAnsi="宋体"/>
              </w:rPr>
              <w:t>2</w:t>
            </w:r>
          </w:p>
        </w:tc>
        <w:tc>
          <w:tcPr>
            <w:tcW w:w="1755" w:type="dxa"/>
            <w:vAlign w:val="center"/>
          </w:tcPr>
          <w:p w:rsidR="00717CB8">
            <w:pPr>
              <w:jc w:val="center"/>
              <w:rPr>
                <w:rFonts w:ascii="宋体" w:hAnsi="宋体"/>
              </w:rPr>
            </w:pPr>
            <w:r>
              <w:rPr>
                <w:rFonts w:ascii="宋体" w:hAnsi="宋体" w:hint="eastAsia"/>
              </w:rPr>
              <w:t>投标人的替代方案</w:t>
            </w:r>
          </w:p>
        </w:tc>
        <w:tc>
          <w:tcPr>
            <w:tcW w:w="6795" w:type="dxa"/>
            <w:vAlign w:val="center"/>
          </w:tcPr>
          <w:p w:rsidR="00717CB8">
            <w:pPr>
              <w:jc w:val="left"/>
              <w:rPr>
                <w:rFonts w:ascii="宋体" w:hAnsi="宋体"/>
              </w:rPr>
            </w:pPr>
            <w:r>
              <w:rPr>
                <w:rFonts w:ascii="宋体" w:hAnsi="宋体" w:hint="eastAsia"/>
              </w:rPr>
              <w:t>不接受</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2</w:t>
            </w:r>
            <w:r>
              <w:rPr>
                <w:rFonts w:ascii="宋体" w:hAnsi="宋体"/>
              </w:rPr>
              <w:t>5</w:t>
            </w:r>
          </w:p>
        </w:tc>
        <w:tc>
          <w:tcPr>
            <w:tcW w:w="1755" w:type="dxa"/>
            <w:vAlign w:val="center"/>
          </w:tcPr>
          <w:p w:rsidR="00717CB8">
            <w:pPr>
              <w:jc w:val="center"/>
              <w:rPr>
                <w:rFonts w:ascii="宋体" w:hAnsi="宋体"/>
              </w:rPr>
            </w:pPr>
            <w:r>
              <w:rPr>
                <w:rFonts w:ascii="宋体" w:hAnsi="宋体" w:hint="eastAsia"/>
              </w:rPr>
              <w:t>投标文件的大小</w:t>
            </w:r>
          </w:p>
        </w:tc>
        <w:tc>
          <w:tcPr>
            <w:tcW w:w="6795" w:type="dxa"/>
            <w:vAlign w:val="center"/>
          </w:tcPr>
          <w:p w:rsidR="00717CB8">
            <w:pPr>
              <w:jc w:val="left"/>
              <w:rPr>
                <w:rFonts w:ascii="宋体" w:hAnsi="宋体"/>
              </w:rPr>
            </w:pPr>
            <w:r>
              <w:rPr>
                <w:rFonts w:ascii="宋体" w:eastAsia="宋体" w:hAnsi="宋体" w:cs="Arial" w:hint="eastAsia"/>
                <w:szCs w:val="21"/>
              </w:rPr>
              <w:t>投标文件大小不得超过 100MB</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2</w:t>
            </w:r>
            <w:r>
              <w:rPr>
                <w:rFonts w:ascii="宋体" w:hAnsi="宋体"/>
              </w:rPr>
              <w:t>6</w:t>
            </w:r>
          </w:p>
        </w:tc>
        <w:tc>
          <w:tcPr>
            <w:tcW w:w="1755" w:type="dxa"/>
            <w:vAlign w:val="center"/>
          </w:tcPr>
          <w:p w:rsidR="00717CB8">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rsidR="00717CB8">
            <w:pPr>
              <w:jc w:val="left"/>
              <w:rPr>
                <w:rFonts w:ascii="宋体" w:hAnsi="宋体"/>
              </w:rPr>
            </w:pPr>
            <w:r>
              <w:rPr>
                <w:rFonts w:ascii="宋体" w:hAnsi="宋体" w:hint="eastAsia"/>
              </w:rPr>
              <w:t>不要求提供样品；不组织现场演示；不组织方案讲解。</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3</w:t>
            </w:r>
            <w:r>
              <w:rPr>
                <w:rFonts w:ascii="宋体" w:hAnsi="宋体"/>
              </w:rPr>
              <w:t>7</w:t>
            </w:r>
          </w:p>
        </w:tc>
        <w:tc>
          <w:tcPr>
            <w:tcW w:w="1755" w:type="dxa"/>
            <w:vAlign w:val="center"/>
          </w:tcPr>
          <w:p w:rsidR="00717CB8">
            <w:pPr>
              <w:jc w:val="center"/>
              <w:rPr>
                <w:rFonts w:ascii="宋体" w:hAnsi="宋体"/>
              </w:rPr>
            </w:pPr>
            <w:r>
              <w:rPr>
                <w:rFonts w:ascii="宋体" w:hAnsi="宋体" w:hint="eastAsia"/>
              </w:rPr>
              <w:t>评审方法</w:t>
            </w:r>
          </w:p>
        </w:tc>
        <w:tc>
          <w:tcPr>
            <w:tcW w:w="6795" w:type="dxa"/>
            <w:vAlign w:val="center"/>
          </w:tcPr>
          <w:p w:rsidR="00717CB8">
            <w:pPr>
              <w:jc w:val="left"/>
              <w:rPr>
                <w:rFonts w:ascii="宋体" w:hAnsi="宋体"/>
              </w:rPr>
            </w:pPr>
            <w:r>
              <w:rPr>
                <w:rFonts w:ascii="宋体" w:hAnsi="宋体"/>
                <w:b/>
                <w:bCs/>
              </w:rPr>
              <w:t>综合评分法</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3</w:t>
            </w:r>
            <w:r>
              <w:rPr>
                <w:rFonts w:ascii="宋体" w:hAnsi="宋体"/>
              </w:rPr>
              <w:t>8</w:t>
            </w:r>
          </w:p>
        </w:tc>
        <w:tc>
          <w:tcPr>
            <w:tcW w:w="1755" w:type="dxa"/>
            <w:vAlign w:val="center"/>
          </w:tcPr>
          <w:p w:rsidR="00717CB8">
            <w:pPr>
              <w:jc w:val="center"/>
              <w:rPr>
                <w:rFonts w:ascii="宋体" w:hAnsi="宋体"/>
              </w:rPr>
            </w:pPr>
            <w:r>
              <w:rPr>
                <w:rFonts w:ascii="宋体" w:hAnsi="宋体" w:hint="eastAsia"/>
              </w:rPr>
              <w:t>定标方法</w:t>
            </w:r>
          </w:p>
        </w:tc>
        <w:tc>
          <w:tcPr>
            <w:tcW w:w="6795" w:type="dxa"/>
            <w:vAlign w:val="center"/>
          </w:tcPr>
          <w:p w:rsidR="00717CB8">
            <w:pPr>
              <w:snapToGrid w:val="0"/>
              <w:rPr>
                <w:rFonts w:ascii="宋体" w:hAnsi="宋体"/>
                <w:b/>
                <w:bCs/>
                <w:highlight w:val="yellow"/>
              </w:rPr>
            </w:pPr>
            <w:r>
              <w:rPr>
                <w:rFonts w:ascii="宋体" w:eastAsia="宋体" w:hAnsi="宋体" w:cs="Times New Roman" w:hint="eastAsia"/>
                <w:b/>
                <w:bCs/>
                <w:szCs w:val="21"/>
                <w:highlight w:val="yellow"/>
              </w:rPr>
              <w:t>非评定分离</w:t>
            </w:r>
          </w:p>
        </w:tc>
      </w:tr>
      <w:tr>
        <w:tblPrEx>
          <w:tblW w:w="9528" w:type="dxa"/>
          <w:jc w:val="center"/>
          <w:tblLook w:val="04A0"/>
        </w:tblPrEx>
        <w:trPr>
          <w:cantSplit/>
          <w:trHeight w:val="20"/>
          <w:jc w:val="center"/>
        </w:trPr>
        <w:tc>
          <w:tcPr>
            <w:tcW w:w="978" w:type="dxa"/>
            <w:vAlign w:val="center"/>
          </w:tcPr>
          <w:p w:rsidR="00717CB8">
            <w:pPr>
              <w:jc w:val="center"/>
              <w:rPr>
                <w:rFonts w:ascii="宋体" w:hAnsi="宋体"/>
              </w:rPr>
            </w:pPr>
            <w:r>
              <w:rPr>
                <w:rFonts w:ascii="宋体" w:hAnsi="宋体" w:hint="eastAsia"/>
              </w:rPr>
              <w:t>4</w:t>
            </w:r>
            <w:r>
              <w:rPr>
                <w:rFonts w:ascii="宋体" w:hAnsi="宋体"/>
              </w:rPr>
              <w:t>6</w:t>
            </w:r>
          </w:p>
        </w:tc>
        <w:tc>
          <w:tcPr>
            <w:tcW w:w="1755" w:type="dxa"/>
            <w:vAlign w:val="center"/>
          </w:tcPr>
          <w:p w:rsidR="00717CB8">
            <w:pPr>
              <w:jc w:val="center"/>
              <w:rPr>
                <w:rFonts w:ascii="宋体" w:hAnsi="宋体"/>
              </w:rPr>
            </w:pPr>
            <w:r>
              <w:rPr>
                <w:rFonts w:ascii="宋体" w:hAnsi="宋体" w:hint="eastAsia"/>
              </w:rPr>
              <w:t>履约担保</w:t>
            </w:r>
          </w:p>
        </w:tc>
        <w:tc>
          <w:tcPr>
            <w:tcW w:w="6795" w:type="dxa"/>
            <w:vAlign w:val="center"/>
          </w:tcPr>
          <w:p w:rsidR="00717CB8">
            <w:pPr>
              <w:jc w:val="left"/>
              <w:rPr>
                <w:rFonts w:ascii="宋体" w:hAnsi="宋体"/>
              </w:rPr>
            </w:pPr>
            <w:r>
              <w:rPr>
                <w:rFonts w:ascii="宋体" w:hAnsi="宋体" w:hint="eastAsia"/>
              </w:rPr>
              <w:t>不需要</w:t>
            </w:r>
          </w:p>
        </w:tc>
      </w:tr>
    </w:tbl>
    <w:p w:rsidR="00717CB8">
      <w:pPr>
        <w:widowControl/>
        <w:jc w:val="center"/>
        <w:rPr>
          <w:szCs w:val="21"/>
        </w:rPr>
      </w:pPr>
      <w:r>
        <w:rPr>
          <w:rFonts w:hint="eastAsia"/>
          <w:szCs w:val="21"/>
        </w:rPr>
        <w:t>备注：本表是通用条款相关条款的补充和明确，如与通用条款内容相冲突的，以本表为准。</w:t>
      </w:r>
    </w:p>
    <w:p w:rsidR="00717CB8" w:rsidP="00B61D8B">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717CB8">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rsidR="00717CB8">
      <w:pPr>
        <w:tabs>
          <w:tab w:val="left" w:pos="720"/>
        </w:tabs>
      </w:pPr>
      <w:r>
        <w:rPr>
          <w:rFonts w:ascii="黑体" w:eastAsia="黑体" w:hAnsi="宋体" w:hint="eastAsia"/>
          <w:bCs/>
          <w:sz w:val="24"/>
        </w:rPr>
        <w:t>1、评标定标信息</w:t>
      </w:r>
    </w:p>
    <w:p w:rsidR="00717CB8">
      <w:pPr>
        <w:tabs>
          <w:tab w:val="left" w:pos="720"/>
        </w:tabs>
        <w:jc w:val="center"/>
      </w:pPr>
      <w:r>
        <w:rPr>
          <w:rFonts w:hint="eastAsia"/>
        </w:rPr>
        <w:t>非评定分离项目</w:t>
      </w:r>
    </w:p>
    <w:tbl>
      <w:tblPr>
        <w:tblStyle w:val="TableGrid"/>
        <w:tblW w:w="0" w:type="auto"/>
        <w:jc w:val="center"/>
        <w:tblLayout w:type="fixed"/>
        <w:tblLook w:val="04A0"/>
      </w:tblPr>
      <w:tblGrid>
        <w:gridCol w:w="4264"/>
        <w:gridCol w:w="4265"/>
      </w:tblGrid>
      <w:tr>
        <w:tblPrEx>
          <w:tblW w:w="0" w:type="auto"/>
          <w:jc w:val="center"/>
          <w:tblLayout w:type="fixed"/>
          <w:tblLook w:val="04A0"/>
        </w:tblPrEx>
        <w:trPr>
          <w:jc w:val="center"/>
        </w:trPr>
        <w:tc>
          <w:tcPr>
            <w:tcW w:w="4264" w:type="dxa"/>
          </w:tcPr>
          <w:p w:rsidR="00717CB8">
            <w:pPr>
              <w:jc w:val="center"/>
            </w:pPr>
            <w:bookmarkStart w:id="13" w:name="_Hlk74239733"/>
            <w:r>
              <w:rPr>
                <w:rFonts w:hint="eastAsia"/>
              </w:rPr>
              <w:t>评标方法</w:t>
            </w:r>
          </w:p>
        </w:tc>
        <w:tc>
          <w:tcPr>
            <w:tcW w:w="4265" w:type="dxa"/>
          </w:tcPr>
          <w:p w:rsidR="00717CB8">
            <w:pPr>
              <w:jc w:val="center"/>
            </w:pPr>
            <w:r>
              <w:rPr>
                <w:rFonts w:hint="eastAsia"/>
              </w:rPr>
              <w:t>综合评分法</w:t>
            </w:r>
          </w:p>
        </w:tc>
      </w:tr>
      <w:tr>
        <w:tblPrEx>
          <w:tblW w:w="0" w:type="auto"/>
          <w:jc w:val="center"/>
          <w:tblLayout w:type="fixed"/>
          <w:tblLook w:val="04A0"/>
        </w:tblPrEx>
        <w:trPr>
          <w:jc w:val="center"/>
        </w:trPr>
        <w:tc>
          <w:tcPr>
            <w:tcW w:w="4264" w:type="dxa"/>
          </w:tcPr>
          <w:p w:rsidR="00717CB8">
            <w:pPr>
              <w:jc w:val="center"/>
            </w:pPr>
            <w:r>
              <w:rPr>
                <w:rFonts w:hint="eastAsia"/>
              </w:rPr>
              <w:t>候选中标供应商家数</w:t>
            </w:r>
          </w:p>
        </w:tc>
        <w:tc>
          <w:tcPr>
            <w:tcW w:w="4265" w:type="dxa"/>
          </w:tcPr>
          <w:p w:rsidR="00717CB8">
            <w:pPr>
              <w:jc w:val="center"/>
            </w:pPr>
            <w:r>
              <w:rPr>
                <w:rFonts w:hint="eastAsia"/>
                <w:highlight w:val="yellow"/>
              </w:rPr>
              <w:t>1</w:t>
            </w:r>
          </w:p>
        </w:tc>
      </w:tr>
      <w:tr>
        <w:tblPrEx>
          <w:tblW w:w="0" w:type="auto"/>
          <w:jc w:val="center"/>
          <w:tblLayout w:type="fixed"/>
          <w:tblLook w:val="04A0"/>
        </w:tblPrEx>
        <w:trPr>
          <w:jc w:val="center"/>
        </w:trPr>
        <w:tc>
          <w:tcPr>
            <w:tcW w:w="4264" w:type="dxa"/>
          </w:tcPr>
          <w:p w:rsidR="00717CB8">
            <w:pPr>
              <w:jc w:val="center"/>
            </w:pPr>
            <w:r>
              <w:rPr>
                <w:rFonts w:hint="eastAsia"/>
              </w:rPr>
              <w:t>中标供应商家数</w:t>
            </w:r>
          </w:p>
        </w:tc>
        <w:tc>
          <w:tcPr>
            <w:tcW w:w="4265" w:type="dxa"/>
          </w:tcPr>
          <w:p w:rsidR="00717CB8">
            <w:pPr>
              <w:jc w:val="center"/>
            </w:pPr>
            <w:r>
              <w:rPr>
                <w:rFonts w:hint="eastAsia"/>
              </w:rPr>
              <w:t>1</w:t>
            </w:r>
            <w:bookmarkEnd w:id="13"/>
          </w:p>
        </w:tc>
      </w:tr>
    </w:tbl>
    <w:p w:rsidR="00717CB8">
      <w:pPr>
        <w:tabs>
          <w:tab w:val="left" w:pos="720"/>
        </w:tabs>
        <w:rPr>
          <w:rFonts w:ascii="黑体" w:eastAsia="黑体" w:hAnsi="宋体"/>
          <w:bCs/>
          <w:sz w:val="24"/>
        </w:rPr>
      </w:pPr>
      <w:r>
        <w:rPr>
          <w:rFonts w:ascii="黑体" w:eastAsia="黑体" w:hAnsi="宋体" w:hint="eastAsia"/>
          <w:bCs/>
          <w:sz w:val="24"/>
        </w:rPr>
        <w:t>2、关于包组的定义</w:t>
      </w:r>
    </w:p>
    <w:p w:rsidR="00717CB8">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rsidR="00717CB8">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rsidR="00717CB8">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w:t>
      </w:r>
      <w:r>
        <w:rPr>
          <w:rFonts w:ascii="宋体" w:hAnsi="宋体" w:hint="eastAsia"/>
        </w:rPr>
        <w:t>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rsidR="00717CB8">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rsidR="00717CB8">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rsidR="00717CB8">
      <w:pPr>
        <w:tabs>
          <w:tab w:val="left" w:pos="720"/>
        </w:tabs>
        <w:rPr>
          <w:rFonts w:ascii="黑体" w:eastAsia="黑体" w:hAnsi="宋体"/>
          <w:sz w:val="24"/>
        </w:rPr>
      </w:pPr>
    </w:p>
    <w:p w:rsidR="00717CB8">
      <w:pPr>
        <w:tabs>
          <w:tab w:val="left" w:pos="720"/>
        </w:tabs>
        <w:rPr>
          <w:rFonts w:ascii="黑体" w:eastAsia="黑体" w:hAnsi="宋体"/>
          <w:sz w:val="24"/>
        </w:rPr>
      </w:pPr>
      <w:r>
        <w:rPr>
          <w:rFonts w:ascii="黑体" w:eastAsia="黑体" w:hAnsi="宋体" w:hint="eastAsia"/>
          <w:sz w:val="24"/>
        </w:rPr>
        <w:t>（二）其他事项</w:t>
      </w:r>
    </w:p>
    <w:p w:rsidR="00717CB8">
      <w:pPr>
        <w:tabs>
          <w:tab w:val="left" w:pos="720"/>
        </w:tabs>
        <w:rPr>
          <w:rFonts w:ascii="黑体" w:eastAsia="黑体" w:hAnsi="宋体"/>
          <w:sz w:val="24"/>
        </w:rPr>
      </w:pPr>
      <w:r>
        <w:rPr>
          <w:rFonts w:ascii="黑体" w:eastAsia="黑体" w:hAnsi="宋体" w:hint="eastAsia"/>
          <w:sz w:val="24"/>
        </w:rPr>
        <w:t>1、关于享受优惠政策的主体及价格扣除比例</w:t>
      </w:r>
    </w:p>
    <w:p w:rsidR="00717CB8" w:rsidP="00094068">
      <w:pPr>
        <w:ind w:firstLine="412" w:firstLineChars="196"/>
        <w:rPr>
          <w:rFonts w:ascii="Arial" w:eastAsia="宋体" w:hAnsi="Arial" w:cs="Times New Roman"/>
          <w:b/>
          <w:color w:val="0000FF"/>
          <w:szCs w:val="21"/>
        </w:rPr>
      </w:pPr>
      <w:r>
        <w:rPr>
          <w:rFonts w:ascii="宋体" w:hAnsi="宋体" w:hint="eastAsia"/>
        </w:rPr>
        <w:t>（1）投标人提供的服务（以招标文件用户需求书“服务需求明细”的“服务需求名称”一栏为准）全部均由优惠主体承接的，对其投标总价给予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的扣除，用扣除后的价格参与评审。满足多项优惠政策的企业，不重复享受多项价格扣除政策。接受联合体投标的项目，如供应商为联合体参与投标，联合体共同投标协议中明确注明</w:t>
      </w:r>
      <w:r>
        <w:rPr>
          <w:rFonts w:ascii="宋体" w:hAnsi="宋体"/>
        </w:rPr>
        <w:t>约定优惠主体的协议合同金额占到联合体协议总金额</w:t>
      </w:r>
      <w:r>
        <w:rPr>
          <w:rFonts w:ascii="宋体" w:hAnsi="宋体"/>
          <w:b/>
        </w:rPr>
        <w:t>30%</w:t>
      </w:r>
      <w:r>
        <w:rPr>
          <w:rFonts w:ascii="宋体" w:hAnsi="宋体"/>
        </w:rPr>
        <w:t>以上的，</w:t>
      </w:r>
      <w:r>
        <w:rPr>
          <w:rFonts w:ascii="宋体" w:hAnsi="宋体" w:hint="eastAsia"/>
        </w:rPr>
        <w:t>对该联合体的投标总价给予</w:t>
      </w:r>
      <w:r>
        <w:rPr>
          <w:rFonts w:ascii="宋体" w:hAnsi="宋体" w:hint="eastAsia"/>
          <w:b/>
          <w:bCs/>
          <w:highlight w:val="yellow"/>
          <w:u w:val="single"/>
        </w:rPr>
        <w:t xml:space="preserve"> 4 </w:t>
      </w:r>
      <w:r>
        <w:rPr>
          <w:rFonts w:ascii="宋体" w:hAnsi="宋体"/>
          <w:b/>
          <w:bCs/>
          <w:highlight w:val="yellow"/>
        </w:rPr>
        <w:t>%</w:t>
      </w:r>
      <w:r>
        <w:rPr>
          <w:rFonts w:ascii="宋体" w:hAnsi="宋体" w:hint="eastAsia"/>
        </w:rPr>
        <w:t>的扣除，用扣除后的价格参与评审。联合体各方均为优惠主体的，该联合体视同为优惠主体，按前款规定享受评标优惠政策。</w:t>
      </w:r>
      <w:r>
        <w:rPr>
          <w:rFonts w:ascii="Arial" w:eastAsia="宋体" w:hAnsi="Arial" w:cs="Times New Roman" w:hint="eastAsia"/>
          <w:b/>
          <w:szCs w:val="21"/>
        </w:rPr>
        <w:t>政策调整后价格仅作为评审依据，不作为中标价格。</w:t>
      </w:r>
    </w:p>
    <w:p w:rsidR="00717CB8">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hint="eastAsia"/>
          <w:b/>
          <w:bCs/>
        </w:rPr>
        <w:t>（</w:t>
      </w:r>
      <w:r>
        <w:rPr>
          <w:rFonts w:hint="eastAsia"/>
          <w:b/>
          <w:bCs/>
        </w:rPr>
        <w:t>a</w:t>
      </w:r>
      <w:r>
        <w:rPr>
          <w:rFonts w:hint="eastAsia"/>
          <w:b/>
          <w:bCs/>
        </w:rPr>
        <w:t>）</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hint="eastAsia"/>
          <w:b/>
          <w:bCs/>
        </w:rPr>
        <w:t>（</w:t>
      </w:r>
      <w:r>
        <w:rPr>
          <w:rFonts w:hint="eastAsia"/>
          <w:b/>
          <w:bCs/>
        </w:rPr>
        <w:t>b</w:t>
      </w:r>
      <w:r>
        <w:rPr>
          <w:rFonts w:hint="eastAsia"/>
          <w:b/>
          <w:bCs/>
        </w:rPr>
        <w:t>）</w:t>
      </w:r>
      <w:r>
        <w:rPr>
          <w:rFonts w:hint="eastAsia"/>
        </w:rPr>
        <w:t>优惠主体承接是指提供服务的人员为中小企业依照《中华人民共和国劳动合同法》订立劳动合同的从业人员。</w:t>
      </w:r>
    </w:p>
    <w:p w:rsidR="00717CB8">
      <w:pPr>
        <w:ind w:firstLine="420" w:firstLineChars="200"/>
        <w:rPr>
          <w:rFonts w:asciiTheme="minorEastAsia" w:hAnsiTheme="minorEastAsia" w:cstheme="minorEastAsia"/>
          <w:szCs w:val="21"/>
        </w:rPr>
      </w:pPr>
      <w:r>
        <w:rPr>
          <w:rFonts w:asciiTheme="minorEastAsia" w:hAnsiTheme="minorEastAsia" w:cstheme="minorEastAsia" w:hint="eastAsia"/>
          <w:szCs w:val="21"/>
        </w:rPr>
        <w:t>（2）</w:t>
      </w:r>
      <w:bookmarkStart w:id="14" w:name="_Hlk71970739"/>
      <w:r>
        <w:rPr>
          <w:rFonts w:hint="eastAsia"/>
        </w:rPr>
        <w:t>根据《工业和信息化部、国家统计局、国家发展和改革委员会、财政部关于印发中小企业划型标准规定的通知》（工信部联企业〔</w:t>
      </w:r>
      <w:r>
        <w:rPr>
          <w:rFonts w:hint="eastAsia"/>
        </w:rPr>
        <w:t>2011</w:t>
      </w:r>
      <w:r>
        <w:rPr>
          <w:rFonts w:hint="eastAsia"/>
        </w:rPr>
        <w:t>〕</w:t>
      </w:r>
      <w:r>
        <w:rPr>
          <w:rFonts w:hint="eastAsia"/>
        </w:rPr>
        <w:t xml:space="preserve">300 </w:t>
      </w:r>
      <w:r>
        <w:rPr>
          <w:rFonts w:hint="eastAsia"/>
        </w:rPr>
        <w:t>号）、</w:t>
      </w:r>
      <w:r>
        <w:rPr>
          <w:rFonts w:ascii="宋体" w:hAnsi="宋体" w:hint="eastAsia"/>
          <w:bCs/>
        </w:rPr>
        <w:t>《</w:t>
      </w:r>
      <w:r>
        <w:rPr>
          <w:rFonts w:ascii="宋体" w:hAnsi="宋体"/>
          <w:bCs/>
        </w:rPr>
        <w:t>统计上大中小微型企业划分办法（2017）</w:t>
      </w:r>
      <w:r>
        <w:rPr>
          <w:rFonts w:ascii="宋体" w:hAnsi="宋体" w:hint="eastAsia"/>
          <w:bCs/>
        </w:rPr>
        <w:t>》（国统字〔2017〕213 号）</w:t>
      </w:r>
      <w:r>
        <w:rPr>
          <w:rFonts w:hint="eastAsia"/>
        </w:rPr>
        <w:t>、</w:t>
      </w:r>
      <w:r>
        <w:rPr>
          <w:rFonts w:ascii="宋体" w:eastAsia="宋体" w:hAnsi="宋体" w:cs="宋体" w:hint="eastAsia"/>
          <w:kern w:val="0"/>
          <w:sz w:val="24"/>
          <w:szCs w:val="24"/>
        </w:rPr>
        <w:t>《金融业企业划型标准规定》（银发〔2015〕309号）</w:t>
      </w:r>
      <w:r>
        <w:rPr>
          <w:rFonts w:ascii="宋体" w:hAnsi="宋体" w:hint="eastAsia"/>
          <w:bCs/>
        </w:rPr>
        <w:t>或国务院批准的其他中小企业划分标准文件</w:t>
      </w:r>
      <w:r>
        <w:rPr>
          <w:rFonts w:hint="eastAsia"/>
        </w:rPr>
        <w:t>，本项目</w:t>
      </w:r>
      <w:bookmarkStart w:id="15" w:name="_Hlk71924718"/>
      <w:r>
        <w:rPr>
          <w:rFonts w:hint="eastAsia"/>
        </w:rPr>
        <w:t>采购标的（服务需求）对应的中小企业划分标准所属行业</w:t>
      </w:r>
      <w:bookmarkEnd w:id="15"/>
      <w:r>
        <w:rPr>
          <w:rFonts w:hint="eastAsia"/>
        </w:rPr>
        <w:t>为</w:t>
      </w:r>
      <w:r w:rsidRPr="00971E2B" w:rsidR="00971E2B">
        <w:rPr>
          <w:rFonts w:asciiTheme="minorEastAsia" w:hAnsiTheme="minorEastAsia" w:cstheme="minorEastAsia" w:hint="eastAsia"/>
          <w:b/>
          <w:bCs/>
          <w:color w:val="FF0000"/>
          <w:sz w:val="24"/>
          <w:szCs w:val="24"/>
          <w:u w:val="single"/>
        </w:rPr>
        <w:t>软件和信息技术服务业</w:t>
      </w:r>
      <w:r>
        <w:rPr>
          <w:rFonts w:asciiTheme="minorEastAsia" w:hAnsiTheme="minorEastAsia" w:cstheme="minorEastAsia" w:hint="eastAsia"/>
          <w:szCs w:val="21"/>
        </w:rPr>
        <w:t>。</w:t>
      </w:r>
      <w:bookmarkEnd w:id="14"/>
    </w:p>
    <w:p w:rsidR="00717CB8">
      <w:pPr>
        <w:ind w:firstLine="420" w:firstLineChars="200"/>
        <w:rPr>
          <w:rFonts w:asciiTheme="minorEastAsia" w:hAnsiTheme="minorEastAsia" w:cstheme="minorEastAsia"/>
          <w:szCs w:val="21"/>
        </w:rPr>
      </w:pPr>
      <w:r>
        <w:rPr>
          <w:rFonts w:asciiTheme="minorEastAsia" w:hAnsiTheme="minorEastAsia" w:cstheme="minorEastAsia" w:hint="eastAsia"/>
          <w:szCs w:val="21"/>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w:t>
      </w:r>
    </w:p>
    <w:p w:rsidR="00717CB8">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（4）享受价格扣除获得政府采购合同的，小微企业不得将合同分包给大中型企业。</w:t>
      </w:r>
    </w:p>
    <w:p w:rsidR="00717CB8">
      <w:pPr>
        <w:tabs>
          <w:tab w:val="left" w:pos="720"/>
        </w:tabs>
        <w:ind w:firstLine="420" w:firstLineChars="200"/>
        <w:rPr>
          <w:rFonts w:ascii="宋体" w:hAnsi="宋体"/>
          <w:bCs/>
        </w:rPr>
      </w:pPr>
    </w:p>
    <w:p w:rsidR="00717CB8">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rsidR="00717CB8">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w:t>
      </w:r>
      <w:r>
        <w:rPr>
          <w:rFonts w:ascii="Times New Roman" w:eastAsia="宋体" w:hAnsi="Times New Roman" w:cs="Times New Roman" w:hint="eastAsia"/>
          <w:color w:val="FF0000"/>
          <w:szCs w:val="24"/>
        </w:rPr>
        <w:t>http://zfcg.szggzy.com:8081/financeplatform/</w:t>
      </w:r>
      <w:r>
        <w:rPr>
          <w:rFonts w:ascii="Times New Roman" w:eastAsia="宋体" w:hAnsi="Times New Roman" w:cs="Times New Roman" w:hint="eastAsia"/>
          <w:color w:val="FF0000"/>
          <w:szCs w:val="24"/>
        </w:rPr>
        <w:t>），相关政策法规参阅深圳市政府采购监管网（</w:t>
      </w:r>
      <w:r>
        <w:rPr>
          <w:rFonts w:ascii="Times New Roman" w:eastAsia="宋体" w:hAnsi="Times New Roman" w:cs="Times New Roman" w:hint="eastAsia"/>
          <w:color w:val="FF0000"/>
          <w:szCs w:val="24"/>
        </w:rPr>
        <w:t>http://zfcg.sz.gov.cn/</w:t>
      </w:r>
      <w:r>
        <w:rPr>
          <w:rFonts w:ascii="Times New Roman" w:eastAsia="宋体" w:hAnsi="Times New Roman" w:cs="Times New Roman" w:hint="eastAsia"/>
          <w:color w:val="FF0000"/>
          <w:szCs w:val="24"/>
        </w:rPr>
        <w:t>）信息公开栏目。</w:t>
      </w:r>
    </w:p>
    <w:p w:rsidR="00717CB8">
      <w:pPr>
        <w:tabs>
          <w:tab w:val="left" w:pos="720"/>
        </w:tabs>
        <w:rPr>
          <w:rFonts w:ascii="黑体" w:eastAsia="黑体" w:hAnsi="宋体"/>
          <w:sz w:val="24"/>
        </w:rPr>
      </w:pPr>
    </w:p>
    <w:p w:rsidR="00717CB8">
      <w:pPr>
        <w:tabs>
          <w:tab w:val="left" w:pos="720"/>
        </w:tabs>
        <w:rPr>
          <w:rFonts w:ascii="Arial" w:hAnsi="Arial"/>
          <w:b/>
          <w:bCs/>
          <w:color w:val="FF0000"/>
        </w:rPr>
      </w:pPr>
      <w:r>
        <w:rPr>
          <w:rFonts w:ascii="Arial" w:hAnsi="Arial" w:hint="eastAsia"/>
          <w:b/>
          <w:bCs/>
          <w:color w:val="FF0000"/>
        </w:rPr>
        <w:t>3</w:t>
      </w:r>
      <w:r>
        <w:rPr>
          <w:rFonts w:ascii="Arial" w:hAnsi="Arial" w:hint="eastAsia"/>
          <w:b/>
          <w:bCs/>
          <w:color w:val="FF0000"/>
        </w:rPr>
        <w:t>、本项目不向中标供应商收取代理服务费。</w:t>
      </w:r>
    </w:p>
    <w:p w:rsidR="007179D3">
      <w:pPr>
        <w:widowControl/>
        <w:jc w:val="left"/>
        <w:rPr>
          <w:rFonts w:ascii="宋体" w:hAnsi="宋体"/>
          <w:color w:val="FF0000"/>
          <w:sz w:val="24"/>
          <w:szCs w:val="21"/>
        </w:rPr>
      </w:pPr>
      <w:r>
        <w:rPr>
          <w:rFonts w:ascii="宋体" w:hAnsi="宋体"/>
          <w:color w:val="FF0000"/>
          <w:szCs w:val="21"/>
        </w:rPr>
        <w:br w:type="page"/>
      </w:r>
    </w:p>
    <w:p w:rsidR="00717CB8">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rsidR="00717CB8" w:rsidP="00B61D8B">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W w:w="8931" w:type="dxa"/>
        <w:jc w:val="center"/>
        <w:tblLayout w:type="fixed"/>
        <w:tblCellMar>
          <w:top w:w="15" w:type="dxa"/>
          <w:left w:w="15" w:type="dxa"/>
          <w:bottom w:w="15" w:type="dxa"/>
          <w:right w:w="15" w:type="dxa"/>
        </w:tblCellMar>
        <w:tblLook w:val="04A0"/>
      </w:tblPr>
      <w:tblGrid>
        <w:gridCol w:w="710"/>
        <w:gridCol w:w="2693"/>
        <w:gridCol w:w="2906"/>
        <w:gridCol w:w="2622"/>
      </w:tblGrid>
      <w:tr>
        <w:tblPrEx>
          <w:tblW w:w="8931" w:type="dxa"/>
          <w:jc w:val="center"/>
          <w:tblLayout w:type="fixed"/>
          <w:tblCellMar>
            <w:top w:w="15" w:type="dxa"/>
            <w:left w:w="15" w:type="dxa"/>
            <w:bottom w:w="15" w:type="dxa"/>
            <w:right w:w="15" w:type="dxa"/>
          </w:tblCellMar>
          <w:tblLook w:val="04A0"/>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rsidR="00717CB8">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rsidR="00717CB8">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pPr>
              <w:jc w:val="center"/>
            </w:pPr>
            <w:r>
              <w:rPr>
                <w:rFonts w:asciiTheme="minorEastAsia" w:hAnsiTheme="minorEastAsia" w:hint="eastAsia"/>
                <w:sz w:val="24"/>
                <w:szCs w:val="24"/>
              </w:rPr>
              <w:t>财政预算限额（元）</w:t>
            </w:r>
          </w:p>
        </w:tc>
      </w:tr>
      <w:tr>
        <w:tblPrEx>
          <w:tblW w:w="8931" w:type="dxa"/>
          <w:jc w:val="center"/>
          <w:tblLayout w:type="fixed"/>
          <w:tblCellMar>
            <w:top w:w="15" w:type="dxa"/>
            <w:left w:w="15" w:type="dxa"/>
            <w:bottom w:w="15" w:type="dxa"/>
            <w:right w:w="15" w:type="dxa"/>
          </w:tblCellMar>
          <w:tblLook w:val="04A0"/>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rsidR="00717CB8">
            <w:pPr>
              <w:jc w:val="center"/>
              <w:rPr>
                <w:rFonts w:asciiTheme="minorEastAsia" w:hAnsiTheme="minorEastAsia"/>
                <w:sz w:val="24"/>
                <w:szCs w:val="24"/>
              </w:rPr>
            </w:pPr>
            <w:r>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rsidR="00717CB8">
            <w:pPr>
              <w:jc w:val="center"/>
              <w:rPr>
                <w:rFonts w:asciiTheme="minorEastAsia" w:hAnsiTheme="minorEastAsia"/>
                <w:sz w:val="24"/>
                <w:szCs w:val="24"/>
              </w:rPr>
            </w:pPr>
            <w:r w:rsidRPr="00FC2A0D">
              <w:rPr>
                <w:rFonts w:asciiTheme="minorEastAsia" w:hAnsiTheme="minorEastAsia"/>
                <w:sz w:val="24"/>
                <w:szCs w:val="24"/>
              </w:rPr>
              <w:t>PLAN-2024-440306000-127002-03210</w:t>
            </w:r>
          </w:p>
        </w:tc>
        <w:tc>
          <w:tcPr>
            <w:tcW w:w="2906" w:type="dxa"/>
            <w:vMerge w:val="restart"/>
            <w:tcBorders>
              <w:top w:val="single" w:sz="4" w:space="0" w:color="000000"/>
              <w:left w:val="single" w:sz="4" w:space="0" w:color="000000"/>
              <w:right w:val="single" w:sz="4" w:space="0" w:color="000000"/>
            </w:tcBorders>
            <w:vAlign w:val="center"/>
          </w:tcPr>
          <w:p w:rsidR="00717CB8">
            <w:pPr>
              <w:jc w:val="center"/>
              <w:rPr>
                <w:rFonts w:asciiTheme="minorEastAsia" w:hAnsiTheme="minorEastAsia"/>
                <w:sz w:val="24"/>
                <w:szCs w:val="24"/>
              </w:rPr>
            </w:pPr>
            <w:r>
              <w:rPr>
                <w:rFonts w:asciiTheme="minorEastAsia" w:hAnsiTheme="minorEastAsia" w:hint="eastAsia"/>
                <w:sz w:val="24"/>
                <w:szCs w:val="24"/>
              </w:rPr>
              <w:t>深圳市宝安区信息中心宝安区公共信用信息平台（三期）项目</w:t>
            </w:r>
          </w:p>
          <w:p w:rsidR="00717CB8">
            <w:pPr>
              <w:jc w:val="center"/>
            </w:pPr>
            <w:r>
              <w:rPr>
                <w:rFonts w:asciiTheme="minorEastAsia" w:hAnsiTheme="minorEastAsia" w:hint="eastAsia"/>
                <w:sz w:val="24"/>
                <w:szCs w:val="24"/>
              </w:rPr>
              <w:t>（</w:t>
            </w:r>
            <w:r>
              <w:rPr>
                <w:rFonts w:asciiTheme="minorEastAsia" w:hAnsiTheme="minorEastAsia" w:cs="Times New Roman" w:hint="eastAsia"/>
                <w:sz w:val="24"/>
                <w:szCs w:val="24"/>
              </w:rPr>
              <w:t>A包</w:t>
            </w:r>
            <w:r>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rsidR="00717CB8" w:rsidP="00FC2A0D">
            <w:pPr>
              <w:jc w:val="center"/>
              <w:rPr>
                <w:rFonts w:asciiTheme="minorEastAsia" w:hAnsiTheme="minorEastAsia"/>
                <w:sz w:val="24"/>
                <w:szCs w:val="24"/>
              </w:rPr>
            </w:pPr>
            <w:r w:rsidRPr="00FC2A0D">
              <w:rPr>
                <w:rFonts w:asciiTheme="minorEastAsia" w:hAnsiTheme="minorEastAsia"/>
                <w:sz w:val="24"/>
                <w:szCs w:val="24"/>
              </w:rPr>
              <w:t>3097140.00</w:t>
            </w:r>
          </w:p>
        </w:tc>
      </w:tr>
      <w:tr>
        <w:tblPrEx>
          <w:tblW w:w="8931" w:type="dxa"/>
          <w:jc w:val="center"/>
          <w:tblLayout w:type="fixed"/>
          <w:tblCellMar>
            <w:top w:w="15" w:type="dxa"/>
            <w:left w:w="15" w:type="dxa"/>
            <w:bottom w:w="15" w:type="dxa"/>
            <w:right w:w="15" w:type="dxa"/>
          </w:tblCellMar>
          <w:tblLook w:val="04A0"/>
        </w:tblPrEx>
        <w:trPr>
          <w:trHeight w:val="172"/>
          <w:jc w:val="center"/>
        </w:trPr>
        <w:tc>
          <w:tcPr>
            <w:tcW w:w="710" w:type="dxa"/>
            <w:tcBorders>
              <w:top w:val="single" w:sz="4" w:space="0" w:color="000000"/>
              <w:left w:val="single" w:sz="4" w:space="0" w:color="000000"/>
              <w:bottom w:val="single" w:sz="4" w:space="0" w:color="000000"/>
              <w:right w:val="single" w:sz="4" w:space="0" w:color="auto"/>
            </w:tcBorders>
            <w:vAlign w:val="center"/>
          </w:tcPr>
          <w:p w:rsidR="00717CB8">
            <w:pPr>
              <w:jc w:val="center"/>
              <w:rPr>
                <w:rFonts w:asciiTheme="minorEastAsia" w:hAnsiTheme="minorEastAsia"/>
                <w:sz w:val="24"/>
                <w:szCs w:val="24"/>
              </w:rPr>
            </w:pPr>
            <w:r>
              <w:rPr>
                <w:rFonts w:asciiTheme="minorEastAsia" w:hAnsiTheme="minorEastAsia" w:hint="eastAsia"/>
                <w:sz w:val="24"/>
                <w:szCs w:val="24"/>
              </w:rPr>
              <w:t>2</w:t>
            </w:r>
          </w:p>
        </w:tc>
        <w:tc>
          <w:tcPr>
            <w:tcW w:w="2693" w:type="dxa"/>
            <w:tcBorders>
              <w:top w:val="single" w:sz="4" w:space="0" w:color="000000"/>
              <w:left w:val="single" w:sz="4" w:space="0" w:color="auto"/>
              <w:bottom w:val="single" w:sz="4" w:space="0" w:color="000000"/>
              <w:right w:val="single" w:sz="4" w:space="0" w:color="000000"/>
            </w:tcBorders>
            <w:vAlign w:val="center"/>
          </w:tcPr>
          <w:p w:rsidR="00717CB8">
            <w:pPr>
              <w:jc w:val="center"/>
              <w:rPr>
                <w:rFonts w:asciiTheme="minorEastAsia" w:hAnsiTheme="minorEastAsia"/>
                <w:sz w:val="24"/>
                <w:szCs w:val="24"/>
              </w:rPr>
            </w:pPr>
            <w:r w:rsidRPr="00FC2A0D">
              <w:rPr>
                <w:rFonts w:asciiTheme="minorEastAsia" w:hAnsiTheme="minorEastAsia"/>
                <w:sz w:val="24"/>
                <w:szCs w:val="24"/>
              </w:rPr>
              <w:t>PLAN-2024-440306000-127002-03207</w:t>
            </w:r>
          </w:p>
        </w:tc>
        <w:tc>
          <w:tcPr>
            <w:tcW w:w="2906" w:type="dxa"/>
            <w:vMerge/>
            <w:tcBorders>
              <w:left w:val="single" w:sz="4" w:space="0" w:color="000000"/>
              <w:right w:val="single" w:sz="4" w:space="0" w:color="000000"/>
            </w:tcBorders>
            <w:vAlign w:val="center"/>
          </w:tcPr>
          <w:p w:rsidR="00717CB8"/>
        </w:tc>
        <w:tc>
          <w:tcPr>
            <w:tcW w:w="2622" w:type="dxa"/>
            <w:tcBorders>
              <w:top w:val="single" w:sz="4" w:space="0" w:color="000000"/>
              <w:left w:val="single" w:sz="4" w:space="0" w:color="000000"/>
              <w:bottom w:val="single" w:sz="4" w:space="0" w:color="000000"/>
              <w:right w:val="single" w:sz="4" w:space="0" w:color="000000"/>
            </w:tcBorders>
            <w:vAlign w:val="center"/>
          </w:tcPr>
          <w:p w:rsidR="00FC2A0D" w:rsidRPr="00FC2A0D" w:rsidP="00FC2A0D">
            <w:pPr>
              <w:jc w:val="center"/>
              <w:rPr>
                <w:rFonts w:asciiTheme="minorEastAsia" w:hAnsiTheme="minorEastAsia"/>
                <w:sz w:val="24"/>
                <w:szCs w:val="24"/>
              </w:rPr>
            </w:pPr>
            <w:r w:rsidRPr="00FC2A0D">
              <w:rPr>
                <w:rFonts w:asciiTheme="minorEastAsia" w:hAnsiTheme="minorEastAsia"/>
                <w:sz w:val="24"/>
                <w:szCs w:val="24"/>
              </w:rPr>
              <w:t>1338060.00</w:t>
            </w:r>
          </w:p>
          <w:p w:rsidR="00717CB8" w:rsidP="00FC2A0D">
            <w:pPr>
              <w:jc w:val="center"/>
              <w:rPr>
                <w:rFonts w:asciiTheme="minorEastAsia" w:hAnsiTheme="minorEastAsia"/>
                <w:sz w:val="24"/>
                <w:szCs w:val="24"/>
              </w:rPr>
            </w:pPr>
          </w:p>
        </w:tc>
      </w:tr>
      <w:tr>
        <w:tblPrEx>
          <w:tblW w:w="8931" w:type="dxa"/>
          <w:jc w:val="center"/>
          <w:tblLayout w:type="fixed"/>
          <w:tblCellMar>
            <w:top w:w="15" w:type="dxa"/>
            <w:left w:w="15" w:type="dxa"/>
            <w:bottom w:w="15" w:type="dxa"/>
            <w:right w:w="15" w:type="dxa"/>
          </w:tblCellMar>
          <w:tblLook w:val="04A0"/>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rsidR="00717CB8">
            <w:pPr>
              <w:jc w:val="center"/>
            </w:pPr>
            <w:r>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rsidR="00717CB8">
            <w:pPr>
              <w:jc w:val="center"/>
              <w:rPr>
                <w:rFonts w:asciiTheme="minorEastAsia" w:hAnsiTheme="minorEastAsia"/>
                <w:sz w:val="24"/>
                <w:szCs w:val="24"/>
              </w:rPr>
            </w:pPr>
            <w:r w:rsidRPr="002A0F55">
              <w:rPr>
                <w:rFonts w:asciiTheme="minorEastAsia" w:hAnsiTheme="minorEastAsia"/>
                <w:sz w:val="24"/>
                <w:szCs w:val="24"/>
              </w:rPr>
              <w:t>4435200.00</w:t>
            </w:r>
          </w:p>
        </w:tc>
      </w:tr>
    </w:tbl>
    <w:p w:rsidR="00717CB8">
      <w:pPr>
        <w:rPr>
          <w:sz w:val="24"/>
          <w:szCs w:val="24"/>
        </w:rPr>
      </w:pPr>
      <w:r>
        <w:rPr>
          <w:rFonts w:ascii="Arial" w:eastAsia="宋体" w:hAnsi="Arial" w:cs="Times New Roman" w:hint="eastAsia"/>
          <w:b/>
          <w:color w:val="FF0000"/>
          <w:sz w:val="24"/>
          <w:szCs w:val="24"/>
        </w:rPr>
        <w:t>本项目控制金额为人民币</w:t>
      </w:r>
      <w:r w:rsidRPr="007179D3" w:rsidR="007179D3">
        <w:rPr>
          <w:rFonts w:ascii="Arial" w:eastAsia="宋体" w:hAnsi="Arial" w:cs="Times New Roman" w:hint="eastAsia"/>
          <w:b/>
          <w:color w:val="0000FF"/>
          <w:sz w:val="24"/>
          <w:szCs w:val="24"/>
        </w:rPr>
        <w:t>443.52</w:t>
      </w:r>
      <w:r w:rsidR="007179D3">
        <w:rPr>
          <w:rFonts w:ascii="Arial" w:eastAsia="宋体" w:hAnsi="Arial" w:cs="Times New Roman" w:hint="eastAsia"/>
          <w:b/>
          <w:color w:val="0000FF"/>
          <w:sz w:val="24"/>
          <w:szCs w:val="24"/>
        </w:rPr>
        <w:t>万</w:t>
      </w:r>
      <w:r>
        <w:rPr>
          <w:rFonts w:ascii="Arial" w:eastAsia="宋体" w:hAnsi="Arial" w:cs="Times New Roman" w:hint="eastAsia"/>
          <w:b/>
          <w:color w:val="0000FF"/>
          <w:sz w:val="24"/>
          <w:szCs w:val="24"/>
        </w:rPr>
        <w:t>元</w:t>
      </w:r>
      <w:r>
        <w:rPr>
          <w:rFonts w:ascii="Arial" w:eastAsia="宋体" w:hAnsi="Arial" w:cs="Times New Roman" w:hint="eastAsia"/>
          <w:b/>
          <w:color w:val="FF0000"/>
          <w:sz w:val="24"/>
          <w:szCs w:val="24"/>
        </w:rPr>
        <w:t>，投标报价超出控制金额将作投标无效处理。</w:t>
      </w:r>
    </w:p>
    <w:p w:rsidR="00717CB8" w:rsidP="00B61D8B">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二、服务需求明细</w:t>
      </w:r>
    </w:p>
    <w:tbl>
      <w:tblPr>
        <w:tblW w:w="9019" w:type="dxa"/>
        <w:jc w:val="center"/>
        <w:tblLayout w:type="fixed"/>
        <w:tblCellMar>
          <w:top w:w="15" w:type="dxa"/>
          <w:left w:w="15" w:type="dxa"/>
          <w:bottom w:w="15" w:type="dxa"/>
          <w:right w:w="15" w:type="dxa"/>
        </w:tblCellMar>
        <w:tblLook w:val="04A0"/>
      </w:tblPr>
      <w:tblGrid>
        <w:gridCol w:w="691"/>
        <w:gridCol w:w="3969"/>
        <w:gridCol w:w="869"/>
        <w:gridCol w:w="850"/>
        <w:gridCol w:w="1542"/>
        <w:gridCol w:w="1098"/>
      </w:tblGrid>
      <w:tr>
        <w:tblPrEx>
          <w:tblW w:w="9019" w:type="dxa"/>
          <w:jc w:val="center"/>
          <w:tblLayout w:type="fixed"/>
          <w:tblCellMar>
            <w:top w:w="15" w:type="dxa"/>
            <w:left w:w="15" w:type="dxa"/>
            <w:bottom w:w="15" w:type="dxa"/>
            <w:right w:w="15" w:type="dxa"/>
          </w:tblCellMar>
          <w:tblLook w:val="04A0"/>
        </w:tblPrEx>
        <w:trPr>
          <w:trHeight w:val="552"/>
          <w:jc w:val="center"/>
        </w:trPr>
        <w:tc>
          <w:tcPr>
            <w:tcW w:w="691" w:type="dxa"/>
            <w:tcBorders>
              <w:top w:val="single" w:sz="4" w:space="0" w:color="000000"/>
              <w:left w:val="single" w:sz="4" w:space="0" w:color="000000"/>
              <w:bottom w:val="single" w:sz="4" w:space="0" w:color="000000"/>
              <w:right w:val="single" w:sz="4" w:space="0" w:color="auto"/>
            </w:tcBorders>
            <w:shd w:val="clear" w:color="auto" w:fill="C6D9F0"/>
            <w:vAlign w:val="center"/>
          </w:tcPr>
          <w:p w:rsidR="00717CB8" w:rsidRPr="0006198F">
            <w:pPr>
              <w:jc w:val="center"/>
              <w:rPr>
                <w:b/>
                <w:bCs/>
              </w:rPr>
            </w:pPr>
            <w:r w:rsidRPr="0006198F">
              <w:rPr>
                <w:rFonts w:hint="eastAsia"/>
                <w:b/>
                <w:bCs/>
              </w:rPr>
              <w:t>序号</w:t>
            </w:r>
          </w:p>
        </w:tc>
        <w:tc>
          <w:tcPr>
            <w:tcW w:w="3969" w:type="dxa"/>
            <w:tcBorders>
              <w:top w:val="single" w:sz="4" w:space="0" w:color="000000"/>
              <w:left w:val="single" w:sz="4" w:space="0" w:color="auto"/>
              <w:bottom w:val="single" w:sz="4" w:space="0" w:color="000000"/>
              <w:right w:val="single" w:sz="4" w:space="0" w:color="000000"/>
            </w:tcBorders>
            <w:shd w:val="clear" w:color="auto" w:fill="C6D9F0"/>
            <w:vAlign w:val="center"/>
          </w:tcPr>
          <w:p w:rsidR="00717CB8" w:rsidRPr="0006198F">
            <w:pPr>
              <w:jc w:val="center"/>
              <w:rPr>
                <w:b/>
                <w:bCs/>
              </w:rPr>
            </w:pPr>
            <w:r w:rsidRPr="0006198F">
              <w:rPr>
                <w:rFonts w:hint="eastAsia"/>
                <w:b/>
                <w:bCs/>
              </w:rPr>
              <w:t>服务需求名称（标的名称）</w:t>
            </w:r>
          </w:p>
        </w:tc>
        <w:tc>
          <w:tcPr>
            <w:tcW w:w="869"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rsidRPr="0006198F">
            <w:pPr>
              <w:jc w:val="center"/>
              <w:rPr>
                <w:b/>
                <w:bCs/>
              </w:rPr>
            </w:pPr>
            <w:r w:rsidRPr="0006198F">
              <w:rPr>
                <w:rFonts w:hint="eastAsia"/>
                <w:b/>
                <w:bCs/>
              </w:rPr>
              <w:t>数量</w:t>
            </w:r>
          </w:p>
        </w:tc>
        <w:tc>
          <w:tcPr>
            <w:tcW w:w="850"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rsidRPr="0006198F">
            <w:pPr>
              <w:jc w:val="center"/>
              <w:rPr>
                <w:b/>
                <w:bCs/>
              </w:rPr>
            </w:pPr>
            <w:r w:rsidRPr="0006198F">
              <w:rPr>
                <w:rFonts w:hint="eastAsia"/>
                <w:b/>
                <w:bCs/>
              </w:rPr>
              <w:t>单位</w:t>
            </w:r>
          </w:p>
        </w:tc>
        <w:tc>
          <w:tcPr>
            <w:tcW w:w="154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rsidRPr="0006198F">
            <w:pPr>
              <w:jc w:val="center"/>
              <w:rPr>
                <w:b/>
                <w:bCs/>
              </w:rPr>
            </w:pPr>
            <w:r w:rsidRPr="0006198F">
              <w:rPr>
                <w:rFonts w:hint="eastAsia"/>
                <w:b/>
                <w:bCs/>
              </w:rPr>
              <w:t>所属行业</w:t>
            </w:r>
          </w:p>
        </w:tc>
        <w:tc>
          <w:tcPr>
            <w:tcW w:w="1098"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717CB8" w:rsidRPr="0006198F">
            <w:pPr>
              <w:jc w:val="center"/>
              <w:rPr>
                <w:b/>
                <w:bCs/>
              </w:rPr>
            </w:pPr>
            <w:r w:rsidRPr="0006198F">
              <w:rPr>
                <w:rFonts w:hint="eastAsia"/>
                <w:b/>
                <w:bCs/>
              </w:rPr>
              <w:t>备注</w:t>
            </w:r>
          </w:p>
        </w:tc>
      </w:tr>
      <w:tr>
        <w:tblPrEx>
          <w:tblW w:w="9019" w:type="dxa"/>
          <w:jc w:val="center"/>
          <w:tblLayout w:type="fixed"/>
          <w:tblCellMar>
            <w:top w:w="15" w:type="dxa"/>
            <w:left w:w="15" w:type="dxa"/>
            <w:bottom w:w="15" w:type="dxa"/>
            <w:right w:w="15" w:type="dxa"/>
          </w:tblCellMar>
          <w:tblLook w:val="04A0"/>
        </w:tblPrEx>
        <w:trPr>
          <w:trHeight w:val="841"/>
          <w:jc w:val="center"/>
        </w:trPr>
        <w:tc>
          <w:tcPr>
            <w:tcW w:w="691" w:type="dxa"/>
            <w:tcBorders>
              <w:top w:val="single" w:sz="4" w:space="0" w:color="000000"/>
              <w:left w:val="single" w:sz="4" w:space="0" w:color="000000"/>
              <w:bottom w:val="single" w:sz="4" w:space="0" w:color="000000"/>
              <w:right w:val="single" w:sz="4" w:space="0" w:color="auto"/>
            </w:tcBorders>
            <w:vAlign w:val="center"/>
          </w:tcPr>
          <w:p w:rsidR="00717CB8" w:rsidRPr="0006198F">
            <w:pPr>
              <w:jc w:val="center"/>
            </w:pPr>
            <w:r w:rsidRPr="0006198F">
              <w:rPr>
                <w:rFonts w:hint="eastAsia"/>
              </w:rPr>
              <w:t>1</w:t>
            </w:r>
          </w:p>
        </w:tc>
        <w:tc>
          <w:tcPr>
            <w:tcW w:w="3969" w:type="dxa"/>
            <w:tcBorders>
              <w:top w:val="single" w:sz="4" w:space="0" w:color="000000"/>
              <w:left w:val="single" w:sz="4" w:space="0" w:color="auto"/>
              <w:bottom w:val="single" w:sz="4" w:space="0" w:color="000000"/>
              <w:right w:val="single" w:sz="4" w:space="0" w:color="000000"/>
            </w:tcBorders>
            <w:vAlign w:val="center"/>
          </w:tcPr>
          <w:p w:rsidR="00717CB8" w:rsidRPr="0006198F" w:rsidP="00767805">
            <w:pPr>
              <w:jc w:val="center"/>
              <w:rPr>
                <w:rFonts w:asciiTheme="minorEastAsia" w:hAnsiTheme="minorEastAsia"/>
                <w:sz w:val="24"/>
                <w:szCs w:val="24"/>
              </w:rPr>
            </w:pPr>
            <w:r w:rsidRPr="0006198F">
              <w:rPr>
                <w:rFonts w:asciiTheme="minorEastAsia" w:hAnsiTheme="minorEastAsia" w:hint="eastAsia"/>
                <w:sz w:val="24"/>
                <w:szCs w:val="24"/>
              </w:rPr>
              <w:t>深圳市宝安区信息中心宝安区公共信用信息平台（三期）项目</w:t>
            </w:r>
          </w:p>
        </w:tc>
        <w:tc>
          <w:tcPr>
            <w:tcW w:w="869" w:type="dxa"/>
            <w:tcBorders>
              <w:top w:val="single" w:sz="4" w:space="0" w:color="000000"/>
              <w:left w:val="single" w:sz="4" w:space="0" w:color="000000"/>
              <w:bottom w:val="single" w:sz="4" w:space="0" w:color="000000"/>
              <w:right w:val="single" w:sz="4" w:space="0" w:color="000000"/>
            </w:tcBorders>
            <w:vAlign w:val="center"/>
          </w:tcPr>
          <w:p w:rsidR="00717CB8" w:rsidRPr="0006198F">
            <w:pPr>
              <w:jc w:val="center"/>
              <w:rPr>
                <w:bCs/>
              </w:rPr>
            </w:pPr>
            <w:r w:rsidRPr="0006198F">
              <w:rPr>
                <w:rFonts w:hint="eastAsia"/>
                <w:bCs/>
              </w:rPr>
              <w:t>1</w:t>
            </w:r>
          </w:p>
        </w:tc>
        <w:tc>
          <w:tcPr>
            <w:tcW w:w="850" w:type="dxa"/>
            <w:tcBorders>
              <w:top w:val="single" w:sz="4" w:space="0" w:color="000000"/>
              <w:left w:val="single" w:sz="4" w:space="0" w:color="000000"/>
              <w:bottom w:val="single" w:sz="4" w:space="0" w:color="000000"/>
              <w:right w:val="single" w:sz="4" w:space="0" w:color="000000"/>
            </w:tcBorders>
            <w:vAlign w:val="center"/>
          </w:tcPr>
          <w:p w:rsidR="00717CB8" w:rsidRPr="0006198F">
            <w:pPr>
              <w:jc w:val="center"/>
              <w:rPr>
                <w:bCs/>
              </w:rPr>
            </w:pPr>
            <w:r w:rsidRPr="0006198F">
              <w:rPr>
                <w:rFonts w:hint="eastAsia"/>
                <w:bCs/>
              </w:rPr>
              <w:t>项</w:t>
            </w:r>
          </w:p>
        </w:tc>
        <w:tc>
          <w:tcPr>
            <w:tcW w:w="1542" w:type="dxa"/>
            <w:tcBorders>
              <w:top w:val="single" w:sz="4" w:space="0" w:color="000000"/>
              <w:left w:val="single" w:sz="4" w:space="0" w:color="000000"/>
              <w:bottom w:val="single" w:sz="4" w:space="0" w:color="000000"/>
              <w:right w:val="single" w:sz="4" w:space="0" w:color="000000"/>
            </w:tcBorders>
            <w:vAlign w:val="center"/>
          </w:tcPr>
          <w:p w:rsidR="00717CB8" w:rsidRPr="0006198F">
            <w:pPr>
              <w:jc w:val="center"/>
              <w:rPr>
                <w:bCs/>
              </w:rPr>
            </w:pPr>
            <w:r w:rsidRPr="0006198F">
              <w:rPr>
                <w:rFonts w:hint="eastAsia"/>
                <w:bCs/>
              </w:rPr>
              <w:t>软件和信息技术服务业</w:t>
            </w:r>
          </w:p>
        </w:tc>
        <w:tc>
          <w:tcPr>
            <w:tcW w:w="1098" w:type="dxa"/>
            <w:tcBorders>
              <w:top w:val="single" w:sz="4" w:space="0" w:color="000000"/>
              <w:left w:val="single" w:sz="4" w:space="0" w:color="000000"/>
              <w:bottom w:val="single" w:sz="4" w:space="0" w:color="000000"/>
              <w:right w:val="single" w:sz="4" w:space="0" w:color="000000"/>
            </w:tcBorders>
            <w:vAlign w:val="center"/>
          </w:tcPr>
          <w:p w:rsidR="00717CB8" w:rsidRPr="0006198F">
            <w:pPr>
              <w:jc w:val="center"/>
              <w:rPr>
                <w:bCs/>
              </w:rPr>
            </w:pPr>
          </w:p>
        </w:tc>
      </w:tr>
    </w:tbl>
    <w:p w:rsidR="00717CB8"/>
    <w:p w:rsidR="00717CB8">
      <w:r>
        <w:rPr>
          <w:rFonts w:ascii="Arial" w:eastAsia="宋体" w:hAnsi="Arial" w:cs="Times New Roman" w:hint="eastAsia"/>
          <w:b/>
          <w:sz w:val="32"/>
          <w:szCs w:val="32"/>
        </w:rPr>
        <w:t>项目概况如下：</w:t>
      </w:r>
    </w:p>
    <w:p w:rsidR="00F168DE" w:rsidRPr="00F168DE" w:rsidP="00F168DE">
      <w:pPr>
        <w:numPr>
          <w:ilvl w:val="0"/>
          <w:numId w:val="11"/>
        </w:numPr>
        <w:tabs>
          <w:tab w:val="left" w:pos="312"/>
        </w:tabs>
        <w:spacing w:line="520" w:lineRule="exact"/>
        <w:ind w:left="420" w:firstLine="210" w:leftChars="200" w:firstLineChars="100"/>
        <w:rPr>
          <w:rFonts w:ascii="仿宋_GB2312" w:eastAsia="仿宋_GB2312" w:hAnsi="仿宋_GB2312" w:cs="Times New Roman"/>
          <w:b/>
          <w:sz w:val="28"/>
          <w:szCs w:val="28"/>
        </w:rPr>
      </w:pPr>
      <w:r w:rsidRPr="00F168DE">
        <w:rPr>
          <w:rFonts w:ascii="仿宋_GB2312" w:eastAsia="仿宋_GB2312" w:hAnsi="仿宋_GB2312" w:cs="Times New Roman" w:hint="eastAsia"/>
          <w:b/>
          <w:sz w:val="28"/>
          <w:szCs w:val="28"/>
        </w:rPr>
        <w:t>项目背景</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深圳市社会信用体系三年规划（征求意见稿）》及《深圳市社会信用体系三年规划实施方案》中明确提出，要强化信用信息基础，健全完善企业、个人、事业单位和社会组织的信用信息主题库，全面提升平台支撑信用信息查询、数据治理、信用承诺、信用修复、信用画像、信用惠民便企、信用监测预警、工作考核等应用服务能力。</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宝安区“数字政府”建设“十四五”规划》中对公共信用信息平台的建设做了规划，优化公共信用信息平台建设。完善公共信用信息平台，建立健全法人和自然人信用档案，优化信用联合奖惩智能模式，打造全国区县级社会信用体系建设的“宝安标准”；加强部门数据互联互通、共享</w:t>
      </w:r>
      <w:r w:rsidRPr="00F168DE">
        <w:rPr>
          <w:rFonts w:ascii="仿宋_GB2312" w:eastAsia="仿宋_GB2312" w:hAnsi="华文仿宋" w:cs="Times New Roman" w:hint="eastAsia"/>
          <w:sz w:val="28"/>
          <w:szCs w:val="28"/>
        </w:rPr>
        <w:t>共用，围绕业务需求，构建统一的政务区块链技术应用标准和基于区块链的数字政府治理架构；通过区块链技术实现公共信用在服务领域的广泛应用，将高频公共信用信息“上链”，为企业和个人办事便捷化和智能化提供基础支撑。</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2023年3月，《宝安区2023年社会信用体系建设工作要点》提出，2023年宝安区信用工作将以习近平新时代中国特色社会主义思想为指导，深入贯彻党的二十大精神，全面落实全省全市高质量发展大会决策部署，紧抓区委区政府建设“三城”重大历史机遇，围绕中心服务大局，以信用建设“服务实体经济发展、助力优化营商环境、提升社会治理能力”为目标，统筹推进全区社会信用体系建设，打造信用建设高质量发展的“宝安样板”。</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立足宝安实际，工作要点主要围绕夯实制度基础、聚焦数据支撑、深化信用监管、拓展应用场景、加强多元共治、强化保障机制等六个方面，提出了21项重点任务，通过项目化、表格化、责任化推动宝安社会信用体系建设工作走深走实，为宝安经济高质量发展营造良好社会氛围。</w:t>
      </w:r>
    </w:p>
    <w:p w:rsidR="00F168DE" w:rsidRPr="00F168DE" w:rsidP="00F168DE">
      <w:pPr>
        <w:tabs>
          <w:tab w:val="left" w:pos="312"/>
        </w:tabs>
        <w:spacing w:line="520" w:lineRule="exact"/>
        <w:ind w:left="420" w:firstLine="210" w:leftChars="200" w:firstLineChars="100"/>
        <w:rPr>
          <w:rFonts w:ascii="仿宋_GB2312" w:eastAsia="仿宋_GB2312" w:hAnsi="仿宋_GB2312" w:cs="Times New Roman"/>
          <w:b/>
          <w:sz w:val="28"/>
          <w:szCs w:val="28"/>
        </w:rPr>
      </w:pPr>
      <w:r w:rsidRPr="00F168DE">
        <w:rPr>
          <w:rFonts w:ascii="仿宋_GB2312" w:eastAsia="仿宋_GB2312" w:hAnsi="仿宋_GB2312" w:cs="Times New Roman" w:hint="eastAsia"/>
          <w:b/>
          <w:sz w:val="28"/>
          <w:szCs w:val="28"/>
        </w:rPr>
        <w:t>（</w:t>
      </w:r>
      <w:r w:rsidRPr="00F168DE">
        <w:rPr>
          <w:rFonts w:ascii="仿宋_GB2312" w:eastAsia="仿宋_GB2312" w:hAnsi="仿宋_GB2312" w:cs="Times New Roman"/>
          <w:b/>
          <w:sz w:val="28"/>
          <w:szCs w:val="28"/>
        </w:rPr>
        <w:t>2</w:t>
      </w:r>
      <w:r w:rsidRPr="00F168DE">
        <w:rPr>
          <w:rFonts w:ascii="仿宋_GB2312" w:eastAsia="仿宋_GB2312" w:hAnsi="仿宋_GB2312" w:cs="Times New Roman" w:hint="eastAsia"/>
          <w:b/>
          <w:sz w:val="28"/>
          <w:szCs w:val="28"/>
        </w:rPr>
        <w:t>）项目目标</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本项目将以习近平新时代中国特色社会主义思想为指导，以“放管服”、“信用合规”、“城市信用状况监测”为切入点，以满足国家、省、市、区信用办及国家相关部委考核工作为前提，以加强社会信用体系建设为最终目的。结合省、市、区相关信用管理制度和信用建设评价机制，构建宝安区诚信长效机制，推动宝安区社会信用体系标准化建设。</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一、采用新技术、鲲鹏云的标准对原平台功能进行拓展，对业务进行探索，服务和监管好宝安区企业，构建以信用为基础的新型监管机制，深</w:t>
      </w:r>
      <w:r w:rsidRPr="00F168DE">
        <w:rPr>
          <w:rFonts w:ascii="仿宋_GB2312" w:eastAsia="仿宋_GB2312" w:hAnsi="华文仿宋" w:cs="Times New Roman" w:hint="eastAsia"/>
          <w:sz w:val="28"/>
          <w:szCs w:val="28"/>
        </w:rPr>
        <w:t>化多领域信用分类监管、助力营商环境持续优化。</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二、聚焦数据支撑，推动信用数据提质扩面，在一期和二期的基础上继续扩大信用信息数据的来源，充分依托市级平台及智慧宝安相关系统的数据及服务强化信用数据治理，助力信用数字化改革。</w:t>
      </w:r>
    </w:p>
    <w:p w:rsidR="00F168DE" w:rsidRPr="00F168DE" w:rsidP="00F168DE">
      <w:pPr>
        <w:ind w:firstLine="420" w:firstLineChars="200"/>
        <w:rPr>
          <w:rFonts w:ascii="仿宋_GB2312" w:eastAsia="仿宋_GB2312" w:hAnsi="华文仿宋" w:cs="Times New Roman"/>
          <w:sz w:val="28"/>
          <w:szCs w:val="28"/>
        </w:rPr>
      </w:pPr>
      <w:r w:rsidRPr="00F168DE">
        <w:rPr>
          <w:rFonts w:ascii="仿宋_GB2312" w:eastAsia="仿宋_GB2312" w:hAnsi="华文仿宋" w:cs="Times New Roman" w:hint="eastAsia"/>
          <w:sz w:val="28"/>
          <w:szCs w:val="28"/>
        </w:rPr>
        <w:t>三、拓展建设惠民便企“信用+”应用场景，服务实体经济，助力信用与实体经济高质量发展，构建起全链条、全过程、全生命周期的服务体系，形成方便快捷的服务交互新机制，形成“越守信、越省事”的社会环境。</w:t>
      </w:r>
    </w:p>
    <w:p w:rsidR="00F168DE" w:rsidRPr="00F168DE" w:rsidP="00F168DE">
      <w:pPr>
        <w:tabs>
          <w:tab w:val="left" w:pos="312"/>
        </w:tabs>
        <w:spacing w:line="520" w:lineRule="exact"/>
        <w:ind w:left="420" w:firstLine="210" w:leftChars="200" w:firstLineChars="100"/>
        <w:rPr>
          <w:rFonts w:ascii="仿宋_GB2312" w:eastAsia="仿宋_GB2312" w:hAnsi="仿宋_GB2312" w:cs="Times New Roman"/>
          <w:b/>
          <w:sz w:val="28"/>
          <w:szCs w:val="28"/>
        </w:rPr>
      </w:pPr>
      <w:r w:rsidRPr="00F168DE">
        <w:rPr>
          <w:rFonts w:ascii="仿宋_GB2312" w:eastAsia="仿宋_GB2312" w:hAnsi="仿宋_GB2312" w:cs="Times New Roman" w:hint="eastAsia"/>
          <w:b/>
          <w:sz w:val="28"/>
          <w:szCs w:val="28"/>
        </w:rPr>
        <w:t>（</w:t>
      </w:r>
      <w:r w:rsidRPr="00F168DE">
        <w:rPr>
          <w:rFonts w:ascii="仿宋_GB2312" w:eastAsia="仿宋_GB2312" w:hAnsi="仿宋_GB2312" w:cs="Times New Roman"/>
          <w:b/>
          <w:sz w:val="28"/>
          <w:szCs w:val="28"/>
        </w:rPr>
        <w:t>3</w:t>
      </w:r>
      <w:r w:rsidRPr="00F168DE">
        <w:rPr>
          <w:rFonts w:ascii="仿宋_GB2312" w:eastAsia="仿宋_GB2312" w:hAnsi="仿宋_GB2312" w:cs="Times New Roman" w:hint="eastAsia"/>
          <w:b/>
          <w:sz w:val="28"/>
          <w:szCs w:val="28"/>
        </w:rPr>
        <w:t>）服务范围</w:t>
      </w:r>
    </w:p>
    <w:p w:rsidR="00717CB8" w:rsidP="00F168DE">
      <w:pPr>
        <w:ind w:firstLine="420" w:firstLineChars="200"/>
      </w:pPr>
      <w:r w:rsidRPr="00F168DE">
        <w:rPr>
          <w:rFonts w:ascii="仿宋_GB2312" w:eastAsia="仿宋_GB2312" w:hAnsi="华文仿宋" w:cs="Times New Roman" w:hint="eastAsia"/>
          <w:sz w:val="28"/>
          <w:szCs w:val="28"/>
        </w:rPr>
        <w:t>本项目服务范围主要包含宝安信用网、管理后台、数据库、联合奖惩等功能拓展及信创适配改造，并新增双公示报送、城市信用监测报送、信用核查等应用模块。</w:t>
      </w: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pStyle w:val="BodyText"/>
      </w:pP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ind w:firstLine="420" w:firstLineChars="200"/>
      </w:pPr>
    </w:p>
    <w:p w:rsidR="00717CB8">
      <w:pPr>
        <w:rPr>
          <w:b/>
          <w:color w:val="FF0000"/>
        </w:rPr>
      </w:pPr>
    </w:p>
    <w:p w:rsidR="00717CB8">
      <w:pPr>
        <w:rPr>
          <w:b/>
          <w:color w:val="FF0000"/>
        </w:rPr>
      </w:pPr>
    </w:p>
    <w:p w:rsidR="00717CB8">
      <w:pPr>
        <w:rPr>
          <w:b/>
          <w:color w:val="FF0000"/>
        </w:rPr>
      </w:pPr>
    </w:p>
    <w:p w:rsidR="00717CB8">
      <w:pPr>
        <w:rPr>
          <w:b/>
          <w:color w:val="FF0000"/>
        </w:rPr>
      </w:pPr>
    </w:p>
    <w:p w:rsidR="00717CB8">
      <w:pPr>
        <w:rPr>
          <w:b/>
          <w:color w:val="FF0000"/>
        </w:rPr>
      </w:pPr>
    </w:p>
    <w:p w:rsidR="00F168DE">
      <w:pPr>
        <w:widowControl/>
        <w:jc w:val="left"/>
        <w:rPr>
          <w:b/>
          <w:color w:val="FF0000"/>
          <w:sz w:val="32"/>
          <w:szCs w:val="32"/>
        </w:rPr>
      </w:pPr>
      <w:r>
        <w:rPr>
          <w:b/>
          <w:color w:val="FF0000"/>
          <w:sz w:val="32"/>
          <w:szCs w:val="32"/>
        </w:rPr>
        <w:br w:type="page"/>
      </w:r>
    </w:p>
    <w:p w:rsidR="00717CB8" w:rsidP="00B61D8B">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rsidR="00717CB8">
      <w:pPr>
        <w:rPr>
          <w:b/>
          <w:color w:val="FF0000"/>
        </w:rPr>
      </w:pPr>
      <w:r>
        <w:rPr>
          <w:rFonts w:hint="eastAsia"/>
          <w:b/>
          <w:color w:val="FF0000"/>
        </w:rPr>
        <w:t>1.</w:t>
      </w:r>
      <w:r>
        <w:rPr>
          <w:rFonts w:hint="eastAsia"/>
          <w:b/>
          <w:color w:val="FF0000"/>
        </w:rPr>
        <w:t>本部分内容为项目正常开展的基本要求，均为★号条款要求，投标人必须完全响应满足本部分的全部内容，否则将导致投标无效。投标人是否满足本部分带★号条款要求，以《商务（服务）条款偏离表》响应为准。</w:t>
      </w:r>
    </w:p>
    <w:p w:rsidR="00717CB8">
      <w:pPr>
        <w:rPr>
          <w:b/>
          <w:color w:val="FF0000"/>
        </w:rPr>
      </w:pPr>
      <w:r>
        <w:rPr>
          <w:rFonts w:hint="eastAsia"/>
          <w:b/>
          <w:color w:val="FF0000"/>
        </w:rPr>
        <w:t>2.</w:t>
      </w:r>
      <w:r>
        <w:rPr>
          <w:rFonts w:hint="eastAsia"/>
          <w:b/>
          <w:color w:val="FF0000"/>
        </w:rPr>
        <w:t>如投标人中标后被发现不能满足本部分带★号条款要求的，采购单位有权拒绝签订合同，一切后果由投标人承担。</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服务期限：</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自合同签订之日起服务期满3年。服务期内项目单位每年根据《供应商履约评价》内容对供应商进行考核，服务单位考核评价为“差”的项目单位对该阶段款项不予支付，且项目单位有权终止合同，因服务单位行为给项目单位造成损失的服务单位应当承担赔偿责任。</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服务内容、技术标准、工作质量要求：</w:t>
      </w:r>
    </w:p>
    <w:p w:rsidR="00A64EC2" w:rsidRPr="00A64EC2" w:rsidP="00A64EC2">
      <w:pPr>
        <w:numPr>
          <w:ilvl w:val="0"/>
          <w:numId w:val="13"/>
        </w:numPr>
        <w:tabs>
          <w:tab w:val="left" w:pos="312"/>
        </w:tabs>
        <w:spacing w:line="480" w:lineRule="exact"/>
        <w:rPr>
          <w:rFonts w:ascii="仿宋_GB2312" w:eastAsia="仿宋_GB2312" w:hAnsi="仿宋_GB2312" w:cs="Times New Roman"/>
          <w:sz w:val="28"/>
          <w:szCs w:val="28"/>
        </w:rPr>
      </w:pPr>
      <w:r w:rsidRPr="00A64EC2">
        <w:rPr>
          <w:rFonts w:ascii="仿宋_GB2312" w:eastAsia="仿宋_GB2312" w:hAnsi="仿宋_GB2312" w:cs="Times New Roman" w:hint="eastAsia"/>
          <w:sz w:val="28"/>
          <w:szCs w:val="28"/>
        </w:rPr>
        <w:t>服务内容</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供应商应在合同签订之日起3个月内提供软件系统基础服务，并通过系统功能和性能自测，基础服务包括宝安信用网拓展服务、双公示服务、信用核查服务。3年内的运营服务内容，包括可视化大屏拓展服务、联合奖惩拓展服务、信用后台管理拓展服务、城市信用监测拓展服务等系统优化升级、版本迭代、新增需求定制升级服务、信创适配改造服务、系统运行保障等，并于每年年底前开展履约考核评价，按照考核评分支付款项或相应扣款。</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需求清单如下：</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1、宝安信用网服务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需根据城市信</w:t>
      </w:r>
      <w:bookmarkStart w:id="16" w:name="_GoBack"/>
      <w:bookmarkEnd w:id="16"/>
      <w:r w:rsidRPr="00A64EC2">
        <w:rPr>
          <w:rFonts w:ascii="仿宋_GB2312" w:eastAsia="仿宋_GB2312" w:hAnsi="华文仿宋" w:cs="Times New Roman" w:hint="eastAsia"/>
          <w:sz w:val="28"/>
          <w:szCs w:val="28"/>
        </w:rPr>
        <w:t>用监测考核对信用网站目录的要求，重新设计功能板块，对界面模块重新定制，使其内容及板块符合最新的标准。</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2、可视化大屏服务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需运用大数据技术，对信用数据进行梳理、统计分析及可视化处理。</w:t>
      </w:r>
      <w:r w:rsidRPr="00A64EC2">
        <w:rPr>
          <w:rFonts w:ascii="仿宋_GB2312" w:eastAsia="仿宋_GB2312" w:hAnsi="华文仿宋" w:cs="Times New Roman" w:hint="eastAsia"/>
          <w:sz w:val="28"/>
          <w:szCs w:val="28"/>
        </w:rPr>
        <w:t>在对宝安区现有信用信息数据、平台应用成效等的整合和分析的基础上，与其他平台进行对接，同时可以点击相应数据项，进行下钻，使决策者更精准快速地了解到所需的信用信息。可视化大屏可以展示区内信用信息的整体情况，包括数据分析、信用地图、奖惩留痕、应用成效。</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3、信用系统移动端服务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提供信用系统移动端服务，政府侧监管人员通过政务微信了解监管对象信用情况，包括信用查询、奖惩名单、信用平台全息透视、企业信用监测功能服务等。公众移动端提供信用查询服务，包括信用动态展示、双公示数据展示、信用信息查询等。</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4、联合奖惩服务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需根据深圳商事信用信息与事中事后智慧监管系统的对接要求，对联合奖惩模块实现全自动对接，并在其联合奖惩的基础上实现信用数据归集，确保区级平台第一时间获取联合奖惩的使用情况、反馈情况的数据。</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5、城市信用监测服务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需结合现宝安区区域信用状况情况，在城市信用监测填报功能中，提供以下提升服务：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积极开展信用分级分类监管，并按要求提供填报功能服务。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积极开展“信易+”，并按要求提供“信易+”填报功能服务。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积极开展信用宣传活动，并按要求提供信用活动填报功能服务。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加强各类信用信息数据报送技术服务，保质保量。</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6、信用后台管理服务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汇聚三方数据、公共信用数据基础上，需用统一的数据标准体系，对</w:t>
      </w:r>
      <w:r w:rsidRPr="00A64EC2">
        <w:rPr>
          <w:rFonts w:ascii="仿宋_GB2312" w:eastAsia="仿宋_GB2312" w:hAnsi="华文仿宋" w:cs="Times New Roman" w:hint="eastAsia"/>
          <w:sz w:val="28"/>
          <w:szCs w:val="28"/>
        </w:rPr>
        <w:t>各类信用数据进行统一的清洗、治理，构建信用数据仓。需对汇聚的各类数据进行分域分类建模与数据融合，构建信用数据模型，提供各类信用数据专题数据库，如对象库、资源库、行为库、信用风险库、投诉举报库等，形成信用数据底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7、信用信息库服务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需根据最新《深圳市信用信息资源目录》调整区信用的数据结构，保障信用数据结构的一致性，使其在应用过程中减少数据的整理、转化、提高数据使用效率。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8、“信用+”服务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通过全链条数据治理确保数据高质量，需提供统一信用数据服务，保障数据实时支撑，实现跨区域、跨条线、跨部门、跨层级数据协同，需支撑信用审批、信用园区、信用社区、信用人才等信用服务及信用监管应用场景，实现数据汇聚、数据开发、数据服务、数据运营多方位支撑。</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9、双公示服务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为支撑宝安区“双公示”数据报送工作，提升各部门行政许可或行政处罚上报数据的质量，需提供双公示数据报送管理功能服务，为各单位和部门提供更为高效便捷的数据报送渠道，并按照国家、省、市双公示数据报送要求，实现系统对填报数据的自动校验，提高区双公示数据报送的准确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10、信用核查服务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需提供信用核查服务支持企业和自然人信用核查，扩充数据类别，包括国家守信激励名单、失信惩戒名单、深圳市守信激励名单、失信惩戒名</w:t>
      </w:r>
      <w:r w:rsidRPr="00A64EC2">
        <w:rPr>
          <w:rFonts w:ascii="仿宋_GB2312" w:eastAsia="仿宋_GB2312" w:hAnsi="华文仿宋" w:cs="Times New Roman" w:hint="eastAsia"/>
          <w:sz w:val="28"/>
          <w:szCs w:val="28"/>
        </w:rPr>
        <w:t>单扩充全国行政处罚、失信被执行人（自然人）、最高法案件信息、仲裁信息等，同时为了便捷用户操作，增加自主批量核查功能服务。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11、信用数据服务</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需扩充区级信用数据的采集范围，针对城市信用建设考核指标、政务诚信、知识产权、诚信承诺、消费投诉及社会治理方面等进行数据采集，为市级的考核、区级的应用提供数据支撑。</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12、信创适配</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本项目要适配麒麟系统终端电脑，要面对不同操作系统、不同CPU架构所组成的不同整机类型，需要系统有更好的稳定性、兼容性、易用性等，满足“使用体验更好”的需求。此外，受鲲鹏云基础环境、适配周期、开发人员能力等多方面影响，需要采用合适的方式对“宝安区公共信用信息平台”系统进行改造，要做长期的性能优化工作。</w:t>
      </w:r>
    </w:p>
    <w:p w:rsidR="00A64EC2" w:rsidRPr="00A64EC2" w:rsidP="00A64EC2">
      <w:pPr>
        <w:numPr>
          <w:ilvl w:val="0"/>
          <w:numId w:val="13"/>
        </w:numPr>
        <w:rPr>
          <w:rFonts w:ascii="仿宋_GB2312" w:eastAsia="仿宋_GB2312" w:hAnsi="仿宋_GB2312" w:cs="Times New Roman"/>
          <w:sz w:val="28"/>
          <w:szCs w:val="28"/>
        </w:rPr>
      </w:pPr>
      <w:r w:rsidRPr="00A64EC2">
        <w:rPr>
          <w:rFonts w:ascii="仿宋_GB2312" w:eastAsia="仿宋_GB2312" w:hAnsi="仿宋_GB2312" w:cs="Times New Roman" w:hint="eastAsia"/>
          <w:sz w:val="28"/>
          <w:szCs w:val="28"/>
        </w:rPr>
        <w:t>技术标准</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本项目技术参数要求如下：</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1、并发性指标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建设规模应可满足1000名用户同时在线，正常情况下并发用户200人，其中并发操作指多用户同时在平台上进行的访问、信息修改等各类操作。</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2、存储指标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各种操作日志、系统运行日志、用户访问日志等各种日志原始文本文件，至少存储3个月；</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可以随着业务的增加动态扩展存储容量；</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系统对关键数据有实时备份，并对整体数据有离线备份功能，离线备</w:t>
      </w:r>
      <w:r w:rsidRPr="00A64EC2">
        <w:rPr>
          <w:rFonts w:ascii="仿宋_GB2312" w:eastAsia="仿宋_GB2312" w:hAnsi="华文仿宋" w:cs="Times New Roman" w:hint="eastAsia"/>
          <w:sz w:val="28"/>
          <w:szCs w:val="28"/>
        </w:rPr>
        <w:t>份时间窗口为10天，每24个小时增量备份一次数据。</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3、页面性能指标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查询检索：简单查询响应速度＜3秒；复杂和组合查询响应速度＜10秒；</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矢量数据浏览：客户端浏览空间数据时，在不同比例尺下的响应时间≤3秒；</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影像数据浏览：客户端加载任何尺度的影像数据，单屏刷新响应时间≤3秒；</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三维数据浏览：客户端浏览加载三维单体化模型数据，单屏刷新响应时间≤5秒。</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业务数据浏览：客户端浏览业务数据时，响应时间≤6秒。</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4、稳定性与可靠性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系统应提供7×24小时的连续运行能力；</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系统应具备高于99.99%的高可用性；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平均故障间隔时间MTBF ≥1000小时。</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5、可扩展性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系统的处理节点具有扩展性；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系统的存储能力可以扩展；</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提供手机APP接口。</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6、易维护性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系统应具有软件、硬件故障在线恢复的能力。重大故障时间间隔应大于6个月；</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故障平均修复时间MTTR60分钟；</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系统要求升级过程不影响网络性能，不影响业务运行，不丢失历史数据。</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7、易用性和兼容性</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系统必须提供统一的图形用户界面风格；</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 xml:space="preserve">系统要求界面友好，易于安装、配置和管理，并有详尽的技术文档，支持中文图形界面、提供中文报表以及各类中文技术文档； </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设备应能在浏览器中完成基本的管理任务，对用户输入错误，应尽早发现和提示；</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系统应支持同时打开多个管理窗口以对不同任务进行并行的操作；</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导致系统数据发生变化的操作执行之前，系统应明确提示用户确认。系统正在执行用户提交的请求而无法返回时，应明确标识系统处于繁忙阶段；</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设备必须支持分布式结构，能够提供统一的管理界面对所有设备进行配置及管理；</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应具备完善的联机帮助功能，对于每一个操作功能都能查找到相应的使用说明；</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支持灵活自定义时间粒度进行报表统计，能够根据实际需要灵活定制各种统计报表；</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系统兼容国产麒麟系统、LinuX以及Winodws；</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系统支持Chrome、IE以及火狐等国产浏览器的访问与显示。</w:t>
      </w:r>
    </w:p>
    <w:p w:rsidR="00A64EC2" w:rsidRPr="00A64EC2" w:rsidP="00A64EC2">
      <w:pPr>
        <w:numPr>
          <w:ilvl w:val="0"/>
          <w:numId w:val="13"/>
        </w:numPr>
        <w:rPr>
          <w:rFonts w:ascii="仿宋_GB2312" w:eastAsia="仿宋_GB2312" w:hAnsi="仿宋_GB2312" w:cs="Times New Roman"/>
          <w:sz w:val="28"/>
          <w:szCs w:val="28"/>
        </w:rPr>
      </w:pPr>
      <w:r w:rsidRPr="00A64EC2">
        <w:rPr>
          <w:rFonts w:ascii="仿宋_GB2312" w:eastAsia="仿宋_GB2312" w:hAnsi="仿宋_GB2312" w:cs="Times New Roman" w:hint="eastAsia"/>
          <w:sz w:val="28"/>
          <w:szCs w:val="28"/>
        </w:rPr>
        <w:t>服务质量</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在合同履行过程中，采购人可以依据相关要求，对最终成果的质量标准进行调整。采购人如需供应商增加提高成果的质量，应与供应商协商一致后进行相应质量标准的变更。</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人员要求：</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根据项目的规模及特点,配备不少于</w:t>
      </w:r>
      <w:r>
        <w:rPr>
          <w:rFonts w:ascii="仿宋_GB2312" w:eastAsia="仿宋_GB2312" w:hAnsi="华文仿宋" w:cs="Times New Roman" w:hint="eastAsia"/>
          <w:sz w:val="28"/>
          <w:szCs w:val="28"/>
        </w:rPr>
        <w:t xml:space="preserve"> 12</w:t>
      </w:r>
      <w:r w:rsidRPr="00A64EC2">
        <w:rPr>
          <w:rFonts w:ascii="仿宋_GB2312" w:eastAsia="仿宋_GB2312" w:hAnsi="华文仿宋" w:cs="Times New Roman" w:hint="eastAsia"/>
          <w:sz w:val="28"/>
          <w:szCs w:val="28"/>
        </w:rPr>
        <w:t>人的项目团队（含派驻人员），按采购方要求完成服务内容：</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w:t>
      </w:r>
      <w:r w:rsidRPr="00A64EC2">
        <w:rPr>
          <w:rFonts w:ascii="仿宋_GB2312" w:eastAsia="仿宋_GB2312" w:hAnsi="华文仿宋" w:cs="Times New Roman"/>
          <w:sz w:val="28"/>
          <w:szCs w:val="28"/>
        </w:rPr>
        <w:t>1）项目成员</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①指派1名项目负责人，负责整体项目的质量、进度、任务分派等工作，在项目计划、组织、协调中做好领导工作，项目负责人是项目的总策划、执行总负责人</w:t>
      </w:r>
      <w:r w:rsidRPr="00A64EC2">
        <w:rPr>
          <w:rFonts w:ascii="仿宋_GB2312" w:eastAsia="仿宋_GB2312" w:hAnsi="华文仿宋" w:cs="Times New Roman"/>
          <w:sz w:val="28"/>
          <w:szCs w:val="28"/>
        </w:rPr>
        <w:t>，</w:t>
      </w:r>
      <w:r w:rsidRPr="00A64EC2">
        <w:rPr>
          <w:rFonts w:ascii="仿宋_GB2312" w:eastAsia="仿宋_GB2312" w:hAnsi="华文仿宋" w:cs="Times New Roman" w:hint="eastAsia"/>
          <w:sz w:val="28"/>
          <w:szCs w:val="28"/>
        </w:rPr>
        <w:t>具备信息化专业知识，掌握沟通技巧，了解团队人员的构成，能对团队进行合理分工。</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②指派1名产品人员，负责整体项目的沟通协调，收集整理用户需求，编制用户需求说明材料，开展产品设计，代表用户与项目组成员沟通项目需求有关的事项，参与整个项目开发流程，与开发测试团队一起保证项目产品的成功交付。</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③指派</w:t>
      </w:r>
      <w:r w:rsidRPr="00A64EC2">
        <w:rPr>
          <w:rFonts w:ascii="仿宋_GB2312" w:eastAsia="仿宋_GB2312" w:hAnsi="华文仿宋" w:cs="Times New Roman"/>
          <w:sz w:val="28"/>
          <w:szCs w:val="28"/>
        </w:rPr>
        <w:t>1</w:t>
      </w:r>
      <w:r w:rsidRPr="00A64EC2">
        <w:rPr>
          <w:rFonts w:ascii="仿宋_GB2312" w:eastAsia="仿宋_GB2312" w:hAnsi="华文仿宋" w:cs="Times New Roman" w:hint="eastAsia"/>
          <w:sz w:val="28"/>
          <w:szCs w:val="28"/>
        </w:rPr>
        <w:t>名技术负责人，负责软件系统的架构分析和设计，并解决系统开发、运行中出现的各种问题。</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sz w:val="28"/>
          <w:szCs w:val="28"/>
        </w:rPr>
        <w:t>④</w:t>
      </w:r>
      <w:r w:rsidRPr="00A64EC2">
        <w:rPr>
          <w:rFonts w:ascii="仿宋_GB2312" w:eastAsia="仿宋_GB2312" w:hAnsi="华文仿宋" w:cs="Times New Roman"/>
          <w:sz w:val="28"/>
          <w:szCs w:val="28"/>
        </w:rPr>
        <w:t>指派2名</w:t>
      </w:r>
      <w:r w:rsidRPr="00A64EC2">
        <w:rPr>
          <w:rFonts w:ascii="仿宋_GB2312" w:eastAsia="仿宋_GB2312" w:hAnsi="华文仿宋" w:cs="Times New Roman" w:hint="eastAsia"/>
          <w:sz w:val="28"/>
          <w:szCs w:val="28"/>
        </w:rPr>
        <w:t>项目管理团队人员</w:t>
      </w:r>
      <w:r w:rsidRPr="00A64EC2">
        <w:rPr>
          <w:rFonts w:ascii="仿宋_GB2312" w:eastAsia="仿宋_GB2312" w:hAnsi="华文仿宋" w:cs="Times New Roman"/>
          <w:sz w:val="28"/>
          <w:szCs w:val="28"/>
        </w:rPr>
        <w:t>，负责</w:t>
      </w:r>
      <w:r w:rsidRPr="00A64EC2">
        <w:rPr>
          <w:rFonts w:ascii="仿宋_GB2312" w:eastAsia="仿宋_GB2312" w:hAnsi="华文仿宋" w:cs="Times New Roman" w:hint="eastAsia"/>
          <w:sz w:val="28"/>
          <w:szCs w:val="28"/>
        </w:rPr>
        <w:t>系统研发过程中的信息安全、数据安全、代码安全管理，并负责整个项目安全质量保证。</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⑤指派2名数据处理工程师，负责市区信用数据的归集、整理、入库等工作，并完成信用数据清洗、归类等处理工作。</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⑥指派3名软件工程师，负责项目研发设计、编码、测试等工作，协助管理人员保证项目的质量，解决项目实施过程中的关键问题和技术难题。</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⑦指派1名运维工程师，负责日常运行监测、简单故障排除等运维相关工作，保障并不断提升服务的可用性，确保用户数据安全，提升用户体验，同时不断优化系统架构，提升部署效率、优化资源利用率。</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sz w:val="28"/>
          <w:szCs w:val="28"/>
        </w:rPr>
        <w:t>⑧</w:t>
      </w:r>
      <w:r w:rsidRPr="00A64EC2">
        <w:rPr>
          <w:rFonts w:ascii="仿宋_GB2312" w:eastAsia="仿宋_GB2312" w:hAnsi="华文仿宋" w:cs="Times New Roman" w:hint="eastAsia"/>
          <w:sz w:val="28"/>
          <w:szCs w:val="28"/>
        </w:rPr>
        <w:t>指派1名培训工程师，负责对相关技术人员和系统使用人员进行全面的培训，使用户人员在各个层次上学握应用软件的操作、系统配置、运营、故障处理及日常测试维护，从而确保全网能正常安全的运行。</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（2）现场派驻</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指派1名运营人员在采购方指定的场所提供驻场服务。派驻人员的服务费包含在项目费中，不另行计算支付。</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（3）人员变更</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本项目的项目负责人必须具体负责项目的实施，在项目服务期内，承诺的项目负责人和项目实施的主要人员未经用户同意不得调整；如中途更换项目负责人和主要技术人员，必须征得用户同意。</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服务要求：</w:t>
      </w:r>
    </w:p>
    <w:p w:rsidR="00A64EC2" w:rsidRPr="00A64EC2" w:rsidP="00A64EC2">
      <w:pPr>
        <w:spacing w:line="520" w:lineRule="exact"/>
        <w:ind w:left="420" w:firstLine="420" w:leftChars="200" w:firstLineChars="200"/>
        <w:rPr>
          <w:rFonts w:ascii="仿宋_GB2312" w:eastAsia="仿宋_GB2312" w:hAnsi="仿宋_GB2312" w:cs="Times New Roman"/>
          <w:sz w:val="28"/>
          <w:szCs w:val="28"/>
        </w:rPr>
      </w:pPr>
      <w:r w:rsidRPr="00A64EC2">
        <w:rPr>
          <w:rFonts w:ascii="仿宋_GB2312" w:eastAsia="仿宋_GB2312" w:hAnsi="仿宋_GB2312" w:cs="Times New Roman" w:hint="eastAsia"/>
          <w:sz w:val="28"/>
          <w:szCs w:val="28"/>
        </w:rPr>
        <w:t>（1）中标人提供的信用平台服务，采购人将参照《深圳市政务信息化项目检测与验收管理办法》（深政数【2022】136号）对涉及的系统功能、性能、安全进行验收并通过后，要求中标单位提供2年的系统运维服务。</w:t>
      </w:r>
    </w:p>
    <w:p w:rsidR="00A64EC2" w:rsidRPr="00A64EC2" w:rsidP="00A64EC2">
      <w:pPr>
        <w:spacing w:line="520" w:lineRule="exact"/>
        <w:ind w:left="420" w:firstLine="420" w:leftChars="200" w:firstLineChars="200"/>
        <w:rPr>
          <w:rFonts w:ascii="仿宋_GB2312" w:eastAsia="仿宋_GB2312" w:hAnsi="华文仿宋" w:cs="Times New Roman"/>
          <w:sz w:val="28"/>
          <w:szCs w:val="28"/>
        </w:rPr>
      </w:pPr>
      <w:r w:rsidRPr="00A64EC2">
        <w:rPr>
          <w:rFonts w:ascii="仿宋_GB2312" w:eastAsia="仿宋_GB2312" w:hAnsi="仿宋_GB2312" w:cs="Times New Roman" w:hint="eastAsia"/>
          <w:sz w:val="28"/>
          <w:szCs w:val="28"/>
        </w:rPr>
        <w:t>（2）信用平台日常运维服务，应包括应用软件维护和升级服务、故障处理、故障修复、应急服务等内容，并在服务期内应提供客户方所需的技术支持服务，若发生紧急故障，需能及时响应，必要时需要派技术人员到现场进行故障问题解决。</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验收方式：</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（1）中标人完成约定的对应服务工作，提交规定的阶段性服务成果后，由采购方组织开展项目阶段性验收工作。</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（2）中标人在完成约定服务的内容后，经采购方验收确认后，视为验收通过并签署验收报告。</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（3）提交的服务成果包括项目服务的数据成果和开发的软件系统，以及配套的需求文档、概要设计文档、详细设计文档、操作手册等在内的完备项目文档资料。</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报价要求：</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1）本项目服务费包括但不限于服务成本、法定税费和企业的利润等本项目涉及的一切费用。由投标人根据采购文件所提供的资料自行测算投标报价；一经中标，报价总价作为中标人与采购人签定的合同金额，合同期限内不做调整。</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（2）投标人应当根据本企业的成本自行决定报价，但不得以低于其企业成本的报价投标。</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（3）投标人的报价，应当是本项目采购范围和采购文件及合同条款上所列的各项内容中所述的全部，不得以任何理由予以重复。</w:t>
      </w:r>
    </w:p>
    <w:p w:rsidR="00A64EC2" w:rsidRPr="00A64EC2" w:rsidP="00A64EC2">
      <w:pPr>
        <w:ind w:firstLine="420" w:firstLineChars="200"/>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（4）投标人不得期望通过索赔等方式获取补偿，否则，除可能遭到拒绝外，还可能将被作为不良行为记录在案，并可能影响其以后参加政府采购的项目投标。各投标人在报价时，应充分考虑报价的风险。</w:t>
      </w:r>
    </w:p>
    <w:p w:rsidR="00A64EC2" w:rsidRPr="00A64EC2" w:rsidP="00A64EC2">
      <w:pPr>
        <w:numPr>
          <w:ilvl w:val="0"/>
          <w:numId w:val="12"/>
        </w:numPr>
        <w:spacing w:line="440" w:lineRule="exact"/>
        <w:ind w:firstLine="420" w:firstLineChars="200"/>
        <w:jc w:val="left"/>
        <w:outlineLvl w:val="3"/>
        <w:rPr>
          <w:rFonts w:ascii="仿宋_GB2312" w:eastAsia="仿宋_GB2312" w:hAnsi="仿宋_GB2312" w:cs="仿宋_GB2312"/>
          <w:sz w:val="28"/>
          <w:szCs w:val="28"/>
        </w:rPr>
      </w:pPr>
      <w:r w:rsidRPr="00A64EC2">
        <w:rPr>
          <w:rFonts w:ascii="仿宋_GB2312" w:eastAsia="仿宋_GB2312" w:hAnsi="华文仿宋" w:cs="Times New Roman" w:hint="eastAsia"/>
          <w:sz w:val="28"/>
          <w:szCs w:val="28"/>
        </w:rPr>
        <w:t>付款方式：</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仿宋_GB2312" w:cs="仿宋_GB2312" w:hint="eastAsia"/>
          <w:sz w:val="28"/>
          <w:szCs w:val="28"/>
        </w:rPr>
        <w:t>按合同规定付款，项目拟按照4个年度分为四期支付，预计2024年度支付首期款，为合同金额的30%；预计2025年度支付进度款，为合同金额的30%；预计2026年度支付进度款，为合同金额的30%；预计2027年度支付尾款，为合同金额的10%。</w:t>
      </w:r>
      <w:r w:rsidRPr="00A64EC2">
        <w:rPr>
          <w:rFonts w:ascii="仿宋_GB2312" w:eastAsia="仿宋_GB2312" w:hAnsi="华文仿宋" w:cs="Times New Roman" w:hint="eastAsia"/>
          <w:sz w:val="28"/>
          <w:szCs w:val="28"/>
        </w:rPr>
        <w:t>项目单位服务期每满1年，根据项目服务情况对服务单位进行履约评价，并根据履约评价结果向服务单位支付约定合同款或终止合同，评价共分为4个级别：</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（1）评分为90分（含）以上的，评价为“优”,支付全部对应款项；</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（2）评分为80（含）至90分之间的，评价为“良”,支付对应阶段款的70%；</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（3）评分为60（含）至80分之间的，评价为“中”，支付对应阶段款的50%；</w:t>
      </w:r>
    </w:p>
    <w:p w:rsidR="00A64EC2" w:rsidRPr="00A64EC2" w:rsidP="00A64EC2">
      <w:pPr>
        <w:spacing w:line="520" w:lineRule="exact"/>
        <w:ind w:firstLine="420" w:firstLineChars="200"/>
        <w:rPr>
          <w:rFonts w:ascii="仿宋_GB2312" w:eastAsia="仿宋_GB2312" w:hAnsi="华文仿宋" w:cs="Times New Roman"/>
          <w:sz w:val="28"/>
          <w:szCs w:val="28"/>
        </w:rPr>
      </w:pPr>
      <w:r w:rsidRPr="00A64EC2">
        <w:rPr>
          <w:rFonts w:ascii="仿宋_GB2312" w:eastAsia="仿宋_GB2312" w:hAnsi="仿宋_GB2312" w:cs="仿宋_GB2312" w:hint="eastAsia"/>
          <w:sz w:val="28"/>
          <w:szCs w:val="28"/>
        </w:rPr>
        <w:t>（4）评分为60分以下的，评价为“差”，对应阶段款不予支付，且采购人有权中止合同。</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服务成果要求：</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(一)项目所产生的所有代码、数据和相关文档等资料归采购人所有。</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(二)未经采购人同意，中标人不能以采购人的名义或易引起他人误以为是甲方的方式从事与本项目无关的活动。</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(三)非双方约定或未经对方书面同意，非知识产权所有方不得以任何方式向第三方披露、转让或许可使用本项目有关的软件成果、专利技术、技术秘密等。</w:t>
      </w:r>
    </w:p>
    <w:p w:rsidR="00A64EC2" w:rsidRPr="00A64EC2" w:rsidP="00A64EC2">
      <w:pPr>
        <w:numPr>
          <w:ilvl w:val="0"/>
          <w:numId w:val="12"/>
        </w:numPr>
        <w:spacing w:line="440" w:lineRule="exact"/>
        <w:ind w:firstLine="420" w:firstLineChars="200"/>
        <w:jc w:val="left"/>
        <w:outlineLvl w:val="3"/>
        <w:rPr>
          <w:rFonts w:ascii="仿宋_GB2312" w:eastAsia="仿宋_GB2312" w:hAnsi="华文仿宋" w:cs="Times New Roman"/>
          <w:sz w:val="28"/>
          <w:szCs w:val="28"/>
        </w:rPr>
      </w:pPr>
      <w:r w:rsidRPr="00A64EC2">
        <w:rPr>
          <w:rFonts w:ascii="仿宋_GB2312" w:eastAsia="仿宋_GB2312" w:hAnsi="华文仿宋" w:cs="Times New Roman" w:hint="eastAsia"/>
          <w:sz w:val="28"/>
          <w:szCs w:val="28"/>
        </w:rPr>
        <w:t>供应商履约评价：</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采购人对中标人提供的服务情况进行履约评价，具体如下：</w:t>
      </w:r>
    </w:p>
    <w:tbl>
      <w:tblPr>
        <w:tblW w:w="8793" w:type="dxa"/>
        <w:tblInd w:w="93" w:type="dxa"/>
        <w:tblLayout w:type="fixed"/>
        <w:tblLook w:val="04A0"/>
      </w:tblPr>
      <w:tblGrid>
        <w:gridCol w:w="1521"/>
        <w:gridCol w:w="1167"/>
        <w:gridCol w:w="4845"/>
        <w:gridCol w:w="1260"/>
      </w:tblGrid>
      <w:tr w:rsidTr="00B52E42">
        <w:tblPrEx>
          <w:tblW w:w="8793" w:type="dxa"/>
          <w:tblInd w:w="93" w:type="dxa"/>
          <w:tblLayout w:type="fixed"/>
          <w:tblLook w:val="04A0"/>
        </w:tblPrEx>
        <w:trPr>
          <w:trHeight w:val="480"/>
        </w:trPr>
        <w:tc>
          <w:tcPr>
            <w:tcW w:w="1521"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r w:rsidRPr="00A64EC2">
              <w:rPr>
                <w:rFonts w:ascii="CESI仿宋-GB2312" w:eastAsia="CESI仿宋-GB2312" w:hAnsi="CESI仿宋-GB2312" w:cs="CESI仿宋-GB2312" w:hint="eastAsia"/>
                <w:b/>
                <w:color w:val="000000"/>
                <w:kern w:val="0"/>
                <w:szCs w:val="21"/>
              </w:rPr>
              <w:t>序号</w:t>
            </w:r>
          </w:p>
        </w:tc>
        <w:tc>
          <w:tcPr>
            <w:tcW w:w="1167"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r w:rsidRPr="00A64EC2">
              <w:rPr>
                <w:rFonts w:ascii="CESI仿宋-GB2312" w:eastAsia="CESI仿宋-GB2312" w:hAnsi="CESI仿宋-GB2312" w:cs="CESI仿宋-GB2312" w:hint="eastAsia"/>
                <w:b/>
                <w:color w:val="000000"/>
                <w:kern w:val="0"/>
                <w:szCs w:val="21"/>
              </w:rPr>
              <w:t>评价标准</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r w:rsidRPr="00A64EC2">
              <w:rPr>
                <w:rFonts w:ascii="CESI仿宋-GB2312" w:eastAsia="CESI仿宋-GB2312" w:hAnsi="CESI仿宋-GB2312" w:cs="CESI仿宋-GB2312" w:hint="eastAsia"/>
                <w:b/>
                <w:color w:val="000000"/>
                <w:kern w:val="0"/>
                <w:szCs w:val="21"/>
              </w:rPr>
              <w:t>评价指标</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r w:rsidRPr="00A64EC2">
              <w:rPr>
                <w:rFonts w:ascii="CESI仿宋-GB2312" w:eastAsia="CESI仿宋-GB2312" w:hAnsi="CESI仿宋-GB2312" w:cs="CESI仿宋-GB2312" w:hint="eastAsia"/>
                <w:b/>
                <w:color w:val="000000"/>
                <w:kern w:val="0"/>
                <w:szCs w:val="21"/>
              </w:rPr>
              <w:t>分值</w:t>
            </w:r>
          </w:p>
        </w:tc>
      </w:tr>
      <w:tr w:rsidTr="00B52E42">
        <w:tblPrEx>
          <w:tblW w:w="8793" w:type="dxa"/>
          <w:tblInd w:w="93" w:type="dxa"/>
          <w:tblLayout w:type="fixed"/>
          <w:tblLook w:val="04A0"/>
        </w:tblPrEx>
        <w:trPr>
          <w:trHeight w:val="2760"/>
        </w:trPr>
        <w:tc>
          <w:tcPr>
            <w:tcW w:w="1521" w:type="dxa"/>
            <w:vMerge w:val="restart"/>
            <w:tcBorders>
              <w:top w:val="single" w:sz="4" w:space="0" w:color="000000"/>
              <w:left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r w:rsidRPr="00A64EC2">
              <w:rPr>
                <w:rFonts w:ascii="CESI仿宋-GB2312" w:eastAsia="CESI仿宋-GB2312" w:hAnsi="CESI仿宋-GB2312" w:cs="CESI仿宋-GB2312" w:hint="eastAsia"/>
                <w:color w:val="000000"/>
                <w:kern w:val="0"/>
                <w:szCs w:val="21"/>
              </w:rPr>
              <w:t>1</w:t>
            </w:r>
          </w:p>
        </w:tc>
        <w:tc>
          <w:tcPr>
            <w:tcW w:w="1167" w:type="dxa"/>
            <w:vMerge w:val="restart"/>
            <w:tcBorders>
              <w:top w:val="single" w:sz="4" w:space="0" w:color="000000"/>
              <w:left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市对区项目绩效履约考核情况</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1.按质按量完成“公共信用信息质量”评估项，考核结果在全市各区排名前列（1-3位，含并列），得20分；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2.因投标人技术原因考核结果在全市各区排名居中（4-8位，含并列）或因投标人技术原因导致“公共信用信息质量”评估项之中被扣分2项的，得10分；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3.因投标人技术原因考核结果在全市各区排名靠后（9-11位，含并列）或因投标人技术原因导致“公共信用信息质量”评估项之中被扣分3项的，不得分。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市排名未明确并列名次的，按照市文件各区位列顺</w:t>
            </w:r>
            <w:r w:rsidRPr="00A64EC2">
              <w:rPr>
                <w:rFonts w:ascii="CESI仿宋-GB2312" w:eastAsia="CESI仿宋-GB2312" w:hAnsi="CESI仿宋-GB2312" w:cs="CESI仿宋-GB2312" w:hint="eastAsia"/>
                <w:color w:val="000000"/>
                <w:kern w:val="0"/>
                <w:szCs w:val="21"/>
              </w:rPr>
              <w:t>序计算排名。</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20</w:t>
            </w:r>
          </w:p>
        </w:tc>
      </w:tr>
      <w:tr w:rsidTr="00B52E42">
        <w:tblPrEx>
          <w:tblW w:w="8793" w:type="dxa"/>
          <w:tblInd w:w="93" w:type="dxa"/>
          <w:tblLayout w:type="fixed"/>
          <w:tblLook w:val="04A0"/>
        </w:tblPrEx>
        <w:trPr>
          <w:trHeight w:val="2760"/>
        </w:trPr>
        <w:tc>
          <w:tcPr>
            <w:tcW w:w="1521" w:type="dxa"/>
            <w:vMerge/>
            <w:tcBorders>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b/>
                <w:color w:val="000000"/>
                <w:szCs w:val="21"/>
              </w:rPr>
            </w:pPr>
          </w:p>
        </w:tc>
        <w:tc>
          <w:tcPr>
            <w:tcW w:w="1167" w:type="dxa"/>
            <w:vMerge/>
            <w:tcBorders>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1.“信用环境建设”中技术层面评估内容未扣分的，得20分；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2.因投标人技术原因导致“信用环境建设”评估项之中被扣分1项的，得10分；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3.因投标人技术原因导致“信用环境建设”评估项之中被扣分2项的，得5分；</w:t>
            </w:r>
          </w:p>
          <w:p w:rsidR="00A64EC2" w:rsidRPr="00A64EC2" w:rsidP="00A64EC2">
            <w:pPr>
              <w:widowControl/>
              <w:jc w:val="left"/>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4.因投标人技术原因导致“信用环境建设”评估项之中被扣分的3项的，不得分；</w:t>
            </w:r>
            <w:r w:rsidRPr="00A64EC2">
              <w:rPr>
                <w:rFonts w:ascii="Times New Roman" w:eastAsia="宋体" w:hAnsi="Cambria" w:cs="Times New Roman"/>
                <w:szCs w:val="21"/>
              </w:rPr>
              <w:br/>
            </w:r>
            <w:r w:rsidRPr="00A64EC2">
              <w:rPr>
                <w:rFonts w:ascii="CESI仿宋-GB2312" w:eastAsia="CESI仿宋-GB2312" w:hAnsi="CESI仿宋-GB2312" w:cs="CESI仿宋-GB2312" w:hint="eastAsia"/>
                <w:color w:val="000000"/>
                <w:kern w:val="0"/>
                <w:szCs w:val="21"/>
              </w:rPr>
              <w:t>市排名未明确并列名次的，按照市文件各区位列顺序计算排名。</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20</w:t>
            </w:r>
          </w:p>
        </w:tc>
      </w:tr>
      <w:tr w:rsidTr="00B52E42">
        <w:tblPrEx>
          <w:tblW w:w="8793" w:type="dxa"/>
          <w:tblInd w:w="93" w:type="dxa"/>
          <w:tblLayout w:type="fixed"/>
          <w:tblLook w:val="04A0"/>
        </w:tblPrEx>
        <w:trPr>
          <w:trHeight w:val="780"/>
        </w:trPr>
        <w:tc>
          <w:tcPr>
            <w:tcW w:w="1521" w:type="dxa"/>
            <w:vMerge w:val="restart"/>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2</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项目团队</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服务期内项目经理变动不超过2次的得5分；</w:t>
            </w:r>
          </w:p>
          <w:p w:rsidR="00A64EC2" w:rsidRPr="00A64EC2" w:rsidP="00A64EC2">
            <w:pPr>
              <w:widowControl/>
              <w:jc w:val="left"/>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服务期内项目经理变动超过2次的不得分。</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5</w:t>
            </w:r>
          </w:p>
        </w:tc>
      </w:tr>
      <w:tr w:rsidTr="00B52E42">
        <w:tblPrEx>
          <w:tblW w:w="8793" w:type="dxa"/>
          <w:tblInd w:w="93" w:type="dxa"/>
          <w:tblLayout w:type="fixed"/>
          <w:tblLook w:val="04A0"/>
        </w:tblPrEx>
        <w:trPr>
          <w:trHeight w:val="780"/>
        </w:trPr>
        <w:tc>
          <w:tcPr>
            <w:tcW w:w="1521" w:type="dxa"/>
            <w:vMerge/>
            <w:tcBorders>
              <w:top w:val="single" w:sz="4" w:space="0" w:color="000000"/>
              <w:left w:val="single" w:sz="4" w:space="0" w:color="000000"/>
              <w:bottom w:val="single" w:sz="4" w:space="0" w:color="000000"/>
              <w:right w:val="single" w:sz="4" w:space="0" w:color="000000"/>
            </w:tcBorders>
            <w:vAlign w:val="center"/>
          </w:tcPr>
          <w:p w:rsidR="00A64EC2" w:rsidRPr="00A64EC2" w:rsidP="00A64EC2">
            <w:pPr>
              <w:jc w:val="center"/>
              <w:rPr>
                <w:rFonts w:ascii="CESI仿宋-GB2312" w:eastAsia="CESI仿宋-GB2312" w:hAnsi="CESI仿宋-GB2312" w:cs="CESI仿宋-GB2312"/>
                <w:color w:val="00000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A64EC2" w:rsidRPr="00A64EC2" w:rsidP="00A64EC2">
            <w:pPr>
              <w:jc w:val="center"/>
              <w:rPr>
                <w:rFonts w:ascii="CESI仿宋-GB2312" w:eastAsia="CESI仿宋-GB2312" w:hAnsi="CESI仿宋-GB2312" w:cs="CESI仿宋-GB2312"/>
                <w:color w:val="000000"/>
                <w:szCs w:val="21"/>
              </w:rPr>
            </w:pP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服务团队成员人数及人员资质按照合同要求提供的得5分；</w:t>
            </w:r>
          </w:p>
          <w:p w:rsidR="00A64EC2" w:rsidRPr="00A64EC2" w:rsidP="00A64EC2">
            <w:pPr>
              <w:widowControl/>
              <w:jc w:val="left"/>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团队成员变更造成项目进度拖延超过一个月的不得分。</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5</w:t>
            </w:r>
          </w:p>
        </w:tc>
      </w:tr>
      <w:tr w:rsidTr="00B52E42">
        <w:tblPrEx>
          <w:tblW w:w="8793" w:type="dxa"/>
          <w:tblInd w:w="93" w:type="dxa"/>
          <w:tblLayout w:type="fixed"/>
          <w:tblLook w:val="04A0"/>
        </w:tblPrEx>
        <w:trPr>
          <w:trHeight w:val="1060"/>
        </w:trPr>
        <w:tc>
          <w:tcPr>
            <w:tcW w:w="1521" w:type="dxa"/>
            <w:vMerge w:val="restart"/>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3</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合同履行</w:t>
            </w:r>
            <w:r w:rsidRPr="00A64EC2">
              <w:rPr>
                <w:rFonts w:ascii="CESI仿宋-GB2312" w:eastAsia="CESI仿宋-GB2312" w:hAnsi="CESI仿宋-GB2312" w:cs="CESI仿宋-GB2312" w:hint="eastAsia"/>
                <w:color w:val="000000"/>
                <w:kern w:val="0"/>
                <w:szCs w:val="21"/>
              </w:rPr>
              <w:t>情况</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合同履行：配合甲方签订合同、按照合同约定履行</w:t>
            </w:r>
            <w:r w:rsidRPr="00A64EC2">
              <w:rPr>
                <w:rFonts w:ascii="CESI仿宋-GB2312" w:eastAsia="CESI仿宋-GB2312" w:hAnsi="CESI仿宋-GB2312" w:cs="CESI仿宋-GB2312" w:hint="eastAsia"/>
                <w:color w:val="000000"/>
                <w:kern w:val="0"/>
                <w:szCs w:val="21"/>
              </w:rPr>
              <w:t>义务包括但不限于按约定提交服务成果及过程性文件、配合完成相关部门工作、遵守保密约定得15分。未按时履行签订合同、提交文件、配合工作等工作，每次扣1分，扣完为止。</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15</w:t>
            </w:r>
          </w:p>
        </w:tc>
      </w:tr>
      <w:tr w:rsidTr="00B52E42">
        <w:tblPrEx>
          <w:tblW w:w="8793" w:type="dxa"/>
          <w:tblInd w:w="93" w:type="dxa"/>
          <w:tblLayout w:type="fixed"/>
          <w:tblLook w:val="04A0"/>
        </w:tblPrEx>
        <w:trPr>
          <w:trHeight w:val="780"/>
        </w:trPr>
        <w:tc>
          <w:tcPr>
            <w:tcW w:w="1521" w:type="dxa"/>
            <w:vMerge/>
            <w:tcBorders>
              <w:top w:val="single" w:sz="4" w:space="0" w:color="000000"/>
              <w:left w:val="single" w:sz="4" w:space="0" w:color="000000"/>
              <w:bottom w:val="single" w:sz="4" w:space="0" w:color="000000"/>
              <w:right w:val="single" w:sz="4" w:space="0" w:color="000000"/>
            </w:tcBorders>
            <w:vAlign w:val="center"/>
          </w:tcPr>
          <w:p w:rsidR="00A64EC2" w:rsidRPr="00A64EC2" w:rsidP="00A64EC2">
            <w:pPr>
              <w:jc w:val="center"/>
              <w:rPr>
                <w:rFonts w:ascii="CESI仿宋-GB2312" w:eastAsia="CESI仿宋-GB2312" w:hAnsi="CESI仿宋-GB2312" w:cs="CESI仿宋-GB2312"/>
                <w:color w:val="00000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A64EC2" w:rsidRPr="00A64EC2" w:rsidP="00A64EC2">
            <w:pPr>
              <w:jc w:val="center"/>
              <w:rPr>
                <w:rFonts w:ascii="CESI仿宋-GB2312" w:eastAsia="CESI仿宋-GB2312" w:hAnsi="CESI仿宋-GB2312" w:cs="CESI仿宋-GB2312"/>
                <w:color w:val="000000"/>
                <w:szCs w:val="21"/>
              </w:rPr>
            </w:pP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服务态度：每周按时召开会议的，得5分；委召开会议的每次扣当期会议得分，扣完为止。</w:t>
            </w:r>
          </w:p>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每次扣减分数=5分/服务期内应开会议次数</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5</w:t>
            </w:r>
          </w:p>
        </w:tc>
      </w:tr>
      <w:tr w:rsidTr="00B52E42">
        <w:tblPrEx>
          <w:tblW w:w="8793" w:type="dxa"/>
          <w:tblInd w:w="93" w:type="dxa"/>
          <w:tblLayout w:type="fixed"/>
          <w:tblLook w:val="04A0"/>
        </w:tblPrEx>
        <w:trPr>
          <w:trHeight w:val="1080"/>
        </w:trPr>
        <w:tc>
          <w:tcPr>
            <w:tcW w:w="1521" w:type="dxa"/>
            <w:tcBorders>
              <w:top w:val="single" w:sz="4" w:space="0" w:color="000000"/>
              <w:left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4</w:t>
            </w:r>
          </w:p>
        </w:tc>
        <w:tc>
          <w:tcPr>
            <w:tcW w:w="1167"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服务技术和质量</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具有先进经验和先进水平、项目过程性文档质量符合要求、服务过程未出现明显错误、服务成果满足合同约定要求、故障诊断及解决水平符合甲方要求的得10分；</w:t>
            </w:r>
          </w:p>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出现不符合、不满足满足项每次扣1分，扣完为止。</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szCs w:val="21"/>
              </w:rPr>
              <w:t>10</w:t>
            </w:r>
          </w:p>
        </w:tc>
      </w:tr>
      <w:tr w:rsidTr="00B52E42">
        <w:tblPrEx>
          <w:tblW w:w="8793" w:type="dxa"/>
          <w:tblInd w:w="93" w:type="dxa"/>
          <w:tblLayout w:type="fixed"/>
          <w:tblLook w:val="04A0"/>
        </w:tblPrEx>
        <w:trPr>
          <w:trHeight w:val="1080"/>
        </w:trPr>
        <w:tc>
          <w:tcPr>
            <w:tcW w:w="1521" w:type="dxa"/>
            <w:vMerge w:val="restart"/>
            <w:tcBorders>
              <w:top w:val="single" w:sz="4" w:space="0" w:color="000000"/>
              <w:left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5</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培训及售后服务质量</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服务期内乙方根据实际需求，规范化、合理化对用户单位开展培训工作，及时收集并改进反馈意见的得5分。</w:t>
            </w:r>
          </w:p>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未及时在功能上线后开展培训工作或者培训过程出现重大失误2次的不得分。</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szCs w:val="21"/>
              </w:rPr>
              <w:t>5</w:t>
            </w:r>
          </w:p>
        </w:tc>
      </w:tr>
      <w:tr w:rsidTr="00B52E42">
        <w:tblPrEx>
          <w:tblW w:w="8793" w:type="dxa"/>
          <w:tblInd w:w="93" w:type="dxa"/>
          <w:tblLayout w:type="fixed"/>
          <w:tblLook w:val="04A0"/>
        </w:tblPrEx>
        <w:trPr>
          <w:trHeight w:val="1080"/>
        </w:trPr>
        <w:tc>
          <w:tcPr>
            <w:tcW w:w="1521" w:type="dxa"/>
            <w:vMerge/>
            <w:tcBorders>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售后承诺履行及时、主动，保障软件正常运行和满足运行维护服务要求，及时响应甲方问题并在商定限期完成系统故障或缺陷整改，得5分；未按时响应处理故障的，每次扣1分，扣完为止。</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szCs w:val="21"/>
              </w:rPr>
              <w:t>5</w:t>
            </w:r>
          </w:p>
        </w:tc>
      </w:tr>
      <w:tr w:rsidTr="00B52E42">
        <w:tblPrEx>
          <w:tblW w:w="8793" w:type="dxa"/>
          <w:tblInd w:w="93" w:type="dxa"/>
          <w:tblLayout w:type="fixed"/>
          <w:tblLook w:val="04A0"/>
        </w:tblPrEx>
        <w:trPr>
          <w:trHeight w:val="1080"/>
        </w:trPr>
        <w:tc>
          <w:tcPr>
            <w:tcW w:w="1521"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6</w:t>
            </w:r>
          </w:p>
        </w:tc>
        <w:tc>
          <w:tcPr>
            <w:tcW w:w="1167"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投诉或纠纷处理情况</w:t>
            </w:r>
          </w:p>
        </w:tc>
        <w:tc>
          <w:tcPr>
            <w:tcW w:w="4845"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服务投诉或纠纷情况：服务过程中出现在投诉或纠纷不超过3次的，得10分。</w:t>
            </w:r>
          </w:p>
          <w:p w:rsidR="00A64EC2" w:rsidRPr="00A64EC2" w:rsidP="00A64EC2">
            <w:pPr>
              <w:widowControl/>
              <w:jc w:val="left"/>
              <w:rPr>
                <w:rFonts w:ascii="CESI仿宋-GB2312" w:eastAsia="CESI仿宋-GB2312" w:hAnsi="CESI仿宋-GB2312" w:cs="CESI仿宋-GB2312"/>
                <w:color w:val="000000"/>
                <w:kern w:val="0"/>
                <w:szCs w:val="21"/>
              </w:rPr>
            </w:pPr>
            <w:r w:rsidRPr="00A64EC2">
              <w:rPr>
                <w:rFonts w:ascii="CESI仿宋-GB2312" w:eastAsia="CESI仿宋-GB2312" w:hAnsi="CESI仿宋-GB2312" w:cs="CESI仿宋-GB2312" w:hint="eastAsia"/>
                <w:color w:val="000000"/>
                <w:kern w:val="0"/>
                <w:szCs w:val="21"/>
              </w:rPr>
              <w:t>服务过程中出现在投诉或纠纷超过3次的不得分。</w:t>
            </w:r>
          </w:p>
        </w:tc>
        <w:tc>
          <w:tcPr>
            <w:tcW w:w="1260" w:type="dxa"/>
            <w:tcBorders>
              <w:top w:val="single" w:sz="4" w:space="0" w:color="000000"/>
              <w:left w:val="single" w:sz="4" w:space="0" w:color="000000"/>
              <w:bottom w:val="single" w:sz="4" w:space="0" w:color="000000"/>
              <w:right w:val="single" w:sz="4" w:space="0" w:color="000000"/>
            </w:tcBorders>
            <w:vAlign w:val="center"/>
          </w:tcPr>
          <w:p w:rsidR="00A64EC2" w:rsidRPr="00A64EC2" w:rsidP="00A64EC2">
            <w:pPr>
              <w:widowControl/>
              <w:jc w:val="center"/>
              <w:rPr>
                <w:rFonts w:ascii="CESI仿宋-GB2312" w:eastAsia="CESI仿宋-GB2312" w:hAnsi="CESI仿宋-GB2312" w:cs="CESI仿宋-GB2312"/>
                <w:color w:val="000000"/>
                <w:szCs w:val="21"/>
              </w:rPr>
            </w:pPr>
            <w:r w:rsidRPr="00A64EC2">
              <w:rPr>
                <w:rFonts w:ascii="CESI仿宋-GB2312" w:eastAsia="CESI仿宋-GB2312" w:hAnsi="CESI仿宋-GB2312" w:cs="CESI仿宋-GB2312" w:hint="eastAsia"/>
                <w:color w:val="000000"/>
                <w:kern w:val="0"/>
                <w:szCs w:val="21"/>
              </w:rPr>
              <w:t>10</w:t>
            </w:r>
          </w:p>
        </w:tc>
      </w:tr>
    </w:tbl>
    <w:p w:rsidR="00A64EC2" w:rsidRPr="00A64EC2" w:rsidP="00A64EC2">
      <w:pPr>
        <w:spacing w:line="480" w:lineRule="exact"/>
        <w:rPr>
          <w:rFonts w:ascii="仿宋_GB2312" w:eastAsia="仿宋_GB2312" w:hAnsi="仿宋_GB2312" w:cs="仿宋_GB2312"/>
          <w:sz w:val="28"/>
          <w:szCs w:val="28"/>
        </w:rPr>
      </w:pPr>
    </w:p>
    <w:p w:rsidR="00A64EC2" w:rsidRPr="00A64EC2" w:rsidP="00A64EC2">
      <w:pPr>
        <w:spacing w:line="48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评价总分为100分，具体评价等级标准如下：</w:t>
      </w:r>
    </w:p>
    <w:tbl>
      <w:tblPr>
        <w:tblW w:w="0" w:type="auto"/>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0"/>
        <w:gridCol w:w="2203"/>
        <w:gridCol w:w="1851"/>
        <w:gridCol w:w="2004"/>
      </w:tblGrid>
      <w:tr w:rsidTr="00B52E42">
        <w:tblPrEx>
          <w:tblW w:w="0" w:type="auto"/>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87"/>
        </w:trPr>
        <w:tc>
          <w:tcPr>
            <w:tcW w:w="2020"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优</w:t>
            </w:r>
          </w:p>
        </w:tc>
        <w:tc>
          <w:tcPr>
            <w:tcW w:w="2203"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良</w:t>
            </w:r>
          </w:p>
        </w:tc>
        <w:tc>
          <w:tcPr>
            <w:tcW w:w="1851"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中</w:t>
            </w:r>
          </w:p>
        </w:tc>
        <w:tc>
          <w:tcPr>
            <w:tcW w:w="2004"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差</w:t>
            </w:r>
          </w:p>
        </w:tc>
      </w:tr>
      <w:tr w:rsidTr="00B52E42">
        <w:tblPrEx>
          <w:tblW w:w="0" w:type="auto"/>
          <w:tblInd w:w="557" w:type="dxa"/>
          <w:tblLook w:val="04A0"/>
        </w:tblPrEx>
        <w:trPr>
          <w:trHeight w:val="497"/>
        </w:trPr>
        <w:tc>
          <w:tcPr>
            <w:tcW w:w="2020"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90分（含）以上</w:t>
            </w:r>
          </w:p>
        </w:tc>
        <w:tc>
          <w:tcPr>
            <w:tcW w:w="2203"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80（含）-90分</w:t>
            </w:r>
          </w:p>
        </w:tc>
        <w:tc>
          <w:tcPr>
            <w:tcW w:w="1851"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60（含）-80分</w:t>
            </w:r>
          </w:p>
        </w:tc>
        <w:tc>
          <w:tcPr>
            <w:tcW w:w="2004" w:type="dxa"/>
            <w:vAlign w:val="center"/>
          </w:tcPr>
          <w:p w:rsidR="00A64EC2" w:rsidRPr="00A64EC2" w:rsidP="00A64EC2">
            <w:pPr>
              <w:widowControl/>
              <w:spacing w:line="320" w:lineRule="exact"/>
              <w:jc w:val="center"/>
              <w:rPr>
                <w:rFonts w:ascii="仿宋_GB2312" w:eastAsia="仿宋_GB2312" w:hAnsi="仿宋_GB2312" w:cs="仿宋_GB2312"/>
                <w:kern w:val="0"/>
                <w:sz w:val="22"/>
              </w:rPr>
            </w:pPr>
            <w:r w:rsidRPr="00A64EC2">
              <w:rPr>
                <w:rFonts w:ascii="仿宋_GB2312" w:eastAsia="仿宋_GB2312" w:hAnsi="仿宋_GB2312" w:cs="仿宋_GB2312" w:hint="eastAsia"/>
                <w:kern w:val="0"/>
                <w:sz w:val="22"/>
              </w:rPr>
              <w:t>60分以下</w:t>
            </w:r>
          </w:p>
        </w:tc>
      </w:tr>
    </w:tbl>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备注：评价结果与项目进度款、尾款挂钩，若在市对区级绩效考核任务中，因中标人技术原因在全市各区排名中第9-11位及或因中标人技术原因导致“公共信用信息质量”“信用环境建设”评估项之中被扣分3项的，对应的服务年度满意度评价结果将直接视为“</w:t>
      </w:r>
      <w:r w:rsidRPr="00A64EC2">
        <w:rPr>
          <w:rFonts w:ascii="仿宋_GB2312" w:eastAsia="仿宋_GB2312" w:hAnsi="仿宋_GB2312" w:cs="仿宋_GB2312" w:hint="eastAsia"/>
          <w:b/>
          <w:sz w:val="28"/>
          <w:szCs w:val="28"/>
        </w:rPr>
        <w:t>差</w:t>
      </w:r>
      <w:r w:rsidRPr="00A64EC2">
        <w:rPr>
          <w:rFonts w:ascii="仿宋_GB2312" w:eastAsia="仿宋_GB2312" w:hAnsi="仿宋_GB2312" w:cs="仿宋_GB2312" w:hint="eastAsia"/>
          <w:sz w:val="28"/>
          <w:szCs w:val="28"/>
        </w:rPr>
        <w:t>”。项目单位每年对服务单位进行履约评价，服务单位履约评价为“</w:t>
      </w:r>
      <w:r w:rsidRPr="00A64EC2">
        <w:rPr>
          <w:rFonts w:ascii="仿宋_GB2312" w:eastAsia="仿宋_GB2312" w:hAnsi="仿宋_GB2312" w:cs="仿宋_GB2312" w:hint="eastAsia"/>
          <w:b/>
          <w:sz w:val="28"/>
          <w:szCs w:val="28"/>
        </w:rPr>
        <w:t>差</w:t>
      </w:r>
      <w:r w:rsidRPr="00A64EC2">
        <w:rPr>
          <w:rFonts w:ascii="仿宋_GB2312" w:eastAsia="仿宋_GB2312" w:hAnsi="仿宋_GB2312" w:cs="仿宋_GB2312" w:hint="eastAsia"/>
          <w:sz w:val="28"/>
          <w:szCs w:val="28"/>
        </w:rPr>
        <w:t>”的项目单位对该阶段款项不予支付，且项目单位有权终止合同，因服务单位行为给项目单位造成损失的服务单位应当承担赔偿责任。具体评分标准、要求及内容以合同文本约定为准。</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华文仿宋" w:cs="Times New Roman" w:hint="eastAsia"/>
          <w:sz w:val="28"/>
          <w:szCs w:val="28"/>
        </w:rPr>
        <w:t>用户满意度：</w:t>
      </w:r>
      <w:r w:rsidRPr="00A64EC2">
        <w:rPr>
          <w:rFonts w:ascii="Times New Roman" w:eastAsia="宋体" w:hAnsi="Cambria" w:cs="Times New Roman"/>
          <w:szCs w:val="21"/>
        </w:rPr>
        <w:br/>
      </w:r>
      <w:r w:rsidRPr="00A64EC2">
        <w:rPr>
          <w:rFonts w:ascii="仿宋_GB2312" w:eastAsia="仿宋_GB2312" w:hAnsi="仿宋_GB2312" w:cs="仿宋_GB2312" w:hint="eastAsia"/>
          <w:sz w:val="28"/>
          <w:szCs w:val="28"/>
        </w:rPr>
        <w:t xml:space="preserve">    为保证提供的服务质量，最终验收阶段，投标人应针对服务对象开展满意度调查，结合系统发展的不同阶段，为系统的优化、发展方向提供决策依据。满意度调查应涵盖以下方面：应用功能完整性、系统稳定性操作便利性以及“希望改进哪个方面?”等开放性问题。</w:t>
      </w:r>
    </w:p>
    <w:p w:rsidR="00A64EC2" w:rsidRPr="00A64EC2" w:rsidP="00A64EC2">
      <w:pPr>
        <w:spacing w:line="520" w:lineRule="exact"/>
        <w:ind w:firstLine="420" w:firstLineChars="200"/>
        <w:rPr>
          <w:rFonts w:ascii="仿宋_GB2312" w:eastAsia="仿宋_GB2312" w:hAnsi="仿宋_GB2312" w:cs="仿宋_GB2312"/>
          <w:sz w:val="28"/>
          <w:szCs w:val="28"/>
        </w:rPr>
      </w:pPr>
      <w:r w:rsidRPr="00A64EC2">
        <w:rPr>
          <w:rFonts w:ascii="仿宋_GB2312" w:eastAsia="仿宋_GB2312" w:hAnsi="仿宋_GB2312" w:cs="仿宋_GB2312" w:hint="eastAsia"/>
          <w:sz w:val="28"/>
          <w:szCs w:val="28"/>
        </w:rPr>
        <w:t>用户平均满意度高于90%视为完成指标，对于用户满意度不达标的方面需及时进行优化改进。满意度调查结果将作为项目验收条件之一，若平均满意度低于 70%，甲方有权不支付项目尾款。</w:t>
      </w:r>
    </w:p>
    <w:p w:rsidR="00717CB8" w:rsidRPr="00A64EC2">
      <w:pPr>
        <w:pStyle w:val="BodyText"/>
        <w:rPr>
          <w:color w:val="FF0000"/>
        </w:rPr>
      </w:pPr>
    </w:p>
    <w:p w:rsidR="00717CB8">
      <w:pPr>
        <w:pStyle w:val="BodyText2"/>
        <w:rPr>
          <w:b/>
          <w:color w:val="FF0000"/>
        </w:rPr>
      </w:pPr>
    </w:p>
    <w:p w:rsidR="00717CB8">
      <w:pPr>
        <w:pStyle w:val="BodyText2"/>
        <w:rPr>
          <w:b/>
          <w:color w:val="FF0000"/>
        </w:rPr>
      </w:pPr>
    </w:p>
    <w:p w:rsidR="00717CB8">
      <w:pPr>
        <w:pStyle w:val="BodyText2"/>
        <w:rPr>
          <w:b/>
          <w:color w:val="FF0000"/>
        </w:rPr>
      </w:pPr>
    </w:p>
    <w:p w:rsidR="00717CB8">
      <w:pPr>
        <w:jc w:val="center"/>
        <w:outlineLvl w:val="2"/>
        <w:rPr>
          <w:b/>
          <w:sz w:val="32"/>
          <w:szCs w:val="32"/>
        </w:rPr>
      </w:pPr>
      <w:r>
        <w:rPr>
          <w:rFonts w:hint="eastAsia"/>
          <w:b/>
          <w:sz w:val="32"/>
          <w:szCs w:val="32"/>
        </w:rPr>
        <w:t>四、其他重要条款</w:t>
      </w:r>
    </w:p>
    <w:p w:rsidR="00717CB8">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717CB8" w:rsidP="00B61D8B">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717CB8">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717CB8">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717CB8">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717CB8">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rsidR="00717CB8">
      <w:pPr>
        <w:pStyle w:val="BodyText"/>
        <w:rPr>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pStyle w:val="BodyText2"/>
        <w:rPr>
          <w:bCs/>
          <w:szCs w:val="21"/>
        </w:rPr>
      </w:pPr>
    </w:p>
    <w:p w:rsidR="00717CB8">
      <w:pPr>
        <w:widowControl/>
        <w:jc w:val="left"/>
        <w:rPr>
          <w:rFonts w:ascii="宋体" w:eastAsia="黑体" w:hAnsi="宋体" w:cs="Times New Roman"/>
          <w:bCs/>
          <w:kern w:val="44"/>
          <w:sz w:val="28"/>
          <w:szCs w:val="44"/>
        </w:rPr>
      </w:pPr>
    </w:p>
    <w:p w:rsidR="00717CB8">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 投标文件组成要求及格式</w:t>
      </w:r>
    </w:p>
    <w:p w:rsidR="00717CB8">
      <w:pPr>
        <w:outlineLvl w:val="2"/>
        <w:rPr>
          <w:rFonts w:ascii="黑体" w:eastAsia="黑体"/>
          <w:b/>
          <w:bCs/>
          <w:color w:val="FF0000"/>
          <w:sz w:val="28"/>
        </w:rPr>
      </w:pPr>
      <w:r>
        <w:rPr>
          <w:rFonts w:ascii="黑体" w:eastAsia="黑体" w:hint="eastAsia"/>
          <w:b/>
          <w:bCs/>
          <w:color w:val="FF0000"/>
          <w:sz w:val="28"/>
        </w:rPr>
        <w:t>特别提醒：</w:t>
      </w:r>
    </w:p>
    <w:p w:rsidR="00717CB8">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717CB8">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rsidR="00717CB8">
      <w:pPr>
        <w:jc w:val="center"/>
        <w:rPr>
          <w:rFonts w:ascii="黑体" w:eastAsia="黑体"/>
          <w:b/>
          <w:bCs/>
          <w:color w:val="FF0000"/>
          <w:sz w:val="28"/>
        </w:rPr>
      </w:pPr>
      <w:r>
        <w:rPr>
          <w:noProof/>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5"/>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rsidR="00717CB8">
      <w:pPr>
        <w:tabs>
          <w:tab w:val="left" w:pos="1470"/>
        </w:tabs>
        <w:snapToGrid w:val="0"/>
        <w:spacing w:line="440" w:lineRule="exact"/>
        <w:ind w:firstLine="420" w:firstLineChars="200"/>
        <w:rPr>
          <w:rFonts w:ascii="宋体" w:eastAsia="宋体" w:hAnsi="宋体" w:cs="Times New Roman"/>
          <w:b/>
          <w:color w:val="FF0000"/>
          <w:sz w:val="28"/>
          <w:szCs w:val="28"/>
        </w:rPr>
      </w:pPr>
      <w:bookmarkStart w:id="17" w:name="_Hlk72257167"/>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rsidR="00717CB8">
      <w:pPr>
        <w:tabs>
          <w:tab w:val="left" w:pos="1470"/>
        </w:tabs>
        <w:snapToGrid w:val="0"/>
        <w:ind w:firstLine="420" w:firstLineChars="200"/>
        <w:rPr>
          <w:rFonts w:ascii="宋体" w:eastAsia="宋体" w:hAnsi="宋体" w:cs="Times New Roman"/>
          <w:b/>
          <w:color w:val="FF0000"/>
          <w:sz w:val="24"/>
          <w:szCs w:val="24"/>
        </w:rPr>
      </w:pPr>
    </w:p>
    <w:p w:rsidR="00717CB8">
      <w:pPr>
        <w:tabs>
          <w:tab w:val="left" w:pos="1470"/>
        </w:tabs>
        <w:snapToGrid w:val="0"/>
        <w:ind w:firstLine="420" w:firstLineChars="200"/>
        <w:rPr>
          <w:rFonts w:ascii="宋体" w:eastAsia="宋体" w:hAnsi="宋体" w:cs="Times New Roman"/>
          <w:b/>
          <w:color w:val="FF0000"/>
          <w:sz w:val="24"/>
          <w:szCs w:val="24"/>
        </w:rPr>
      </w:pPr>
    </w:p>
    <w:p w:rsidR="00717CB8">
      <w:pPr>
        <w:tabs>
          <w:tab w:val="left" w:pos="1470"/>
        </w:tabs>
        <w:snapToGrid w:val="0"/>
        <w:ind w:firstLine="420" w:firstLineChars="200"/>
        <w:rPr>
          <w:rFonts w:ascii="宋体" w:eastAsia="宋体" w:hAnsi="宋体" w:cs="Times New Roman"/>
          <w:b/>
          <w:color w:val="FF0000"/>
          <w:sz w:val="24"/>
          <w:szCs w:val="24"/>
        </w:rPr>
      </w:pPr>
    </w:p>
    <w:p w:rsidR="00717CB8">
      <w:pPr>
        <w:tabs>
          <w:tab w:val="left" w:pos="1470"/>
        </w:tabs>
        <w:snapToGrid w:val="0"/>
        <w:ind w:firstLine="420" w:firstLineChars="200"/>
        <w:rPr>
          <w:rFonts w:ascii="宋体" w:eastAsia="宋体" w:hAnsi="宋体" w:cs="Times New Roman"/>
          <w:b/>
          <w:color w:val="FF0000"/>
          <w:sz w:val="24"/>
          <w:szCs w:val="24"/>
        </w:rPr>
      </w:pPr>
      <w:bookmarkEnd w:id="17"/>
    </w:p>
    <w:p w:rsidR="00717CB8">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rsidR="00717CB8">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rsidR="00717CB8" w:rsidP="00B61D8B">
      <w:pPr>
        <w:numPr>
          <w:ilvl w:val="0"/>
          <w:numId w:val="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投标函；</w:t>
      </w:r>
    </w:p>
    <w:p w:rsidR="00717CB8" w:rsidP="00B61D8B">
      <w:pPr>
        <w:numPr>
          <w:ilvl w:val="0"/>
          <w:numId w:val="7"/>
        </w:numPr>
        <w:snapToGrid w:val="0"/>
        <w:spacing w:after="78" w:afterLines="25"/>
        <w:jc w:val="left"/>
        <w:rPr>
          <w:rFonts w:ascii="宋体" w:eastAsia="宋体" w:hAnsi="宋体" w:cs="Times New Roman"/>
          <w:sz w:val="30"/>
          <w:szCs w:val="30"/>
        </w:rPr>
      </w:pPr>
      <w:bookmarkStart w:id="18" w:name="_Hlk72062521"/>
      <w:r>
        <w:rPr>
          <w:rFonts w:ascii="宋体" w:eastAsia="宋体" w:hAnsi="宋体" w:cs="Times New Roman" w:hint="eastAsia"/>
          <w:sz w:val="30"/>
          <w:szCs w:val="30"/>
        </w:rPr>
        <w:t>政府采购投标及履约承诺函</w:t>
      </w:r>
      <w:bookmarkEnd w:id="18"/>
      <w:r>
        <w:rPr>
          <w:rFonts w:ascii="宋体" w:eastAsia="宋体" w:hAnsi="宋体" w:cs="Times New Roman" w:hint="eastAsia"/>
          <w:sz w:val="30"/>
          <w:szCs w:val="30"/>
        </w:rPr>
        <w:t>；</w:t>
      </w:r>
    </w:p>
    <w:p w:rsidR="00717CB8" w:rsidP="00B61D8B">
      <w:pPr>
        <w:numPr>
          <w:ilvl w:val="0"/>
          <w:numId w:val="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营业执照或事业单位法人证书等；</w:t>
      </w:r>
    </w:p>
    <w:p w:rsidR="00717CB8" w:rsidP="00B61D8B">
      <w:pPr>
        <w:numPr>
          <w:ilvl w:val="0"/>
          <w:numId w:val="7"/>
        </w:numPr>
        <w:snapToGrid w:val="0"/>
        <w:spacing w:after="78" w:afterLines="25"/>
        <w:jc w:val="left"/>
        <w:rPr>
          <w:rFonts w:ascii="宋体" w:eastAsia="宋体" w:hAnsi="宋体" w:cs="Times New Roman"/>
          <w:sz w:val="30"/>
          <w:szCs w:val="30"/>
          <w:highlight w:val="yellow"/>
        </w:rPr>
      </w:pPr>
      <w:r>
        <w:rPr>
          <w:rFonts w:ascii="宋体" w:eastAsia="宋体" w:hAnsi="宋体" w:cs="Times New Roman" w:hint="eastAsia"/>
          <w:sz w:val="30"/>
          <w:szCs w:val="30"/>
          <w:highlight w:val="yellow"/>
        </w:rPr>
        <w:t>中小企业相关声明函（如有）；</w:t>
      </w:r>
    </w:p>
    <w:p w:rsidR="00717CB8" w:rsidP="00B61D8B">
      <w:pPr>
        <w:numPr>
          <w:ilvl w:val="0"/>
          <w:numId w:val="7"/>
        </w:numPr>
        <w:snapToGrid w:val="0"/>
        <w:spacing w:after="78" w:afterLines="25"/>
        <w:ind w:left="1456"/>
        <w:rPr>
          <w:rFonts w:ascii="宋体" w:eastAsia="宋体" w:hAnsi="宋体" w:cs="Times New Roman"/>
          <w:sz w:val="30"/>
          <w:szCs w:val="30"/>
        </w:rPr>
      </w:pPr>
      <w:r>
        <w:rPr>
          <w:rFonts w:ascii="宋体" w:eastAsia="宋体" w:hAnsi="宋体" w:cs="Times New Roman" w:hint="eastAsia"/>
          <w:bCs/>
          <w:sz w:val="30"/>
          <w:szCs w:val="30"/>
        </w:rPr>
        <w:t>分项报价清单；</w:t>
      </w:r>
    </w:p>
    <w:p w:rsidR="000D3502" w:rsidRPr="000D3502" w:rsidP="00B61D8B">
      <w:pPr>
        <w:numPr>
          <w:ilvl w:val="0"/>
          <w:numId w:val="7"/>
        </w:numPr>
        <w:snapToGrid w:val="0"/>
        <w:spacing w:after="78" w:afterLines="25"/>
        <w:ind w:left="1456"/>
        <w:rPr>
          <w:rFonts w:ascii="宋体" w:eastAsia="宋体" w:hAnsi="宋体" w:cs="Times New Roman"/>
          <w:sz w:val="32"/>
          <w:szCs w:val="32"/>
        </w:rPr>
      </w:pPr>
      <w:r w:rsidRPr="000D3502">
        <w:rPr>
          <w:rFonts w:ascii="宋体" w:eastAsia="宋体" w:hAnsi="宋体" w:cs="Times New Roman" w:hint="eastAsia"/>
          <w:sz w:val="32"/>
          <w:szCs w:val="32"/>
        </w:rPr>
        <w:t>体系认证情况</w:t>
      </w:r>
      <w:r>
        <w:rPr>
          <w:rFonts w:ascii="宋体" w:eastAsia="宋体" w:hAnsi="宋体" w:cs="Times New Roman" w:hint="eastAsia"/>
          <w:sz w:val="32"/>
          <w:szCs w:val="32"/>
        </w:rPr>
        <w:t>；</w:t>
      </w:r>
    </w:p>
    <w:p w:rsidR="000D3502" w:rsidRPr="000D3502" w:rsidP="00B61D8B">
      <w:pPr>
        <w:numPr>
          <w:ilvl w:val="0"/>
          <w:numId w:val="7"/>
        </w:numPr>
        <w:snapToGrid w:val="0"/>
        <w:spacing w:after="78" w:afterLines="25"/>
        <w:ind w:left="1456"/>
        <w:rPr>
          <w:rFonts w:ascii="宋体" w:eastAsia="宋体" w:hAnsi="宋体" w:cs="Times New Roman"/>
          <w:sz w:val="32"/>
          <w:szCs w:val="32"/>
        </w:rPr>
      </w:pPr>
      <w:r w:rsidRPr="000D3502">
        <w:rPr>
          <w:rFonts w:ascii="宋体" w:eastAsia="宋体" w:hAnsi="宋体" w:cs="Times New Roman" w:hint="eastAsia"/>
          <w:sz w:val="32"/>
          <w:szCs w:val="32"/>
        </w:rPr>
        <w:t>供应商同类项目业绩情况</w:t>
      </w:r>
      <w:r>
        <w:rPr>
          <w:rFonts w:ascii="宋体" w:eastAsia="宋体" w:hAnsi="宋体" w:cs="Times New Roman" w:hint="eastAsia"/>
          <w:sz w:val="32"/>
          <w:szCs w:val="32"/>
        </w:rPr>
        <w:t>；</w:t>
      </w:r>
    </w:p>
    <w:p w:rsidR="000D3502" w:rsidRPr="000D3502" w:rsidP="00B61D8B">
      <w:pPr>
        <w:numPr>
          <w:ilvl w:val="0"/>
          <w:numId w:val="7"/>
        </w:numPr>
        <w:snapToGrid w:val="0"/>
        <w:spacing w:after="78" w:afterLines="25"/>
        <w:ind w:left="1456"/>
        <w:rPr>
          <w:rFonts w:ascii="宋体" w:eastAsia="宋体" w:hAnsi="宋体" w:cs="Times New Roman"/>
          <w:sz w:val="32"/>
          <w:szCs w:val="32"/>
        </w:rPr>
      </w:pPr>
      <w:r w:rsidRPr="000D3502">
        <w:rPr>
          <w:rFonts w:ascii="宋体" w:eastAsia="宋体" w:hAnsi="宋体" w:cs="Times New Roman" w:hint="eastAsia"/>
          <w:sz w:val="32"/>
          <w:szCs w:val="32"/>
        </w:rPr>
        <w:t>供应商自主知识产权产品（创新、设计）情况</w:t>
      </w:r>
      <w:r>
        <w:rPr>
          <w:rFonts w:ascii="宋体" w:eastAsia="宋体" w:hAnsi="宋体" w:cs="Times New Roman" w:hint="eastAsia"/>
          <w:sz w:val="32"/>
          <w:szCs w:val="32"/>
        </w:rPr>
        <w:t>；</w:t>
      </w:r>
    </w:p>
    <w:p w:rsidR="000D3502" w:rsidRPr="000D3502" w:rsidP="00B61D8B">
      <w:pPr>
        <w:numPr>
          <w:ilvl w:val="0"/>
          <w:numId w:val="7"/>
        </w:numPr>
        <w:snapToGrid w:val="0"/>
        <w:spacing w:after="78" w:afterLines="25"/>
        <w:ind w:left="1456"/>
        <w:rPr>
          <w:rFonts w:ascii="宋体" w:eastAsia="宋体" w:hAnsi="宋体" w:cs="Times New Roman"/>
          <w:sz w:val="30"/>
          <w:szCs w:val="30"/>
        </w:rPr>
      </w:pPr>
      <w:r w:rsidRPr="000D3502">
        <w:rPr>
          <w:rFonts w:ascii="宋体" w:eastAsia="宋体" w:hAnsi="宋体" w:cs="Times New Roman" w:hint="eastAsia"/>
          <w:sz w:val="32"/>
          <w:szCs w:val="32"/>
        </w:rPr>
        <w:t>服务响应时间</w:t>
      </w:r>
      <w:r>
        <w:rPr>
          <w:rFonts w:ascii="宋体" w:eastAsia="宋体" w:hAnsi="宋体" w:cs="Times New Roman" w:hint="eastAsia"/>
          <w:sz w:val="32"/>
          <w:szCs w:val="32"/>
        </w:rPr>
        <w:t>；</w:t>
      </w:r>
    </w:p>
    <w:p w:rsidR="00717CB8" w:rsidP="00B61D8B">
      <w:pPr>
        <w:numPr>
          <w:ilvl w:val="0"/>
          <w:numId w:val="7"/>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rsidR="00717CB8">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rsidR="00717CB8" w:rsidP="00B61D8B">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rsidR="00717CB8" w:rsidP="00B61D8B">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rsidR="00717CB8" w:rsidP="00B61D8B">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商务（服务）条款偏离表；</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实施方案</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项目重点难点分析、应对措施及相关的合理化建议</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质量（完成时间、安全、环保）保障措施及方案</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项目完成（服务期满）后的服务承诺</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违约承诺</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2"/>
          <w:szCs w:val="32"/>
        </w:rPr>
      </w:pPr>
      <w:r w:rsidRPr="000D3502">
        <w:rPr>
          <w:rFonts w:ascii="宋体" w:eastAsia="宋体" w:hAnsi="宋体" w:cs="Times New Roman" w:hint="eastAsia"/>
          <w:sz w:val="32"/>
          <w:szCs w:val="32"/>
        </w:rPr>
        <w:t>拟安排的项目负责人情况（仅限一人）</w:t>
      </w:r>
      <w:r>
        <w:rPr>
          <w:rFonts w:ascii="宋体" w:eastAsia="宋体" w:hAnsi="宋体" w:cs="Times New Roman" w:hint="eastAsia"/>
          <w:sz w:val="32"/>
          <w:szCs w:val="32"/>
        </w:rPr>
        <w:t>；</w:t>
      </w:r>
    </w:p>
    <w:p w:rsidR="000D3502" w:rsidRPr="000D3502" w:rsidP="00B61D8B">
      <w:pPr>
        <w:numPr>
          <w:ilvl w:val="0"/>
          <w:numId w:val="5"/>
        </w:numPr>
        <w:snapToGrid w:val="0"/>
        <w:spacing w:after="78" w:afterLines="25"/>
        <w:rPr>
          <w:rFonts w:ascii="宋体" w:eastAsia="宋体" w:hAnsi="宋体" w:cs="Times New Roman"/>
          <w:sz w:val="30"/>
          <w:szCs w:val="30"/>
        </w:rPr>
      </w:pPr>
      <w:r w:rsidRPr="000D3502">
        <w:rPr>
          <w:rFonts w:ascii="宋体" w:eastAsia="宋体" w:hAnsi="宋体" w:cs="Times New Roman" w:hint="eastAsia"/>
          <w:sz w:val="32"/>
          <w:szCs w:val="32"/>
        </w:rPr>
        <w:t>拟安排的项目主要团队成员情况（项目负责人除外）</w:t>
      </w:r>
      <w:r>
        <w:rPr>
          <w:rFonts w:ascii="宋体" w:eastAsia="宋体" w:hAnsi="宋体" w:cs="Times New Roman" w:hint="eastAsia"/>
          <w:sz w:val="32"/>
          <w:szCs w:val="32"/>
        </w:rPr>
        <w:t>；</w:t>
      </w:r>
    </w:p>
    <w:p w:rsidR="00717CB8" w:rsidP="00B61D8B">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rsidR="00717CB8">
      <w:pPr>
        <w:rPr>
          <w:rFonts w:ascii="宋体" w:hAnsi="宋体"/>
          <w:b/>
          <w:sz w:val="24"/>
          <w:szCs w:val="24"/>
        </w:rPr>
      </w:pPr>
      <w:bookmarkStart w:id="19" w:name="_Hlk72257771"/>
      <w:r>
        <w:rPr>
          <w:rFonts w:ascii="宋体" w:hAnsi="宋体" w:hint="eastAsia"/>
          <w:b/>
          <w:sz w:val="24"/>
          <w:szCs w:val="24"/>
        </w:rPr>
        <w:t>备注：</w:t>
      </w:r>
    </w:p>
    <w:p w:rsidR="00717CB8" w:rsidP="00B61D8B">
      <w:pPr>
        <w:snapToGrid w:val="0"/>
        <w:spacing w:after="78" w:afterLines="25"/>
        <w:ind w:firstLine="420" w:firstLineChars="200"/>
        <w:rPr>
          <w:rFonts w:ascii="宋体" w:hAnsi="宋体"/>
          <w:b/>
          <w:sz w:val="24"/>
          <w:szCs w:val="24"/>
        </w:rPr>
      </w:pPr>
      <w:r>
        <w:rPr>
          <w:rFonts w:ascii="宋体" w:hAnsi="宋体" w:hint="eastAsia"/>
          <w:b/>
          <w:sz w:val="24"/>
          <w:szCs w:val="24"/>
        </w:rPr>
        <w:t>1.本项目为网上电子投标项目，投标文件不需法人或授权委托人另行签字，无需加盖单位公章，招标文件专用条款另有规定的除外。</w:t>
      </w:r>
    </w:p>
    <w:p w:rsidR="00717CB8" w:rsidP="00B61D8B">
      <w:pPr>
        <w:snapToGrid w:val="0"/>
        <w:spacing w:after="78" w:afterLines="25"/>
        <w:ind w:firstLine="420" w:firstLineChars="200"/>
        <w:rPr>
          <w:rFonts w:ascii="宋体" w:eastAsia="黑体" w:hAnsi="宋体" w:cs="Times New Roman"/>
          <w:bCs/>
          <w:kern w:val="44"/>
          <w:sz w:val="32"/>
          <w:szCs w:val="32"/>
        </w:rPr>
      </w:pPr>
      <w:bookmarkStart w:id="20" w:name="_Hlk72263559"/>
      <w:r>
        <w:rPr>
          <w:rFonts w:ascii="宋体" w:hAnsi="宋体" w:hint="eastAsia"/>
          <w:b/>
          <w:sz w:val="24"/>
          <w:szCs w:val="24"/>
        </w:rPr>
        <w:t>2.关于填写“开标一览表”的说明：“开标一览表”中除“投标总价”外，其他信息不作评审依据。</w:t>
      </w:r>
      <w:bookmarkEnd w:id="19"/>
      <w:bookmarkEnd w:id="20"/>
      <w:r>
        <w:br w:type="page"/>
      </w:r>
    </w:p>
    <w:p w:rsidR="00717CB8">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rsidR="00717CB8">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rsidR="00717CB8">
      <w:pPr>
        <w:snapToGrid w:val="0"/>
        <w:spacing w:line="360" w:lineRule="auto"/>
        <w:rPr>
          <w:rFonts w:ascii="Arial" w:eastAsia="宋体" w:hAnsi="Arial" w:cs="Times New Roman"/>
          <w:szCs w:val="24"/>
        </w:rPr>
      </w:pPr>
    </w:p>
    <w:p w:rsidR="00717CB8">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rsidR="00717CB8">
      <w:pPr>
        <w:snapToGrid w:val="0"/>
        <w:spacing w:line="360" w:lineRule="auto"/>
        <w:rPr>
          <w:rFonts w:ascii="Arial" w:eastAsia="宋体" w:hAnsi="Arial" w:cs="Arial"/>
          <w:szCs w:val="21"/>
        </w:rPr>
      </w:pPr>
      <w:bookmarkStart w:id="21" w:name="_Hlk73818812"/>
      <w:r>
        <w:rPr>
          <w:rFonts w:ascii="Arial" w:eastAsia="宋体" w:hAnsi="Arial" w:cs="Arial" w:hint="eastAsia"/>
          <w:szCs w:val="21"/>
        </w:rPr>
        <w:t>1</w:t>
      </w:r>
      <w:r>
        <w:rPr>
          <w:rFonts w:ascii="Arial" w:eastAsia="宋体" w:hAnsi="Arial" w:cs="Arial" w:hint="eastAsia"/>
          <w:szCs w:val="21"/>
        </w:rPr>
        <w:t>、根据已收到贵单位的项目编号为</w:t>
      </w:r>
      <w:r>
        <w:rPr>
          <w:rFonts w:ascii="Arial" w:eastAsia="宋体" w:hAnsi="Arial" w:cs="Arial" w:hint="eastAsia"/>
          <w:szCs w:val="21"/>
          <w:u w:val="single"/>
        </w:rPr>
        <w:t xml:space="preserve"> </w:t>
      </w:r>
      <w:r w:rsidR="00B61D8B">
        <w:rPr>
          <w:rFonts w:ascii="Arial" w:eastAsia="宋体" w:hAnsi="Arial" w:cs="Arial" w:hint="eastAsia"/>
          <w:szCs w:val="21"/>
          <w:u w:val="single"/>
        </w:rPr>
        <w:t>BACG2024000050</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w:t>
      </w:r>
      <w:r>
        <w:rPr>
          <w:rFonts w:ascii="Arial" w:eastAsia="宋体" w:hAnsi="Arial" w:cs="Arial" w:hint="eastAsia"/>
          <w:szCs w:val="21"/>
          <w:u w:val="single"/>
        </w:rPr>
        <w:t>深圳市宝安区信息中心宝安区公共信用信息平台（三期）项目</w:t>
      </w:r>
      <w:r>
        <w:rPr>
          <w:rFonts w:ascii="Arial" w:eastAsia="宋体" w:hAnsi="Arial" w:cs="Arial" w:hint="eastAsia"/>
          <w:szCs w:val="21"/>
          <w:u w:val="single"/>
        </w:rPr>
        <w:t xml:space="preserve"> </w:t>
      </w:r>
      <w:r>
        <w:rPr>
          <w:rFonts w:ascii="Arial" w:eastAsia="宋体" w:hAnsi="Arial" w:cs="Arial" w:hint="eastAsia"/>
          <w:szCs w:val="21"/>
        </w:rPr>
        <w:t>的招标文件，遵照《深圳经济特区政府采购条例》和《深圳网上政府采购管理暂行办法》等有关规定，我单位经研究上述招标文件的专用条款及通用条款后，</w:t>
      </w:r>
      <w:bookmarkStart w:id="22" w:name="_Hlk72263588"/>
      <w:r>
        <w:rPr>
          <w:rFonts w:ascii="Arial" w:eastAsia="宋体" w:hAnsi="Arial" w:cs="Arial" w:hint="eastAsia"/>
          <w:szCs w:val="21"/>
        </w:rPr>
        <w:t>愿意按照招标文件要求承包上述项目并修补其任何缺陷。</w:t>
      </w:r>
      <w:bookmarkEnd w:id="22"/>
    </w:p>
    <w:p w:rsidR="00717CB8">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rsidR="00717CB8">
      <w:pPr>
        <w:snapToGrid w:val="0"/>
        <w:spacing w:line="360" w:lineRule="auto"/>
        <w:rPr>
          <w:rFonts w:ascii="Arial" w:eastAsia="宋体" w:hAnsi="Arial" w:cs="Arial"/>
          <w:szCs w:val="21"/>
        </w:rPr>
      </w:pPr>
      <w:r>
        <w:rPr>
          <w:rFonts w:ascii="Arial" w:eastAsia="宋体" w:hAnsi="Arial" w:cs="Arial" w:hint="eastAsia"/>
          <w:szCs w:val="21"/>
        </w:rPr>
        <w:t>3</w:t>
      </w:r>
      <w:r>
        <w:rPr>
          <w:rFonts w:ascii="Arial" w:eastAsia="宋体" w:hAnsi="Arial" w:cs="Arial" w:hint="eastAsia"/>
          <w:szCs w:val="21"/>
        </w:rPr>
        <w:t>、如果我单位中标，我单位将按照招标文件的要求足额提交履约担保。</w:t>
      </w:r>
    </w:p>
    <w:p w:rsidR="00717CB8">
      <w:pPr>
        <w:snapToGrid w:val="0"/>
        <w:spacing w:line="360" w:lineRule="auto"/>
        <w:rPr>
          <w:rFonts w:ascii="Arial" w:eastAsia="宋体" w:hAnsi="Arial" w:cs="Arial"/>
          <w:szCs w:val="21"/>
        </w:rPr>
      </w:pPr>
      <w:r>
        <w:rPr>
          <w:rFonts w:ascii="Arial" w:eastAsia="宋体" w:hAnsi="Arial" w:cs="Arial" w:hint="eastAsia"/>
          <w:szCs w:val="21"/>
        </w:rPr>
        <w:t>4</w:t>
      </w:r>
      <w:r>
        <w:rPr>
          <w:rFonts w:ascii="Arial" w:eastAsia="宋体" w:hAnsi="Arial" w:cs="Arial" w:hint="eastAsia"/>
          <w:szCs w:val="21"/>
        </w:rPr>
        <w:t>、我单位同意所递交的投标文件在“对通用条款的补充内容”中明确的投标有效期内有效，在此期间内我单位的投标有可能中标，我方将受此约束。</w:t>
      </w:r>
    </w:p>
    <w:p w:rsidR="00717CB8">
      <w:pPr>
        <w:snapToGrid w:val="0"/>
        <w:spacing w:line="360" w:lineRule="auto"/>
        <w:rPr>
          <w:rFonts w:ascii="Arial" w:eastAsia="宋体" w:hAnsi="Arial" w:cs="Arial"/>
          <w:szCs w:val="21"/>
        </w:rPr>
      </w:pPr>
      <w:r>
        <w:rPr>
          <w:rFonts w:ascii="Arial" w:eastAsia="宋体" w:hAnsi="Arial" w:cs="Arial" w:hint="eastAsia"/>
          <w:szCs w:val="21"/>
        </w:rPr>
        <w:t>5</w:t>
      </w:r>
      <w:r>
        <w:rPr>
          <w:rFonts w:ascii="Arial" w:eastAsia="宋体" w:hAnsi="Arial" w:cs="Arial" w:hint="eastAsia"/>
          <w:szCs w:val="21"/>
        </w:rPr>
        <w:t>、除非另外达成协议并生效，贵单位的中标通知书和本投标文件将构成合同的重要内容。</w:t>
      </w:r>
    </w:p>
    <w:p w:rsidR="00717CB8">
      <w:pPr>
        <w:snapToGrid w:val="0"/>
        <w:spacing w:line="360" w:lineRule="auto"/>
        <w:rPr>
          <w:rFonts w:ascii="Arial" w:eastAsia="宋体" w:hAnsi="Arial" w:cs="Arial"/>
          <w:szCs w:val="21"/>
        </w:rPr>
      </w:pPr>
      <w:r>
        <w:rPr>
          <w:rFonts w:ascii="Arial" w:eastAsia="宋体" w:hAnsi="Arial" w:cs="Arial" w:hint="eastAsia"/>
          <w:szCs w:val="21"/>
        </w:rPr>
        <w:t>6</w:t>
      </w:r>
      <w:r>
        <w:rPr>
          <w:rFonts w:ascii="Arial" w:eastAsia="宋体" w:hAnsi="Arial" w:cs="Arial" w:hint="eastAsia"/>
          <w:szCs w:val="21"/>
        </w:rPr>
        <w:t>、我单位理解贵单位将不受必须接受所收到的最低报价或其它任何投标文件的约束。</w:t>
      </w:r>
      <w:bookmarkEnd w:id="21"/>
    </w:p>
    <w:p w:rsidR="00717CB8">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rsidR="00717CB8">
      <w:pPr>
        <w:snapToGrid w:val="0"/>
        <w:spacing w:line="360" w:lineRule="auto"/>
        <w:rPr>
          <w:rFonts w:ascii="Arial" w:eastAsia="宋体" w:hAnsi="Arial" w:cs="Arial"/>
          <w:b/>
          <w:szCs w:val="21"/>
        </w:rPr>
      </w:pPr>
    </w:p>
    <w:p w:rsidR="00717CB8">
      <w:pPr>
        <w:snapToGrid w:val="0"/>
        <w:spacing w:line="360" w:lineRule="auto"/>
        <w:rPr>
          <w:rFonts w:ascii="Arial" w:eastAsia="宋体" w:hAnsi="Arial" w:cs="Arial"/>
          <w:szCs w:val="21"/>
          <w:u w:val="single"/>
        </w:rPr>
      </w:pPr>
      <w:r>
        <w:rPr>
          <w:rFonts w:ascii="Arial" w:eastAsia="宋体" w:hAnsi="Arial" w:cs="Arial" w:hint="eastAsia"/>
          <w:szCs w:val="21"/>
        </w:rPr>
        <w:t>投标人：</w:t>
      </w:r>
    </w:p>
    <w:p w:rsidR="00717CB8">
      <w:pPr>
        <w:snapToGrid w:val="0"/>
        <w:spacing w:line="360" w:lineRule="auto"/>
        <w:rPr>
          <w:rFonts w:ascii="Arial" w:eastAsia="宋体" w:hAnsi="Arial" w:cs="Arial"/>
          <w:szCs w:val="21"/>
          <w:u w:val="single"/>
        </w:rPr>
      </w:pPr>
      <w:r>
        <w:rPr>
          <w:rFonts w:ascii="Arial" w:eastAsia="宋体" w:hAnsi="Arial" w:cs="Arial" w:hint="eastAsia"/>
          <w:szCs w:val="21"/>
        </w:rPr>
        <w:t>单位地址：</w:t>
      </w:r>
    </w:p>
    <w:p w:rsidR="00717CB8">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法定代表人（负责人）或其代理人：</w:t>
      </w:r>
    </w:p>
    <w:p w:rsidR="00717CB8">
      <w:pPr>
        <w:snapToGrid w:val="0"/>
        <w:spacing w:line="360" w:lineRule="auto"/>
        <w:rPr>
          <w:rFonts w:ascii="Arial" w:eastAsia="宋体" w:hAnsi="Arial" w:cs="Arial"/>
          <w:szCs w:val="21"/>
        </w:rPr>
      </w:pPr>
      <w:r>
        <w:rPr>
          <w:rFonts w:ascii="Arial" w:eastAsia="宋体" w:hAnsi="Arial" w:cs="Arial" w:hint="eastAsia"/>
          <w:szCs w:val="21"/>
        </w:rPr>
        <w:t>邮政编码：</w:t>
      </w:r>
    </w:p>
    <w:p w:rsidR="00717CB8">
      <w:pPr>
        <w:snapToGrid w:val="0"/>
        <w:spacing w:line="360" w:lineRule="auto"/>
        <w:rPr>
          <w:rFonts w:ascii="Arial" w:eastAsia="宋体" w:hAnsi="Arial" w:cs="Arial"/>
          <w:szCs w:val="21"/>
        </w:rPr>
      </w:pPr>
      <w:r>
        <w:rPr>
          <w:rFonts w:ascii="Arial" w:eastAsia="宋体" w:hAnsi="Arial" w:cs="Arial" w:hint="eastAsia"/>
          <w:szCs w:val="21"/>
        </w:rPr>
        <w:t>电话：</w:t>
      </w:r>
    </w:p>
    <w:p w:rsidR="00717CB8">
      <w:pPr>
        <w:snapToGrid w:val="0"/>
        <w:spacing w:line="360" w:lineRule="auto"/>
        <w:rPr>
          <w:rFonts w:ascii="Arial" w:eastAsia="宋体" w:hAnsi="Arial" w:cs="Arial"/>
          <w:szCs w:val="21"/>
          <w:u w:val="single"/>
        </w:rPr>
      </w:pPr>
      <w:r>
        <w:rPr>
          <w:rFonts w:ascii="Arial" w:eastAsia="宋体" w:hAnsi="Arial" w:cs="Arial" w:hint="eastAsia"/>
          <w:szCs w:val="21"/>
        </w:rPr>
        <w:t>传真：</w:t>
      </w:r>
    </w:p>
    <w:p w:rsidR="00717CB8">
      <w:pPr>
        <w:snapToGrid w:val="0"/>
        <w:spacing w:line="360" w:lineRule="auto"/>
        <w:rPr>
          <w:rFonts w:ascii="Arial" w:eastAsia="宋体" w:hAnsi="Arial" w:cs="Arial"/>
          <w:szCs w:val="21"/>
        </w:rPr>
      </w:pPr>
      <w:r>
        <w:rPr>
          <w:rFonts w:ascii="Arial" w:eastAsia="宋体" w:hAnsi="Arial" w:cs="Arial" w:hint="eastAsia"/>
          <w:szCs w:val="21"/>
        </w:rPr>
        <w:t>邮箱：</w:t>
      </w:r>
    </w:p>
    <w:p w:rsidR="00717CB8">
      <w:pPr>
        <w:snapToGrid w:val="0"/>
        <w:spacing w:line="360" w:lineRule="auto"/>
        <w:rPr>
          <w:rFonts w:ascii="Arial" w:eastAsia="宋体" w:hAnsi="Arial" w:cs="Arial"/>
          <w:szCs w:val="21"/>
        </w:rPr>
      </w:pPr>
    </w:p>
    <w:p w:rsidR="00717CB8">
      <w:pPr>
        <w:snapToGrid w:val="0"/>
        <w:spacing w:line="360" w:lineRule="auto"/>
        <w:rPr>
          <w:rFonts w:ascii="Arial" w:eastAsia="宋体" w:hAnsi="Arial" w:cs="Arial"/>
          <w:szCs w:val="21"/>
        </w:rPr>
      </w:pPr>
      <w:r>
        <w:rPr>
          <w:rFonts w:ascii="Arial" w:eastAsia="宋体" w:hAnsi="Arial" w:cs="Arial" w:hint="eastAsia"/>
          <w:szCs w:val="21"/>
        </w:rPr>
        <w:t>日期：</w:t>
      </w:r>
      <w:r>
        <w:rPr>
          <w:rFonts w:ascii="Arial" w:eastAsia="宋体" w:hAnsi="Arial" w:cs="Arial" w:hint="eastAsia"/>
          <w:szCs w:val="21"/>
        </w:rPr>
        <w:t xml:space="preserve"> </w:t>
      </w: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p w:rsidR="00717CB8">
      <w:pPr>
        <w:snapToGrid w:val="0"/>
        <w:spacing w:line="360" w:lineRule="auto"/>
        <w:rPr>
          <w:rFonts w:ascii="Arial" w:eastAsia="宋体" w:hAnsi="Arial" w:cs="Arial"/>
          <w:szCs w:val="21"/>
        </w:rPr>
      </w:pPr>
    </w:p>
    <w:p w:rsidR="00717CB8">
      <w:pPr>
        <w:snapToGrid w:val="0"/>
        <w:spacing w:line="360" w:lineRule="auto"/>
        <w:rPr>
          <w:rFonts w:ascii="Arial" w:eastAsia="宋体" w:hAnsi="Arial" w:cs="Arial"/>
          <w:szCs w:val="21"/>
        </w:rPr>
      </w:pPr>
    </w:p>
    <w:p w:rsidR="00717CB8" w:rsidP="00B61D8B">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t>
      </w:r>
      <w:r>
        <w:rPr>
          <w:rFonts w:ascii="Arial" w:eastAsia="宋体" w:hAnsi="Arial" w:cs="Arial" w:hint="eastAsia"/>
          <w:szCs w:val="24"/>
        </w:rPr>
        <w:t>www.zfcg.sz.gov.cn</w:t>
      </w:r>
      <w:r>
        <w:rPr>
          <w:rFonts w:ascii="Arial" w:eastAsia="宋体" w:hAnsi="Arial" w:cs="Arial" w:hint="eastAsia"/>
          <w:szCs w:val="24"/>
        </w:rPr>
        <w:t>）信息公开栏目或深圳政府采购网（</w:t>
      </w:r>
      <w:r>
        <w:rPr>
          <w:rFonts w:ascii="Arial" w:eastAsia="宋体" w:hAnsi="Arial" w:cs="Arial" w:hint="eastAsia"/>
          <w:szCs w:val="24"/>
        </w:rPr>
        <w:t>www.cgzx.sz.gov.cn</w:t>
      </w:r>
      <w:r>
        <w:rPr>
          <w:rFonts w:ascii="Arial" w:eastAsia="宋体" w:hAnsi="Arial" w:cs="Arial" w:hint="eastAsia"/>
          <w:szCs w:val="24"/>
        </w:rPr>
        <w:t>）政府采购订单融资栏目。如需解决融资难题，请投标人填写财务负责人或企业负责人联系方式，以便金融机构提供更精准的融资服务。财务负责人</w:t>
      </w:r>
      <w:r>
        <w:rPr>
          <w:rFonts w:ascii="Arial" w:eastAsia="宋体" w:hAnsi="Arial" w:cs="Arial" w:hint="eastAsia"/>
          <w:szCs w:val="24"/>
        </w:rPr>
        <w:t>/</w:t>
      </w:r>
      <w:r>
        <w:rPr>
          <w:rFonts w:ascii="Arial" w:eastAsia="宋体" w:hAnsi="Arial" w:cs="Arial" w:hint="eastAsia"/>
          <w:szCs w:val="24"/>
        </w:rPr>
        <w:t>企业负责人的联系方式（可选填项）：。</w:t>
      </w:r>
    </w:p>
    <w:p w:rsidR="00717CB8">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rsidR="00717CB8">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rsidR="00717CB8">
      <w:pPr>
        <w:ind w:right="-815" w:firstLine="420" w:firstLineChars="200"/>
        <w:rPr>
          <w:rFonts w:ascii="宋体" w:hAnsi="宋体"/>
          <w:szCs w:val="21"/>
        </w:rPr>
      </w:pPr>
      <w:r>
        <w:rPr>
          <w:rFonts w:ascii="宋体" w:hAnsi="宋体" w:hint="eastAsia"/>
          <w:szCs w:val="21"/>
        </w:rPr>
        <w:t>我单位承诺：</w:t>
      </w:r>
    </w:p>
    <w:p w:rsidR="00717CB8">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rsidR="00717CB8">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717CB8">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717CB8">
      <w:pPr>
        <w:ind w:firstLine="420" w:firstLineChars="200"/>
        <w:rPr>
          <w:rFonts w:ascii="宋体" w:eastAsia="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717CB8">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rsidR="00717CB8">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717CB8">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717CB8">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717CB8">
      <w:pPr>
        <w:ind w:firstLine="420" w:firstLineChars="200"/>
        <w:rPr>
          <w:rFonts w:ascii="宋体" w:hAnsi="宋体"/>
          <w:szCs w:val="21"/>
        </w:rPr>
      </w:pPr>
      <w:r>
        <w:rPr>
          <w:rFonts w:ascii="宋体" w:hAnsi="宋体" w:hint="eastAsia"/>
          <w:szCs w:val="21"/>
        </w:rPr>
        <w:t>8.我单位承诺中标后项目不转包，未经采购人同意不进行分包。</w:t>
      </w:r>
    </w:p>
    <w:p w:rsidR="00717CB8">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717CB8">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717CB8">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rsidR="00717CB8">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rsidR="00717CB8">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717CB8">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rsidR="00717CB8" w:rsidP="00094068">
      <w:pPr>
        <w:ind w:firstLine="420" w:firstLineChars="200"/>
        <w:rPr>
          <w:rFonts w:ascii="宋体" w:eastAsia="宋体" w:hAnsi="宋体" w:cs="Times New Roman"/>
          <w:szCs w:val="21"/>
        </w:rPr>
      </w:pPr>
      <w:r>
        <w:rPr>
          <w:rFonts w:ascii="宋体" w:eastAsia="宋体" w:hAnsi="宋体" w:cs="Times New Roman" w:hint="eastAsia"/>
          <w:szCs w:val="21"/>
        </w:rPr>
        <w:t>投标单位（投标人）名称：</w:t>
      </w:r>
    </w:p>
    <w:p w:rsidR="00717CB8">
      <w:pPr>
        <w:ind w:firstLine="420" w:firstLineChars="200"/>
        <w:rPr>
          <w:rFonts w:ascii="宋体" w:eastAsia="宋体" w:hAnsi="宋体" w:cs="Times New Roman"/>
          <w:szCs w:val="21"/>
        </w:rPr>
      </w:pPr>
      <w:r>
        <w:rPr>
          <w:rFonts w:ascii="宋体" w:eastAsia="宋体" w:hAnsi="宋体" w:cs="Times New Roman" w:hint="eastAsia"/>
          <w:szCs w:val="21"/>
        </w:rPr>
        <w:t>年月日</w:t>
      </w:r>
    </w:p>
    <w:p w:rsidR="00717CB8">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rsidR="00717CB8">
      <w:pPr>
        <w:widowControl/>
        <w:jc w:val="center"/>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rsidR="00717CB8" w:rsidP="00B61D8B">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p>
    <w:tbl>
      <w:tblPr>
        <w:tblW w:w="90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22"/>
        <w:gridCol w:w="3260"/>
        <w:gridCol w:w="1413"/>
        <w:gridCol w:w="1470"/>
        <w:gridCol w:w="2038"/>
        <w:gridCol w:w="8"/>
      </w:tblGrid>
      <w:tr>
        <w:tblPrEx>
          <w:tblW w:w="90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trHeight w:val="458"/>
          <w:jc w:val="center"/>
        </w:trPr>
        <w:tc>
          <w:tcPr>
            <w:tcW w:w="822"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序号</w:t>
            </w:r>
          </w:p>
        </w:tc>
        <w:tc>
          <w:tcPr>
            <w:tcW w:w="3260"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支出项名称</w:t>
            </w:r>
          </w:p>
        </w:tc>
        <w:tc>
          <w:tcPr>
            <w:tcW w:w="1413"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数量</w:t>
            </w:r>
          </w:p>
        </w:tc>
        <w:tc>
          <w:tcPr>
            <w:tcW w:w="1470"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单价（元）</w:t>
            </w:r>
          </w:p>
        </w:tc>
        <w:tc>
          <w:tcPr>
            <w:tcW w:w="2046" w:type="dxa"/>
            <w:gridSpan w:val="2"/>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总价（元）</w:t>
            </w:r>
          </w:p>
        </w:tc>
      </w:tr>
      <w:tr>
        <w:tblPrEx>
          <w:tblW w:w="9011" w:type="dxa"/>
          <w:jc w:val="center"/>
          <w:tblLayout w:type="fixed"/>
          <w:tblLook w:val="04A0"/>
        </w:tblPrEx>
        <w:trPr>
          <w:trHeight w:val="458"/>
          <w:jc w:val="center"/>
        </w:trPr>
        <w:tc>
          <w:tcPr>
            <w:tcW w:w="822"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1</w:t>
            </w:r>
          </w:p>
        </w:tc>
        <w:tc>
          <w:tcPr>
            <w:tcW w:w="3260" w:type="dxa"/>
            <w:vAlign w:val="center"/>
          </w:tcPr>
          <w:p w:rsidR="00717CB8" w:rsidP="00B61D8B">
            <w:pPr>
              <w:snapToGrid w:val="0"/>
              <w:spacing w:after="78" w:afterLines="25"/>
              <w:jc w:val="center"/>
              <w:rPr>
                <w:rFonts w:ascii="Arial" w:eastAsia="宋体" w:hAnsi="Arial" w:cs="Times New Roman"/>
                <w:szCs w:val="24"/>
              </w:rPr>
            </w:pPr>
          </w:p>
        </w:tc>
        <w:tc>
          <w:tcPr>
            <w:tcW w:w="1413" w:type="dxa"/>
            <w:vAlign w:val="center"/>
          </w:tcPr>
          <w:p w:rsidR="00717CB8" w:rsidP="00B61D8B">
            <w:pPr>
              <w:snapToGrid w:val="0"/>
              <w:spacing w:after="78" w:afterLines="25"/>
              <w:jc w:val="center"/>
              <w:rPr>
                <w:rFonts w:ascii="Arial" w:eastAsia="宋体" w:hAnsi="Arial" w:cs="Arial"/>
                <w:szCs w:val="24"/>
              </w:rPr>
            </w:pPr>
          </w:p>
        </w:tc>
        <w:tc>
          <w:tcPr>
            <w:tcW w:w="1470" w:type="dxa"/>
            <w:vAlign w:val="center"/>
          </w:tcPr>
          <w:p w:rsidR="00717CB8" w:rsidP="00B61D8B">
            <w:pPr>
              <w:snapToGrid w:val="0"/>
              <w:spacing w:after="78" w:afterLines="25"/>
              <w:jc w:val="center"/>
              <w:rPr>
                <w:rFonts w:ascii="Arial" w:eastAsia="宋体" w:hAnsi="Arial" w:cs="Arial"/>
                <w:szCs w:val="24"/>
              </w:rPr>
            </w:pPr>
          </w:p>
        </w:tc>
        <w:tc>
          <w:tcPr>
            <w:tcW w:w="2046" w:type="dxa"/>
            <w:gridSpan w:val="2"/>
            <w:vAlign w:val="center"/>
          </w:tcPr>
          <w:p w:rsidR="00717CB8" w:rsidP="00B61D8B">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2</w:t>
            </w:r>
          </w:p>
        </w:tc>
        <w:tc>
          <w:tcPr>
            <w:tcW w:w="3260" w:type="dxa"/>
            <w:vAlign w:val="center"/>
          </w:tcPr>
          <w:p w:rsidR="00717CB8" w:rsidP="00B61D8B">
            <w:pPr>
              <w:snapToGrid w:val="0"/>
              <w:spacing w:after="78" w:afterLines="25"/>
              <w:jc w:val="center"/>
              <w:rPr>
                <w:rFonts w:ascii="Arial" w:eastAsia="宋体" w:hAnsi="Arial" w:cs="Times New Roman"/>
                <w:szCs w:val="24"/>
              </w:rPr>
            </w:pPr>
          </w:p>
        </w:tc>
        <w:tc>
          <w:tcPr>
            <w:tcW w:w="1413" w:type="dxa"/>
            <w:vAlign w:val="center"/>
          </w:tcPr>
          <w:p w:rsidR="00717CB8" w:rsidP="00B61D8B">
            <w:pPr>
              <w:snapToGrid w:val="0"/>
              <w:spacing w:after="78" w:afterLines="25"/>
              <w:jc w:val="center"/>
              <w:rPr>
                <w:rFonts w:ascii="Arial" w:eastAsia="宋体" w:hAnsi="Arial" w:cs="Arial"/>
                <w:szCs w:val="24"/>
              </w:rPr>
            </w:pPr>
          </w:p>
        </w:tc>
        <w:tc>
          <w:tcPr>
            <w:tcW w:w="1470" w:type="dxa"/>
            <w:vAlign w:val="center"/>
          </w:tcPr>
          <w:p w:rsidR="00717CB8" w:rsidP="00B61D8B">
            <w:pPr>
              <w:snapToGrid w:val="0"/>
              <w:spacing w:after="78" w:afterLines="25"/>
              <w:jc w:val="center"/>
              <w:rPr>
                <w:rFonts w:ascii="Arial" w:eastAsia="宋体" w:hAnsi="Arial" w:cs="Arial"/>
                <w:szCs w:val="24"/>
              </w:rPr>
            </w:pPr>
          </w:p>
        </w:tc>
        <w:tc>
          <w:tcPr>
            <w:tcW w:w="2046" w:type="dxa"/>
            <w:gridSpan w:val="2"/>
            <w:vAlign w:val="center"/>
          </w:tcPr>
          <w:p w:rsidR="00717CB8" w:rsidP="00B61D8B">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3</w:t>
            </w:r>
          </w:p>
        </w:tc>
        <w:tc>
          <w:tcPr>
            <w:tcW w:w="3260" w:type="dxa"/>
            <w:vAlign w:val="center"/>
          </w:tcPr>
          <w:p w:rsidR="00717CB8" w:rsidP="00B61D8B">
            <w:pPr>
              <w:snapToGrid w:val="0"/>
              <w:spacing w:after="78" w:afterLines="25"/>
              <w:jc w:val="center"/>
              <w:rPr>
                <w:rFonts w:ascii="Arial" w:eastAsia="宋体" w:hAnsi="Arial" w:cs="Times New Roman"/>
                <w:szCs w:val="24"/>
              </w:rPr>
            </w:pPr>
          </w:p>
        </w:tc>
        <w:tc>
          <w:tcPr>
            <w:tcW w:w="1413" w:type="dxa"/>
            <w:vAlign w:val="center"/>
          </w:tcPr>
          <w:p w:rsidR="00717CB8" w:rsidP="00B61D8B">
            <w:pPr>
              <w:snapToGrid w:val="0"/>
              <w:spacing w:after="78" w:afterLines="25"/>
              <w:jc w:val="center"/>
              <w:rPr>
                <w:rFonts w:ascii="Arial" w:eastAsia="宋体" w:hAnsi="Arial" w:cs="Arial"/>
                <w:szCs w:val="24"/>
              </w:rPr>
            </w:pPr>
          </w:p>
        </w:tc>
        <w:tc>
          <w:tcPr>
            <w:tcW w:w="1470" w:type="dxa"/>
            <w:vAlign w:val="center"/>
          </w:tcPr>
          <w:p w:rsidR="00717CB8" w:rsidP="00B61D8B">
            <w:pPr>
              <w:snapToGrid w:val="0"/>
              <w:spacing w:after="78" w:afterLines="25"/>
              <w:jc w:val="center"/>
              <w:rPr>
                <w:rFonts w:ascii="Arial" w:eastAsia="宋体" w:hAnsi="Arial" w:cs="Arial"/>
                <w:szCs w:val="24"/>
              </w:rPr>
            </w:pPr>
          </w:p>
        </w:tc>
        <w:tc>
          <w:tcPr>
            <w:tcW w:w="2046" w:type="dxa"/>
            <w:gridSpan w:val="2"/>
            <w:vAlign w:val="center"/>
          </w:tcPr>
          <w:p w:rsidR="00717CB8" w:rsidP="00B61D8B">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717CB8" w:rsidP="00B61D8B">
            <w:pPr>
              <w:snapToGrid w:val="0"/>
              <w:spacing w:after="78" w:afterLines="25"/>
              <w:jc w:val="center"/>
              <w:rPr>
                <w:rFonts w:ascii="Arial" w:eastAsia="宋体" w:hAnsi="Arial" w:cs="Arial"/>
                <w:szCs w:val="24"/>
              </w:rPr>
            </w:pPr>
            <w:r>
              <w:rPr>
                <w:rFonts w:ascii="Arial" w:eastAsia="宋体" w:hAnsi="Arial" w:cs="Arial" w:hint="eastAsia"/>
                <w:szCs w:val="24"/>
              </w:rPr>
              <w:t>……</w:t>
            </w:r>
          </w:p>
        </w:tc>
        <w:tc>
          <w:tcPr>
            <w:tcW w:w="3260" w:type="dxa"/>
            <w:vAlign w:val="center"/>
          </w:tcPr>
          <w:p w:rsidR="00717CB8" w:rsidP="00B61D8B">
            <w:pPr>
              <w:snapToGrid w:val="0"/>
              <w:spacing w:after="78" w:afterLines="25"/>
              <w:jc w:val="center"/>
              <w:rPr>
                <w:rFonts w:ascii="Arial" w:eastAsia="宋体" w:hAnsi="Arial" w:cs="Arial"/>
                <w:szCs w:val="24"/>
              </w:rPr>
            </w:pPr>
          </w:p>
        </w:tc>
        <w:tc>
          <w:tcPr>
            <w:tcW w:w="1413" w:type="dxa"/>
            <w:vAlign w:val="center"/>
          </w:tcPr>
          <w:p w:rsidR="00717CB8" w:rsidP="00B61D8B">
            <w:pPr>
              <w:snapToGrid w:val="0"/>
              <w:spacing w:after="78" w:afterLines="25"/>
              <w:jc w:val="center"/>
              <w:rPr>
                <w:rFonts w:ascii="Arial" w:eastAsia="宋体" w:hAnsi="Arial" w:cs="Arial"/>
                <w:szCs w:val="24"/>
              </w:rPr>
            </w:pPr>
          </w:p>
        </w:tc>
        <w:tc>
          <w:tcPr>
            <w:tcW w:w="1470" w:type="dxa"/>
            <w:vAlign w:val="center"/>
          </w:tcPr>
          <w:p w:rsidR="00717CB8" w:rsidP="00B61D8B">
            <w:pPr>
              <w:snapToGrid w:val="0"/>
              <w:spacing w:after="78" w:afterLines="25"/>
              <w:jc w:val="center"/>
              <w:rPr>
                <w:rFonts w:ascii="Arial" w:eastAsia="宋体" w:hAnsi="Arial" w:cs="Arial"/>
                <w:szCs w:val="24"/>
              </w:rPr>
            </w:pPr>
          </w:p>
        </w:tc>
        <w:tc>
          <w:tcPr>
            <w:tcW w:w="2046" w:type="dxa"/>
            <w:gridSpan w:val="2"/>
            <w:vAlign w:val="center"/>
          </w:tcPr>
          <w:p w:rsidR="00717CB8" w:rsidP="00B61D8B">
            <w:pPr>
              <w:snapToGrid w:val="0"/>
              <w:spacing w:after="78" w:afterLines="25"/>
              <w:jc w:val="center"/>
              <w:rPr>
                <w:rFonts w:ascii="Arial" w:eastAsia="宋体" w:hAnsi="Arial" w:cs="Arial"/>
                <w:szCs w:val="24"/>
              </w:rPr>
            </w:pPr>
          </w:p>
        </w:tc>
      </w:tr>
      <w:tr>
        <w:tblPrEx>
          <w:tblW w:w="9011" w:type="dxa"/>
          <w:jc w:val="center"/>
          <w:tblLayout w:type="fixed"/>
          <w:tblLook w:val="04A0"/>
        </w:tblPrEx>
        <w:trPr>
          <w:gridAfter w:val="1"/>
          <w:wAfter w:w="8" w:type="dxa"/>
          <w:cantSplit/>
          <w:trHeight w:val="646"/>
          <w:jc w:val="center"/>
        </w:trPr>
        <w:tc>
          <w:tcPr>
            <w:tcW w:w="6965" w:type="dxa"/>
            <w:gridSpan w:val="4"/>
            <w:vAlign w:val="center"/>
          </w:tcPr>
          <w:p w:rsidR="00717CB8" w:rsidP="00B61D8B">
            <w:pPr>
              <w:snapToGrid w:val="0"/>
              <w:spacing w:after="78" w:afterLines="25"/>
              <w:jc w:val="center"/>
              <w:rPr>
                <w:rFonts w:ascii="Arial" w:eastAsia="宋体" w:hAnsi="Arial" w:cs="Arial"/>
                <w:b/>
                <w:szCs w:val="24"/>
              </w:rPr>
            </w:pPr>
            <w:r>
              <w:rPr>
                <w:rFonts w:ascii="Arial" w:eastAsia="宋体" w:hAnsi="Arial" w:cs="Arial" w:hint="eastAsia"/>
                <w:b/>
                <w:szCs w:val="24"/>
              </w:rPr>
              <w:t>投标总价</w:t>
            </w:r>
            <w:r>
              <w:rPr>
                <w:rFonts w:ascii="Arial" w:eastAsia="宋体" w:hAnsi="Arial" w:cs="Times New Roman" w:hint="eastAsia"/>
                <w:szCs w:val="24"/>
              </w:rPr>
              <w:t>（以上各项之和；币种：人民币；单位：元）</w:t>
            </w:r>
          </w:p>
        </w:tc>
        <w:tc>
          <w:tcPr>
            <w:tcW w:w="2038" w:type="dxa"/>
            <w:vAlign w:val="center"/>
          </w:tcPr>
          <w:p w:rsidR="00717CB8" w:rsidP="00B61D8B">
            <w:pPr>
              <w:snapToGrid w:val="0"/>
              <w:spacing w:after="78" w:afterLines="25"/>
              <w:jc w:val="center"/>
              <w:rPr>
                <w:rFonts w:ascii="Arial" w:eastAsia="宋体" w:hAnsi="Arial" w:cs="Arial"/>
                <w:szCs w:val="24"/>
              </w:rPr>
            </w:pPr>
          </w:p>
        </w:tc>
      </w:tr>
    </w:tbl>
    <w:p w:rsidR="00717CB8" w:rsidP="00B61D8B">
      <w:pPr>
        <w:spacing w:after="78" w:afterLines="25" w:line="300" w:lineRule="auto"/>
        <w:rPr>
          <w:rFonts w:ascii="Arial" w:eastAsia="宋体" w:hAnsi="Arial" w:cs="Times New Roman"/>
          <w:b/>
          <w:szCs w:val="24"/>
        </w:rPr>
      </w:pPr>
      <w:r>
        <w:rPr>
          <w:rFonts w:ascii="Arial" w:eastAsia="宋体" w:hAnsi="Arial" w:cs="Times New Roman" w:hint="eastAsia"/>
          <w:b/>
          <w:szCs w:val="24"/>
        </w:rPr>
        <w:t>填写说明：</w:t>
      </w:r>
    </w:p>
    <w:p w:rsidR="00717CB8" w:rsidP="00B61D8B">
      <w:pPr>
        <w:spacing w:after="78" w:afterLines="25" w:line="300" w:lineRule="auto"/>
        <w:rPr>
          <w:rFonts w:ascii="Arial" w:eastAsia="宋体" w:hAnsi="Arial" w:cs="Times New Roman"/>
          <w:b/>
          <w:szCs w:val="24"/>
        </w:rPr>
      </w:pPr>
      <w:r>
        <w:rPr>
          <w:rFonts w:ascii="Arial" w:eastAsia="宋体" w:hAnsi="Arial" w:cs="Times New Roman" w:hint="eastAsia"/>
          <w:b/>
          <w:szCs w:val="24"/>
        </w:rPr>
        <w:t>1</w:t>
      </w:r>
      <w:r>
        <w:rPr>
          <w:rFonts w:ascii="Arial" w:eastAsia="宋体" w:hAnsi="Arial" w:cs="Times New Roman" w:hint="eastAsia"/>
          <w:b/>
          <w:szCs w:val="24"/>
        </w:rPr>
        <w:t>、此表可延长，各投标人根据本项目实际涉及的所有支出项情况修改后填写。本表如有缺漏项，由投标人自行承担。</w:t>
      </w:r>
    </w:p>
    <w:p w:rsidR="00717CB8">
      <w:pPr>
        <w:spacing w:line="360" w:lineRule="exact"/>
        <w:rPr>
          <w:rFonts w:ascii="宋体" w:eastAsia="宋体" w:hAnsi="宋体" w:cs="Times New Roman"/>
          <w:b/>
          <w:szCs w:val="21"/>
        </w:rPr>
      </w:pPr>
      <w:r>
        <w:rPr>
          <w:rFonts w:ascii="宋体" w:eastAsia="宋体" w:hAnsi="宋体" w:cs="Times New Roman" w:hint="eastAsia"/>
          <w:b/>
          <w:szCs w:val="21"/>
        </w:rPr>
        <w:t>2、中标人签订合同前将详细的《分项报价清单》递交采购单位，经采购单位审核同意后方可实施。</w:t>
      </w:r>
    </w:p>
    <w:p w:rsidR="00717CB8" w:rsidP="00B61D8B">
      <w:pPr>
        <w:spacing w:after="78" w:afterLines="25" w:line="300" w:lineRule="auto"/>
        <w:rPr>
          <w:rFonts w:ascii="Arial" w:eastAsia="宋体" w:hAnsi="Arial" w:cs="Times New Roman"/>
          <w:b/>
          <w:szCs w:val="24"/>
        </w:rPr>
      </w:pPr>
    </w:p>
    <w:p w:rsidR="00717CB8">
      <w:pPr>
        <w:widowControl/>
        <w:jc w:val="left"/>
        <w:rPr>
          <w:rFonts w:asciiTheme="minorEastAsia" w:hAnsiTheme="minorEastAsia" w:cs="Times New Roman"/>
          <w:sz w:val="24"/>
          <w:szCs w:val="24"/>
        </w:rPr>
      </w:pPr>
      <w:r>
        <w:br w:type="page"/>
      </w:r>
    </w:p>
    <w:p w:rsidR="00717CB8">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填写指引：</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2、该部分内容填写需要参考的相关文件：</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(1)财政部《政府采购促进中小企业发展管理办法》（财库〔2020〕46号）；</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(2)《工业和信息化部、国家统计局、国家发展和改革委员会、财政部关于印发中小企业划型标准规定的通知》（工信部联企业〔2011〕300 号，以下简称300号文）；</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(3)《统计上大中小微型企业划分办法(2017)》（国统字〔2017〕213 号）；</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(4)《关于促进残疾人就业政府采购政策的通知》（财库〔2017〕141号）；</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(5)《关于政府采购支持监狱企业发展有关问题的通知》（财库〔2014〕68号）</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3、请依照提供的格式和内容填写声明函，不要随意变更格式；声明函不需要盖章或签字；满足多项优惠政策的投标人，不重复享受多项价格扣除政策。</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4、声明函具体填写要求：</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（1）声明是中小企业须填写《中小企业声明函》的以下内容：</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第一处，在“单位名称”下划线处如实填写采购人名称（深圳公共资源交易中心不是本项目的采购人，而是组织实施机构）；</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第二处，在“项目名称”下划线处如实填写采购项目名称；</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第三处，在“标的名称”下划线处填写所采购服务（标的）的具体名称</w:t>
      </w:r>
      <w:r>
        <w:rPr>
          <w:rFonts w:ascii="黑体" w:eastAsia="黑体" w:hAnsi="黑体" w:cs="黑体" w:hint="eastAsia"/>
          <w:color w:val="0000FF"/>
          <w:sz w:val="25"/>
          <w:szCs w:val="25"/>
        </w:rPr>
        <w:t>（以招标文件第一册第三章用户需求书“服务需求明细”的“服务需求名称”一栏为准）</w:t>
      </w:r>
      <w:r>
        <w:rPr>
          <w:rFonts w:ascii="黑体" w:eastAsia="黑体" w:hAnsi="黑体" w:cs="黑体" w:hint="eastAsia"/>
          <w:color w:val="FF0000"/>
          <w:sz w:val="25"/>
          <w:szCs w:val="25"/>
        </w:rPr>
        <w:t>；如果涉及多项服务（标的）为同一企业承接，“标的名称”下划线处可以如实填写多项服务；</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（所属行业详见招标文件第一册第二章“对通用条款的补充内容及其他关键信息”章节或第三章用户需求书“服务需求明细”中的所属行业信息）</w:t>
      </w:r>
      <w:r>
        <w:rPr>
          <w:rFonts w:ascii="黑体" w:eastAsia="黑体" w:hAnsi="黑体" w:cs="黑体" w:hint="eastAsia"/>
          <w:color w:val="FF0000"/>
          <w:sz w:val="25"/>
          <w:szCs w:val="25"/>
        </w:rPr>
        <w:t>；</w:t>
      </w:r>
    </w:p>
    <w:p w:rsidR="00717CB8">
      <w:pPr>
        <w:snapToGrid w:val="0"/>
        <w:rPr>
          <w:rFonts w:ascii="黑体" w:eastAsia="黑体" w:hAnsi="黑体" w:cs="黑体"/>
          <w:color w:val="FF0000"/>
          <w:sz w:val="25"/>
          <w:szCs w:val="25"/>
        </w:rPr>
      </w:pPr>
      <w:r>
        <w:rPr>
          <w:rFonts w:ascii="黑体" w:eastAsia="黑体" w:hAnsi="黑体" w:cs="黑体" w:hint="eastAsia"/>
          <w:color w:val="FF0000"/>
          <w:sz w:val="25"/>
          <w:szCs w:val="25"/>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（2）声明是残疾人福利性单位须填写《残疾人福利性单位声明函》的相关内容，具体参照以上《中小企业声明函》填写要求执行。</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（3）声明是监狱企业须填写《监狱企业声明函》的三项内容（填写位置的字体已加粗），具体参照以上《中小企业声明函》填写要求执行。</w:t>
      </w:r>
    </w:p>
    <w:p w:rsidR="00717CB8">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5、声明函的有效性最终由评审委员会判定；如评审委员会判定声明函无效，相关供应商不享受价格扣除（但不作投标无效处理）。</w:t>
      </w:r>
    </w:p>
    <w:p w:rsidR="00717CB8">
      <w:pPr>
        <w:widowControl/>
        <w:jc w:val="center"/>
        <w:outlineLvl w:val="4"/>
        <w:rPr>
          <w:rFonts w:ascii="Arial" w:eastAsia="宋体" w:hAnsi="Arial" w:cs="Times New Roman"/>
          <w:b/>
          <w:sz w:val="24"/>
          <w:szCs w:val="24"/>
        </w:rPr>
      </w:pPr>
      <w:r>
        <w:br w:type="page"/>
      </w:r>
      <w:r w:rsidRPr="00457BB5" w:rsidR="00457BB5">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sidR="00457BB5">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sidR="00457BB5">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中小企业声明函（服务）</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郑重声明，根据《政府采购促进中小企业发展管理办法》（财库</w:t>
      </w:r>
      <w:r>
        <w:rPr>
          <w:rFonts w:ascii="宋体" w:eastAsia="宋体" w:hAnsi="宋体" w:cs="Times New Roman" w:hint="eastAsia"/>
          <w:szCs w:val="21"/>
        </w:rPr>
        <w:t>﹝</w:t>
      </w:r>
      <w:r>
        <w:rPr>
          <w:rFonts w:ascii="宋体" w:eastAsia="宋体" w:hAnsi="宋体" w:cs="Times New Roman"/>
          <w:szCs w:val="21"/>
        </w:rPr>
        <w:t>2020</w:t>
      </w:r>
      <w:r>
        <w:rPr>
          <w:rFonts w:ascii="宋体" w:eastAsia="宋体" w:hAnsi="宋体" w:cs="Times New Roman" w:hint="eastAsia"/>
          <w:szCs w:val="21"/>
        </w:rPr>
        <w:t>﹞</w:t>
      </w:r>
      <w:r>
        <w:rPr>
          <w:rFonts w:ascii="宋体" w:eastAsia="宋体" w:hAnsi="宋体" w:cs="Times New Roman"/>
          <w:szCs w:val="21"/>
        </w:rPr>
        <w:t>46 号）的规定，本</w:t>
      </w:r>
      <w:r>
        <w:rPr>
          <w:rFonts w:ascii="宋体" w:eastAsia="宋体" w:hAnsi="宋体" w:cs="Times New Roman" w:hint="eastAsia"/>
          <w:szCs w:val="21"/>
        </w:rPr>
        <w:t>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服务</w:t>
      </w:r>
      <w:r>
        <w:rPr>
          <w:rFonts w:ascii="宋体" w:eastAsia="宋体" w:hAnsi="宋体" w:cs="Times New Roman"/>
          <w:szCs w:val="21"/>
        </w:rPr>
        <w:t>全部由符合政策要求的中小企业</w:t>
      </w:r>
      <w:r>
        <w:rPr>
          <w:rFonts w:ascii="宋体" w:eastAsia="宋体" w:hAnsi="宋体" w:cs="Times New Roman" w:hint="eastAsia"/>
          <w:szCs w:val="21"/>
        </w:rPr>
        <w:t>承接</w:t>
      </w:r>
      <w:r>
        <w:rPr>
          <w:rFonts w:ascii="宋体" w:eastAsia="宋体" w:hAnsi="宋体" w:cs="Times New Roman"/>
          <w:szCs w:val="21"/>
        </w:rPr>
        <w:t>。相关企业的具体情况如下：</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（标的名称）</w:t>
      </w:r>
      <w:r>
        <w:rPr>
          <w:rFonts w:ascii="宋体" w:eastAsia="宋体" w:hAnsi="宋体" w:cs="Times New Roman"/>
          <w:szCs w:val="21"/>
        </w:rPr>
        <w:t xml:space="preserve"> ，属于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，从业人员人，营业收入为万元，资产总额为万元 ，属于</w:t>
      </w:r>
      <w:r>
        <w:rPr>
          <w:rFonts w:ascii="宋体" w:eastAsia="宋体" w:hAnsi="宋体" w:cs="Times New Roman"/>
          <w:b/>
          <w:bCs/>
          <w:szCs w:val="21"/>
          <w:u w:val="single"/>
        </w:rPr>
        <w:t>（中型企业、小型企业、微型企业）</w:t>
      </w: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（标的名称）</w:t>
      </w:r>
      <w:r>
        <w:rPr>
          <w:rFonts w:ascii="宋体" w:eastAsia="宋体" w:hAnsi="宋体" w:cs="Times New Roman"/>
          <w:szCs w:val="21"/>
        </w:rPr>
        <w:t xml:space="preserve"> ，属于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，从业人员人，营业收入为万元，资产总额为万元 ，属于</w:t>
      </w:r>
      <w:r>
        <w:rPr>
          <w:rFonts w:ascii="宋体" w:eastAsia="宋体" w:hAnsi="宋体" w:cs="Times New Roman"/>
          <w:b/>
          <w:bCs/>
          <w:szCs w:val="21"/>
          <w:u w:val="single"/>
        </w:rPr>
        <w:t>（中型企业、小型企业、微型企业）</w:t>
      </w: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以上企业，不属于大企业的分支机构，不存在控股股东为大企业的情形，也不存在与大企业的负责人为同一人的情形。</w:t>
      </w:r>
    </w:p>
    <w:p w:rsidR="00717CB8" w:rsidP="00B61D8B">
      <w:pPr>
        <w:spacing w:after="78" w:afterLines="25" w:line="300" w:lineRule="auto"/>
        <w:ind w:firstLine="420" w:firstLineChars="200"/>
        <w:rPr>
          <w:rFonts w:ascii="宋体" w:eastAsia="宋体" w:hAnsi="宋体" w:cs="Times New Roman"/>
          <w:szCs w:val="21"/>
        </w:rPr>
      </w:pPr>
      <w:bookmarkStart w:id="23" w:name="_Hlk73562275"/>
      <w:r>
        <w:rPr>
          <w:rFonts w:ascii="宋体" w:eastAsia="宋体" w:hAnsi="宋体" w:cs="Times New Roman" w:hint="eastAsia"/>
          <w:szCs w:val="21"/>
        </w:rPr>
        <w:t>本</w:t>
      </w:r>
      <w:r>
        <w:rPr>
          <w:rFonts w:ascii="宋体" w:eastAsia="宋体" w:hAnsi="宋体"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宋体" w:eastAsia="宋体" w:hAnsi="宋体" w:cs="Times New Roman" w:hint="eastAsia"/>
          <w:szCs w:val="21"/>
        </w:rPr>
        <w:t>投标人</w:t>
      </w:r>
      <w:r>
        <w:rPr>
          <w:rFonts w:ascii="宋体" w:eastAsia="宋体" w:hAnsi="宋体" w:cs="Times New Roman"/>
          <w:szCs w:val="21"/>
        </w:rPr>
        <w:t>按照本办法规定提供声明函内容不实的，属于提供虚假材料谋取中标，依照《政府采购法》等政府采购有关法律法规规定追究相应责任</w:t>
      </w:r>
      <w:r>
        <w:rPr>
          <w:rFonts w:ascii="宋体" w:eastAsia="宋体" w:hAnsi="宋体" w:cs="Times New Roman" w:hint="eastAsia"/>
          <w:szCs w:val="21"/>
        </w:rPr>
        <w:t>。</w:t>
      </w:r>
      <w:bookmarkEnd w:id="23"/>
    </w:p>
    <w:p w:rsidR="00717CB8" w:rsidP="00B61D8B">
      <w:pPr>
        <w:spacing w:after="78" w:afterLines="25" w:line="300" w:lineRule="auto"/>
        <w:ind w:firstLine="420" w:firstLineChars="200"/>
        <w:jc w:val="center"/>
        <w:rPr>
          <w:rFonts w:ascii="宋体" w:eastAsia="宋体" w:hAnsi="宋体" w:cs="Times New Roman"/>
          <w:szCs w:val="21"/>
        </w:rPr>
      </w:pPr>
    </w:p>
    <w:p w:rsidR="00717CB8" w:rsidP="00B61D8B">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     投标人（投标单位）：       </w:t>
      </w:r>
    </w:p>
    <w:p w:rsidR="00717CB8" w:rsidP="00B61D8B">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日期：       </w:t>
      </w:r>
    </w:p>
    <w:p w:rsidR="00717CB8" w:rsidP="00B61D8B">
      <w:pPr>
        <w:spacing w:after="78" w:afterLines="25" w:line="300" w:lineRule="auto"/>
        <w:ind w:firstLine="420" w:firstLineChars="200"/>
        <w:jc w:val="center"/>
        <w:rPr>
          <w:rFonts w:ascii="Arial" w:eastAsia="宋体" w:hAnsi="Arial" w:cs="Times New Roman"/>
          <w:b/>
          <w:sz w:val="24"/>
          <w:szCs w:val="24"/>
        </w:rPr>
      </w:pPr>
    </w:p>
    <w:p w:rsidR="00717CB8" w:rsidP="00B61D8B">
      <w:pPr>
        <w:spacing w:after="78" w:afterLines="25" w:line="560" w:lineRule="exact"/>
        <w:ind w:firstLine="420" w:firstLineChars="200"/>
        <w:rPr>
          <w:rFonts w:ascii="Arial" w:eastAsia="宋体" w:hAnsi="Arial" w:cs="Times New Roman"/>
          <w:b/>
          <w:sz w:val="24"/>
          <w:szCs w:val="24"/>
        </w:rPr>
      </w:pPr>
    </w:p>
    <w:p w:rsidR="00717CB8" w:rsidP="00B61D8B">
      <w:pPr>
        <w:spacing w:after="78" w:afterLines="25" w:line="300" w:lineRule="auto"/>
        <w:ind w:firstLine="420" w:firstLineChars="200"/>
        <w:rPr>
          <w:rFonts w:ascii="宋体" w:eastAsia="宋体" w:hAnsi="宋体" w:cs="Times New Roman"/>
          <w:szCs w:val="21"/>
          <w:highlight w:val="yellow"/>
        </w:rPr>
      </w:pPr>
      <w:r>
        <w:rPr>
          <w:rFonts w:ascii="Arial" w:eastAsia="宋体" w:hAnsi="Arial" w:cs="Times New Roman" w:hint="eastAsia"/>
          <w:b/>
          <w:szCs w:val="21"/>
          <w:highlight w:val="yellow"/>
        </w:rPr>
        <w:t>说明：</w:t>
      </w:r>
      <w:r>
        <w:rPr>
          <w:rFonts w:ascii="宋体" w:eastAsia="宋体" w:hAnsi="宋体" w:cs="Times New Roman" w:hint="eastAsia"/>
          <w:szCs w:val="21"/>
          <w:highlight w:val="yellow"/>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rsidR="00717CB8" w:rsidP="00B61D8B">
      <w:pPr>
        <w:spacing w:after="78" w:afterLines="25" w:line="300" w:lineRule="auto"/>
        <w:ind w:firstLine="420" w:firstLineChars="200"/>
        <w:rPr>
          <w:rFonts w:ascii="宋体" w:eastAsia="宋体" w:hAnsi="宋体" w:cs="Times New Roman"/>
          <w:color w:val="FF0000"/>
          <w:szCs w:val="21"/>
          <w:highlight w:val="yellow"/>
        </w:rPr>
      </w:pPr>
    </w:p>
    <w:p w:rsidR="00717CB8" w:rsidP="00B61D8B">
      <w:pPr>
        <w:spacing w:after="78" w:afterLines="25" w:line="300" w:lineRule="auto"/>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②残疾人福利性单位声明函（服务）</w:t>
      </w:r>
    </w:p>
    <w:p w:rsidR="00717CB8" w:rsidP="00B61D8B">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w:t>
      </w:r>
      <w:r>
        <w:rPr>
          <w:rFonts w:asciiTheme="minorEastAsia" w:hAnsiTheme="minorEastAsia" w:cs="Times New Roman" w:hint="eastAsia"/>
          <w:szCs w:val="21"/>
        </w:rPr>
        <w:t>服务</w:t>
      </w:r>
      <w:r>
        <w:rPr>
          <w:rFonts w:asciiTheme="minorEastAsia" w:hAnsiTheme="minorEastAsia" w:cs="Times New Roman"/>
          <w:szCs w:val="21"/>
        </w:rPr>
        <w:t>全部由符合政策要求的</w:t>
      </w:r>
      <w:r>
        <w:rPr>
          <w:rFonts w:asciiTheme="minorEastAsia" w:hAnsiTheme="minorEastAsia" w:cs="Times New Roman" w:hint="eastAsia"/>
          <w:szCs w:val="21"/>
        </w:rPr>
        <w:t>残疾人福利性单位承接</w:t>
      </w:r>
      <w:r>
        <w:rPr>
          <w:rFonts w:asciiTheme="minorEastAsia" w:hAnsiTheme="minorEastAsia" w:cs="Times New Roman"/>
          <w:szCs w:val="21"/>
        </w:rPr>
        <w:t>。相关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rsidR="00717CB8" w:rsidP="00B61D8B">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hint="eastAsia"/>
          <w:szCs w:val="21"/>
        </w:rPr>
        <w:t>，承接企业</w:t>
      </w:r>
      <w:r>
        <w:rPr>
          <w:rFonts w:asciiTheme="minorEastAsia" w:hAnsiTheme="minorEastAsia" w:cs="Times New Roman"/>
          <w:szCs w:val="21"/>
        </w:rPr>
        <w:t>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rsidR="00717CB8" w:rsidP="00B61D8B">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hint="eastAsia"/>
          <w:szCs w:val="21"/>
        </w:rPr>
        <w:t>，承接企业</w:t>
      </w:r>
      <w:r>
        <w:rPr>
          <w:rFonts w:asciiTheme="minorEastAsia" w:hAnsiTheme="minorEastAsia" w:cs="Times New Roman"/>
          <w:szCs w:val="21"/>
        </w:rPr>
        <w:t>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rsidR="00717CB8" w:rsidP="00B61D8B">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rsidR="00717CB8" w:rsidP="00B61D8B">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的规定，承诺提供的声明函内容是真实的，如提供声明函内容不实，则依法追究相关法律责任</w:t>
      </w:r>
      <w:r>
        <w:rPr>
          <w:rFonts w:asciiTheme="minorEastAsia" w:hAnsiTheme="minorEastAsia" w:cs="Times New Roman" w:hint="eastAsia"/>
          <w:szCs w:val="21"/>
        </w:rPr>
        <w:t>。</w:t>
      </w:r>
    </w:p>
    <w:p w:rsidR="00717CB8" w:rsidP="00B61D8B">
      <w:pPr>
        <w:spacing w:after="78" w:afterLines="25" w:line="560" w:lineRule="exact"/>
        <w:ind w:firstLine="420" w:firstLineChars="200"/>
        <w:jc w:val="center"/>
        <w:rPr>
          <w:rFonts w:asciiTheme="minorEastAsia" w:hAnsiTheme="minorEastAsia" w:cs="Times New Roman"/>
          <w:szCs w:val="24"/>
        </w:rPr>
      </w:pPr>
    </w:p>
    <w:p w:rsidR="00717CB8" w:rsidP="00B61D8B">
      <w:pPr>
        <w:wordWrap w:val="0"/>
        <w:spacing w:after="78" w:afterLines="25" w:line="300" w:lineRule="auto"/>
        <w:ind w:firstLine="420" w:firstLineChars="200"/>
        <w:jc w:val="right"/>
        <w:rPr>
          <w:rFonts w:asciiTheme="minorEastAsia" w:hAnsiTheme="minorEastAsia" w:cs="Times New Roman"/>
          <w:szCs w:val="21"/>
        </w:rPr>
      </w:pPr>
      <w:r>
        <w:rPr>
          <w:rFonts w:asciiTheme="minorEastAsia" w:hAnsiTheme="minorEastAsia" w:cs="Times New Roman" w:hint="eastAsia"/>
          <w:szCs w:val="21"/>
        </w:rPr>
        <w:t xml:space="preserve">投标人（投标单位）：       </w:t>
      </w:r>
    </w:p>
    <w:p w:rsidR="00717CB8" w:rsidP="00B61D8B">
      <w:pPr>
        <w:wordWrap w:val="0"/>
        <w:spacing w:after="78" w:afterLines="25" w:line="300" w:lineRule="auto"/>
        <w:ind w:firstLine="420" w:firstLineChars="200"/>
        <w:jc w:val="right"/>
        <w:rPr>
          <w:rFonts w:asciiTheme="minorEastAsia" w:hAnsiTheme="minorEastAsia" w:cs="Times New Roman"/>
          <w:szCs w:val="21"/>
        </w:rPr>
      </w:pPr>
      <w:r>
        <w:rPr>
          <w:rFonts w:asciiTheme="minorEastAsia" w:hAnsiTheme="minorEastAsia" w:cs="Times New Roman" w:hint="eastAsia"/>
          <w:szCs w:val="21"/>
        </w:rPr>
        <w:t xml:space="preserve">日期：       </w:t>
      </w:r>
    </w:p>
    <w:p w:rsidR="00717CB8" w:rsidP="00B61D8B">
      <w:pPr>
        <w:spacing w:after="78" w:afterLines="25" w:line="560" w:lineRule="exact"/>
        <w:ind w:firstLine="420" w:firstLineChars="200"/>
        <w:jc w:val="center"/>
        <w:rPr>
          <w:rFonts w:asciiTheme="minorEastAsia" w:hAnsiTheme="minorEastAsia" w:cs="Times New Roman"/>
          <w:szCs w:val="24"/>
        </w:rPr>
      </w:pPr>
    </w:p>
    <w:p w:rsidR="00717CB8" w:rsidP="00B61D8B">
      <w:pPr>
        <w:spacing w:after="78" w:afterLines="25" w:line="560" w:lineRule="exact"/>
        <w:ind w:firstLine="420" w:firstLineChars="200"/>
        <w:jc w:val="center"/>
        <w:rPr>
          <w:rFonts w:asciiTheme="minorEastAsia" w:hAnsiTheme="minorEastAsia" w:cs="Times New Roman"/>
          <w:szCs w:val="24"/>
        </w:rPr>
      </w:pPr>
    </w:p>
    <w:p w:rsidR="00717CB8" w:rsidP="00B61D8B">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b/>
          <w:szCs w:val="21"/>
          <w:highlight w:val="yellow"/>
        </w:rPr>
        <w:t>说明：</w:t>
      </w:r>
      <w:r>
        <w:rPr>
          <w:rFonts w:ascii="宋体" w:eastAsia="宋体" w:hAnsi="宋体" w:cs="Times New Roman" w:hint="eastAsia"/>
          <w:szCs w:val="21"/>
          <w:highlight w:val="yellow"/>
        </w:rPr>
        <w:t>根据财库〔2017〕141号文件的规定,享受政府采购支持政策的残疾人福利性单位应当同时满足以下条件：</w:t>
      </w:r>
    </w:p>
    <w:p w:rsidR="00717CB8" w:rsidP="00B61D8B">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（一）</w:t>
      </w:r>
      <w:r>
        <w:rPr>
          <w:rFonts w:ascii="宋体" w:eastAsia="宋体" w:hAnsi="宋体" w:cs="Times New Roman" w:hint="eastAsia"/>
          <w:b/>
          <w:szCs w:val="21"/>
          <w:highlight w:val="yellow"/>
        </w:rPr>
        <w:t>安置的残疾人占本单位在职职工人数的比例不低于25%（含25%），并且安置的残疾人人数不少于10人（含10人）</w:t>
      </w:r>
      <w:r>
        <w:rPr>
          <w:rFonts w:ascii="宋体" w:eastAsia="宋体" w:hAnsi="宋体" w:cs="Times New Roman" w:hint="eastAsia"/>
          <w:szCs w:val="21"/>
          <w:highlight w:val="yellow"/>
        </w:rPr>
        <w:t>；</w:t>
      </w:r>
    </w:p>
    <w:p w:rsidR="00717CB8" w:rsidP="00B61D8B">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（二）依法与安置的每位残疾人签订了一年以上（含一年）的劳动合同或服务协议；</w:t>
      </w:r>
    </w:p>
    <w:p w:rsidR="00717CB8" w:rsidP="00B61D8B">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（三）为安置的每位残疾人按月足额缴纳了基本养老保险、基本医疗保险、失业保险、工伤保险和生育保险等社会保险费；</w:t>
      </w:r>
    </w:p>
    <w:p w:rsidR="00717CB8" w:rsidP="00B61D8B">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（四）通过银行等金融机构向安置的每位残疾人，按月支付了不低于单位所在区县适用的经省级人民政府批准的月最低工资标准的工资；</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highlight w:val="yellow"/>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rsidR="00717CB8">
      <w:pPr>
        <w:widowControl/>
        <w:jc w:val="left"/>
        <w:rPr>
          <w:rFonts w:ascii="宋体" w:eastAsia="宋体" w:hAnsi="宋体" w:cs="Times New Roman"/>
          <w:b/>
          <w:sz w:val="24"/>
          <w:szCs w:val="24"/>
        </w:rPr>
      </w:pPr>
      <w:r>
        <w:br w:type="page"/>
      </w:r>
    </w:p>
    <w:p w:rsidR="00717CB8" w:rsidP="00B61D8B">
      <w:pPr>
        <w:spacing w:after="78" w:afterLines="25" w:line="300" w:lineRule="auto"/>
        <w:ind w:firstLine="420" w:firstLineChars="200"/>
        <w:jc w:val="center"/>
        <w:outlineLvl w:val="4"/>
        <w:rPr>
          <w:rFonts w:ascii="Arial" w:eastAsia="宋体" w:hAnsi="Arial" w:cs="Times New Roman"/>
          <w:b/>
          <w:sz w:val="24"/>
          <w:szCs w:val="24"/>
        </w:rPr>
      </w:pP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监狱企业声明函（服务）</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本投标人郑重声明，根据《财政部司法部关于政府采购支持监狱企业发展有关问题的通知》（财库〔</w:t>
      </w:r>
      <w:r>
        <w:rPr>
          <w:rFonts w:ascii="宋体" w:eastAsia="宋体" w:hAnsi="宋体" w:cs="Times New Roman"/>
          <w:szCs w:val="21"/>
        </w:rPr>
        <w:t>2014</w:t>
      </w:r>
      <w:r>
        <w:rPr>
          <w:rFonts w:ascii="宋体" w:eastAsia="宋体" w:hAnsi="宋体" w:cs="Times New Roman" w:hint="eastAsia"/>
          <w:szCs w:val="21"/>
        </w:rPr>
        <w:t>〕</w:t>
      </w:r>
      <w:r>
        <w:rPr>
          <w:rFonts w:ascii="宋体" w:eastAsia="宋体" w:hAnsi="宋体" w:cs="Times New Roman"/>
          <w:szCs w:val="21"/>
        </w:rPr>
        <w:t>68</w:t>
      </w:r>
      <w:r>
        <w:rPr>
          <w:rFonts w:ascii="宋体" w:eastAsia="宋体" w:hAnsi="宋体" w:cs="Times New Roman" w:hint="eastAsia"/>
          <w:szCs w:val="21"/>
        </w:rPr>
        <w:t>号）的规定，本投标人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服务</w:t>
      </w:r>
      <w:r>
        <w:rPr>
          <w:rFonts w:ascii="宋体" w:eastAsia="宋体" w:hAnsi="宋体" w:cs="Times New Roman"/>
          <w:szCs w:val="21"/>
        </w:rPr>
        <w:t>全部由符合政策要求的</w:t>
      </w:r>
      <w:r>
        <w:rPr>
          <w:rFonts w:ascii="宋体" w:eastAsia="宋体" w:hAnsi="宋体" w:cs="Times New Roman" w:hint="eastAsia"/>
          <w:szCs w:val="21"/>
        </w:rPr>
        <w:t>监狱企业承接</w:t>
      </w:r>
      <w:r>
        <w:rPr>
          <w:rFonts w:ascii="宋体" w:eastAsia="宋体" w:hAnsi="宋体" w:cs="Times New Roman"/>
          <w:szCs w:val="21"/>
        </w:rPr>
        <w:t>。相关</w:t>
      </w:r>
      <w:r>
        <w:rPr>
          <w:rFonts w:ascii="宋体" w:eastAsia="宋体" w:hAnsi="宋体" w:cs="Times New Roman" w:hint="eastAsia"/>
          <w:szCs w:val="21"/>
        </w:rPr>
        <w:t>监狱企业</w:t>
      </w:r>
      <w:r>
        <w:rPr>
          <w:rFonts w:ascii="宋体" w:eastAsia="宋体" w:hAnsi="宋体" w:cs="Times New Roman"/>
          <w:szCs w:val="21"/>
        </w:rPr>
        <w:t>的具体情况如下：</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（标的名称）</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szCs w:val="21"/>
        </w:rPr>
        <w:t>，属于</w:t>
      </w:r>
      <w:r>
        <w:rPr>
          <w:rFonts w:ascii="宋体" w:eastAsia="宋体" w:hAnsi="宋体" w:cs="Times New Roman" w:hint="eastAsia"/>
          <w:b/>
          <w:bCs/>
          <w:szCs w:val="21"/>
          <w:u w:val="single"/>
        </w:rPr>
        <w:t>监狱企业</w:t>
      </w:r>
      <w:r>
        <w:rPr>
          <w:rFonts w:ascii="宋体" w:eastAsia="宋体" w:hAnsi="宋体" w:cs="Times New Roman"/>
          <w:szCs w:val="21"/>
        </w:rPr>
        <w:t>；</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（标的名称）</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szCs w:val="21"/>
        </w:rPr>
        <w:t>，属于</w:t>
      </w:r>
      <w:r>
        <w:rPr>
          <w:rFonts w:ascii="宋体" w:eastAsia="宋体" w:hAnsi="宋体" w:cs="Times New Roman" w:hint="eastAsia"/>
          <w:b/>
          <w:bCs/>
          <w:szCs w:val="21"/>
          <w:u w:val="single"/>
        </w:rPr>
        <w:t>监狱企业</w:t>
      </w:r>
      <w:r>
        <w:rPr>
          <w:rFonts w:ascii="宋体" w:eastAsia="宋体" w:hAnsi="宋体" w:cs="Times New Roman" w:hint="eastAsia"/>
          <w:szCs w:val="21"/>
        </w:rPr>
        <w:t>。</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对上述声明内容的真实性负责。如有虚假，将依法承担相应责任。</w:t>
      </w:r>
    </w:p>
    <w:p w:rsidR="00717CB8" w:rsidP="00B61D8B">
      <w:pPr>
        <w:spacing w:after="78" w:afterLines="25" w:line="300" w:lineRule="auto"/>
        <w:ind w:firstLine="420" w:firstLineChars="200"/>
        <w:rPr>
          <w:rFonts w:ascii="宋体" w:eastAsia="宋体" w:hAnsi="宋体" w:cs="Times New Roman"/>
          <w:szCs w:val="21"/>
        </w:rPr>
      </w:pPr>
    </w:p>
    <w:p w:rsidR="00717CB8" w:rsidP="00B61D8B">
      <w:pPr>
        <w:spacing w:after="78" w:afterLines="25" w:line="300" w:lineRule="auto"/>
        <w:ind w:firstLine="420" w:firstLineChars="200"/>
        <w:rPr>
          <w:rFonts w:ascii="宋体" w:eastAsia="宋体" w:hAnsi="宋体" w:cs="Times New Roman"/>
          <w:b/>
          <w:color w:val="FF0000"/>
          <w:szCs w:val="21"/>
        </w:rPr>
      </w:pPr>
      <w:r>
        <w:rPr>
          <w:rFonts w:ascii="宋体" w:eastAsia="宋体" w:hAnsi="宋体" w:cs="Times New Roman" w:hint="eastAsia"/>
          <w:b/>
          <w:color w:val="FF0000"/>
          <w:szCs w:val="21"/>
        </w:rPr>
        <w:t>附：省级以上监狱管理局、戒毒管理局（含新疆生产建设兵团）出具的监狱企业证明文件。</w:t>
      </w:r>
    </w:p>
    <w:p w:rsidR="00717CB8" w:rsidP="00B61D8B">
      <w:pPr>
        <w:spacing w:after="78" w:afterLines="25" w:line="300" w:lineRule="auto"/>
        <w:rPr>
          <w:rFonts w:ascii="宋体" w:eastAsia="宋体" w:hAnsi="宋体" w:cs="Times New Roman"/>
          <w:szCs w:val="21"/>
        </w:rPr>
      </w:pPr>
    </w:p>
    <w:p w:rsidR="00717CB8" w:rsidP="00B61D8B">
      <w:pPr>
        <w:spacing w:after="78" w:afterLines="25" w:line="300" w:lineRule="auto"/>
        <w:rPr>
          <w:rFonts w:ascii="宋体" w:eastAsia="宋体" w:hAnsi="宋体" w:cs="Times New Roman"/>
          <w:szCs w:val="21"/>
        </w:rPr>
      </w:pPr>
    </w:p>
    <w:p w:rsidR="00717CB8" w:rsidP="00B61D8B">
      <w:pPr>
        <w:spacing w:after="78" w:afterLines="25" w:line="300" w:lineRule="auto"/>
        <w:rPr>
          <w:rFonts w:ascii="宋体" w:eastAsia="宋体" w:hAnsi="宋体" w:cs="Times New Roman"/>
          <w:szCs w:val="21"/>
        </w:rPr>
      </w:pPr>
    </w:p>
    <w:p w:rsidR="00717CB8" w:rsidP="00B61D8B">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投标人（投标单位）：       </w:t>
      </w:r>
    </w:p>
    <w:p w:rsidR="00717CB8" w:rsidP="00B61D8B">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日期：       </w:t>
      </w:r>
    </w:p>
    <w:p w:rsidR="00717CB8">
      <w:pPr>
        <w:widowControl/>
        <w:jc w:val="left"/>
        <w:rPr>
          <w:rFonts w:ascii="宋体" w:eastAsia="宋体" w:hAnsi="宋体" w:cs="Times New Roman"/>
          <w:b/>
          <w:sz w:val="24"/>
          <w:szCs w:val="24"/>
        </w:rPr>
      </w:pPr>
      <w:r>
        <w:br w:type="page"/>
      </w:r>
    </w:p>
    <w:p w:rsidR="00717CB8" w:rsidP="00B61D8B">
      <w:pPr>
        <w:spacing w:after="78" w:afterLines="25" w:line="300" w:lineRule="auto"/>
        <w:ind w:firstLine="420" w:firstLineChars="200"/>
        <w:jc w:val="center"/>
        <w:outlineLvl w:val="4"/>
        <w:rPr>
          <w:rFonts w:ascii="宋体" w:eastAsia="宋体" w:hAnsi="宋体" w:cs="Times New Roman"/>
          <w:b/>
          <w:szCs w:val="21"/>
        </w:rPr>
      </w:pPr>
      <w:r>
        <w:rPr>
          <w:rFonts w:ascii="宋体" w:eastAsia="宋体" w:hAnsi="宋体" w:cs="Times New Roman" w:hint="eastAsia"/>
          <w:b/>
          <w:sz w:val="24"/>
          <w:szCs w:val="24"/>
        </w:rPr>
        <w:t>④</w:t>
      </w:r>
      <w:r>
        <w:rPr>
          <w:rFonts w:ascii="宋体" w:eastAsia="宋体" w:hAnsi="宋体" w:cs="Times New Roman" w:hint="eastAsia"/>
          <w:b/>
          <w:szCs w:val="21"/>
        </w:rPr>
        <w:t>含有优惠主体的联合体声明函</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u w:val="single"/>
        </w:rPr>
        <w:t xml:space="preserve">  （供应商名称、供应商名称）  </w:t>
      </w:r>
      <w:r>
        <w:rPr>
          <w:rFonts w:ascii="宋体" w:eastAsia="宋体" w:hAnsi="宋体" w:cs="Times New Roman" w:hint="eastAsia"/>
          <w:szCs w:val="21"/>
        </w:rPr>
        <w:t>共同组成联合体（详见联合体协议）。本联合体</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，郑重声明：</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，从业人员人，营业收入为万元，资产总额为万元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u w:val="single"/>
        </w:rPr>
      </w:pPr>
      <w:r>
        <w:rPr>
          <w:rFonts w:ascii="宋体" w:eastAsia="宋体" w:hAnsi="宋体" w:cs="Times New Roman"/>
          <w:szCs w:val="21"/>
        </w:rPr>
        <w:t>2.</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，从业人员人，营业收入为万元，资产总额为万元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hint="eastAsia"/>
          <w:szCs w:val="21"/>
        </w:rPr>
        <w:t>；</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上述优惠主体均符合《</w:t>
      </w:r>
      <w:r>
        <w:rPr>
          <w:rFonts w:ascii="宋体" w:eastAsia="宋体" w:hAnsi="宋体" w:cs="Times New Roman"/>
          <w:szCs w:val="21"/>
        </w:rPr>
        <w:t>政府采购促进中小企业发展管理办法</w:t>
      </w:r>
      <w:r>
        <w:rPr>
          <w:rFonts w:ascii="宋体" w:eastAsia="宋体" w:hAnsi="宋体" w:cs="Times New Roman" w:hint="eastAsia"/>
          <w:szCs w:val="21"/>
        </w:rPr>
        <w:t>》（</w:t>
      </w:r>
      <w:r>
        <w:rPr>
          <w:rFonts w:ascii="宋体" w:eastAsia="宋体" w:hAnsi="宋体" w:cs="Times New Roman"/>
          <w:szCs w:val="21"/>
        </w:rPr>
        <w:t>财库〔2020〕46号</w:t>
      </w:r>
      <w:r>
        <w:rPr>
          <w:rFonts w:ascii="宋体" w:eastAsia="宋体" w:hAnsi="宋体" w:cs="Times New Roman" w:hint="eastAsia"/>
          <w:szCs w:val="21"/>
        </w:rPr>
        <w:t>）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eastAsia="宋体" w:hAnsi="宋体" w:cs="Times New Roman" w:hint="eastAsia"/>
          <w:szCs w:val="21"/>
          <w:u w:val="single"/>
        </w:rPr>
        <w:t>_____</w:t>
      </w:r>
      <w:r>
        <w:rPr>
          <w:rFonts w:ascii="宋体" w:eastAsia="宋体" w:hAnsi="宋体" w:cs="Times New Roman" w:hint="eastAsia"/>
          <w:szCs w:val="21"/>
        </w:rPr>
        <w:t>%。</w:t>
      </w:r>
    </w:p>
    <w:p w:rsidR="00717CB8" w:rsidP="00B61D8B">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本联合体对上述声明的真实性负责。如有虚假，将依法承担相应责任。</w:t>
      </w:r>
    </w:p>
    <w:p w:rsidR="00717CB8" w:rsidP="00B61D8B">
      <w:pPr>
        <w:spacing w:after="78" w:afterLines="25" w:line="300" w:lineRule="auto"/>
        <w:rPr>
          <w:rFonts w:ascii="宋体" w:eastAsia="宋体" w:hAnsi="宋体" w:cs="Times New Roman"/>
          <w:szCs w:val="21"/>
        </w:rPr>
      </w:pPr>
    </w:p>
    <w:p w:rsidR="00717CB8" w:rsidP="00B61D8B">
      <w:pPr>
        <w:spacing w:after="78" w:afterLines="25" w:line="300" w:lineRule="auto"/>
        <w:rPr>
          <w:rFonts w:ascii="宋体" w:eastAsia="宋体" w:hAnsi="宋体" w:cs="Times New Roman"/>
          <w:szCs w:val="21"/>
        </w:rPr>
      </w:pPr>
      <w:r>
        <w:rPr>
          <w:rFonts w:ascii="宋体" w:eastAsia="宋体" w:hAnsi="宋体" w:cs="Times New Roman" w:hint="eastAsia"/>
          <w:szCs w:val="21"/>
        </w:rPr>
        <w:t xml:space="preserve">供应商名称：                              供应商名称： </w:t>
      </w:r>
    </w:p>
    <w:p w:rsidR="00717CB8" w:rsidP="00B61D8B">
      <w:pPr>
        <w:spacing w:after="78" w:afterLines="25" w:line="300" w:lineRule="auto"/>
        <w:rPr>
          <w:rFonts w:ascii="宋体" w:eastAsia="宋体" w:hAnsi="宋体" w:cs="Times New Roman"/>
          <w:szCs w:val="21"/>
        </w:rPr>
      </w:pPr>
      <w:r>
        <w:rPr>
          <w:rFonts w:ascii="宋体" w:eastAsia="宋体" w:hAnsi="宋体" w:cs="Times New Roman" w:hint="eastAsia"/>
          <w:szCs w:val="21"/>
        </w:rPr>
        <w:t xml:space="preserve">日期：                                    日期： </w:t>
      </w:r>
    </w:p>
    <w:p w:rsidR="00717CB8" w:rsidP="00B61D8B">
      <w:pPr>
        <w:spacing w:after="78" w:afterLines="25" w:line="300" w:lineRule="auto"/>
        <w:rPr>
          <w:rFonts w:ascii="Arial" w:eastAsia="宋体" w:hAnsi="Arial" w:cs="Times New Roman"/>
          <w:szCs w:val="24"/>
        </w:rPr>
      </w:pPr>
    </w:p>
    <w:p w:rsidR="00717CB8" w:rsidP="00B61D8B">
      <w:pPr>
        <w:spacing w:after="78" w:afterLines="25" w:line="300" w:lineRule="auto"/>
        <w:jc w:val="left"/>
        <w:rPr>
          <w:rFonts w:ascii="宋体" w:eastAsia="宋体" w:hAnsi="宋体" w:cs="Times New Roman"/>
          <w:szCs w:val="21"/>
        </w:rPr>
      </w:pPr>
      <w:r>
        <w:rPr>
          <w:rFonts w:ascii="宋体" w:eastAsia="宋体" w:hAnsi="宋体" w:cs="Times New Roman" w:hint="eastAsia"/>
          <w:szCs w:val="21"/>
        </w:rPr>
        <w:t xml:space="preserve">供应商名称：       </w:t>
      </w:r>
    </w:p>
    <w:p w:rsidR="00717CB8" w:rsidP="00B61D8B">
      <w:pPr>
        <w:wordWrap w:val="0"/>
        <w:spacing w:after="78" w:afterLines="25" w:line="300" w:lineRule="auto"/>
        <w:jc w:val="left"/>
        <w:rPr>
          <w:rFonts w:ascii="宋体" w:eastAsia="宋体" w:hAnsi="宋体" w:cs="Times New Roman"/>
          <w:szCs w:val="21"/>
        </w:rPr>
      </w:pPr>
      <w:r>
        <w:rPr>
          <w:rFonts w:ascii="宋体" w:eastAsia="宋体" w:hAnsi="宋体" w:cs="Times New Roman" w:hint="eastAsia"/>
          <w:szCs w:val="21"/>
        </w:rPr>
        <w:t xml:space="preserve">日期：       </w:t>
      </w:r>
    </w:p>
    <w:p w:rsidR="00717CB8" w:rsidP="00B61D8B">
      <w:pPr>
        <w:spacing w:after="78" w:afterLines="25" w:line="300" w:lineRule="auto"/>
        <w:rPr>
          <w:rFonts w:ascii="Arial" w:eastAsia="宋体" w:hAnsi="Arial" w:cs="Times New Roman"/>
          <w:szCs w:val="24"/>
        </w:rPr>
      </w:pPr>
    </w:p>
    <w:p w:rsidR="00717CB8" w:rsidP="00B61D8B">
      <w:pPr>
        <w:spacing w:after="78" w:afterLines="25" w:line="300" w:lineRule="auto"/>
        <w:rPr>
          <w:rFonts w:ascii="Arial" w:eastAsia="宋体" w:hAnsi="Arial" w:cs="Times New Roman"/>
          <w:szCs w:val="24"/>
        </w:rPr>
      </w:pPr>
    </w:p>
    <w:p w:rsidR="00717CB8" w:rsidP="00B61D8B">
      <w:pPr>
        <w:spacing w:after="78" w:afterLines="25" w:line="300" w:lineRule="auto"/>
        <w:rPr>
          <w:rFonts w:ascii="Arial" w:eastAsia="宋体" w:hAnsi="Arial" w:cs="Times New Roman"/>
          <w:szCs w:val="24"/>
        </w:rPr>
      </w:pPr>
    </w:p>
    <w:p w:rsidR="00717CB8" w:rsidP="00B61D8B">
      <w:pPr>
        <w:snapToGrid w:val="0"/>
        <w:spacing w:after="78" w:afterLines="25" w:line="300" w:lineRule="auto"/>
        <w:ind w:firstLine="420" w:firstLineChars="200"/>
        <w:rPr>
          <w:rFonts w:ascii="Arial" w:eastAsia="宋体" w:hAnsi="Arial" w:cs="Arial"/>
          <w:sz w:val="24"/>
          <w:szCs w:val="24"/>
          <w:u w:val="single"/>
        </w:rPr>
      </w:pPr>
      <w:r>
        <w:rPr>
          <w:rFonts w:ascii="Arial" w:eastAsia="宋体" w:hAnsi="Arial" w:cs="Times New Roman" w:hint="eastAsia"/>
          <w:b/>
          <w:sz w:val="24"/>
          <w:szCs w:val="24"/>
          <w:highlight w:val="yellow"/>
        </w:rPr>
        <w:t>说明：本声明函仅针对允许联合体投标的项目（联合体数量上限以资格要求为准），非联合体投标的供应商或不符合优惠政策的供应商无需提供。</w:t>
      </w:r>
      <w:r>
        <w:rPr>
          <w:rFonts w:ascii="Arial" w:eastAsia="宋体" w:hAnsi="Arial" w:cs="Times New Roman" w:hint="eastAsia"/>
          <w:sz w:val="24"/>
          <w:szCs w:val="24"/>
          <w:highlight w:val="yellow"/>
        </w:rPr>
        <w:t>符合条件的供应商，请仔细填写声明函中需填写内容，</w:t>
      </w:r>
      <w:r>
        <w:rPr>
          <w:rFonts w:ascii="Arial" w:eastAsia="宋体" w:hAnsi="Arial" w:cs="Times New Roman" w:hint="eastAsia"/>
          <w:b/>
          <w:sz w:val="24"/>
          <w:szCs w:val="24"/>
          <w:highlight w:val="yellow"/>
        </w:rPr>
        <w:t>供应商可根据自身联合体数量及优惠主体类型进行调整本声明函格式</w:t>
      </w:r>
      <w:r>
        <w:rPr>
          <w:rFonts w:ascii="Arial" w:eastAsia="宋体" w:hAnsi="Arial" w:cs="Times New Roman" w:hint="eastAsia"/>
          <w:sz w:val="24"/>
          <w:szCs w:val="24"/>
          <w:highlight w:val="yellow"/>
        </w:rPr>
        <w:t>，</w:t>
      </w:r>
      <w:r>
        <w:rPr>
          <w:rFonts w:ascii="Arial" w:eastAsia="宋体" w:hAnsi="Arial" w:cs="Times New Roman" w:hint="eastAsia"/>
          <w:b/>
          <w:sz w:val="24"/>
          <w:szCs w:val="24"/>
          <w:highlight w:val="yellow"/>
        </w:rPr>
        <w:t>如内容填写不全</w:t>
      </w:r>
      <w:r>
        <w:rPr>
          <w:rFonts w:ascii="Arial" w:eastAsia="宋体" w:hAnsi="Arial" w:cs="Times New Roman" w:hint="eastAsia"/>
          <w:sz w:val="24"/>
          <w:szCs w:val="24"/>
          <w:highlight w:val="yellow"/>
        </w:rPr>
        <w:t>，将承担相关不利后果（如声明函被认定无效等）。</w:t>
      </w:r>
    </w:p>
    <w:p w:rsidR="00717CB8">
      <w:pPr>
        <w:widowControl/>
        <w:jc w:val="left"/>
        <w:rPr>
          <w:rFonts w:asciiTheme="minorEastAsia" w:hAnsiTheme="minorEastAsia" w:cs="Times New Roman"/>
          <w:sz w:val="24"/>
          <w:szCs w:val="24"/>
        </w:rPr>
      </w:pPr>
      <w:r>
        <w:br w:type="page"/>
      </w:r>
    </w:p>
    <w:p w:rsidR="00717CB8">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jc w:val="center"/>
        </w:trPr>
        <w:tc>
          <w:tcPr>
            <w:tcW w:w="441" w:type="pct"/>
            <w:vAlign w:val="center"/>
          </w:tcPr>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rsidR="00717CB8">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rsidR="00717CB8">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Look w:val="04A0"/>
        </w:tblPrEx>
        <w:trPr>
          <w:cantSplit/>
          <w:trHeight w:val="300"/>
          <w:jc w:val="center"/>
        </w:trPr>
        <w:tc>
          <w:tcPr>
            <w:tcW w:w="441" w:type="pct"/>
          </w:tcPr>
          <w:p w:rsidR="00717CB8" w:rsidP="00B61D8B">
            <w:pPr>
              <w:spacing w:after="78" w:afterLines="25" w:line="300" w:lineRule="auto"/>
              <w:rPr>
                <w:rFonts w:ascii="宋体" w:eastAsia="宋体" w:hAnsi="宋体" w:cs="Arial"/>
                <w:sz w:val="24"/>
                <w:szCs w:val="24"/>
              </w:rPr>
            </w:pPr>
          </w:p>
        </w:tc>
        <w:tc>
          <w:tcPr>
            <w:tcW w:w="1017" w:type="pct"/>
          </w:tcPr>
          <w:p w:rsidR="00717CB8" w:rsidP="00B61D8B">
            <w:pPr>
              <w:spacing w:after="78" w:afterLines="25" w:line="300" w:lineRule="auto"/>
              <w:rPr>
                <w:rFonts w:ascii="宋体" w:eastAsia="宋体" w:hAnsi="宋体" w:cs="Arial"/>
                <w:sz w:val="24"/>
                <w:szCs w:val="24"/>
              </w:rPr>
            </w:pPr>
          </w:p>
        </w:tc>
        <w:tc>
          <w:tcPr>
            <w:tcW w:w="1255" w:type="pct"/>
          </w:tcPr>
          <w:p w:rsidR="00717CB8" w:rsidP="00B61D8B">
            <w:pPr>
              <w:spacing w:after="78" w:afterLines="25" w:line="300" w:lineRule="auto"/>
              <w:rPr>
                <w:rFonts w:ascii="宋体" w:eastAsia="宋体" w:hAnsi="宋体" w:cs="Arial"/>
                <w:sz w:val="24"/>
                <w:szCs w:val="24"/>
              </w:rPr>
            </w:pPr>
          </w:p>
        </w:tc>
        <w:tc>
          <w:tcPr>
            <w:tcW w:w="733" w:type="pct"/>
          </w:tcPr>
          <w:p w:rsidR="00717CB8" w:rsidP="00B61D8B">
            <w:pPr>
              <w:spacing w:after="78" w:afterLines="25" w:line="300" w:lineRule="auto"/>
              <w:rPr>
                <w:rFonts w:ascii="宋体" w:eastAsia="宋体" w:hAnsi="宋体" w:cs="Arial"/>
                <w:sz w:val="24"/>
                <w:szCs w:val="24"/>
              </w:rPr>
            </w:pPr>
          </w:p>
        </w:tc>
        <w:tc>
          <w:tcPr>
            <w:tcW w:w="764" w:type="pct"/>
          </w:tcPr>
          <w:p w:rsidR="00717CB8" w:rsidP="00B61D8B">
            <w:pPr>
              <w:spacing w:after="78" w:afterLines="25" w:line="300" w:lineRule="auto"/>
              <w:rPr>
                <w:rFonts w:ascii="宋体" w:eastAsia="宋体" w:hAnsi="宋体" w:cs="Arial"/>
                <w:sz w:val="24"/>
                <w:szCs w:val="24"/>
              </w:rPr>
            </w:pPr>
          </w:p>
        </w:tc>
        <w:tc>
          <w:tcPr>
            <w:tcW w:w="790" w:type="pct"/>
          </w:tcPr>
          <w:p w:rsidR="00717CB8" w:rsidP="00B61D8B">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717CB8" w:rsidP="00B61D8B">
            <w:pPr>
              <w:spacing w:after="78" w:afterLines="25" w:line="300" w:lineRule="auto"/>
              <w:rPr>
                <w:rFonts w:ascii="宋体" w:eastAsia="宋体" w:hAnsi="宋体" w:cs="Arial"/>
                <w:sz w:val="24"/>
                <w:szCs w:val="24"/>
              </w:rPr>
            </w:pPr>
          </w:p>
        </w:tc>
        <w:tc>
          <w:tcPr>
            <w:tcW w:w="1017" w:type="pct"/>
          </w:tcPr>
          <w:p w:rsidR="00717CB8" w:rsidP="00B61D8B">
            <w:pPr>
              <w:spacing w:after="78" w:afterLines="25" w:line="300" w:lineRule="auto"/>
              <w:rPr>
                <w:rFonts w:ascii="宋体" w:eastAsia="宋体" w:hAnsi="宋体" w:cs="Arial"/>
                <w:sz w:val="24"/>
                <w:szCs w:val="24"/>
              </w:rPr>
            </w:pPr>
          </w:p>
        </w:tc>
        <w:tc>
          <w:tcPr>
            <w:tcW w:w="1255" w:type="pct"/>
          </w:tcPr>
          <w:p w:rsidR="00717CB8" w:rsidP="00B61D8B">
            <w:pPr>
              <w:spacing w:after="78" w:afterLines="25" w:line="300" w:lineRule="auto"/>
              <w:rPr>
                <w:rFonts w:ascii="宋体" w:eastAsia="宋体" w:hAnsi="宋体" w:cs="Arial"/>
                <w:sz w:val="24"/>
                <w:szCs w:val="24"/>
              </w:rPr>
            </w:pPr>
          </w:p>
        </w:tc>
        <w:tc>
          <w:tcPr>
            <w:tcW w:w="733" w:type="pct"/>
          </w:tcPr>
          <w:p w:rsidR="00717CB8" w:rsidP="00B61D8B">
            <w:pPr>
              <w:spacing w:after="78" w:afterLines="25" w:line="300" w:lineRule="auto"/>
              <w:rPr>
                <w:rFonts w:ascii="宋体" w:eastAsia="宋体" w:hAnsi="宋体" w:cs="Arial"/>
                <w:sz w:val="24"/>
                <w:szCs w:val="24"/>
              </w:rPr>
            </w:pPr>
          </w:p>
        </w:tc>
        <w:tc>
          <w:tcPr>
            <w:tcW w:w="764" w:type="pct"/>
          </w:tcPr>
          <w:p w:rsidR="00717CB8" w:rsidP="00B61D8B">
            <w:pPr>
              <w:spacing w:after="78" w:afterLines="25" w:line="300" w:lineRule="auto"/>
              <w:rPr>
                <w:rFonts w:ascii="宋体" w:eastAsia="宋体" w:hAnsi="宋体" w:cs="Arial"/>
                <w:sz w:val="24"/>
                <w:szCs w:val="24"/>
              </w:rPr>
            </w:pPr>
          </w:p>
        </w:tc>
        <w:tc>
          <w:tcPr>
            <w:tcW w:w="790" w:type="pct"/>
          </w:tcPr>
          <w:p w:rsidR="00717CB8" w:rsidP="00B61D8B">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717CB8" w:rsidP="00B61D8B">
            <w:pPr>
              <w:spacing w:after="78" w:afterLines="25" w:line="300" w:lineRule="auto"/>
              <w:rPr>
                <w:rFonts w:ascii="宋体" w:eastAsia="宋体" w:hAnsi="宋体" w:cs="Arial"/>
                <w:sz w:val="24"/>
                <w:szCs w:val="24"/>
              </w:rPr>
            </w:pPr>
          </w:p>
        </w:tc>
        <w:tc>
          <w:tcPr>
            <w:tcW w:w="1017" w:type="pct"/>
          </w:tcPr>
          <w:p w:rsidR="00717CB8" w:rsidP="00B61D8B">
            <w:pPr>
              <w:spacing w:after="78" w:afterLines="25" w:line="300" w:lineRule="auto"/>
              <w:rPr>
                <w:rFonts w:ascii="宋体" w:eastAsia="宋体" w:hAnsi="宋体" w:cs="Arial"/>
                <w:sz w:val="24"/>
                <w:szCs w:val="24"/>
              </w:rPr>
            </w:pPr>
          </w:p>
        </w:tc>
        <w:tc>
          <w:tcPr>
            <w:tcW w:w="1255" w:type="pct"/>
          </w:tcPr>
          <w:p w:rsidR="00717CB8" w:rsidP="00B61D8B">
            <w:pPr>
              <w:spacing w:after="78" w:afterLines="25" w:line="300" w:lineRule="auto"/>
              <w:rPr>
                <w:rFonts w:ascii="宋体" w:eastAsia="宋体" w:hAnsi="宋体" w:cs="Arial"/>
                <w:sz w:val="24"/>
                <w:szCs w:val="24"/>
              </w:rPr>
            </w:pPr>
          </w:p>
        </w:tc>
        <w:tc>
          <w:tcPr>
            <w:tcW w:w="733" w:type="pct"/>
          </w:tcPr>
          <w:p w:rsidR="00717CB8" w:rsidP="00B61D8B">
            <w:pPr>
              <w:spacing w:after="78" w:afterLines="25" w:line="300" w:lineRule="auto"/>
              <w:rPr>
                <w:rFonts w:ascii="宋体" w:eastAsia="宋体" w:hAnsi="宋体" w:cs="Arial"/>
                <w:sz w:val="24"/>
                <w:szCs w:val="24"/>
              </w:rPr>
            </w:pPr>
          </w:p>
        </w:tc>
        <w:tc>
          <w:tcPr>
            <w:tcW w:w="764" w:type="pct"/>
          </w:tcPr>
          <w:p w:rsidR="00717CB8" w:rsidP="00B61D8B">
            <w:pPr>
              <w:spacing w:after="78" w:afterLines="25" w:line="300" w:lineRule="auto"/>
              <w:rPr>
                <w:rFonts w:ascii="宋体" w:eastAsia="宋体" w:hAnsi="宋体" w:cs="Arial"/>
                <w:sz w:val="24"/>
                <w:szCs w:val="24"/>
              </w:rPr>
            </w:pPr>
          </w:p>
        </w:tc>
        <w:tc>
          <w:tcPr>
            <w:tcW w:w="790" w:type="pct"/>
          </w:tcPr>
          <w:p w:rsidR="00717CB8" w:rsidP="00B61D8B">
            <w:pPr>
              <w:spacing w:after="78" w:afterLines="25" w:line="300" w:lineRule="auto"/>
              <w:rPr>
                <w:rFonts w:ascii="宋体" w:eastAsia="宋体" w:hAnsi="宋体" w:cs="Arial"/>
                <w:sz w:val="24"/>
                <w:szCs w:val="24"/>
              </w:rPr>
            </w:pPr>
          </w:p>
        </w:tc>
      </w:tr>
    </w:tbl>
    <w:p w:rsidR="00717CB8">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pPr>
        <w:pStyle w:val="BodyText"/>
        <w:rPr>
          <w:rFonts w:ascii="Arial" w:eastAsia="宋体" w:hAnsi="Arial" w:cs="Times New Roman"/>
          <w:szCs w:val="24"/>
        </w:rPr>
      </w:pPr>
    </w:p>
    <w:p w:rsidR="00717CB8">
      <w:pPr>
        <w:pStyle w:val="BodyText2"/>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717CB8" w:rsidP="00B61D8B">
      <w:pPr>
        <w:spacing w:after="78" w:afterLines="25" w:line="300" w:lineRule="auto"/>
        <w:jc w:val="center"/>
        <w:rPr>
          <w:rFonts w:ascii="Arial" w:eastAsia="宋体" w:hAnsi="Arial" w:cs="Times New Roman"/>
          <w:b/>
          <w:sz w:val="24"/>
          <w:szCs w:val="24"/>
        </w:rPr>
      </w:pPr>
    </w:p>
    <w:p w:rsidR="00717CB8">
      <w:pPr>
        <w:ind w:firstLine="630" w:firstLineChars="300"/>
        <w:jc w:val="center"/>
        <w:rPr>
          <w:b/>
          <w:color w:val="FF0000"/>
          <w:sz w:val="24"/>
        </w:rPr>
      </w:pPr>
      <w:r>
        <w:rPr>
          <w:rFonts w:hint="eastAsia"/>
          <w:b/>
          <w:color w:val="FF0000"/>
          <w:sz w:val="24"/>
        </w:rPr>
        <w:t>（信息公开部分的内容到此为止！以下为信息不公开部分。）</w:t>
      </w:r>
    </w:p>
    <w:p w:rsidR="00717CB8">
      <w:pPr>
        <w:pStyle w:val="BodyText"/>
        <w:rPr>
          <w:rFonts w:ascii="Arial" w:eastAsia="宋体" w:hAnsi="Arial" w:cs="Times New Roman"/>
          <w:szCs w:val="24"/>
        </w:rPr>
      </w:pPr>
    </w:p>
    <w:p w:rsidR="00717CB8">
      <w:pPr>
        <w:pStyle w:val="BodyText2"/>
        <w:rPr>
          <w:rFonts w:ascii="Arial" w:eastAsia="宋体" w:hAnsi="Arial" w:cs="Times New Roman"/>
          <w:b/>
          <w:szCs w:val="24"/>
        </w:rPr>
      </w:pPr>
    </w:p>
    <w:p w:rsidR="00717CB8">
      <w:pPr>
        <w:pStyle w:val="BodyText2"/>
        <w:rPr>
          <w:rFonts w:ascii="Arial" w:eastAsia="宋体" w:hAnsi="Arial" w:cs="Times New Roman"/>
          <w:b/>
          <w:szCs w:val="24"/>
        </w:rPr>
      </w:pPr>
    </w:p>
    <w:p w:rsidR="00717CB8">
      <w:pPr>
        <w:pStyle w:val="BodyText2"/>
        <w:rPr>
          <w:rFonts w:ascii="Arial" w:eastAsia="宋体" w:hAnsi="Arial" w:cs="Times New Roman"/>
          <w:b/>
          <w:szCs w:val="24"/>
        </w:rPr>
      </w:pPr>
    </w:p>
    <w:p w:rsidR="00717CB8" w:rsidP="00B61D8B">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rsidR="00717CB8">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rsidR="00717CB8" w:rsidP="00B61D8B">
      <w:pPr>
        <w:spacing w:after="78" w:afterLines="25" w:line="300" w:lineRule="auto"/>
        <w:rPr>
          <w:rFonts w:ascii="Arial" w:eastAsia="宋体" w:hAnsi="Arial" w:cs="Times New Roman"/>
          <w:szCs w:val="24"/>
        </w:rPr>
      </w:pPr>
    </w:p>
    <w:p w:rsidR="00717CB8">
      <w:pPr>
        <w:spacing w:line="300" w:lineRule="auto"/>
        <w:ind w:left="140"/>
        <w:jc w:val="center"/>
        <w:rPr>
          <w:rFonts w:ascii="Arial" w:eastAsia="宋体" w:hAnsi="Arial" w:cs="Arial"/>
          <w:b/>
          <w:sz w:val="30"/>
          <w:szCs w:val="30"/>
        </w:rPr>
      </w:pPr>
    </w:p>
    <w:p w:rsidR="00717CB8">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rsidR="00717CB8">
      <w:pPr>
        <w:spacing w:line="300" w:lineRule="auto"/>
        <w:ind w:left="140"/>
        <w:jc w:val="center"/>
        <w:rPr>
          <w:rFonts w:ascii="Arial" w:eastAsia="宋体" w:hAnsi="Arial" w:cs="Arial"/>
          <w:b/>
          <w:sz w:val="24"/>
          <w:szCs w:val="24"/>
        </w:rPr>
      </w:pPr>
    </w:p>
    <w:p w:rsidR="00717CB8">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同志，现任我单位职务，为我单位法定代表人（负责人）。</w:t>
      </w:r>
    </w:p>
    <w:p w:rsidR="00717CB8">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p>
    <w:p w:rsidR="00717CB8">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p>
    <w:p w:rsidR="00717CB8">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rsidR="00717CB8">
      <w:pPr>
        <w:spacing w:line="300" w:lineRule="auto"/>
        <w:rPr>
          <w:rFonts w:ascii="Arial" w:eastAsia="宋体" w:hAnsi="Arial" w:cs="Times New Roman"/>
          <w:szCs w:val="21"/>
        </w:rPr>
      </w:pPr>
    </w:p>
    <w:p w:rsidR="00717CB8">
      <w:pPr>
        <w:spacing w:line="300" w:lineRule="auto"/>
        <w:rPr>
          <w:rFonts w:ascii="Arial" w:eastAsia="宋体" w:hAnsi="Arial" w:cs="Times New Roman"/>
          <w:szCs w:val="21"/>
        </w:rPr>
      </w:pPr>
      <w:r>
        <w:rPr>
          <w:rFonts w:ascii="Arial" w:eastAsia="宋体" w:hAnsi="Arial" w:cs="Times New Roman" w:hint="eastAsia"/>
          <w:szCs w:val="21"/>
        </w:rPr>
        <w:t>投标人（投标单位）：</w:t>
      </w:r>
    </w:p>
    <w:p w:rsidR="00717CB8">
      <w:pPr>
        <w:spacing w:line="300" w:lineRule="auto"/>
        <w:rPr>
          <w:rFonts w:ascii="Arial" w:eastAsia="宋体" w:hAnsi="Arial" w:cs="Times New Roman"/>
          <w:szCs w:val="21"/>
        </w:rPr>
      </w:pPr>
      <w:r>
        <w:rPr>
          <w:rFonts w:ascii="Arial" w:eastAsia="宋体" w:hAnsi="Arial" w:cs="Times New Roman" w:hint="eastAsia"/>
          <w:szCs w:val="21"/>
        </w:rPr>
        <w:t>日期：年月日</w:t>
      </w:r>
    </w:p>
    <w:p w:rsidR="00717CB8">
      <w:pPr>
        <w:spacing w:line="500" w:lineRule="exact"/>
        <w:rPr>
          <w:rFonts w:ascii="Arial" w:eastAsia="宋体" w:hAnsi="Arial" w:cs="Times New Roman"/>
          <w:szCs w:val="24"/>
        </w:rPr>
      </w:pPr>
    </w:p>
    <w:p w:rsidR="00717CB8">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rsidR="00717CB8">
      <w:pPr>
        <w:spacing w:line="500" w:lineRule="exact"/>
        <w:rPr>
          <w:rFonts w:ascii="宋体" w:eastAsia="宋体" w:hAnsi="宋体" w:cs="Times New Roman"/>
          <w:b/>
          <w:color w:val="FF0000"/>
          <w:sz w:val="32"/>
          <w:szCs w:val="32"/>
        </w:rPr>
      </w:pPr>
    </w:p>
    <w:p w:rsidR="00717CB8">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717CB8">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rsidR="00717CB8">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rsidR="00717CB8">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rsidR="00717CB8">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rsidR="00717CB8">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rsidR="00717CB8">
      <w:pPr>
        <w:spacing w:line="500" w:lineRule="exact"/>
        <w:ind w:firstLine="420" w:firstLineChars="200"/>
        <w:rPr>
          <w:rFonts w:ascii="Arial" w:eastAsia="宋体" w:hAnsi="Arial" w:cs="Times New Roman"/>
          <w:szCs w:val="24"/>
        </w:rPr>
      </w:pPr>
    </w:p>
    <w:p w:rsidR="00717CB8">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rsidR="00717CB8">
      <w:pPr>
        <w:spacing w:line="300" w:lineRule="auto"/>
        <w:jc w:val="center"/>
        <w:rPr>
          <w:rFonts w:ascii="Arial" w:eastAsia="宋体" w:hAnsi="Arial" w:cs="Times New Roman"/>
          <w:b/>
          <w:sz w:val="28"/>
          <w:szCs w:val="28"/>
        </w:rPr>
      </w:pPr>
    </w:p>
    <w:p w:rsidR="00717CB8">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hint="eastAsia"/>
          <w:szCs w:val="21"/>
          <w:u w:val="single"/>
        </w:rPr>
        <w:t>（姓名）</w:t>
      </w:r>
      <w:r>
        <w:rPr>
          <w:rFonts w:ascii="Arial" w:eastAsia="宋体" w:hAnsi="Arial" w:cs="Times New Roman" w:hint="eastAsia"/>
          <w:szCs w:val="21"/>
        </w:rPr>
        <w:t>系</w:t>
      </w:r>
      <w:r>
        <w:rPr>
          <w:rFonts w:ascii="Arial" w:eastAsia="宋体" w:hAnsi="Arial" w:cs="Times New Roman" w:hint="eastAsia"/>
          <w:szCs w:val="21"/>
          <w:u w:val="single"/>
        </w:rPr>
        <w:t>（投标人名称）</w:t>
      </w:r>
      <w:r>
        <w:rPr>
          <w:rFonts w:ascii="Arial" w:eastAsia="宋体" w:hAnsi="Arial" w:cs="Times New Roman" w:hint="eastAsia"/>
          <w:szCs w:val="21"/>
        </w:rPr>
        <w:t>的法定代表人（负责人），现授权委托</w:t>
      </w:r>
      <w:r>
        <w:rPr>
          <w:rFonts w:ascii="Arial" w:eastAsia="宋体" w:hAnsi="Arial" w:cs="Times New Roman" w:hint="eastAsia"/>
          <w:szCs w:val="21"/>
          <w:u w:val="single"/>
        </w:rPr>
        <w:t>（姓名）</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rsidR="00717CB8">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rsidR="00717CB8">
      <w:pPr>
        <w:spacing w:line="300" w:lineRule="auto"/>
        <w:rPr>
          <w:rFonts w:ascii="Arial" w:eastAsia="宋体" w:hAnsi="Arial" w:cs="Times New Roman"/>
          <w:szCs w:val="21"/>
        </w:rPr>
      </w:pPr>
    </w:p>
    <w:p w:rsidR="00717CB8">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代理人：性别：</w:t>
      </w:r>
    </w:p>
    <w:p w:rsidR="00717CB8">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联系电话：手机：</w:t>
      </w:r>
    </w:p>
    <w:p w:rsidR="00717CB8">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身份证号码：职务：</w:t>
      </w:r>
    </w:p>
    <w:p w:rsidR="00717CB8">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p>
    <w:p w:rsidR="00717CB8">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授权委托日期：年月日</w:t>
      </w:r>
    </w:p>
    <w:p w:rsidR="00717CB8">
      <w:pPr>
        <w:spacing w:line="500" w:lineRule="exact"/>
        <w:ind w:firstLine="420" w:firstLineChars="200"/>
        <w:rPr>
          <w:rFonts w:ascii="Arial" w:eastAsia="宋体" w:hAnsi="Arial" w:cs="Times New Roman"/>
          <w:szCs w:val="24"/>
        </w:rPr>
      </w:pPr>
    </w:p>
    <w:p w:rsidR="00717CB8" w:rsidP="00B61D8B">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rsidR="00717CB8" w:rsidP="00B61D8B">
      <w:pPr>
        <w:spacing w:after="78" w:afterLines="25" w:line="300" w:lineRule="auto"/>
        <w:rPr>
          <w:rFonts w:ascii="宋体" w:eastAsia="宋体" w:hAnsi="宋体" w:cs="Times New Roman"/>
          <w:b/>
          <w:color w:val="FF0000"/>
          <w:sz w:val="32"/>
          <w:szCs w:val="32"/>
        </w:rPr>
      </w:pPr>
    </w:p>
    <w:p w:rsidR="00717CB8">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717CB8">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rsidR="00717CB8">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rsidR="00717CB8">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rsidR="00717CB8">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p>
    <w:p w:rsidR="00717CB8">
      <w:pPr>
        <w:snapToGrid w:val="0"/>
        <w:rPr>
          <w:rFonts w:ascii="Arial" w:eastAsia="宋体" w:hAnsi="Arial" w:cs="Arial"/>
          <w:sz w:val="24"/>
          <w:szCs w:val="24"/>
        </w:rPr>
      </w:pPr>
    </w:p>
    <w:tbl>
      <w:tblPr>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jc w:val="center"/>
        </w:trPr>
        <w:tc>
          <w:tcPr>
            <w:tcW w:w="602" w:type="dxa"/>
            <w:vAlign w:val="center"/>
          </w:tcPr>
          <w:p w:rsidR="00717CB8">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rsidR="00717CB8">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rsidR="00717CB8">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rsidR="00717CB8" w:rsidP="00B61D8B">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rsidR="00717CB8">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Look w:val="04A0"/>
        </w:tblPrEx>
        <w:trPr>
          <w:jc w:val="center"/>
        </w:trPr>
        <w:tc>
          <w:tcPr>
            <w:tcW w:w="602" w:type="dxa"/>
            <w:vAlign w:val="center"/>
          </w:tcPr>
          <w:p w:rsidR="00717CB8">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rsidR="00717CB8">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rsidR="00717CB8">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rsidR="00717CB8" w:rsidP="00B61D8B">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rsidR="00717CB8">
            <w:pPr>
              <w:jc w:val="center"/>
              <w:rPr>
                <w:rFonts w:ascii="宋体" w:eastAsia="宋体" w:hAnsi="宋体" w:cs="Arial"/>
                <w:szCs w:val="21"/>
              </w:rPr>
            </w:pPr>
          </w:p>
        </w:tc>
      </w:tr>
    </w:tbl>
    <w:p w:rsidR="00717CB8">
      <w:pPr>
        <w:snapToGrid w:val="0"/>
        <w:rPr>
          <w:rFonts w:asciiTheme="minorEastAsia" w:hAnsiTheme="minorEastAsia" w:cs="Times New Roman"/>
          <w:b/>
          <w:sz w:val="24"/>
          <w:szCs w:val="24"/>
        </w:rPr>
      </w:pPr>
    </w:p>
    <w:p w:rsidR="00717CB8">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rsidR="00717CB8" w:rsidP="00B61D8B">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rsidR="00717CB8" w:rsidP="00B61D8B">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rsidR="00717CB8" w:rsidP="00B61D8B">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rsidR="00717CB8" w:rsidP="00B61D8B">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rsidR="00717CB8">
      <w:pPr>
        <w:widowControl/>
        <w:jc w:val="left"/>
        <w:rPr>
          <w:rFonts w:ascii="宋体" w:eastAsia="宋体" w:hAnsi="宋体" w:cs="Times New Roman"/>
          <w:color w:val="FF0000"/>
          <w:sz w:val="32"/>
          <w:szCs w:val="32"/>
        </w:rPr>
      </w:pPr>
      <w:r>
        <w:br w:type="page"/>
      </w:r>
    </w:p>
    <w:p w:rsidR="00717CB8">
      <w:pPr>
        <w:widowControl/>
        <w:jc w:val="center"/>
        <w:outlineLvl w:val="3"/>
        <w:rPr>
          <w:rFonts w:ascii="黑体" w:eastAsia="黑体" w:hAnsi="宋体"/>
          <w:kern w:val="0"/>
          <w:sz w:val="24"/>
          <w:szCs w:val="20"/>
        </w:rPr>
      </w:pPr>
      <w:r>
        <w:rPr>
          <w:rFonts w:ascii="宋体" w:eastAsia="宋体" w:hAnsi="宋体" w:cs="Times New Roman" w:hint="eastAsia"/>
          <w:b/>
          <w:bCs/>
          <w:kern w:val="0"/>
          <w:sz w:val="24"/>
          <w:szCs w:val="20"/>
        </w:rPr>
        <w:t>4.政府采购违法行为风险知悉确认书</w:t>
      </w:r>
    </w:p>
    <w:p w:rsidR="00717CB8">
      <w:pPr>
        <w:widowControl/>
        <w:jc w:val="center"/>
        <w:rPr>
          <w:rFonts w:ascii="黑体" w:eastAsia="黑体" w:hAnsi="宋体"/>
          <w:kern w:val="0"/>
          <w:sz w:val="24"/>
          <w:szCs w:val="20"/>
        </w:rPr>
      </w:pPr>
    </w:p>
    <w:p w:rsidR="00717CB8">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717CB8">
      <w:pPr>
        <w:ind w:firstLine="420" w:firstLineChars="200"/>
        <w:rPr>
          <w:b/>
        </w:rPr>
      </w:pPr>
      <w:r>
        <w:rPr>
          <w:rFonts w:hint="eastAsia"/>
          <w:b/>
        </w:rPr>
        <w:t>一、本公司已充分知悉“隐瞒真实情况，提供虚假资料”的法定情形，相关情形包括但不限于：</w:t>
      </w:r>
    </w:p>
    <w:p w:rsidR="00717CB8">
      <w:pPr>
        <w:ind w:firstLine="420" w:firstLineChars="200"/>
      </w:pPr>
      <w:r>
        <w:rPr>
          <w:rFonts w:hint="eastAsia"/>
        </w:rPr>
        <w:t>（一）通过转让或者租借等方式从其他单位获取资格或者资质证书投标的。</w:t>
      </w:r>
    </w:p>
    <w:p w:rsidR="00717CB8">
      <w:pPr>
        <w:ind w:firstLine="420" w:firstLineChars="200"/>
      </w:pPr>
      <w:r>
        <w:rPr>
          <w:rFonts w:hint="eastAsia"/>
        </w:rPr>
        <w:t>（二）由其他单位或者其他单位负责人在投标供应商编制的投标文件上加盖印章或者签字的。</w:t>
      </w:r>
    </w:p>
    <w:p w:rsidR="00717CB8">
      <w:pPr>
        <w:ind w:firstLine="420" w:firstLineChars="200"/>
      </w:pPr>
      <w:r>
        <w:rPr>
          <w:rFonts w:hint="eastAsia"/>
        </w:rPr>
        <w:t>（三）项目负责人或者主要技术人员不是本单位人员的。</w:t>
      </w:r>
    </w:p>
    <w:p w:rsidR="00717CB8">
      <w:pPr>
        <w:ind w:firstLine="420" w:firstLineChars="200"/>
      </w:pPr>
      <w:r>
        <w:rPr>
          <w:rFonts w:hint="eastAsia"/>
        </w:rPr>
        <w:t>（四）投标保证金不是从投标供应商基本账户转出的。</w:t>
      </w:r>
    </w:p>
    <w:p w:rsidR="00717CB8">
      <w:pPr>
        <w:ind w:firstLine="420" w:firstLineChars="200"/>
      </w:pPr>
      <w:r>
        <w:rPr>
          <w:rFonts w:hint="eastAsia"/>
        </w:rPr>
        <w:t>（五）其他隐瞒真实情况、提供虚假资料的行为。</w:t>
      </w:r>
    </w:p>
    <w:p w:rsidR="00717CB8">
      <w:pPr>
        <w:ind w:firstLine="420" w:firstLineChars="200"/>
        <w:rPr>
          <w:b/>
        </w:rPr>
      </w:pPr>
      <w:r>
        <w:rPr>
          <w:rFonts w:hint="eastAsia"/>
          <w:b/>
        </w:rPr>
        <w:t>二、本公司已充分知悉“与其他采购参加人串通投标”的法定情形，相关情形包括但不限于：</w:t>
      </w:r>
    </w:p>
    <w:p w:rsidR="00717CB8">
      <w:pPr>
        <w:ind w:firstLine="420" w:firstLineChars="200"/>
      </w:pPr>
      <w:r>
        <w:rPr>
          <w:rFonts w:hint="eastAsia"/>
        </w:rPr>
        <w:t>（一）投标供应商之间相互约定给予未中标的供应商利益补偿。</w:t>
      </w:r>
    </w:p>
    <w:p w:rsidR="00717CB8">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717CB8">
      <w:pPr>
        <w:ind w:firstLine="420" w:firstLineChars="200"/>
      </w:pPr>
      <w:r>
        <w:rPr>
          <w:rFonts w:hint="eastAsia"/>
        </w:rPr>
        <w:t>（三）不同投标供应商的投标文件由同一单位或者同一人编制，或者由同一人分阶段参与编制的。</w:t>
      </w:r>
    </w:p>
    <w:p w:rsidR="00717CB8">
      <w:pPr>
        <w:ind w:firstLine="420" w:firstLineChars="200"/>
      </w:pPr>
      <w:r>
        <w:rPr>
          <w:rFonts w:hint="eastAsia"/>
        </w:rPr>
        <w:t>（四）不同投标供应商的投标文件或部分投标文件相互混装。</w:t>
      </w:r>
    </w:p>
    <w:p w:rsidR="00717CB8">
      <w:pPr>
        <w:ind w:firstLine="420" w:firstLineChars="200"/>
      </w:pPr>
      <w:r>
        <w:rPr>
          <w:rFonts w:hint="eastAsia"/>
        </w:rPr>
        <w:t>（五）不同投标供应商的投标文件内容存在非正常一致。</w:t>
      </w:r>
    </w:p>
    <w:p w:rsidR="00717CB8">
      <w:pPr>
        <w:ind w:firstLine="420" w:firstLineChars="200"/>
      </w:pPr>
      <w:r>
        <w:rPr>
          <w:rFonts w:hint="eastAsia"/>
        </w:rPr>
        <w:t>（六）由同一单位工作人员为两家以上（含两家）供应商进行同一项投标活动的。</w:t>
      </w:r>
    </w:p>
    <w:p w:rsidR="00717CB8">
      <w:pPr>
        <w:ind w:firstLine="420" w:firstLineChars="200"/>
      </w:pPr>
      <w:r>
        <w:rPr>
          <w:rFonts w:hint="eastAsia"/>
        </w:rPr>
        <w:t>（七）不同投标人的投标报价呈规律性差异。</w:t>
      </w:r>
    </w:p>
    <w:p w:rsidR="00717CB8">
      <w:pPr>
        <w:ind w:firstLine="420" w:firstLineChars="200"/>
      </w:pPr>
      <w:r>
        <w:rPr>
          <w:rFonts w:hint="eastAsia"/>
        </w:rPr>
        <w:t>（八）不同投标人的投标保证金从同一单位或者个人的账户转出。</w:t>
      </w:r>
    </w:p>
    <w:p w:rsidR="00717CB8">
      <w:pPr>
        <w:ind w:firstLine="420" w:firstLineChars="200"/>
      </w:pPr>
      <w:r>
        <w:rPr>
          <w:rFonts w:hint="eastAsia"/>
        </w:rPr>
        <w:t>（九）主管部门依照法律、法规认定的其他情形。</w:t>
      </w:r>
    </w:p>
    <w:p w:rsidR="00717CB8">
      <w:pPr>
        <w:ind w:firstLine="420" w:firstLineChars="200"/>
        <w:rPr>
          <w:b/>
        </w:rPr>
      </w:pPr>
      <w:r>
        <w:rPr>
          <w:rFonts w:hint="eastAsia"/>
          <w:b/>
        </w:rPr>
        <w:t>三、本公司已充分知悉下列情形所对应的法律风险，并在投标前已对相关风险事项进行排查。</w:t>
      </w:r>
    </w:p>
    <w:p w:rsidR="00717CB8">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rsidR="00717CB8">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717CB8">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717CB8">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717CB8">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717CB8">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717CB8">
      <w:pPr>
        <w:ind w:firstLine="420" w:firstLineChars="200"/>
        <w:rPr>
          <w:b/>
        </w:rPr>
      </w:pPr>
      <w:r>
        <w:rPr>
          <w:rFonts w:hint="eastAsia"/>
          <w:b/>
        </w:rPr>
        <w:t>四、本公司已充分知悉政府采购违法、违规行为的法律后果。</w:t>
      </w:r>
    </w:p>
    <w:p w:rsidR="00717CB8">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w:t>
      </w:r>
      <w:r>
        <w:rPr>
          <w:rFonts w:hint="eastAsia"/>
        </w:rPr>
        <w:t>处采购金额千分之二十以上千分之三十以下罚款，并由市场监管部门依法吊销营业执照。</w:t>
      </w:r>
    </w:p>
    <w:p w:rsidR="00717CB8">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717CB8">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717CB8">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717CB8">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717CB8">
            <w:pPr>
              <w:autoSpaceDE w:val="0"/>
              <w:autoSpaceDN w:val="0"/>
              <w:spacing w:line="400" w:lineRule="exact"/>
              <w:ind w:firstLine="1866"/>
              <w:rPr>
                <w:rFonts w:ascii="宋体" w:hAnsi="宋体"/>
                <w:spacing w:val="-4"/>
                <w:kern w:val="0"/>
                <w:szCs w:val="21"/>
              </w:rPr>
            </w:pPr>
          </w:p>
        </w:tc>
      </w:tr>
    </w:tbl>
    <w:p w:rsidR="00717CB8">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p>
    <w:p w:rsidR="00717CB8">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p>
    <w:p w:rsidR="00717CB8">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p>
    <w:p w:rsidR="00717CB8">
      <w:pPr>
        <w:widowControl/>
        <w:wordWrap w:val="0"/>
        <w:autoSpaceDE w:val="0"/>
        <w:autoSpaceDN w:val="0"/>
        <w:spacing w:line="400" w:lineRule="exact"/>
        <w:ind w:right="1414" w:firstLine="420" w:firstLineChars="200"/>
        <w:jc w:val="right"/>
        <w:rPr>
          <w:rFonts w:ascii="宋体" w:hAnsi="宋体"/>
          <w:spacing w:val="-4"/>
          <w:kern w:val="0"/>
          <w:szCs w:val="21"/>
        </w:rPr>
      </w:pPr>
    </w:p>
    <w:p w:rsidR="00717CB8">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rsidR="00717CB8">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1.根据《深圳市财政局关于采购文件增加风险告知有关事项的通知》（深财购〔2022〕22 号），该风险知悉确认书用于对供应商违法行为的警示，不作为供应商资格性审查及符合性审查条件。</w:t>
      </w:r>
    </w:p>
    <w:p w:rsidR="00717CB8">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rsidR="00717CB8">
      <w:pPr>
        <w:pStyle w:val="BodyText"/>
        <w:rPr>
          <w:rFonts w:ascii="宋体" w:hAnsi="宋体"/>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pStyle w:val="BodyText2"/>
        <w:rPr>
          <w:rFonts w:ascii="宋体" w:hAnsi="宋体"/>
          <w:b/>
          <w:bCs/>
          <w:color w:val="FF0000"/>
          <w:spacing w:val="-4"/>
          <w:kern w:val="0"/>
          <w:szCs w:val="21"/>
        </w:rPr>
      </w:pPr>
    </w:p>
    <w:p w:rsidR="00717CB8">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rPr>
        <w:t>5.人员情况表</w:t>
      </w:r>
    </w:p>
    <w:tbl>
      <w:tblPr>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c>
          <w:tcPr>
            <w:tcW w:w="867" w:type="dxa"/>
            <w:tcBorders>
              <w:top w:val="double" w:sz="4" w:space="0" w:color="auto"/>
              <w:left w:val="double" w:sz="4" w:space="0" w:color="auto"/>
              <w:bottom w:val="double" w:sz="4" w:space="0" w:color="auto"/>
              <w:right w:val="double" w:sz="4" w:space="0" w:color="auto"/>
            </w:tcBorders>
            <w:vAlign w:val="center"/>
          </w:tcPr>
          <w:p w:rsidR="00717CB8" w:rsidP="00B61D8B">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rsidR="00717CB8" w:rsidP="00B61D8B">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rsidR="00717CB8" w:rsidP="00B61D8B">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rsidR="00717CB8" w:rsidP="00B61D8B">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rsidR="00717CB8" w:rsidP="00B61D8B">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717CB8" w:rsidP="00B61D8B">
            <w:pPr>
              <w:spacing w:after="78" w:afterLines="25" w:line="300" w:lineRule="auto"/>
              <w:rPr>
                <w:rFonts w:ascii="宋体" w:eastAsia="宋体" w:hAnsi="宋体" w:cs="Arial"/>
                <w:sz w:val="24"/>
                <w:szCs w:val="24"/>
              </w:rPr>
            </w:pPr>
          </w:p>
        </w:tc>
      </w:tr>
    </w:tbl>
    <w:p w:rsidR="00717CB8" w:rsidP="00B61D8B">
      <w:pPr>
        <w:spacing w:after="78" w:afterLines="25" w:line="300" w:lineRule="auto"/>
        <w:rPr>
          <w:rFonts w:ascii="Arial" w:eastAsia="宋体" w:hAnsi="Arial" w:cs="Times New Roman"/>
          <w:sz w:val="24"/>
          <w:szCs w:val="24"/>
        </w:rPr>
      </w:pPr>
      <w:r>
        <w:rPr>
          <w:rFonts w:ascii="Arial" w:eastAsia="宋体" w:hAnsi="Arial" w:cs="Times New Roman" w:hint="eastAsia"/>
          <w:sz w:val="24"/>
          <w:szCs w:val="24"/>
        </w:rPr>
        <w:t>此表格式可根据评分准则要求进行调整，并将要求提供的证明材料扫描件附后。</w:t>
      </w: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rPr>
          <w:rFonts w:ascii="Arial" w:eastAsia="宋体" w:hAnsi="Arial" w:cs="Times New Roman"/>
          <w:sz w:val="24"/>
          <w:szCs w:val="24"/>
        </w:rPr>
      </w:pPr>
    </w:p>
    <w:p w:rsidR="00717CB8" w:rsidP="00B61D8B">
      <w:pPr>
        <w:spacing w:after="78" w:afterLines="25" w:line="300" w:lineRule="auto"/>
        <w:jc w:val="center"/>
        <w:rPr>
          <w:rFonts w:ascii="Arial" w:eastAsia="宋体" w:hAnsi="Arial" w:cs="Times New Roman"/>
          <w:sz w:val="24"/>
          <w:szCs w:val="24"/>
        </w:rPr>
      </w:pPr>
      <w:r>
        <w:rPr>
          <w:rFonts w:ascii="Arial" w:eastAsia="宋体" w:hAnsi="Arial" w:cs="Times New Roman" w:hint="eastAsia"/>
          <w:b/>
          <w:sz w:val="24"/>
          <w:szCs w:val="24"/>
        </w:rPr>
        <w:t>（本章未提供的招标要求的其他文件格式由供应商自拟）</w:t>
      </w:r>
    </w:p>
    <w:p w:rsidR="00717CB8">
      <w:pPr>
        <w:widowControl/>
        <w:jc w:val="left"/>
        <w:rPr>
          <w:rFonts w:ascii="宋体" w:eastAsia="宋体" w:hAnsi="宋体" w:cs="Times New Roman"/>
          <w:color w:val="FF0000"/>
          <w:sz w:val="32"/>
          <w:szCs w:val="32"/>
        </w:rPr>
      </w:pPr>
    </w:p>
    <w:p w:rsidR="00717CB8">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717CB8">
      <w:pPr>
        <w:widowControl/>
        <w:jc w:val="center"/>
        <w:rPr>
          <w:rFonts w:ascii="宋体" w:eastAsia="黑体" w:hAnsi="宋体" w:cs="Times New Roman"/>
          <w:bCs/>
          <w:kern w:val="44"/>
          <w:sz w:val="28"/>
          <w:szCs w:val="44"/>
        </w:rPr>
      </w:pPr>
      <w:bookmarkStart w:id="24" w:name="_Hlk72574405"/>
      <w:r>
        <w:rPr>
          <w:rFonts w:hint="eastAsia"/>
          <w:b/>
          <w:sz w:val="24"/>
        </w:rPr>
        <w:t>（仅供参考，具体以项目需求及采购结果为准）</w:t>
      </w:r>
      <w:bookmarkEnd w:id="24"/>
    </w:p>
    <w:p w:rsidR="00717CB8">
      <w:pPr>
        <w:snapToGrid w:val="0"/>
        <w:spacing w:line="300" w:lineRule="auto"/>
        <w:jc w:val="center"/>
        <w:rPr>
          <w:rFonts w:ascii="仿宋" w:eastAsia="仿宋" w:hAnsi="仿宋" w:cs="Times New Roman"/>
          <w:sz w:val="28"/>
          <w:szCs w:val="28"/>
        </w:rPr>
      </w:pPr>
    </w:p>
    <w:p w:rsidR="000E596A" w:rsidRPr="000E596A" w:rsidP="000E596A">
      <w:pPr>
        <w:snapToGrid w:val="0"/>
        <w:spacing w:line="300" w:lineRule="auto"/>
        <w:rPr>
          <w:rFonts w:ascii="仿宋" w:eastAsia="仿宋" w:hAnsi="仿宋" w:cs="Times New Roman"/>
          <w:sz w:val="28"/>
          <w:szCs w:val="28"/>
          <w:u w:val="single"/>
        </w:rPr>
      </w:pPr>
      <w:r w:rsidRPr="000E596A">
        <w:rPr>
          <w:rFonts w:ascii="仿宋" w:eastAsia="仿宋" w:hAnsi="仿宋" w:cs="Times New Roman"/>
          <w:sz w:val="28"/>
          <w:szCs w:val="28"/>
        </w:rPr>
        <w:t>甲方：</w:t>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r w:rsidRPr="000E596A">
        <w:rPr>
          <w:rFonts w:ascii="仿宋" w:eastAsia="仿宋" w:hAnsi="仿宋" w:cs="Times New Roman"/>
          <w:sz w:val="28"/>
          <w:szCs w:val="28"/>
        </w:rPr>
        <w:t xml:space="preserve">乙方: </w:t>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p>
    <w:p w:rsidR="000E596A" w:rsidRPr="000E596A" w:rsidP="000E596A">
      <w:pPr>
        <w:snapToGrid w:val="0"/>
        <w:spacing w:line="300" w:lineRule="auto"/>
        <w:rPr>
          <w:rFonts w:ascii="仿宋" w:eastAsia="仿宋" w:hAnsi="仿宋" w:cs="Times New Roman"/>
          <w:sz w:val="28"/>
          <w:szCs w:val="28"/>
        </w:rPr>
      </w:pPr>
      <w:r w:rsidRPr="000E596A">
        <w:rPr>
          <w:rFonts w:ascii="仿宋" w:eastAsia="仿宋" w:hAnsi="仿宋" w:cs="Times New Roman"/>
          <w:sz w:val="28"/>
          <w:szCs w:val="28"/>
        </w:rPr>
        <w:t>住所地：住所地：</w:t>
      </w:r>
    </w:p>
    <w:p w:rsidR="000E596A" w:rsidRPr="000E596A" w:rsidP="000E596A">
      <w:pPr>
        <w:snapToGrid w:val="0"/>
        <w:spacing w:line="300" w:lineRule="auto"/>
        <w:rPr>
          <w:rFonts w:ascii="仿宋" w:eastAsia="仿宋" w:hAnsi="仿宋" w:cs="Times New Roman"/>
          <w:sz w:val="28"/>
          <w:szCs w:val="28"/>
        </w:rPr>
      </w:pPr>
      <w:r w:rsidRPr="000E596A">
        <w:rPr>
          <w:rFonts w:ascii="仿宋" w:eastAsia="仿宋" w:hAnsi="仿宋" w:cs="Times New Roman"/>
          <w:sz w:val="28"/>
          <w:szCs w:val="28"/>
        </w:rPr>
        <w:t>法定代表人：法定代表人：</w:t>
      </w:r>
    </w:p>
    <w:p w:rsidR="000E596A" w:rsidRPr="000E596A" w:rsidP="000E596A">
      <w:pPr>
        <w:snapToGrid w:val="0"/>
        <w:spacing w:line="300" w:lineRule="auto"/>
        <w:rPr>
          <w:rFonts w:ascii="仿宋" w:eastAsia="仿宋" w:hAnsi="仿宋" w:cs="Times New Roman"/>
          <w:sz w:val="28"/>
          <w:szCs w:val="28"/>
        </w:rPr>
      </w:pPr>
      <w:r w:rsidRPr="000E596A">
        <w:rPr>
          <w:rFonts w:ascii="仿宋" w:eastAsia="仿宋" w:hAnsi="仿宋" w:cs="Times New Roman"/>
          <w:sz w:val="28"/>
          <w:szCs w:val="28"/>
        </w:rPr>
        <w:t>联系人：</w:t>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r w:rsidRPr="000E596A">
        <w:rPr>
          <w:rFonts w:ascii="仿宋" w:eastAsia="仿宋" w:hAnsi="仿宋" w:cs="Times New Roman"/>
          <w:sz w:val="28"/>
          <w:szCs w:val="28"/>
        </w:rPr>
        <w:t>联系人：</w:t>
      </w:r>
    </w:p>
    <w:p w:rsidR="000E596A" w:rsidRPr="000E596A" w:rsidP="000E596A">
      <w:pPr>
        <w:snapToGrid w:val="0"/>
        <w:spacing w:line="300" w:lineRule="auto"/>
        <w:rPr>
          <w:rFonts w:ascii="仿宋" w:eastAsia="仿宋" w:hAnsi="仿宋" w:cs="Times New Roman"/>
          <w:sz w:val="28"/>
          <w:szCs w:val="28"/>
        </w:rPr>
      </w:pPr>
      <w:r w:rsidRPr="000E596A">
        <w:rPr>
          <w:rFonts w:ascii="仿宋" w:eastAsia="仿宋" w:hAnsi="仿宋" w:cs="Times New Roman"/>
          <w:sz w:val="28"/>
          <w:szCs w:val="28"/>
        </w:rPr>
        <w:t>电话：</w:t>
      </w:r>
      <w:r w:rsidRPr="000E596A">
        <w:rPr>
          <w:rFonts w:ascii="仿宋" w:eastAsia="仿宋" w:hAnsi="仿宋" w:cs="Times New Roman"/>
          <w:sz w:val="28"/>
          <w:szCs w:val="28"/>
          <w:u w:val="single"/>
        </w:rPr>
        <w:tab/>
      </w:r>
      <w:r w:rsidRPr="000E596A">
        <w:rPr>
          <w:rFonts w:ascii="仿宋" w:eastAsia="仿宋" w:hAnsi="仿宋" w:cs="Times New Roman"/>
          <w:sz w:val="28"/>
          <w:szCs w:val="28"/>
          <w:u w:val="single"/>
        </w:rPr>
        <w:tab/>
      </w:r>
      <w:r w:rsidRPr="000E596A">
        <w:rPr>
          <w:rFonts w:ascii="仿宋" w:eastAsia="仿宋" w:hAnsi="仿宋" w:cs="Times New Roman"/>
          <w:sz w:val="28"/>
          <w:szCs w:val="28"/>
        </w:rPr>
        <w:t>电话：</w:t>
      </w:r>
    </w:p>
    <w:p w:rsidR="000E596A" w:rsidRPr="000E596A" w:rsidP="000E596A">
      <w:pPr>
        <w:snapToGrid w:val="0"/>
        <w:spacing w:line="300" w:lineRule="auto"/>
        <w:rPr>
          <w:rFonts w:ascii="仿宋" w:eastAsia="仿宋" w:hAnsi="仿宋" w:cs="Times New Roman"/>
          <w:sz w:val="28"/>
          <w:szCs w:val="28"/>
        </w:rPr>
      </w:pPr>
      <w:r w:rsidRPr="000E596A">
        <w:rPr>
          <w:rFonts w:ascii="仿宋" w:eastAsia="仿宋" w:hAnsi="仿宋" w:cs="Times New Roman"/>
          <w:sz w:val="28"/>
          <w:szCs w:val="28"/>
        </w:rPr>
        <w:t>传真：传真：</w:t>
      </w:r>
    </w:p>
    <w:p w:rsidR="000E596A" w:rsidRPr="000E596A" w:rsidP="000E596A">
      <w:pPr>
        <w:snapToGrid w:val="0"/>
        <w:spacing w:line="300" w:lineRule="auto"/>
        <w:rPr>
          <w:rFonts w:ascii="仿宋" w:eastAsia="仿宋" w:hAnsi="仿宋" w:cs="Times New Roman"/>
          <w:sz w:val="28"/>
          <w:szCs w:val="28"/>
        </w:rPr>
      </w:pPr>
    </w:p>
    <w:p w:rsidR="000E596A" w:rsidRPr="000E596A" w:rsidP="000E596A">
      <w:pPr>
        <w:numPr>
          <w:ilvl w:val="0"/>
          <w:numId w:val="14"/>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项目基本情况</w:t>
      </w:r>
    </w:p>
    <w:p w:rsidR="000E596A" w:rsidRPr="000E596A" w:rsidP="000E596A">
      <w:pPr>
        <w:tabs>
          <w:tab w:val="left" w:pos="0"/>
        </w:tabs>
        <w:snapToGrid w:val="0"/>
        <w:spacing w:line="300" w:lineRule="auto"/>
        <w:ind w:firstLine="555"/>
        <w:rPr>
          <w:rFonts w:ascii="仿宋" w:eastAsia="仿宋" w:hAnsi="仿宋" w:cs="Times New Roman"/>
          <w:sz w:val="28"/>
          <w:szCs w:val="28"/>
        </w:rPr>
      </w:pPr>
      <w:r w:rsidRPr="000E596A">
        <w:rPr>
          <w:rFonts w:ascii="仿宋" w:eastAsia="仿宋" w:hAnsi="仿宋" w:cs="Times New Roman" w:hint="eastAsia"/>
          <w:sz w:val="28"/>
          <w:szCs w:val="28"/>
        </w:rPr>
        <w:t>根据深圳公共资源交易中心（深圳交易集团有限公司宝安分公司）</w:t>
      </w:r>
    </w:p>
    <w:p w:rsidR="000E596A" w:rsidRPr="000E596A" w:rsidP="000E596A">
      <w:pPr>
        <w:tabs>
          <w:tab w:val="left" w:pos="0"/>
        </w:tabs>
        <w:snapToGrid w:val="0"/>
        <w:spacing w:line="300" w:lineRule="auto"/>
        <w:rPr>
          <w:rFonts w:ascii="仿宋" w:eastAsia="仿宋" w:hAnsi="仿宋" w:cs="Times New Roman"/>
          <w:sz w:val="28"/>
          <w:szCs w:val="28"/>
        </w:rPr>
      </w:pPr>
      <w:r w:rsidRPr="000E596A">
        <w:rPr>
          <w:rFonts w:ascii="仿宋" w:eastAsia="仿宋" w:hAnsi="仿宋" w:cs="Times New Roman" w:hint="eastAsia"/>
          <w:sz w:val="28"/>
          <w:szCs w:val="28"/>
        </w:rPr>
        <w:t>项目（招标编号：BACG）结果，为中标人。按照《中华人民共和国民法典》（第三编 合同）》和《深圳经济特区政府采购条例》，经（以下简称甲方）和（以下简称乙方）协商，达成本合同条款。</w:t>
      </w:r>
    </w:p>
    <w:p w:rsidR="000E596A" w:rsidRPr="000E596A" w:rsidP="000E596A">
      <w:pPr>
        <w:tabs>
          <w:tab w:val="left" w:pos="0"/>
        </w:tabs>
        <w:snapToGrid w:val="0"/>
        <w:spacing w:line="300" w:lineRule="auto"/>
        <w:rPr>
          <w:rFonts w:ascii="仿宋" w:eastAsia="仿宋" w:hAnsi="仿宋" w:cs="Times New Roman"/>
          <w:sz w:val="28"/>
          <w:szCs w:val="28"/>
        </w:rPr>
      </w:pPr>
      <w:r w:rsidRPr="000E596A">
        <w:rPr>
          <w:rFonts w:ascii="仿宋" w:eastAsia="仿宋" w:hAnsi="仿宋" w:cs="Times New Roman" w:hint="eastAsia"/>
          <w:b/>
          <w:sz w:val="28"/>
          <w:szCs w:val="28"/>
        </w:rPr>
        <w:t>第二条 合同标的内容（标的数量或质量等）</w:t>
      </w:r>
    </w:p>
    <w:p w:rsidR="000E596A" w:rsidRPr="000E596A" w:rsidP="000E596A">
      <w:p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第三条 合同价款（金额）</w:t>
      </w:r>
    </w:p>
    <w:p w:rsidR="000E596A" w:rsidRPr="000E596A" w:rsidP="000E596A">
      <w:p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第四条 项目履约（交付、交货）地点</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深圳市宝安区。</w:t>
      </w:r>
    </w:p>
    <w:p w:rsidR="000E596A" w:rsidRPr="000E596A" w:rsidP="000E596A">
      <w:p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第五条 项目服务期（完工期、履约时间、交货时间）</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（具体按本项目需求与投标人承诺内容拟定）</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供应商应当自中标通知书发出之日起十个工作日内与采购人签订政府采购合同。该项目服务期限3年。服务期内项目单位每年根据《供应商履约评价》内容对供应商进行考核，服务单位考核评价为“差”的项目单位对该阶段款项不予支付，且项目单位有权终止合同，因服务单位行为给项目单位造成损失的服务单位应当承担赔偿责任。</w:t>
      </w:r>
    </w:p>
    <w:p w:rsidR="000E596A" w:rsidRPr="000E596A" w:rsidP="000E596A">
      <w:pPr>
        <w:numPr>
          <w:ilvl w:val="0"/>
          <w:numId w:val="15"/>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付款期限及方式</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甲方服务期内每满1年，甲方应对乙方的服务情况进行履约评价（即年度服务考核），并根据评价结果对下一笔款项进行考核，并根据考核结果支付款项或终止合同。</w:t>
      </w:r>
    </w:p>
    <w:p w:rsidR="000E596A" w:rsidRPr="000E596A" w:rsidP="000E596A">
      <w:pPr>
        <w:tabs>
          <w:tab w:val="left" w:pos="0"/>
        </w:tabs>
        <w:snapToGrid w:val="0"/>
        <w:spacing w:line="300" w:lineRule="auto"/>
        <w:ind w:left="-1" w:firstLine="420" w:firstLineChars="200"/>
        <w:rPr>
          <w:rFonts w:ascii="仿宋" w:eastAsia="仿宋" w:hAnsi="仿宋" w:cs="Times New Roman"/>
          <w:b/>
          <w:sz w:val="28"/>
          <w:szCs w:val="28"/>
        </w:rPr>
      </w:pPr>
      <w:r w:rsidRPr="000E596A">
        <w:rPr>
          <w:rFonts w:ascii="仿宋" w:eastAsia="仿宋" w:hAnsi="仿宋" w:cs="Times New Roman" w:hint="eastAsia"/>
          <w:b/>
          <w:sz w:val="28"/>
          <w:szCs w:val="28"/>
        </w:rPr>
        <w:t>(一)第一笔款阶段</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1.支付条件：</w:t>
      </w:r>
      <w:r w:rsidRPr="000E596A">
        <w:rPr>
          <w:rFonts w:ascii="仿宋_GB2312" w:eastAsia="仿宋_GB2312" w:hAnsi="Cambria" w:cs="Times New Roman" w:hint="eastAsia"/>
          <w:sz w:val="28"/>
          <w:szCs w:val="28"/>
        </w:rPr>
        <w:t>合同签订</w:t>
      </w:r>
      <w:r w:rsidRPr="000E596A">
        <w:rPr>
          <w:rFonts w:ascii="仿宋_GB2312" w:eastAsia="仿宋_GB2312" w:hAnsi="Cambria" w:cs="Times New Roman"/>
          <w:sz w:val="28"/>
          <w:szCs w:val="28"/>
        </w:rPr>
        <w:t>完成</w:t>
      </w:r>
      <w:r w:rsidRPr="000E596A">
        <w:rPr>
          <w:rFonts w:ascii="仿宋_GB2312" w:eastAsia="仿宋_GB2312" w:hAnsi="Cambria" w:cs="Times New Roman" w:hint="eastAsia"/>
          <w:sz w:val="28"/>
          <w:szCs w:val="28"/>
        </w:rPr>
        <w:t>财政资金到位后</w:t>
      </w:r>
      <w:r w:rsidRPr="000E596A">
        <w:rPr>
          <w:rFonts w:ascii="仿宋_GB2312" w:eastAsia="仿宋_GB2312" w:hAnsi="Cambria" w:cs="Times New Roman"/>
          <w:sz w:val="28"/>
          <w:szCs w:val="28"/>
        </w:rPr>
        <w:t>，乙方</w:t>
      </w:r>
      <w:r w:rsidRPr="000E596A">
        <w:rPr>
          <w:rFonts w:ascii="仿宋_GB2312" w:eastAsia="仿宋_GB2312" w:hAnsi="Cambria" w:cs="Times New Roman" w:hint="eastAsia"/>
          <w:sz w:val="28"/>
          <w:szCs w:val="28"/>
        </w:rPr>
        <w:t>按甲方要求</w:t>
      </w:r>
      <w:r w:rsidRPr="000E596A">
        <w:rPr>
          <w:rFonts w:ascii="仿宋_GB2312" w:eastAsia="仿宋_GB2312" w:hAnsi="Cambria" w:cs="Times New Roman"/>
          <w:sz w:val="28"/>
          <w:szCs w:val="28"/>
        </w:rPr>
        <w:t>提</w:t>
      </w:r>
      <w:r w:rsidRPr="000E596A">
        <w:rPr>
          <w:rFonts w:ascii="仿宋_GB2312" w:eastAsia="仿宋_GB2312" w:hAnsi="Cambria" w:cs="Times New Roman" w:hint="eastAsia"/>
          <w:sz w:val="28"/>
          <w:szCs w:val="28"/>
        </w:rPr>
        <w:t>供</w:t>
      </w:r>
      <w:r w:rsidRPr="000E596A">
        <w:rPr>
          <w:rFonts w:ascii="仿宋_GB2312" w:eastAsia="仿宋_GB2312" w:hAnsi="Cambria" w:cs="Times New Roman"/>
          <w:sz w:val="28"/>
          <w:szCs w:val="28"/>
        </w:rPr>
        <w:t>发票</w:t>
      </w:r>
      <w:r w:rsidRPr="000E596A">
        <w:rPr>
          <w:rFonts w:ascii="仿宋_GB2312" w:eastAsia="仿宋_GB2312" w:hAnsi="Cambria" w:cs="Times New Roman" w:hint="eastAsia"/>
          <w:sz w:val="28"/>
          <w:szCs w:val="28"/>
        </w:rPr>
        <w:t>等付款材料。</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2.合同签订且财政资金到位后，甲方按照国库集中支付制度和支付程序，支付项目首期款，付款金额为合同总价的30%，即支付人民币元（小写：</w:t>
      </w:r>
      <w:r w:rsidRPr="000E596A">
        <w:rPr>
          <w:rFonts w:ascii="宋体" w:eastAsia="宋体" w:hAnsi="宋体" w:cs="宋体" w:hint="eastAsia"/>
          <w:sz w:val="28"/>
          <w:szCs w:val="28"/>
        </w:rPr>
        <w:t>¥</w:t>
      </w:r>
      <w:r w:rsidRPr="000E596A">
        <w:rPr>
          <w:rFonts w:ascii="仿宋" w:eastAsia="仿宋" w:hAnsi="仿宋" w:cs="Times New Roman" w:hint="eastAsia"/>
          <w:sz w:val="28"/>
          <w:szCs w:val="28"/>
        </w:rPr>
        <w:t>）。</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3.甲乙双方权利义务</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乙方不超过3个月完成项目基础服务，基础服务包括宝安信用网拓展服务、双公示服务、信用核查服务。建设单位组织监理单位和承建单位完成系统功能和性能的自测，形成自测报告并得到项目单位和监理单位共同书面认可的。财政资金到位后，乙方按甲方要求提供发票等付款材料。该项目6个月内完成开发服务初验，12个月内完成开发服务终验。该初验以及终验不与支付条件挂钩。</w:t>
      </w:r>
    </w:p>
    <w:p w:rsidR="000E596A" w:rsidRPr="000E596A" w:rsidP="000E596A">
      <w:pPr>
        <w:tabs>
          <w:tab w:val="left" w:pos="0"/>
        </w:tabs>
        <w:snapToGrid w:val="0"/>
        <w:spacing w:line="300" w:lineRule="auto"/>
        <w:ind w:left="-1" w:firstLine="420" w:firstLineChars="200"/>
        <w:rPr>
          <w:rFonts w:ascii="仿宋" w:eastAsia="仿宋" w:hAnsi="仿宋" w:cs="Times New Roman"/>
          <w:b/>
          <w:sz w:val="28"/>
          <w:szCs w:val="28"/>
        </w:rPr>
      </w:pPr>
      <w:r w:rsidRPr="000E596A">
        <w:rPr>
          <w:rFonts w:ascii="仿宋" w:eastAsia="仿宋" w:hAnsi="仿宋" w:cs="Times New Roman" w:hint="eastAsia"/>
          <w:b/>
          <w:sz w:val="28"/>
          <w:szCs w:val="28"/>
        </w:rPr>
        <w:t>（二）第二笔款阶段</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支付条件：本项目服务期满*个月后乙方向甲方提出阶段性验收申请，甲方对已履行的服务情况按照本合同验收要求和供应商履约评价对乙方服务情况进行评价和验收，验收通过且财政资金到位后，即可支付第二笔款。</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2.乙方向甲方提交付款申请和等额有效发票，经甲方单位审批通过且财政资金到位后甲方按照国库集中支付制度和支付程序，支付项目第二笔款，付款金额为合同总价的30%，即支付人民币(小写：</w:t>
      </w:r>
      <w:r w:rsidRPr="000E596A">
        <w:rPr>
          <w:rFonts w:ascii="宋体" w:eastAsia="宋体" w:hAnsi="宋体" w:cs="宋体" w:hint="eastAsia"/>
          <w:sz w:val="28"/>
          <w:szCs w:val="28"/>
        </w:rPr>
        <w:t>¥</w:t>
      </w:r>
      <w:r w:rsidRPr="000E596A">
        <w:rPr>
          <w:rFonts w:ascii="仿宋" w:eastAsia="仿宋" w:hAnsi="仿宋" w:cs="Times New Roman" w:hint="eastAsia"/>
          <w:sz w:val="28"/>
          <w:szCs w:val="28"/>
        </w:rPr>
        <w:t>元)。</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3.甲方按照《供应商履约评价表》对乙方进行考核评价，评价为“优”的，则该阶段支付不做扣款处理；评价为“良”扣除该阶段款项的30%；评价为“中”的，扣除该阶段款项金额的50%；评价为“差”的，该阶段款项不予支付，且甲方有权终止合同，因乙方行为给甲方造成损失的乙方应当承担赔偿责任。</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4.甲乙双方权利义务</w:t>
      </w:r>
    </w:p>
    <w:p w:rsidR="000E596A" w:rsidRPr="000E596A" w:rsidP="000E596A">
      <w:pPr>
        <w:tabs>
          <w:tab w:val="left" w:pos="0"/>
        </w:tabs>
        <w:snapToGrid w:val="0"/>
        <w:spacing w:line="300" w:lineRule="auto"/>
        <w:ind w:left="-1" w:firstLine="420" w:firstLineChars="200"/>
        <w:rPr>
          <w:rFonts w:ascii="仿宋" w:eastAsia="仿宋" w:hAnsi="仿宋" w:cs="Times New Roman"/>
          <w:b/>
          <w:sz w:val="28"/>
          <w:szCs w:val="28"/>
        </w:rPr>
      </w:pPr>
      <w:r w:rsidRPr="000E596A">
        <w:rPr>
          <w:rFonts w:ascii="仿宋" w:eastAsia="仿宋" w:hAnsi="仿宋" w:cs="Times New Roman" w:hint="eastAsia"/>
          <w:b/>
          <w:sz w:val="28"/>
          <w:szCs w:val="28"/>
        </w:rPr>
        <w:t>（三）第三笔款阶段</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支付条件：本项目服务期满*个月后乙方向甲方提出阶段性验收申请，甲方对已履行的服务情况按照本合同验收要求和供应商履约评价对乙方服务情况进行评价和验收，验收通过且财政资金到位后，即可支付第三笔款。</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2.乙方向甲方提交付款申请和等额有效发票，经甲方单位审批通过且财政资金到位后甲方按照国库集中支付制度和支付程序，支付项目第三笔款，付款金额为合同总价的30%，即支付人民币(小写：</w:t>
      </w:r>
      <w:r w:rsidRPr="000E596A">
        <w:rPr>
          <w:rFonts w:ascii="宋体" w:eastAsia="宋体" w:hAnsi="宋体" w:cs="宋体" w:hint="eastAsia"/>
          <w:sz w:val="28"/>
          <w:szCs w:val="28"/>
        </w:rPr>
        <w:t>¥</w:t>
      </w:r>
      <w:r w:rsidRPr="000E596A">
        <w:rPr>
          <w:rFonts w:ascii="仿宋" w:eastAsia="仿宋" w:hAnsi="仿宋" w:cs="Times New Roman" w:hint="eastAsia"/>
          <w:sz w:val="28"/>
          <w:szCs w:val="28"/>
        </w:rPr>
        <w:t>元)。</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3.甲方按照《供应商履约评价表》对乙方进行考核评价，评价为“优”的，则该阶段支付不做扣款处理；评价为“良”扣除该阶段款项的30%；评价为“中”的，扣除该阶段款项金额的50%；评价为“差”的，该阶段款项不予支付，且甲方有权终止合同，因乙方行为给甲方造成损失的乙方应当承担赔偿责任。</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4.甲乙双方权利义务</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甲方权利与义务：对乙方该阶段服务情况进行评价并根据评价结果支付第三笔款项、有权要求乙方依据新标准提供高质量服务等。</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乙方权利与义务：乙方配合甲方或第三方完成相关测评工作、提供系统免费优化升级服务、协助甲方向有关政府部门提交文件等</w:t>
      </w:r>
    </w:p>
    <w:p w:rsidR="000E596A" w:rsidRPr="000E596A" w:rsidP="000E596A">
      <w:pPr>
        <w:tabs>
          <w:tab w:val="left" w:pos="0"/>
        </w:tabs>
        <w:snapToGrid w:val="0"/>
        <w:spacing w:line="300" w:lineRule="auto"/>
        <w:ind w:left="-1" w:firstLine="420" w:firstLineChars="200"/>
        <w:rPr>
          <w:rFonts w:ascii="仿宋" w:eastAsia="仿宋" w:hAnsi="仿宋" w:cs="Times New Roman"/>
          <w:b/>
          <w:sz w:val="28"/>
          <w:szCs w:val="28"/>
        </w:rPr>
      </w:pPr>
      <w:r w:rsidRPr="000E596A">
        <w:rPr>
          <w:rFonts w:ascii="仿宋" w:eastAsia="仿宋" w:hAnsi="仿宋" w:cs="Times New Roman" w:hint="eastAsia"/>
          <w:b/>
          <w:sz w:val="28"/>
          <w:szCs w:val="28"/>
        </w:rPr>
        <w:t>（四）尾款阶段</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支付条件：乙方向甲方提出项目终验申请，甲方收到项目终验申请后，在15个工作日内根据供应商履约评价对乙方服务情况进行满意度评价，并组织专家对项目相关服务成果进行评审，上述事项均通过后，双方签署书面验收文件。</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2.支付金额：乙方向甲方提交付款申请和等额有效发票，经甲方单位审批通过且财政资金到位后甲方按照国库集中支付制度和支付程序，支付项目尾款，付款金额为合同总价的10%，即支付人民币(小写：</w:t>
      </w:r>
      <w:r w:rsidRPr="000E596A">
        <w:rPr>
          <w:rFonts w:ascii="宋体" w:eastAsia="宋体" w:hAnsi="宋体" w:cs="宋体" w:hint="eastAsia"/>
          <w:sz w:val="28"/>
          <w:szCs w:val="28"/>
        </w:rPr>
        <w:t>¥</w:t>
      </w:r>
      <w:r w:rsidRPr="000E596A">
        <w:rPr>
          <w:rFonts w:ascii="仿宋" w:eastAsia="仿宋" w:hAnsi="仿宋" w:cs="Times New Roman" w:hint="eastAsia"/>
          <w:sz w:val="28"/>
          <w:szCs w:val="28"/>
        </w:rPr>
        <w:t>元)。</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3.甲方按照《供应商履约评价表》对乙方进行考核评价，评价为“优”的，则该阶段支付不做扣款处理；评价为“良”扣除该阶段款项的30%；评价为“中”的，扣除该阶段款项金额的50%；评价为“差”的，该阶段款项不予支付，且甲方有权终止合同，因乙方行为给甲方造成损失的乙方应当承担赔偿责任。</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4.甲乙双方权利义务</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甲方权利与义务：</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乙方权利与义务：提供系统免费优化升级服务</w:t>
      </w:r>
    </w:p>
    <w:p w:rsidR="000E596A" w:rsidRPr="000E596A" w:rsidP="000E596A">
      <w:pPr>
        <w:numPr>
          <w:ilvl w:val="0"/>
          <w:numId w:val="15"/>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项目变更</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bookmarkStart w:id="25" w:name="_Toc216520213"/>
      <w:r w:rsidRPr="000E596A">
        <w:rPr>
          <w:rFonts w:ascii="仿宋" w:eastAsia="仿宋" w:hAnsi="仿宋" w:cs="Times New Roman" w:hint="eastAsia"/>
          <w:sz w:val="28"/>
          <w:szCs w:val="28"/>
        </w:rPr>
        <w:t>（一）本合同履行过程中的需求变更和进度调整，以甲乙双方达成一致的书面文件为准</w:t>
      </w:r>
      <w:bookmarkEnd w:id="25"/>
      <w:r w:rsidRPr="000E596A">
        <w:rPr>
          <w:rFonts w:ascii="仿宋" w:eastAsia="仿宋" w:hAnsi="仿宋" w:cs="Times New Roman" w:hint="eastAsia"/>
          <w:sz w:val="28"/>
          <w:szCs w:val="28"/>
        </w:rPr>
        <w:t>。</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二）乙方遇到不能按时交货或按期完工的情况，应及时以书面形式将不能按时交货或按期完工的理由、延误时间通知甲方。甲方在收到乙方通知后，根据情况决定是否延长交货或完工时间。如同意延长，则乙方责任期也相应延长。</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（三）因非乙方责任造成项目进度推迟或延误，无法按照合同约定的日期完成相应的项目，双方经过协商可以进一步约定完成的日期，乙方的责任期也随之顺延。</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bookmarkStart w:id="26" w:name="_Toc216520214"/>
      <w:r w:rsidRPr="000E596A">
        <w:rPr>
          <w:rFonts w:ascii="仿宋" w:eastAsia="仿宋" w:hAnsi="仿宋" w:cs="Times New Roman" w:hint="eastAsia"/>
          <w:sz w:val="28"/>
          <w:szCs w:val="28"/>
        </w:rPr>
        <w:t>（四）在本项目进展过程中，经双方同意的设备、系统功能变化或软件模块等方面的增减，双方将商定变更后的具体价格，并签订本合同的补充协议</w:t>
      </w:r>
      <w:bookmarkEnd w:id="26"/>
      <w:r w:rsidRPr="000E596A">
        <w:rPr>
          <w:rFonts w:ascii="仿宋" w:eastAsia="仿宋" w:hAnsi="仿宋" w:cs="Times New Roman" w:hint="eastAsia"/>
          <w:sz w:val="28"/>
          <w:szCs w:val="28"/>
        </w:rPr>
        <w:t>。</w:t>
      </w:r>
    </w:p>
    <w:p w:rsidR="000E596A" w:rsidRPr="000E596A" w:rsidP="000E596A">
      <w:p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 xml:space="preserve">第八条 </w:t>
      </w:r>
      <w:bookmarkStart w:id="27" w:name="_Toc216520215"/>
      <w:bookmarkStart w:id="28" w:name="_Toc470167812"/>
      <w:r w:rsidRPr="000E596A">
        <w:rPr>
          <w:rFonts w:ascii="仿宋" w:eastAsia="仿宋" w:hAnsi="仿宋" w:cs="Times New Roman" w:hint="eastAsia"/>
          <w:b/>
          <w:sz w:val="28"/>
          <w:szCs w:val="28"/>
        </w:rPr>
        <w:t>所有权、知识产权和使用权</w:t>
      </w:r>
      <w:bookmarkEnd w:id="27"/>
      <w:bookmarkEnd w:id="28"/>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（一）乙方交付件（包括硬件、软件、软硬件配件和备件、介质、文档等有形物品）的所有权归甲方拥有。</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（二）经甲乙双方协商一致，本项目产生的知识产权及其归属如下：</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①本项目产生的　　软件著作权所有方为 甲方 。</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②本项目产生的　　专利权所有方为 甲方 。</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③本项目产生的［技术秘密（包括技术方案、带有受控标记的文件等）］所有方为 甲方 。</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④［其他知识成果］所有方为 甲方 。</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bookmarkStart w:id="29" w:name="_Toc216520219"/>
      <w:r w:rsidRPr="000E596A">
        <w:rPr>
          <w:rFonts w:ascii="仿宋" w:eastAsia="仿宋" w:hAnsi="仿宋" w:cs="Times New Roman" w:hint="eastAsia"/>
          <w:sz w:val="28"/>
          <w:szCs w:val="28"/>
        </w:rPr>
        <w:t>（三）未经甲方同意，乙方不能以甲方的名义或易引起他人误以为是甲方的方式从事与本项目无关的活动。</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（四）非本合同约定或未经对方书面同意，非知识产权所有方不得以任何方式向第三方披露、转让或许可使用本项目有关的软件成果、专利技术、技术秘密等。</w:t>
      </w:r>
      <w:bookmarkEnd w:id="29"/>
    </w:p>
    <w:p w:rsidR="000E596A" w:rsidRPr="000E596A" w:rsidP="000E596A">
      <w:pPr>
        <w:numPr>
          <w:ilvl w:val="0"/>
          <w:numId w:val="16"/>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违约责任与争议解决办法</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1、合同双方之任何一方不能全面履行合同条款，均属违约。违约所造成的经济损失概由违约方承担赔偿。违约造成工期延误责任分担：甲方违约，工期相应顺延；乙方违约，工期不得顺延。</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2、协商或仲裁：如果发生与本合同的解释或执行中的有关争议，双方首先应通过友好协商解决，否则任何一方可将该争议提交仲裁。仲裁事项应提交深圳仲裁委员会进行裁决。</w:t>
      </w:r>
    </w:p>
    <w:p w:rsidR="000E596A" w:rsidRPr="000E596A" w:rsidP="000E596A">
      <w:pPr>
        <w:tabs>
          <w:tab w:val="left" w:pos="0"/>
        </w:tabs>
        <w:snapToGrid w:val="0"/>
        <w:spacing w:line="300" w:lineRule="auto"/>
        <w:rPr>
          <w:rFonts w:ascii="仿宋" w:eastAsia="仿宋" w:hAnsi="仿宋" w:cs="Times New Roman"/>
          <w:sz w:val="28"/>
          <w:szCs w:val="28"/>
        </w:rPr>
      </w:pPr>
      <w:r w:rsidRPr="000E596A">
        <w:rPr>
          <w:rFonts w:ascii="仿宋" w:eastAsia="仿宋" w:hAnsi="仿宋" w:cs="Times New Roman" w:hint="eastAsia"/>
          <w:sz w:val="28"/>
          <w:szCs w:val="28"/>
        </w:rPr>
        <w:t>……。</w:t>
      </w:r>
    </w:p>
    <w:p w:rsidR="000E596A" w:rsidRPr="000E596A" w:rsidP="000E596A">
      <w:pPr>
        <w:numPr>
          <w:ilvl w:val="0"/>
          <w:numId w:val="16"/>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保密或其他事项要求</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1、除政府采购合同继续履行将损害国家利益和社会公共利益外，双方不得擅自变更、中止或者终止合同。</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2、乙方所提供的货物或服务未侵犯知识产权，不会产生因第三方提出的包括但不限于侵犯其专利权、商标权、工业设计权等知识产权和侵犯其所有权、抵押权等物权及其他权利而引发的纠纷。如有纠纷，乙方应承担全部责任。</w:t>
      </w:r>
    </w:p>
    <w:p w:rsidR="000E596A" w:rsidRPr="000E596A" w:rsidP="000E596A">
      <w:pPr>
        <w:numPr>
          <w:ilvl w:val="0"/>
          <w:numId w:val="16"/>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用户满意度评价</w:t>
      </w:r>
    </w:p>
    <w:p w:rsidR="000E596A" w:rsidRPr="000E596A" w:rsidP="000E596A">
      <w:pPr>
        <w:tabs>
          <w:tab w:val="left" w:pos="0"/>
        </w:tabs>
        <w:snapToGrid w:val="0"/>
        <w:spacing w:line="300" w:lineRule="auto"/>
        <w:ind w:left="-1"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项目验收前，针对项目服务对象开展满意度调查，用户平均满意度高于90%视为完成指标，对于用户满意度不达标的方面需及时进行优化改进。满意度调查结果将作为项目验收条件之一，若满意度不达标，不得进行验收。</w:t>
      </w:r>
    </w:p>
    <w:p w:rsidR="000E596A" w:rsidRPr="000E596A" w:rsidP="000E596A">
      <w:pPr>
        <w:numPr>
          <w:ilvl w:val="0"/>
          <w:numId w:val="16"/>
        </w:numPr>
        <w:tabs>
          <w:tab w:val="left" w:pos="0"/>
        </w:tabs>
        <w:snapToGrid w:val="0"/>
        <w:spacing w:line="300" w:lineRule="auto"/>
        <w:rPr>
          <w:rFonts w:ascii="仿宋" w:eastAsia="仿宋" w:hAnsi="仿宋" w:cs="Times New Roman"/>
          <w:b/>
          <w:sz w:val="28"/>
          <w:szCs w:val="28"/>
        </w:rPr>
      </w:pPr>
      <w:r w:rsidRPr="000E596A">
        <w:rPr>
          <w:rFonts w:ascii="仿宋" w:eastAsia="仿宋" w:hAnsi="仿宋" w:cs="Times New Roman" w:hint="eastAsia"/>
          <w:b/>
          <w:sz w:val="28"/>
          <w:szCs w:val="28"/>
        </w:rPr>
        <w:t>附件（附录）</w:t>
      </w:r>
      <w:r w:rsidRPr="000E596A">
        <w:rPr>
          <w:rFonts w:ascii="仿宋" w:eastAsia="仿宋" w:hAnsi="仿宋" w:cs="Times New Roman" w:hint="eastAsia"/>
          <w:sz w:val="28"/>
          <w:szCs w:val="28"/>
        </w:rPr>
        <w:t>（如有，可填写，并附相关内容）</w:t>
      </w:r>
    </w:p>
    <w:p w:rsidR="000E596A" w:rsidRPr="000E596A" w:rsidP="000E596A">
      <w:pPr>
        <w:tabs>
          <w:tab w:val="left" w:pos="0"/>
        </w:tabs>
        <w:snapToGrid w:val="0"/>
        <w:spacing w:line="300" w:lineRule="auto"/>
        <w:rPr>
          <w:rFonts w:ascii="仿宋" w:eastAsia="仿宋" w:hAnsi="仿宋" w:cs="Times New Roman"/>
          <w:sz w:val="28"/>
          <w:szCs w:val="28"/>
        </w:rPr>
      </w:pPr>
      <w:r w:rsidRPr="000E596A">
        <w:rPr>
          <w:rFonts w:ascii="仿宋" w:eastAsia="仿宋" w:hAnsi="仿宋" w:cs="Times New Roman" w:hint="eastAsia"/>
          <w:sz w:val="28"/>
          <w:szCs w:val="28"/>
        </w:rPr>
        <w:t>……。</w:t>
      </w:r>
    </w:p>
    <w:p w:rsidR="000E596A" w:rsidRPr="000E596A" w:rsidP="000E596A">
      <w:pPr>
        <w:tabs>
          <w:tab w:val="left" w:pos="0"/>
        </w:tabs>
        <w:snapToGrid w:val="0"/>
        <w:spacing w:line="300" w:lineRule="auto"/>
        <w:ind w:firstLine="420" w:firstLineChars="200"/>
        <w:rPr>
          <w:rFonts w:ascii="仿宋" w:eastAsia="仿宋" w:hAnsi="仿宋" w:cs="Times New Roman"/>
          <w:sz w:val="28"/>
          <w:szCs w:val="28"/>
        </w:rPr>
      </w:pPr>
      <w:r w:rsidRPr="000E596A">
        <w:rPr>
          <w:rFonts w:ascii="仿宋" w:eastAsia="仿宋" w:hAnsi="仿宋" w:cs="Times New Roman" w:hint="eastAsia"/>
          <w:sz w:val="28"/>
          <w:szCs w:val="28"/>
        </w:rPr>
        <w:t>附件：《供应商履约评价表》</w:t>
      </w:r>
    </w:p>
    <w:p w:rsidR="000E596A" w:rsidRPr="000E596A" w:rsidP="000E596A">
      <w:pPr>
        <w:snapToGrid w:val="0"/>
        <w:spacing w:line="300" w:lineRule="auto"/>
        <w:ind w:firstLine="200"/>
        <w:rPr>
          <w:rFonts w:ascii="仿宋" w:eastAsia="仿宋" w:hAnsi="仿宋" w:cs="Times New Roman"/>
          <w:sz w:val="28"/>
          <w:szCs w:val="28"/>
        </w:rPr>
      </w:pPr>
    </w:p>
    <w:p w:rsidR="000E596A" w:rsidRPr="000E596A" w:rsidP="000E596A">
      <w:pPr>
        <w:snapToGrid w:val="0"/>
        <w:spacing w:line="300" w:lineRule="auto"/>
        <w:rPr>
          <w:rFonts w:ascii="仿宋_GB2312" w:eastAsia="仿宋_GB2312" w:hAnsi="华文仿宋" w:cs="Times New Roman"/>
          <w:sz w:val="28"/>
          <w:szCs w:val="28"/>
        </w:rPr>
      </w:pPr>
      <w:r w:rsidRPr="000E596A">
        <w:rPr>
          <w:rFonts w:ascii="仿宋_GB2312" w:eastAsia="仿宋_GB2312" w:hAnsi="华文仿宋" w:cs="Times New Roman"/>
          <w:sz w:val="28"/>
          <w:szCs w:val="28"/>
        </w:rPr>
        <w:t>甲方（公章）</w:t>
      </w:r>
      <w:r w:rsidRPr="000E596A">
        <w:rPr>
          <w:rFonts w:ascii="仿宋_GB2312" w:eastAsia="仿宋_GB2312" w:hAnsi="华文仿宋" w:cs="Times New Roman" w:hint="eastAsia"/>
          <w:sz w:val="28"/>
          <w:szCs w:val="28"/>
        </w:rPr>
        <w:t>：</w:t>
      </w:r>
      <w:r w:rsidRPr="000E596A">
        <w:rPr>
          <w:rFonts w:ascii="仿宋_GB2312" w:eastAsia="仿宋_GB2312" w:hAnsi="华文仿宋" w:cs="Times New Roman"/>
          <w:sz w:val="28"/>
          <w:szCs w:val="28"/>
        </w:rPr>
        <w:t>乙方（公章）</w:t>
      </w:r>
      <w:r w:rsidRPr="000E596A">
        <w:rPr>
          <w:rFonts w:ascii="仿宋_GB2312" w:eastAsia="仿宋_GB2312" w:hAnsi="华文仿宋" w:cs="Times New Roman" w:hint="eastAsia"/>
          <w:sz w:val="28"/>
          <w:szCs w:val="28"/>
        </w:rPr>
        <w:t>：</w:t>
      </w:r>
    </w:p>
    <w:p w:rsidR="000E596A" w:rsidRPr="000E596A" w:rsidP="000E596A">
      <w:pPr>
        <w:snapToGrid w:val="0"/>
        <w:spacing w:line="300" w:lineRule="auto"/>
        <w:rPr>
          <w:rFonts w:ascii="仿宋_GB2312" w:eastAsia="仿宋_GB2312" w:hAnsi="华文仿宋" w:cs="Times New Roman"/>
          <w:sz w:val="28"/>
          <w:szCs w:val="28"/>
        </w:rPr>
      </w:pPr>
      <w:r w:rsidRPr="000E596A">
        <w:rPr>
          <w:rFonts w:ascii="仿宋_GB2312" w:eastAsia="仿宋_GB2312" w:hAnsi="华文仿宋" w:cs="Times New Roman"/>
          <w:sz w:val="28"/>
          <w:szCs w:val="28"/>
        </w:rPr>
        <w:t>法定代表人（签章）</w:t>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t>法定代表人（签章）</w:t>
      </w:r>
    </w:p>
    <w:p w:rsidR="000E596A" w:rsidRPr="000E596A" w:rsidP="000E596A">
      <w:pPr>
        <w:snapToGrid w:val="0"/>
        <w:spacing w:line="300" w:lineRule="auto"/>
        <w:rPr>
          <w:rFonts w:ascii="仿宋_GB2312" w:eastAsia="仿宋_GB2312" w:hAnsi="华文仿宋" w:cs="Times New Roman"/>
          <w:sz w:val="28"/>
          <w:szCs w:val="28"/>
        </w:rPr>
      </w:pPr>
      <w:r w:rsidRPr="000E596A">
        <w:rPr>
          <w:rFonts w:ascii="仿宋_GB2312" w:eastAsia="仿宋_GB2312" w:hAnsi="华文仿宋" w:cs="Times New Roman"/>
          <w:sz w:val="28"/>
          <w:szCs w:val="28"/>
        </w:rPr>
        <w:t>或授权代表：</w:t>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t>或授权代表：</w:t>
      </w:r>
    </w:p>
    <w:p w:rsidR="000E596A" w:rsidRPr="000E596A" w:rsidP="000E596A">
      <w:pPr>
        <w:snapToGrid w:val="0"/>
        <w:spacing w:line="300" w:lineRule="auto"/>
        <w:rPr>
          <w:rFonts w:ascii="仿宋_GB2312" w:eastAsia="仿宋_GB2312" w:hAnsi="华文仿宋" w:cs="Times New Roman"/>
          <w:sz w:val="28"/>
          <w:szCs w:val="28"/>
        </w:rPr>
      </w:pP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t xml:space="preserve">年   月   日     </w:t>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r>
      <w:r w:rsidRPr="000E596A">
        <w:rPr>
          <w:rFonts w:ascii="仿宋_GB2312" w:eastAsia="仿宋_GB2312" w:hAnsi="华文仿宋" w:cs="Times New Roman"/>
          <w:sz w:val="28"/>
          <w:szCs w:val="28"/>
        </w:rPr>
        <w:tab/>
        <w:t>年   月   日</w:t>
      </w:r>
    </w:p>
    <w:p w:rsidR="000E596A" w:rsidRPr="000E596A" w:rsidP="000E596A">
      <w:pPr>
        <w:jc w:val="left"/>
        <w:rPr>
          <w:rFonts w:ascii="仿宋" w:eastAsia="仿宋" w:hAnsi="仿宋" w:cs="Times New Roman"/>
          <w:sz w:val="28"/>
          <w:szCs w:val="28"/>
        </w:rPr>
      </w:pPr>
      <w:r w:rsidRPr="000E596A">
        <w:rPr>
          <w:rFonts w:ascii="仿宋" w:eastAsia="仿宋" w:hAnsi="仿宋" w:cs="Times New Roman" w:hint="eastAsia"/>
          <w:sz w:val="28"/>
          <w:szCs w:val="28"/>
        </w:rPr>
        <w:t>附件：《供应商履约评价表》样表</w:t>
      </w:r>
    </w:p>
    <w:p w:rsidR="000E596A" w:rsidRPr="000E596A" w:rsidP="000E596A">
      <w:pPr>
        <w:jc w:val="left"/>
        <w:rPr>
          <w:rFonts w:ascii="仿宋" w:eastAsia="仿宋" w:hAnsi="仿宋" w:cs="Times New Roman"/>
          <w:sz w:val="28"/>
          <w:szCs w:val="28"/>
        </w:rPr>
      </w:pPr>
    </w:p>
    <w:tbl>
      <w:tblPr>
        <w:tblW w:w="8933" w:type="dxa"/>
        <w:tblInd w:w="93" w:type="dxa"/>
        <w:tblLayout w:type="fixed"/>
        <w:tblLook w:val="04A0"/>
      </w:tblPr>
      <w:tblGrid>
        <w:gridCol w:w="1521"/>
        <w:gridCol w:w="1167"/>
        <w:gridCol w:w="4214"/>
        <w:gridCol w:w="1600"/>
        <w:gridCol w:w="431"/>
      </w:tblGrid>
      <w:tr w:rsidTr="00B52E42">
        <w:tblPrEx>
          <w:tblW w:w="8933" w:type="dxa"/>
          <w:tblInd w:w="93" w:type="dxa"/>
          <w:tblLayout w:type="fixed"/>
          <w:tblLook w:val="04A0"/>
        </w:tblPrEx>
        <w:trPr>
          <w:trHeight w:val="840"/>
        </w:trPr>
        <w:tc>
          <w:tcPr>
            <w:tcW w:w="8933" w:type="dxa"/>
            <w:gridSpan w:val="5"/>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 w:val="44"/>
                <w:szCs w:val="44"/>
              </w:rPr>
            </w:pPr>
            <w:r w:rsidRPr="000E596A">
              <w:rPr>
                <w:rFonts w:ascii="CESI仿宋-GB2312" w:eastAsia="CESI仿宋-GB2312" w:hAnsi="CESI仿宋-GB2312" w:cs="CESI仿宋-GB2312" w:hint="eastAsia"/>
                <w:b/>
                <w:color w:val="000000"/>
                <w:kern w:val="0"/>
                <w:sz w:val="44"/>
                <w:szCs w:val="44"/>
              </w:rPr>
              <w:t>供应商履约评价表</w:t>
            </w:r>
          </w:p>
        </w:tc>
      </w:tr>
      <w:tr w:rsidTr="00B52E42">
        <w:tblPrEx>
          <w:tblW w:w="8933" w:type="dxa"/>
          <w:tblInd w:w="93" w:type="dxa"/>
          <w:tblLayout w:type="fixed"/>
          <w:tblLook w:val="04A0"/>
        </w:tblPrEx>
        <w:trPr>
          <w:trHeight w:val="4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项目名称</w:t>
            </w:r>
          </w:p>
        </w:tc>
        <w:tc>
          <w:tcPr>
            <w:tcW w:w="5381" w:type="dxa"/>
            <w:gridSpan w:val="2"/>
            <w:tcBorders>
              <w:top w:val="nil"/>
              <w:left w:val="nil"/>
              <w:bottom w:val="nil"/>
              <w:right w:val="nil"/>
            </w:tcBorders>
            <w:vAlign w:val="center"/>
          </w:tcPr>
          <w:p w:rsidR="000E596A" w:rsidRPr="000E596A" w:rsidP="000E596A">
            <w:pPr>
              <w:rPr>
                <w:rFonts w:ascii="CESI仿宋-GB2312" w:eastAsia="CESI仿宋-GB2312" w:hAnsi="CESI仿宋-GB2312" w:cs="CESI仿宋-GB2312"/>
                <w:color w:val="000000"/>
                <w:sz w:val="20"/>
                <w:szCs w:val="20"/>
              </w:rPr>
            </w:pPr>
            <w:r w:rsidRPr="000E596A">
              <w:rPr>
                <w:rFonts w:ascii="CESI仿宋-GB2312" w:eastAsia="CESI仿宋-GB2312" w:hAnsi="CESI仿宋-GB2312" w:cs="CESI仿宋-GB2312" w:hint="eastAsia"/>
                <w:b/>
                <w:color w:val="000000"/>
                <w:sz w:val="20"/>
                <w:szCs w:val="20"/>
              </w:rPr>
              <w:t>宝安区公共信用信息平台（三期）</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采购人</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4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合同金额</w:t>
            </w:r>
          </w:p>
        </w:tc>
        <w:tc>
          <w:tcPr>
            <w:tcW w:w="5381" w:type="dxa"/>
            <w:gridSpan w:val="2"/>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供应商</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4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服务期</w:t>
            </w:r>
          </w:p>
        </w:tc>
        <w:tc>
          <w:tcPr>
            <w:tcW w:w="5381" w:type="dxa"/>
            <w:gridSpan w:val="2"/>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left"/>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szCs w:val="21"/>
              </w:rPr>
              <w:t>3年</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履约时间</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4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序号</w:t>
            </w:r>
          </w:p>
        </w:tc>
        <w:tc>
          <w:tcPr>
            <w:tcW w:w="1167"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评价标准</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评价指标</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分值</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b/>
                <w:color w:val="000000"/>
                <w:kern w:val="0"/>
                <w:szCs w:val="21"/>
              </w:rPr>
              <w:t>实得分</w:t>
            </w:r>
          </w:p>
        </w:tc>
      </w:tr>
      <w:tr w:rsidTr="00B52E42">
        <w:tblPrEx>
          <w:tblW w:w="8933" w:type="dxa"/>
          <w:tblInd w:w="93" w:type="dxa"/>
          <w:tblLayout w:type="fixed"/>
          <w:tblLook w:val="04A0"/>
        </w:tblPrEx>
        <w:trPr>
          <w:trHeight w:val="2760"/>
        </w:trPr>
        <w:tc>
          <w:tcPr>
            <w:tcW w:w="1521" w:type="dxa"/>
            <w:vMerge w:val="restart"/>
            <w:tcBorders>
              <w:top w:val="single" w:sz="4" w:space="0" w:color="000000"/>
              <w:left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r w:rsidRPr="000E596A">
              <w:rPr>
                <w:rFonts w:ascii="CESI仿宋-GB2312" w:eastAsia="CESI仿宋-GB2312" w:hAnsi="CESI仿宋-GB2312" w:cs="CESI仿宋-GB2312" w:hint="eastAsia"/>
                <w:color w:val="000000"/>
                <w:kern w:val="0"/>
                <w:szCs w:val="21"/>
              </w:rPr>
              <w:t>1</w:t>
            </w:r>
          </w:p>
        </w:tc>
        <w:tc>
          <w:tcPr>
            <w:tcW w:w="1167" w:type="dxa"/>
            <w:vMerge w:val="restart"/>
            <w:tcBorders>
              <w:top w:val="single" w:sz="4" w:space="0" w:color="000000"/>
              <w:left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市对区项目绩效履约考核情况</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1.按质按量完成“公共信用信息质量”评估项，考核结果在全市各区排名前列（1-3位，含并列），得20分；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2.因投标人技术原因考核结果在全市各区排名居中（4-8位，含并列）或因投标人技术原因导致“公共信用信息质量”评估项之中被扣分2项的，得10分；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3.因投标人技术原因考核结果在全市各区排名靠后（9-11位，含并列）或因投标人技术原因导致“公共信用信息质量”评估项之中被扣分3项的，不得分。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市排名未明确并列名次的，按照市文件各区位列顺序计算排名。</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20</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2760"/>
        </w:trPr>
        <w:tc>
          <w:tcPr>
            <w:tcW w:w="1521" w:type="dxa"/>
            <w:vMerge/>
            <w:tcBorders>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b/>
                <w:color w:val="000000"/>
                <w:szCs w:val="21"/>
              </w:rPr>
            </w:pPr>
          </w:p>
        </w:tc>
        <w:tc>
          <w:tcPr>
            <w:tcW w:w="1167" w:type="dxa"/>
            <w:vMerge/>
            <w:tcBorders>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1.“信用环境建设”中技术层面评估内容未扣分的，得20分；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2.因投标人技术原因导致“信用环境建设”评估项之中被扣分1项的，得10分；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3.因投标人技术原因导致“信用环境建设”评估项之中被扣分2项的，得5分；</w:t>
            </w:r>
          </w:p>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4.因投标人技术原因导致“信用环境建设”评估项之中被扣分的3项的，不得分；</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市排名未明确并列名次的，按照市文件各区位列顺序计算排名。</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20</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780"/>
        </w:trPr>
        <w:tc>
          <w:tcPr>
            <w:tcW w:w="1521" w:type="dxa"/>
            <w:vMerge w:val="restart"/>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2</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项目团队</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服务期内项目经理变动不超过2次的得5分；</w:t>
            </w:r>
          </w:p>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服务期内项目经理变动超过2次的不得分。</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b/>
                <w:color w:val="000000"/>
                <w:szCs w:val="21"/>
              </w:rPr>
            </w:pPr>
          </w:p>
        </w:tc>
      </w:tr>
      <w:tr w:rsidTr="00B52E42">
        <w:tblPrEx>
          <w:tblW w:w="8933" w:type="dxa"/>
          <w:tblInd w:w="93" w:type="dxa"/>
          <w:tblLayout w:type="fixed"/>
          <w:tblLook w:val="04A0"/>
        </w:tblPrEx>
        <w:trPr>
          <w:trHeight w:val="780"/>
        </w:trPr>
        <w:tc>
          <w:tcPr>
            <w:tcW w:w="1521" w:type="dxa"/>
            <w:vMerge/>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服务团队成员人数及人员资质按照合同要求提供的得5分；</w:t>
            </w:r>
          </w:p>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团队成员变更造成项目进度拖延超过一个月的不得分。</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060"/>
        </w:trPr>
        <w:tc>
          <w:tcPr>
            <w:tcW w:w="1521" w:type="dxa"/>
            <w:vMerge w:val="restart"/>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3</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合同履行情况</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合同履行：配合甲方签订合同、按照合同约定履行义务包括但不限于按约定提交服务成果及过程性文件、配合完成相关部门工作、遵守保密约定得15分。未按时履行签订合同、提交文件、配合工作等工作，每次扣1</w:t>
            </w:r>
            <w:r w:rsidRPr="000E596A">
              <w:rPr>
                <w:rFonts w:ascii="CESI仿宋-GB2312" w:eastAsia="CESI仿宋-GB2312" w:hAnsi="CESI仿宋-GB2312" w:cs="CESI仿宋-GB2312" w:hint="eastAsia"/>
                <w:color w:val="000000"/>
                <w:kern w:val="0"/>
                <w:szCs w:val="21"/>
              </w:rPr>
              <w:t>分，扣完为止。</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15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780"/>
        </w:trPr>
        <w:tc>
          <w:tcPr>
            <w:tcW w:w="1521" w:type="dxa"/>
            <w:vMerge/>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服务态度：每周按时召开会议的，得5分；委召开会议的每次扣当期会议得分，扣完为止。</w:t>
            </w:r>
          </w:p>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每次扣减分数=5分/服务期内应开会议次数</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080"/>
        </w:trPr>
        <w:tc>
          <w:tcPr>
            <w:tcW w:w="1521" w:type="dxa"/>
            <w:tcBorders>
              <w:top w:val="single" w:sz="4" w:space="0" w:color="000000"/>
              <w:left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4</w:t>
            </w:r>
          </w:p>
        </w:tc>
        <w:tc>
          <w:tcPr>
            <w:tcW w:w="1167"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服务技术和质量</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具有先进经验和先进水平、项目过程性文档质量符合要求、服务过程未出现明显错误、服务成果满足合同约定要求、故障诊断及解决水平符合甲方要求的得10分；</w:t>
            </w:r>
          </w:p>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出现不符合、不满足满足项每次扣1分，扣完为止。</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szCs w:val="21"/>
              </w:rPr>
              <w:t>10</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080"/>
        </w:trPr>
        <w:tc>
          <w:tcPr>
            <w:tcW w:w="1521" w:type="dxa"/>
            <w:vMerge w:val="restart"/>
            <w:tcBorders>
              <w:top w:val="single" w:sz="4" w:space="0" w:color="000000"/>
              <w:left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5</w:t>
            </w:r>
          </w:p>
        </w:tc>
        <w:tc>
          <w:tcPr>
            <w:tcW w:w="1167" w:type="dxa"/>
            <w:vMerge w:val="restart"/>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培训及售后服务质量</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服务期内乙方根据实际需求，规范化、合理化对用户单位开展培训工作，及时收集并改进反馈意见的得5分。</w:t>
            </w:r>
          </w:p>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未及时在功能上线后开展培训工作或者培训过程出现重大失误2次的不得分。</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szCs w:val="21"/>
              </w:rPr>
              <w:t>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080"/>
        </w:trPr>
        <w:tc>
          <w:tcPr>
            <w:tcW w:w="1521" w:type="dxa"/>
            <w:vMerge/>
            <w:tcBorders>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p>
        </w:tc>
        <w:tc>
          <w:tcPr>
            <w:tcW w:w="1167" w:type="dxa"/>
            <w:vMerge/>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售后承诺履行及时、主动，保障软件正常运行和满足运行维护服务要求，及时响应甲方问题并在商定限期完成系统故障或缺陷整改，得5分；未按时响应处理故障的，每次扣1分，扣完为止。</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szCs w:val="21"/>
              </w:rPr>
              <w:t>5</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0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6</w:t>
            </w:r>
          </w:p>
        </w:tc>
        <w:tc>
          <w:tcPr>
            <w:tcW w:w="1167"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投诉或纠纷处理情况</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服务投诉或纠纷情况：服务过程中出现在投诉或纠纷不超过3次的，得10分。</w:t>
            </w:r>
          </w:p>
          <w:p w:rsidR="000E596A" w:rsidRPr="000E596A" w:rsidP="000E596A">
            <w:pPr>
              <w:widowControl/>
              <w:jc w:val="left"/>
              <w:rPr>
                <w:rFonts w:ascii="CESI仿宋-GB2312" w:eastAsia="CESI仿宋-GB2312" w:hAnsi="CESI仿宋-GB2312" w:cs="CESI仿宋-GB2312"/>
                <w:color w:val="000000"/>
                <w:kern w:val="0"/>
                <w:szCs w:val="21"/>
              </w:rPr>
            </w:pPr>
            <w:r w:rsidRPr="000E596A">
              <w:rPr>
                <w:rFonts w:ascii="CESI仿宋-GB2312" w:eastAsia="CESI仿宋-GB2312" w:hAnsi="CESI仿宋-GB2312" w:cs="CESI仿宋-GB2312" w:hint="eastAsia"/>
                <w:color w:val="000000"/>
                <w:kern w:val="0"/>
                <w:szCs w:val="21"/>
              </w:rPr>
              <w:t>服务过程中出现在投诉或纠纷超过3次的不得分。</w:t>
            </w: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10</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780"/>
        </w:trPr>
        <w:tc>
          <w:tcPr>
            <w:tcW w:w="2688" w:type="dxa"/>
            <w:gridSpan w:val="2"/>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合计得分</w:t>
            </w:r>
          </w:p>
        </w:tc>
        <w:tc>
          <w:tcPr>
            <w:tcW w:w="4214"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c>
          <w:tcPr>
            <w:tcW w:w="1600"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center"/>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评定结果</w:t>
            </w:r>
          </w:p>
        </w:tc>
        <w:tc>
          <w:tcPr>
            <w:tcW w:w="43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1680"/>
        </w:trPr>
        <w:tc>
          <w:tcPr>
            <w:tcW w:w="8933" w:type="dxa"/>
            <w:gridSpan w:val="5"/>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注：评价共分为4各级别，评分为90分（含）以上为“优”；评分为80（含）至90分之间的，评价为“良”；评分为60（含）至80分之间的为“中”；评分为60分以下的为“差”。</w:t>
            </w:r>
          </w:p>
        </w:tc>
      </w:tr>
      <w:tr w:rsidTr="00B52E42">
        <w:tblPrEx>
          <w:tblW w:w="8933" w:type="dxa"/>
          <w:tblInd w:w="93" w:type="dxa"/>
          <w:tblLayout w:type="fixed"/>
          <w:tblLook w:val="04A0"/>
        </w:tblPrEx>
        <w:trPr>
          <w:trHeight w:val="7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定期（不定期）检查说明</w:t>
            </w:r>
          </w:p>
        </w:tc>
        <w:tc>
          <w:tcPr>
            <w:tcW w:w="7412" w:type="dxa"/>
            <w:gridSpan w:val="4"/>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rPr>
            </w:pPr>
          </w:p>
        </w:tc>
      </w:tr>
      <w:tr w:rsidTr="00B52E42">
        <w:tblPrEx>
          <w:tblW w:w="8933" w:type="dxa"/>
          <w:tblInd w:w="93" w:type="dxa"/>
          <w:tblLayout w:type="fixed"/>
          <w:tblLook w:val="04A0"/>
        </w:tblPrEx>
        <w:trPr>
          <w:trHeight w:val="7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违约及整改情况说明</w:t>
            </w:r>
          </w:p>
        </w:tc>
        <w:tc>
          <w:tcPr>
            <w:tcW w:w="7412" w:type="dxa"/>
            <w:gridSpan w:val="4"/>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u w:val="single"/>
              </w:rPr>
            </w:pPr>
          </w:p>
        </w:tc>
      </w:tr>
      <w:tr w:rsidTr="00B52E42">
        <w:tblPrEx>
          <w:tblW w:w="8933" w:type="dxa"/>
          <w:tblInd w:w="93" w:type="dxa"/>
          <w:tblLayout w:type="fixed"/>
          <w:tblLook w:val="04A0"/>
        </w:tblPrEx>
        <w:trPr>
          <w:trHeight w:val="7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评价成员签名</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（采购人盖章）</w:t>
            </w:r>
          </w:p>
        </w:tc>
        <w:tc>
          <w:tcPr>
            <w:tcW w:w="7412" w:type="dxa"/>
            <w:gridSpan w:val="4"/>
            <w:tcBorders>
              <w:top w:val="single" w:sz="4" w:space="0" w:color="000000"/>
              <w:left w:val="single" w:sz="4" w:space="0" w:color="000000"/>
              <w:bottom w:val="single" w:sz="4" w:space="0" w:color="000000"/>
              <w:right w:val="single" w:sz="4" w:space="0" w:color="000000"/>
            </w:tcBorders>
            <w:vAlign w:val="center"/>
          </w:tcPr>
          <w:p w:rsidR="000E596A" w:rsidRPr="000E596A" w:rsidP="000E596A">
            <w:pPr>
              <w:jc w:val="center"/>
              <w:rPr>
                <w:rFonts w:ascii="CESI仿宋-GB2312" w:eastAsia="CESI仿宋-GB2312" w:hAnsi="CESI仿宋-GB2312" w:cs="CESI仿宋-GB2312"/>
                <w:color w:val="000000"/>
                <w:szCs w:val="21"/>
                <w:u w:val="single"/>
              </w:rPr>
            </w:pPr>
          </w:p>
        </w:tc>
      </w:tr>
      <w:tr w:rsidTr="00B52E42">
        <w:tblPrEx>
          <w:tblW w:w="8933" w:type="dxa"/>
          <w:tblInd w:w="93" w:type="dxa"/>
          <w:tblLayout w:type="fixed"/>
          <w:tblLook w:val="04A0"/>
        </w:tblPrEx>
        <w:trPr>
          <w:trHeight w:val="780"/>
        </w:trPr>
        <w:tc>
          <w:tcPr>
            <w:tcW w:w="1521" w:type="dxa"/>
            <w:tcBorders>
              <w:top w:val="single" w:sz="4" w:space="0" w:color="000000"/>
              <w:left w:val="single" w:sz="4" w:space="0" w:color="000000"/>
              <w:bottom w:val="single" w:sz="4" w:space="0" w:color="000000"/>
              <w:right w:val="single" w:sz="4" w:space="0" w:color="000000"/>
            </w:tcBorders>
            <w:vAlign w:val="center"/>
          </w:tcPr>
          <w:p w:rsidR="000E596A" w:rsidRPr="000E596A" w:rsidP="000E596A">
            <w:pPr>
              <w:widowControl/>
              <w:jc w:val="left"/>
              <w:rPr>
                <w:rFonts w:ascii="CESI仿宋-GB2312" w:eastAsia="CESI仿宋-GB2312" w:hAnsi="CESI仿宋-GB2312" w:cs="CESI仿宋-GB2312"/>
                <w:color w:val="000000"/>
                <w:szCs w:val="21"/>
              </w:rPr>
            </w:pPr>
            <w:r w:rsidRPr="000E596A">
              <w:rPr>
                <w:rFonts w:ascii="CESI仿宋-GB2312" w:eastAsia="CESI仿宋-GB2312" w:hAnsi="CESI仿宋-GB2312" w:cs="CESI仿宋-GB2312" w:hint="eastAsia"/>
                <w:color w:val="000000"/>
                <w:kern w:val="0"/>
                <w:szCs w:val="21"/>
              </w:rPr>
              <w:t>供应商负责人</w:t>
            </w:r>
            <w:r w:rsidRPr="000E596A">
              <w:rPr>
                <w:rFonts w:ascii="Times New Roman" w:eastAsia="宋体" w:hAnsi="Cambria" w:cs="Times New Roman"/>
                <w:szCs w:val="21"/>
              </w:rPr>
              <w:br/>
            </w:r>
            <w:r w:rsidRPr="000E596A">
              <w:rPr>
                <w:rFonts w:ascii="CESI仿宋-GB2312" w:eastAsia="CESI仿宋-GB2312" w:hAnsi="CESI仿宋-GB2312" w:cs="CESI仿宋-GB2312" w:hint="eastAsia"/>
                <w:color w:val="000000"/>
                <w:kern w:val="0"/>
                <w:szCs w:val="21"/>
              </w:rPr>
              <w:t>签字（盖章）</w:t>
            </w:r>
          </w:p>
        </w:tc>
        <w:tc>
          <w:tcPr>
            <w:tcW w:w="7412" w:type="dxa"/>
            <w:gridSpan w:val="4"/>
            <w:tcBorders>
              <w:top w:val="single" w:sz="4" w:space="0" w:color="000000"/>
              <w:left w:val="single" w:sz="4" w:space="0" w:color="000000"/>
              <w:bottom w:val="single" w:sz="4" w:space="0" w:color="000000"/>
              <w:right w:val="single" w:sz="4" w:space="0" w:color="000000"/>
            </w:tcBorders>
            <w:vAlign w:val="center"/>
          </w:tcPr>
          <w:p w:rsidR="000E596A" w:rsidRPr="000E596A" w:rsidP="000E596A">
            <w:pPr>
              <w:rPr>
                <w:rFonts w:ascii="CESI仿宋-GB2312" w:eastAsia="CESI仿宋-GB2312" w:hAnsi="CESI仿宋-GB2312" w:cs="CESI仿宋-GB2312"/>
                <w:color w:val="000000"/>
                <w:szCs w:val="21"/>
                <w:u w:val="single"/>
              </w:rPr>
            </w:pPr>
          </w:p>
        </w:tc>
      </w:tr>
    </w:tbl>
    <w:p w:rsidR="000E596A" w:rsidRPr="000E596A" w:rsidP="000E596A">
      <w:pPr>
        <w:rPr>
          <w:rFonts w:ascii="Times New Roman" w:eastAsia="宋体" w:hAnsi="Cambria" w:cs="Times New Roman"/>
          <w:szCs w:val="21"/>
        </w:rPr>
      </w:pPr>
    </w:p>
    <w:p w:rsidR="00717CB8" w:rsidRPr="000E596A">
      <w:pPr>
        <w:widowControl/>
        <w:jc w:val="left"/>
        <w:rPr>
          <w:rFonts w:ascii="Arial" w:eastAsia="宋体" w:hAnsi="Arial" w:cs="Times New Roman"/>
          <w:color w:val="FF0000"/>
          <w:szCs w:val="24"/>
        </w:rPr>
      </w:pPr>
    </w:p>
    <w:p w:rsidR="00717CB8">
      <w:pPr>
        <w:widowControl/>
        <w:jc w:val="left"/>
        <w:rPr>
          <w:b/>
          <w:color w:val="FF0000"/>
          <w:sz w:val="52"/>
          <w:szCs w:val="52"/>
        </w:rPr>
      </w:pPr>
      <w:r>
        <w:br w:type="page"/>
      </w:r>
    </w:p>
    <w:p w:rsidR="00717CB8" w:rsidP="00B61D8B">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通用条款（公开招标）</w:t>
      </w:r>
    </w:p>
    <w:p w:rsidR="00717CB8" w:rsidP="00B61D8B">
      <w:pPr>
        <w:pStyle w:val="ListParagraph"/>
        <w:keepNext/>
        <w:keepLines/>
        <w:numPr>
          <w:ilvl w:val="0"/>
          <w:numId w:val="6"/>
        </w:numPr>
        <w:tabs>
          <w:tab w:val="left" w:pos="720"/>
        </w:tabs>
        <w:adjustRightInd w:val="0"/>
        <w:spacing w:before="156" w:beforeLines="50" w:after="156" w:afterLines="50"/>
        <w:ind w:firstLineChars="0"/>
        <w:jc w:val="center"/>
        <w:textAlignment w:val="baseline"/>
        <w:outlineLvl w:val="1"/>
        <w:rPr>
          <w:rFonts w:asciiTheme="majorHAnsi" w:eastAsiaTheme="majorEastAsia" w:hAnsiTheme="majorHAnsi" w:cstheme="majorBidi"/>
          <w:b/>
          <w:bCs/>
          <w:sz w:val="28"/>
          <w:szCs w:val="28"/>
        </w:rPr>
      </w:pPr>
      <w:bookmarkStart w:id="30" w:name="_Hlk72399513"/>
      <w:r>
        <w:rPr>
          <w:rFonts w:asciiTheme="majorHAnsi" w:eastAsiaTheme="majorEastAsia" w:hAnsiTheme="majorHAnsi" w:cstheme="majorBidi" w:hint="eastAsia"/>
          <w:b/>
          <w:bCs/>
          <w:sz w:val="28"/>
          <w:szCs w:val="28"/>
        </w:rPr>
        <w:t>总则</w:t>
      </w:r>
      <w:bookmarkEnd w:id="30"/>
    </w:p>
    <w:p w:rsidR="00717CB8">
      <w:pPr>
        <w:rPr>
          <w:rFonts w:ascii="黑体" w:eastAsia="黑体" w:hAnsi="宋体"/>
          <w:sz w:val="24"/>
        </w:rPr>
      </w:pPr>
      <w:bookmarkStart w:id="31" w:name="_Hlk72439706"/>
      <w:r>
        <w:rPr>
          <w:rFonts w:ascii="黑体" w:eastAsia="黑体" w:hAnsi="宋体" w:hint="eastAsia"/>
          <w:sz w:val="24"/>
        </w:rPr>
        <w:t>1. 通用条款说明</w:t>
      </w:r>
    </w:p>
    <w:p w:rsidR="00717CB8" w:rsidP="00094068">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2" w:name="_Hlk72399729"/>
      <w:r>
        <w:rPr>
          <w:rFonts w:ascii="宋体" w:hAnsi="宋体" w:hint="eastAsia"/>
          <w:szCs w:val="21"/>
        </w:rPr>
        <w:t>如有需要，政府集中采购机构可以对通用条款的内容进行补充。</w:t>
      </w:r>
      <w:bookmarkEnd w:id="32"/>
    </w:p>
    <w:p w:rsidR="00717CB8" w:rsidP="00094068">
      <w:pPr>
        <w:ind w:firstLine="412" w:firstLineChars="196"/>
        <w:rPr>
          <w:rFonts w:ascii="宋体" w:hAnsi="宋体"/>
          <w:szCs w:val="21"/>
        </w:rPr>
      </w:pPr>
      <w:r>
        <w:rPr>
          <w:rFonts w:ascii="宋体" w:hAnsi="宋体" w:hint="eastAsia"/>
          <w:szCs w:val="21"/>
        </w:rPr>
        <w:t>1.2招标文件分为第一册“专用条款”和第二册“通用条款”。</w:t>
      </w:r>
    </w:p>
    <w:p w:rsidR="00717CB8" w:rsidP="00094068">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717CB8" w:rsidP="00094068">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717CB8" w:rsidP="00094068">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717CB8">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717CB8" w:rsidP="00094068">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717CB8">
      <w:pPr>
        <w:rPr>
          <w:rFonts w:ascii="黑体" w:eastAsia="黑体" w:hAnsi="宋体"/>
          <w:sz w:val="24"/>
        </w:rPr>
      </w:pPr>
      <w:r>
        <w:rPr>
          <w:rFonts w:ascii="黑体" w:eastAsia="黑体" w:hAnsi="宋体" w:hint="eastAsia"/>
          <w:sz w:val="24"/>
        </w:rPr>
        <w:t>3．定义</w:t>
      </w:r>
    </w:p>
    <w:p w:rsidR="00717CB8">
      <w:pPr>
        <w:ind w:firstLine="420" w:firstLineChars="200"/>
        <w:rPr>
          <w:rFonts w:ascii="宋体" w:hAnsi="宋体"/>
          <w:szCs w:val="21"/>
        </w:rPr>
      </w:pPr>
      <w:r>
        <w:rPr>
          <w:rFonts w:ascii="宋体" w:hAnsi="宋体"/>
          <w:szCs w:val="21"/>
        </w:rPr>
        <w:t>招标文件中下列术语应解释为：</w:t>
      </w:r>
    </w:p>
    <w:p w:rsidR="00717CB8" w:rsidP="00094068">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717CB8" w:rsidP="00094068">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717CB8" w:rsidP="00094068">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717CB8" w:rsidP="00094068">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717CB8" w:rsidP="00094068">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717CB8" w:rsidP="00094068">
      <w:pPr>
        <w:ind w:firstLine="412" w:firstLineChars="196"/>
        <w:rPr>
          <w:rFonts w:ascii="宋体" w:hAnsi="宋体"/>
          <w:szCs w:val="21"/>
        </w:rPr>
      </w:pPr>
      <w:r>
        <w:rPr>
          <w:rFonts w:ascii="宋体" w:hAnsi="宋体" w:hint="eastAsia"/>
          <w:szCs w:val="21"/>
        </w:rPr>
        <w:t>3.6“合同”指由本次招标所产生的合同或合约文件；</w:t>
      </w:r>
    </w:p>
    <w:p w:rsidR="00717CB8" w:rsidP="00094068">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717CB8" w:rsidP="00094068">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rsidR="00717CB8" w:rsidP="00094068">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717CB8">
      <w:pPr>
        <w:rPr>
          <w:rFonts w:ascii="黑体" w:eastAsia="黑体" w:hAnsi="宋体"/>
          <w:sz w:val="24"/>
        </w:rPr>
      </w:pPr>
      <w:r>
        <w:rPr>
          <w:rFonts w:ascii="黑体" w:eastAsia="黑体" w:hAnsi="宋体" w:hint="eastAsia"/>
          <w:sz w:val="24"/>
        </w:rPr>
        <w:t xml:space="preserve">4. </w:t>
      </w:r>
      <w:bookmarkStart w:id="33" w:name="_Hlk72398643"/>
      <w:r>
        <w:rPr>
          <w:rFonts w:ascii="黑体" w:eastAsia="黑体" w:hAnsi="宋体" w:hint="eastAsia"/>
          <w:sz w:val="24"/>
        </w:rPr>
        <w:t>政府采购供应商责任</w:t>
      </w:r>
    </w:p>
    <w:p w:rsidR="00717CB8" w:rsidP="00094068">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717CB8" w:rsidP="00094068">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717CB8">
      <w:pPr>
        <w:rPr>
          <w:rFonts w:ascii="黑体" w:eastAsia="黑体" w:hAnsi="宋体"/>
          <w:sz w:val="24"/>
        </w:rPr>
      </w:pPr>
      <w:r>
        <w:rPr>
          <w:rFonts w:ascii="黑体" w:eastAsia="黑体" w:hAnsi="宋体" w:hint="eastAsia"/>
          <w:sz w:val="24"/>
        </w:rPr>
        <w:t>5．投标人参加政府采购的条件</w:t>
      </w:r>
    </w:p>
    <w:p w:rsidR="00717CB8" w:rsidP="00094068">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717CB8" w:rsidP="00094068">
      <w:pPr>
        <w:ind w:firstLine="412" w:firstLineChars="196"/>
        <w:rPr>
          <w:rFonts w:ascii="宋体" w:hAnsi="宋体"/>
          <w:szCs w:val="21"/>
        </w:rPr>
      </w:pPr>
      <w:r>
        <w:rPr>
          <w:rFonts w:ascii="宋体" w:hAnsi="宋体" w:hint="eastAsia"/>
          <w:szCs w:val="21"/>
        </w:rPr>
        <w:t>5.2投标人资格要求</w:t>
      </w:r>
    </w:p>
    <w:p w:rsidR="00717CB8" w:rsidP="00094068">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717CB8" w:rsidP="00094068">
      <w:pPr>
        <w:ind w:firstLine="412" w:firstLineChars="196"/>
        <w:rPr>
          <w:rFonts w:ascii="宋体" w:hAnsi="宋体"/>
          <w:szCs w:val="21"/>
        </w:rPr>
      </w:pPr>
      <w:r>
        <w:rPr>
          <w:rFonts w:ascii="宋体" w:hAnsi="宋体" w:hint="eastAsia"/>
          <w:szCs w:val="21"/>
        </w:rPr>
        <w:t>5.3联合体投标</w:t>
      </w:r>
    </w:p>
    <w:p w:rsidR="00717CB8" w:rsidP="00094068">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717CB8" w:rsidP="00094068">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717CB8" w:rsidP="00094068">
      <w:pPr>
        <w:ind w:firstLine="412" w:firstLineChars="196"/>
        <w:rPr>
          <w:rFonts w:ascii="宋体" w:hAnsi="宋体"/>
        </w:rPr>
      </w:pPr>
      <w:r>
        <w:rPr>
          <w:rFonts w:ascii="宋体" w:hAnsi="宋体" w:hint="eastAsia"/>
        </w:rPr>
        <w:t>（1）投标联合体各方参加政府采购活动应当具备下列条件：</w:t>
      </w:r>
    </w:p>
    <w:p w:rsidR="00717CB8" w:rsidP="00094068">
      <w:pPr>
        <w:ind w:left="420" w:firstLine="412" w:leftChars="200" w:firstLineChars="196"/>
        <w:rPr>
          <w:rFonts w:ascii="宋体" w:hAnsi="宋体"/>
        </w:rPr>
      </w:pPr>
      <w:r>
        <w:rPr>
          <w:rFonts w:ascii="宋体" w:hAnsi="宋体" w:hint="eastAsia"/>
        </w:rPr>
        <w:t>1、具有独立承担民事责任的能力；</w:t>
      </w:r>
    </w:p>
    <w:p w:rsidR="00717CB8" w:rsidP="00094068">
      <w:pPr>
        <w:ind w:left="420" w:firstLine="412" w:firstLineChars="196"/>
        <w:rPr>
          <w:rFonts w:ascii="宋体" w:hAnsi="宋体"/>
        </w:rPr>
      </w:pPr>
      <w:r>
        <w:rPr>
          <w:rFonts w:ascii="宋体" w:hAnsi="宋体" w:hint="eastAsia"/>
        </w:rPr>
        <w:t>2、有良好的商业信誉和健全的财务会计制度；</w:t>
      </w:r>
    </w:p>
    <w:p w:rsidR="00717CB8" w:rsidP="00094068">
      <w:pPr>
        <w:ind w:left="420" w:firstLine="412" w:leftChars="200" w:firstLineChars="196"/>
        <w:rPr>
          <w:rFonts w:ascii="宋体" w:hAnsi="宋体"/>
        </w:rPr>
      </w:pPr>
      <w:r>
        <w:rPr>
          <w:rFonts w:ascii="宋体" w:hAnsi="宋体" w:hint="eastAsia"/>
        </w:rPr>
        <w:t>3、具有履行合同所必需的设备和专业技术能力；</w:t>
      </w:r>
    </w:p>
    <w:p w:rsidR="00717CB8" w:rsidP="00094068">
      <w:pPr>
        <w:ind w:left="420" w:firstLine="412" w:leftChars="200" w:firstLineChars="196"/>
        <w:rPr>
          <w:rFonts w:ascii="宋体" w:hAnsi="宋体"/>
        </w:rPr>
      </w:pPr>
      <w:r>
        <w:rPr>
          <w:rFonts w:ascii="宋体" w:hAnsi="宋体" w:hint="eastAsia"/>
        </w:rPr>
        <w:t>4、有依法缴纳税收和社会保障资金的良好记录；</w:t>
      </w:r>
    </w:p>
    <w:p w:rsidR="00717CB8" w:rsidP="00094068">
      <w:pPr>
        <w:ind w:left="420" w:firstLine="412" w:leftChars="200" w:firstLineChars="196"/>
        <w:rPr>
          <w:rFonts w:ascii="宋体" w:hAnsi="宋体"/>
        </w:rPr>
      </w:pPr>
      <w:r>
        <w:rPr>
          <w:rFonts w:ascii="宋体" w:hAnsi="宋体" w:hint="eastAsia"/>
        </w:rPr>
        <w:t>5、参加政府采购活动前三年内，在经营活动中没有重大违法记录；</w:t>
      </w:r>
    </w:p>
    <w:p w:rsidR="00717CB8" w:rsidP="00094068">
      <w:pPr>
        <w:ind w:left="420" w:firstLine="412" w:leftChars="200" w:firstLineChars="196"/>
        <w:rPr>
          <w:rFonts w:ascii="宋体" w:hAnsi="宋体"/>
        </w:rPr>
      </w:pPr>
      <w:r>
        <w:rPr>
          <w:rFonts w:ascii="宋体" w:hAnsi="宋体" w:hint="eastAsia"/>
        </w:rPr>
        <w:t>6、法律、行政法规规定的其他条件。</w:t>
      </w:r>
    </w:p>
    <w:p w:rsidR="00717CB8" w:rsidP="00094068">
      <w:pPr>
        <w:ind w:firstLine="412" w:firstLineChars="196"/>
        <w:rPr>
          <w:rFonts w:ascii="宋体" w:hAnsi="宋体"/>
        </w:rPr>
      </w:pPr>
      <w:r>
        <w:rPr>
          <w:rFonts w:ascii="宋体" w:hAnsi="宋体" w:hint="eastAsia"/>
        </w:rPr>
        <w:t>（2）在投标截止前，投标联合体各方均应注册成政府集中采购机构供应商；</w:t>
      </w:r>
    </w:p>
    <w:p w:rsidR="00717CB8" w:rsidP="00094068">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717CB8" w:rsidP="00094068">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717CB8" w:rsidP="00094068">
      <w:pPr>
        <w:ind w:firstLine="412" w:firstLineChars="196"/>
        <w:rPr>
          <w:rFonts w:ascii="宋体" w:hAnsi="宋体"/>
        </w:rPr>
      </w:pPr>
      <w:r>
        <w:rPr>
          <w:rFonts w:ascii="宋体" w:hAnsi="宋体" w:hint="eastAsia"/>
        </w:rPr>
        <w:t>（5）投标人的投标文件及中标后签署的合同协议对联合体各方均具法律约束力；</w:t>
      </w:r>
    </w:p>
    <w:p w:rsidR="00717CB8" w:rsidP="00094068">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717CB8" w:rsidP="00094068">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717CB8" w:rsidP="00094068">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717CB8" w:rsidP="00094068">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717CB8">
      <w:pPr>
        <w:rPr>
          <w:rFonts w:ascii="黑体" w:eastAsia="黑体" w:hAnsi="宋体"/>
          <w:sz w:val="24"/>
        </w:rPr>
      </w:pPr>
      <w:r>
        <w:rPr>
          <w:rFonts w:ascii="黑体" w:eastAsia="黑体" w:hAnsi="宋体" w:hint="eastAsia"/>
          <w:sz w:val="24"/>
        </w:rPr>
        <w:t>6．政策导向</w:t>
      </w:r>
    </w:p>
    <w:p w:rsidR="00717CB8" w:rsidP="00094068">
      <w:pPr>
        <w:ind w:firstLine="412" w:firstLineChars="196"/>
        <w:rPr>
          <w:rFonts w:ascii="宋体" w:hAnsi="宋体"/>
        </w:rPr>
      </w:pPr>
      <w:r>
        <w:rPr>
          <w:rFonts w:ascii="宋体" w:hAnsi="宋体" w:hint="eastAsia"/>
        </w:rPr>
        <w:t>6.1政府采购扶持贫困地区、中小企业、监狱企业和残疾人福利性单位发展，支持节能减排、环境保护。</w:t>
      </w:r>
    </w:p>
    <w:p w:rsidR="00717CB8">
      <w:pPr>
        <w:ind w:firstLine="405"/>
        <w:rPr>
          <w:shd w:val="clear" w:color="auto" w:fill="FFFFFF"/>
        </w:rPr>
      </w:pPr>
      <w:r>
        <w:rPr>
          <w:rFonts w:ascii="宋体" w:hAnsi="宋体" w:hint="eastAsia"/>
        </w:rPr>
        <w:t>6.2本项目落实深圳市政府采购供应商诚信管理政策要求。</w:t>
      </w:r>
    </w:p>
    <w:p w:rsidR="00717CB8">
      <w:pPr>
        <w:rPr>
          <w:rFonts w:ascii="黑体" w:eastAsia="黑体" w:hAnsi="宋体"/>
          <w:sz w:val="24"/>
        </w:rPr>
      </w:pPr>
      <w:r>
        <w:rPr>
          <w:rFonts w:ascii="黑体" w:eastAsia="黑体" w:hAnsi="宋体" w:hint="eastAsia"/>
          <w:sz w:val="24"/>
        </w:rPr>
        <w:t>7. 本项目若涉及采购货物，则合格的货物及相应服务应满足以下要求：</w:t>
      </w:r>
    </w:p>
    <w:p w:rsidR="00717CB8" w:rsidP="00094068">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717CB8" w:rsidP="00094068">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717CB8" w:rsidP="00094068">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717CB8" w:rsidP="00094068">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4投标人</w:t>
      </w:r>
      <w:bookmarkStart w:id="3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4"/>
    </w:p>
    <w:p w:rsidR="00717CB8" w:rsidP="00094068">
      <w:pPr>
        <w:ind w:firstLine="412" w:firstLineChars="196"/>
        <w:rPr>
          <w:rFonts w:ascii="宋体" w:hAnsi="宋体"/>
        </w:rPr>
      </w:pPr>
      <w:r>
        <w:rPr>
          <w:rFonts w:ascii="宋体" w:hAnsi="宋体" w:hint="eastAsia"/>
        </w:rPr>
        <w:t>7.5  投标人应保证，其所提供的货物符合国家强制性标准要求；符合相关行业标准（如具备行</w:t>
      </w:r>
      <w:r>
        <w:rPr>
          <w:rFonts w:ascii="宋体" w:hAnsi="宋体" w:hint="eastAsia"/>
        </w:rPr>
        <w:t>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717CB8" w:rsidP="00094068">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717CB8" w:rsidP="00094068">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717CB8">
      <w:pPr>
        <w:rPr>
          <w:rFonts w:ascii="黑体" w:eastAsia="黑体" w:hAnsi="宋体"/>
          <w:sz w:val="24"/>
        </w:rPr>
      </w:pPr>
      <w:r>
        <w:rPr>
          <w:rFonts w:ascii="黑体" w:eastAsia="黑体" w:hAnsi="宋体" w:hint="eastAsia"/>
          <w:sz w:val="24"/>
        </w:rPr>
        <w:t>8．投标费用</w:t>
      </w:r>
    </w:p>
    <w:p w:rsidR="00717CB8" w:rsidP="00094068">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717CB8">
      <w:pPr>
        <w:rPr>
          <w:rFonts w:ascii="黑体" w:eastAsia="黑体" w:hAnsi="宋体"/>
          <w:sz w:val="24"/>
        </w:rPr>
      </w:pPr>
      <w:r>
        <w:rPr>
          <w:rFonts w:ascii="黑体" w:eastAsia="黑体" w:hAnsi="宋体" w:hint="eastAsia"/>
          <w:sz w:val="24"/>
        </w:rPr>
        <w:t>9．踏勘现场</w:t>
      </w:r>
    </w:p>
    <w:p w:rsidR="00717CB8" w:rsidP="00094068">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717CB8" w:rsidP="00094068">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717CB8" w:rsidP="00094068">
      <w:pPr>
        <w:ind w:firstLine="412" w:firstLineChars="196"/>
        <w:rPr>
          <w:rFonts w:ascii="宋体" w:hAnsi="宋体"/>
        </w:rPr>
      </w:pPr>
      <w:r>
        <w:rPr>
          <w:rFonts w:ascii="宋体" w:hAnsi="宋体" w:hint="eastAsia"/>
        </w:rPr>
        <w:t>9.3采购人应当通过政府集中采购机构向投标人提供有关现场的书面资料和数据。</w:t>
      </w:r>
    </w:p>
    <w:p w:rsidR="00717CB8" w:rsidP="00094068">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717CB8" w:rsidP="00094068">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717CB8">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717CB8" w:rsidP="00094068">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33"/>
    </w:p>
    <w:p w:rsidR="00717CB8" w:rsidP="00094068">
      <w:pPr>
        <w:ind w:firstLine="412" w:firstLineChars="196"/>
        <w:rPr>
          <w:rFonts w:ascii="宋体" w:hAnsi="宋体"/>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招标文件</w:t>
      </w:r>
    </w:p>
    <w:p w:rsidR="00717CB8">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35" w:name="_Hlk72399819"/>
      <w:r>
        <w:rPr>
          <w:rFonts w:ascii="黑体" w:eastAsia="黑体" w:hAnsi="宋体" w:hint="eastAsia"/>
          <w:sz w:val="24"/>
        </w:rPr>
        <w:t>招标文件的编制与组成</w:t>
      </w:r>
    </w:p>
    <w:p w:rsidR="00717CB8">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717CB8" w:rsidP="00094068">
      <w:pPr>
        <w:ind w:firstLine="412" w:firstLineChars="196"/>
        <w:rPr>
          <w:rFonts w:ascii="宋体" w:hAnsi="宋体"/>
          <w:szCs w:val="21"/>
        </w:rPr>
      </w:pPr>
      <w:r>
        <w:rPr>
          <w:rFonts w:ascii="宋体" w:hAnsi="宋体" w:hint="eastAsia"/>
          <w:szCs w:val="21"/>
        </w:rPr>
        <w:t>招标文件包括下列内容：</w:t>
      </w:r>
    </w:p>
    <w:p w:rsidR="00717CB8">
      <w:pPr>
        <w:ind w:left="420" w:firstLine="412" w:leftChars="200" w:firstLineChars="196"/>
        <w:rPr>
          <w:rFonts w:ascii="宋体" w:hAnsi="宋体"/>
          <w:b/>
          <w:szCs w:val="21"/>
        </w:rPr>
      </w:pPr>
      <w:r>
        <w:rPr>
          <w:rFonts w:ascii="宋体" w:hAnsi="宋体" w:hint="eastAsia"/>
          <w:b/>
          <w:szCs w:val="21"/>
        </w:rPr>
        <w:t>第一册  专用条款</w:t>
      </w:r>
    </w:p>
    <w:p w:rsidR="00717CB8">
      <w:pPr>
        <w:ind w:left="1079" w:leftChars="514"/>
        <w:rPr>
          <w:rFonts w:ascii="宋体" w:hAnsi="宋体"/>
          <w:b/>
          <w:szCs w:val="21"/>
        </w:rPr>
      </w:pPr>
      <w:r>
        <w:rPr>
          <w:rFonts w:ascii="宋体" w:hAnsi="宋体" w:hint="eastAsia"/>
          <w:b/>
          <w:szCs w:val="21"/>
        </w:rPr>
        <w:t>关键信息</w:t>
      </w:r>
    </w:p>
    <w:p w:rsidR="00717CB8" w:rsidP="00094068">
      <w:pPr>
        <w:ind w:left="630" w:firstLine="412" w:leftChars="300" w:firstLineChars="196"/>
        <w:rPr>
          <w:rFonts w:ascii="宋体" w:hAnsi="宋体"/>
          <w:szCs w:val="21"/>
        </w:rPr>
      </w:pPr>
      <w:r>
        <w:rPr>
          <w:rFonts w:ascii="宋体" w:hAnsi="宋体" w:hint="eastAsia"/>
          <w:szCs w:val="21"/>
        </w:rPr>
        <w:t>第一章  招标公告</w:t>
      </w:r>
    </w:p>
    <w:p w:rsidR="00717CB8" w:rsidP="00094068">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717CB8" w:rsidP="00094068">
      <w:pPr>
        <w:ind w:left="630" w:firstLine="412" w:leftChars="300" w:firstLineChars="196"/>
        <w:rPr>
          <w:rFonts w:ascii="宋体" w:hAnsi="宋体"/>
          <w:szCs w:val="21"/>
        </w:rPr>
      </w:pPr>
      <w:r>
        <w:rPr>
          <w:rFonts w:ascii="宋体" w:hAnsi="宋体" w:hint="eastAsia"/>
          <w:szCs w:val="21"/>
        </w:rPr>
        <w:t>第三章  用户需求书</w:t>
      </w:r>
    </w:p>
    <w:p w:rsidR="00717CB8" w:rsidP="00094068">
      <w:pPr>
        <w:ind w:left="630" w:firstLine="412" w:leftChars="300" w:firstLineChars="196"/>
        <w:rPr>
          <w:rFonts w:ascii="宋体" w:hAnsi="宋体"/>
          <w:szCs w:val="21"/>
        </w:rPr>
      </w:pPr>
      <w:r>
        <w:rPr>
          <w:rFonts w:hint="eastAsia"/>
        </w:rPr>
        <w:t>第四章</w:t>
      </w:r>
      <w:r>
        <w:rPr>
          <w:rFonts w:hint="eastAsia"/>
        </w:rPr>
        <w:t xml:space="preserve"> </w:t>
      </w:r>
      <w:r>
        <w:rPr>
          <w:rFonts w:hint="eastAsia"/>
        </w:rPr>
        <w:t>投标文件格式及附件</w:t>
      </w:r>
    </w:p>
    <w:p w:rsidR="00717CB8" w:rsidP="00094068">
      <w:pPr>
        <w:ind w:left="630" w:firstLine="412" w:leftChars="300" w:firstLineChars="196"/>
        <w:rPr>
          <w:rFonts w:ascii="宋体" w:hAnsi="宋体"/>
          <w:szCs w:val="21"/>
        </w:rPr>
      </w:pPr>
      <w:r>
        <w:rPr>
          <w:rFonts w:ascii="宋体" w:hAnsi="宋体" w:hint="eastAsia"/>
          <w:szCs w:val="21"/>
        </w:rPr>
        <w:t>第五章  合同条款及格式</w:t>
      </w:r>
    </w:p>
    <w:p w:rsidR="00717CB8">
      <w:pPr>
        <w:ind w:left="420" w:firstLine="412" w:leftChars="200" w:firstLineChars="196"/>
        <w:rPr>
          <w:rFonts w:ascii="宋体" w:hAnsi="宋体"/>
          <w:b/>
          <w:szCs w:val="21"/>
        </w:rPr>
      </w:pPr>
      <w:r>
        <w:rPr>
          <w:rFonts w:ascii="宋体" w:hAnsi="宋体" w:hint="eastAsia"/>
          <w:b/>
          <w:szCs w:val="21"/>
        </w:rPr>
        <w:t>第二册  通用条款</w:t>
      </w:r>
    </w:p>
    <w:p w:rsidR="00717CB8" w:rsidP="00094068">
      <w:pPr>
        <w:ind w:left="630" w:firstLine="412" w:leftChars="300" w:firstLineChars="196"/>
        <w:rPr>
          <w:rFonts w:ascii="宋体" w:hAnsi="宋体"/>
          <w:szCs w:val="21"/>
        </w:rPr>
      </w:pPr>
      <w:r>
        <w:rPr>
          <w:rFonts w:ascii="宋体" w:hAnsi="宋体" w:hint="eastAsia"/>
          <w:szCs w:val="21"/>
        </w:rPr>
        <w:t>第一章  总则</w:t>
      </w:r>
    </w:p>
    <w:p w:rsidR="00717CB8" w:rsidP="00094068">
      <w:pPr>
        <w:ind w:left="630" w:firstLine="412" w:leftChars="300" w:firstLineChars="196"/>
        <w:rPr>
          <w:rFonts w:ascii="宋体" w:hAnsi="宋体"/>
          <w:szCs w:val="21"/>
        </w:rPr>
      </w:pPr>
      <w:r>
        <w:rPr>
          <w:rFonts w:ascii="宋体" w:hAnsi="宋体" w:hint="eastAsia"/>
          <w:szCs w:val="21"/>
        </w:rPr>
        <w:t>第二章  招标文件</w:t>
      </w:r>
    </w:p>
    <w:p w:rsidR="00717CB8" w:rsidP="00094068">
      <w:pPr>
        <w:ind w:left="630" w:firstLine="412" w:leftChars="300" w:firstLineChars="196"/>
        <w:rPr>
          <w:rFonts w:ascii="宋体" w:hAnsi="宋体"/>
          <w:szCs w:val="21"/>
        </w:rPr>
      </w:pPr>
      <w:r>
        <w:rPr>
          <w:rFonts w:ascii="宋体" w:hAnsi="宋体" w:hint="eastAsia"/>
          <w:szCs w:val="21"/>
        </w:rPr>
        <w:t>第三章  投标文件的编制</w:t>
      </w:r>
    </w:p>
    <w:p w:rsidR="00717CB8" w:rsidP="00094068">
      <w:pPr>
        <w:ind w:left="630" w:firstLine="412" w:leftChars="300" w:firstLineChars="196"/>
        <w:rPr>
          <w:rFonts w:ascii="宋体" w:hAnsi="宋体"/>
          <w:szCs w:val="21"/>
        </w:rPr>
      </w:pPr>
      <w:r>
        <w:rPr>
          <w:rFonts w:ascii="宋体" w:hAnsi="宋体" w:hint="eastAsia"/>
          <w:szCs w:val="21"/>
        </w:rPr>
        <w:t>第四章  投标文件的递交</w:t>
      </w:r>
    </w:p>
    <w:p w:rsidR="00717CB8" w:rsidP="00094068">
      <w:pPr>
        <w:ind w:left="630" w:firstLine="412" w:leftChars="300" w:firstLineChars="196"/>
        <w:rPr>
          <w:rFonts w:ascii="宋体" w:hAnsi="宋体"/>
          <w:szCs w:val="21"/>
        </w:rPr>
      </w:pPr>
      <w:r>
        <w:rPr>
          <w:rFonts w:ascii="宋体" w:hAnsi="宋体" w:hint="eastAsia"/>
          <w:szCs w:val="21"/>
        </w:rPr>
        <w:t>第五章  开标</w:t>
      </w:r>
    </w:p>
    <w:p w:rsidR="00717CB8" w:rsidP="00094068">
      <w:pPr>
        <w:ind w:left="630" w:firstLine="412" w:leftChars="300" w:firstLineChars="196"/>
        <w:rPr>
          <w:rFonts w:ascii="宋体" w:hAnsi="宋体"/>
          <w:szCs w:val="21"/>
        </w:rPr>
      </w:pPr>
      <w:r>
        <w:rPr>
          <w:rFonts w:ascii="宋体" w:hAnsi="宋体" w:hint="eastAsia"/>
          <w:szCs w:val="21"/>
        </w:rPr>
        <w:t>第六章  评审要求</w:t>
      </w:r>
    </w:p>
    <w:p w:rsidR="00717CB8" w:rsidP="00094068">
      <w:pPr>
        <w:ind w:left="630" w:firstLine="412" w:leftChars="300" w:firstLineChars="196"/>
        <w:rPr>
          <w:rFonts w:ascii="宋体" w:hAnsi="宋体"/>
          <w:szCs w:val="21"/>
        </w:rPr>
      </w:pPr>
      <w:r>
        <w:rPr>
          <w:rFonts w:ascii="宋体" w:hAnsi="宋体" w:hint="eastAsia"/>
          <w:szCs w:val="21"/>
        </w:rPr>
        <w:t>第七章  评审程序及评审方法</w:t>
      </w:r>
    </w:p>
    <w:p w:rsidR="00717CB8" w:rsidP="00094068">
      <w:pPr>
        <w:ind w:left="630" w:firstLine="412" w:leftChars="300" w:firstLineChars="196"/>
        <w:rPr>
          <w:rFonts w:ascii="宋体" w:hAnsi="宋体"/>
          <w:szCs w:val="21"/>
        </w:rPr>
      </w:pPr>
      <w:r>
        <w:rPr>
          <w:rFonts w:ascii="宋体" w:hAnsi="宋体" w:hint="eastAsia"/>
          <w:szCs w:val="21"/>
        </w:rPr>
        <w:t>第八章  定标及公示</w:t>
      </w:r>
    </w:p>
    <w:p w:rsidR="00717CB8" w:rsidP="00094068">
      <w:pPr>
        <w:ind w:left="630" w:firstLine="412" w:leftChars="300" w:firstLineChars="196"/>
        <w:rPr>
          <w:rFonts w:ascii="宋体" w:hAnsi="宋体"/>
          <w:szCs w:val="21"/>
        </w:rPr>
      </w:pPr>
      <w:r>
        <w:rPr>
          <w:rFonts w:ascii="宋体" w:hAnsi="宋体" w:hint="eastAsia"/>
          <w:szCs w:val="21"/>
        </w:rPr>
        <w:t>第九章  公开招标失败的后续处理</w:t>
      </w:r>
    </w:p>
    <w:p w:rsidR="00717CB8" w:rsidP="00094068">
      <w:pPr>
        <w:ind w:left="630" w:firstLine="412" w:leftChars="300" w:firstLineChars="196"/>
        <w:rPr>
          <w:rFonts w:ascii="宋体" w:hAnsi="宋体"/>
          <w:szCs w:val="21"/>
        </w:rPr>
      </w:pPr>
      <w:r>
        <w:rPr>
          <w:rFonts w:ascii="宋体" w:hAnsi="宋体" w:hint="eastAsia"/>
          <w:szCs w:val="21"/>
        </w:rPr>
        <w:t>第十章  合同的授予与备案</w:t>
      </w:r>
    </w:p>
    <w:p w:rsidR="00717CB8" w:rsidP="00094068">
      <w:pPr>
        <w:ind w:left="630" w:firstLine="412" w:leftChars="300" w:firstLineChars="196"/>
        <w:rPr>
          <w:rFonts w:ascii="宋体" w:hAnsi="宋体"/>
          <w:szCs w:val="21"/>
        </w:rPr>
      </w:pPr>
      <w:r>
        <w:rPr>
          <w:rFonts w:ascii="宋体" w:hAnsi="宋体" w:hint="eastAsia"/>
          <w:szCs w:val="21"/>
        </w:rPr>
        <w:t>第十一章  质疑处理</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717CB8">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717CB8">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5"/>
    </w:p>
    <w:p w:rsidR="00717CB8">
      <w:pPr>
        <w:rPr>
          <w:rFonts w:ascii="宋体" w:hAnsi="宋体"/>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投标文件的编制</w:t>
      </w:r>
    </w:p>
    <w:p w:rsidR="00717CB8">
      <w:pPr>
        <w:rPr>
          <w:rFonts w:ascii="黑体" w:eastAsia="黑体" w:hAnsi="宋体"/>
          <w:sz w:val="24"/>
        </w:rPr>
      </w:pPr>
      <w:r>
        <w:rPr>
          <w:rFonts w:ascii="黑体" w:eastAsia="黑体" w:hAnsi="宋体" w:hint="eastAsia"/>
          <w:sz w:val="24"/>
        </w:rPr>
        <w:t>14．</w:t>
      </w:r>
      <w:bookmarkStart w:id="36" w:name="_Hlk72400236"/>
      <w:r>
        <w:rPr>
          <w:rFonts w:ascii="黑体" w:eastAsia="黑体" w:hAnsi="宋体" w:hint="eastAsia"/>
          <w:sz w:val="24"/>
        </w:rPr>
        <w:t>投标文件的语言及度量单位</w:t>
      </w:r>
    </w:p>
    <w:p w:rsidR="00717CB8" w:rsidP="00094068">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w:t>
      </w:r>
      <w:r>
        <w:rPr>
          <w:rFonts w:ascii="宋体" w:hAnsi="宋体" w:hint="eastAsia"/>
          <w:szCs w:val="21"/>
        </w:rPr>
        <w:t>料与外文资料如果出现差异时，以中文为准，但翻译错误的除外。</w:t>
      </w:r>
    </w:p>
    <w:p w:rsidR="00717CB8" w:rsidP="00094068">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36"/>
    </w:p>
    <w:p w:rsidR="00717CB8">
      <w:pPr>
        <w:rPr>
          <w:rFonts w:ascii="黑体" w:eastAsia="黑体" w:hAnsi="宋体"/>
          <w:sz w:val="24"/>
        </w:rPr>
      </w:pPr>
      <w:r>
        <w:rPr>
          <w:rFonts w:ascii="黑体" w:eastAsia="黑体" w:hAnsi="宋体" w:hint="eastAsia"/>
          <w:sz w:val="24"/>
        </w:rPr>
        <w:t>15．</w:t>
      </w:r>
      <w:bookmarkStart w:id="37" w:name="_Hlk72401567"/>
      <w:r>
        <w:rPr>
          <w:rFonts w:ascii="黑体" w:eastAsia="黑体" w:hAnsi="宋体" w:hint="eastAsia"/>
          <w:sz w:val="24"/>
        </w:rPr>
        <w:t>投标文件的组成</w:t>
      </w:r>
    </w:p>
    <w:p w:rsidR="00717CB8" w:rsidP="00094068">
      <w:pPr>
        <w:ind w:firstLine="412" w:firstLineChars="196"/>
        <w:rPr>
          <w:rFonts w:ascii="宋体" w:hAnsi="宋体"/>
          <w:szCs w:val="21"/>
        </w:rPr>
      </w:pPr>
      <w:r>
        <w:rPr>
          <w:rFonts w:ascii="宋体" w:hAnsi="宋体" w:hint="eastAsia"/>
          <w:szCs w:val="21"/>
        </w:rPr>
        <w:t>具体内容在招标文件专用条款中进行规定。</w:t>
      </w:r>
    </w:p>
    <w:p w:rsidR="00717CB8">
      <w:pPr>
        <w:rPr>
          <w:rFonts w:ascii="黑体" w:eastAsia="黑体" w:hAnsi="宋体"/>
          <w:sz w:val="24"/>
        </w:rPr>
      </w:pPr>
      <w:r>
        <w:rPr>
          <w:rFonts w:ascii="黑体" w:eastAsia="黑体" w:hAnsi="宋体"/>
          <w:sz w:val="24"/>
        </w:rPr>
        <w:t>16．投标文件格式</w:t>
      </w:r>
    </w:p>
    <w:p w:rsidR="00717CB8" w:rsidP="00094068">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717CB8">
      <w:pPr>
        <w:rPr>
          <w:rFonts w:ascii="黑体" w:eastAsia="黑体" w:hAnsi="宋体"/>
          <w:sz w:val="24"/>
        </w:rPr>
      </w:pPr>
      <w:r>
        <w:rPr>
          <w:rFonts w:ascii="黑体" w:eastAsia="黑体" w:hAnsi="宋体" w:hint="eastAsia"/>
          <w:sz w:val="24"/>
        </w:rPr>
        <w:t>17．投标货币</w:t>
      </w:r>
    </w:p>
    <w:p w:rsidR="00717CB8" w:rsidP="00094068">
      <w:pPr>
        <w:ind w:firstLine="412" w:firstLineChars="196"/>
        <w:rPr>
          <w:rFonts w:ascii="宋体" w:hAnsi="宋体"/>
          <w:szCs w:val="21"/>
        </w:rPr>
      </w:pPr>
      <w:r>
        <w:rPr>
          <w:rFonts w:ascii="宋体" w:hAnsi="宋体" w:hint="eastAsia"/>
          <w:szCs w:val="21"/>
        </w:rPr>
        <w:t>本项目的投标报价应以人民币计。</w:t>
      </w:r>
      <w:bookmarkEnd w:id="37"/>
    </w:p>
    <w:p w:rsidR="00717CB8">
      <w:pPr>
        <w:rPr>
          <w:rFonts w:ascii="黑体" w:eastAsia="黑体" w:hAnsi="宋体"/>
          <w:sz w:val="24"/>
        </w:rPr>
      </w:pPr>
      <w:r>
        <w:rPr>
          <w:rFonts w:ascii="黑体" w:eastAsia="黑体" w:hAnsi="宋体" w:hint="eastAsia"/>
          <w:sz w:val="24"/>
        </w:rPr>
        <w:t>18．</w:t>
      </w:r>
      <w:bookmarkStart w:id="38" w:name="_Hlk72401735"/>
      <w:r>
        <w:rPr>
          <w:rFonts w:ascii="黑体" w:eastAsia="黑体" w:hAnsi="宋体" w:hint="eastAsia"/>
          <w:sz w:val="24"/>
        </w:rPr>
        <w:t>证明投标文件投标技术方案的合格性和符合招标文件规定的文件要求</w:t>
      </w:r>
    </w:p>
    <w:p w:rsidR="00717CB8" w:rsidP="00094068">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717CB8" w:rsidP="00094068">
      <w:pPr>
        <w:ind w:firstLine="412" w:firstLineChars="196"/>
        <w:rPr>
          <w:rFonts w:ascii="宋体" w:hAnsi="宋体"/>
          <w:szCs w:val="21"/>
        </w:rPr>
      </w:pPr>
      <w:r>
        <w:rPr>
          <w:rFonts w:ascii="宋体" w:hAnsi="宋体" w:hint="eastAsia"/>
          <w:szCs w:val="21"/>
        </w:rPr>
        <w:t>18.2.1主要技术指标和性能的详细说明。</w:t>
      </w:r>
    </w:p>
    <w:p w:rsidR="00717CB8" w:rsidP="00094068">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717CB8" w:rsidP="00094068">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717CB8" w:rsidP="00094068">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717CB8" w:rsidP="00094068">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717CB8" w:rsidP="00094068">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717CB8" w:rsidP="00094068">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717CB8" w:rsidP="00094068">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38"/>
    </w:p>
    <w:p w:rsidR="00717CB8">
      <w:pPr>
        <w:rPr>
          <w:rFonts w:ascii="黑体" w:eastAsia="黑体" w:hAnsi="宋体"/>
          <w:sz w:val="24"/>
        </w:rPr>
      </w:pPr>
      <w:r>
        <w:rPr>
          <w:rFonts w:ascii="黑体" w:eastAsia="黑体" w:hAnsi="宋体" w:hint="eastAsia"/>
          <w:sz w:val="24"/>
        </w:rPr>
        <w:t>19．</w:t>
      </w:r>
      <w:bookmarkStart w:id="39" w:name="_Hlk72402034"/>
      <w:r>
        <w:rPr>
          <w:rFonts w:ascii="黑体" w:eastAsia="黑体" w:hAnsi="宋体" w:hint="eastAsia"/>
          <w:sz w:val="24"/>
        </w:rPr>
        <w:t>投标文件其他证明文件的要求</w:t>
      </w:r>
    </w:p>
    <w:p w:rsidR="00717CB8">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0" w:name="_Hlk71407299"/>
      <w:bookmarkEnd w:id="40"/>
    </w:p>
    <w:p w:rsidR="00717CB8" w:rsidP="00094068">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717CB8">
      <w:pPr>
        <w:rPr>
          <w:rFonts w:ascii="黑体" w:eastAsia="黑体" w:hAnsi="宋体"/>
          <w:sz w:val="24"/>
        </w:rPr>
      </w:pPr>
      <w:r>
        <w:rPr>
          <w:rFonts w:ascii="黑体" w:eastAsia="黑体" w:hAnsi="宋体" w:hint="eastAsia"/>
          <w:sz w:val="24"/>
        </w:rPr>
        <w:t>20．投标有效期</w:t>
      </w:r>
      <w:bookmarkEnd w:id="39"/>
    </w:p>
    <w:p w:rsidR="00717CB8" w:rsidP="00094068">
      <w:pPr>
        <w:ind w:firstLine="412" w:firstLineChars="196"/>
        <w:rPr>
          <w:rFonts w:ascii="宋体" w:hAnsi="宋体"/>
          <w:szCs w:val="21"/>
        </w:rPr>
      </w:pPr>
      <w:bookmarkStart w:id="4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717CB8" w:rsidP="00094068">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717CB8" w:rsidP="00094068">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1"/>
    </w:p>
    <w:p w:rsidR="00717CB8">
      <w:pPr>
        <w:rPr>
          <w:rFonts w:ascii="黑体" w:eastAsia="黑体" w:hAnsi="宋体"/>
          <w:sz w:val="24"/>
        </w:rPr>
      </w:pPr>
      <w:r>
        <w:rPr>
          <w:rFonts w:ascii="黑体" w:eastAsia="黑体" w:hAnsi="宋体" w:hint="eastAsia"/>
          <w:sz w:val="24"/>
        </w:rPr>
        <w:t>21．</w:t>
      </w:r>
      <w:bookmarkStart w:id="42" w:name="_Hlk72402325"/>
      <w:r>
        <w:rPr>
          <w:rFonts w:ascii="黑体" w:eastAsia="黑体" w:hAnsi="宋体" w:hint="eastAsia"/>
          <w:sz w:val="24"/>
        </w:rPr>
        <w:t xml:space="preserve">关于投标保证金 </w:t>
      </w:r>
    </w:p>
    <w:p w:rsidR="00717CB8">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717CB8">
      <w:pPr>
        <w:rPr>
          <w:rFonts w:ascii="黑体" w:eastAsia="黑体" w:hAnsi="宋体"/>
          <w:sz w:val="24"/>
        </w:rPr>
      </w:pPr>
      <w:r>
        <w:rPr>
          <w:rFonts w:ascii="黑体" w:eastAsia="黑体" w:hAnsi="宋体" w:hint="eastAsia"/>
          <w:sz w:val="24"/>
        </w:rPr>
        <w:t>22．投标人的替代方案</w:t>
      </w:r>
    </w:p>
    <w:p w:rsidR="00717CB8" w:rsidP="00094068">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717CB8" w:rsidP="00094068">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2"/>
    </w:p>
    <w:p w:rsidR="00717CB8">
      <w:pPr>
        <w:rPr>
          <w:rFonts w:ascii="黑体" w:eastAsia="黑体" w:hAnsi="宋体"/>
          <w:sz w:val="24"/>
        </w:rPr>
      </w:pPr>
      <w:r>
        <w:rPr>
          <w:rFonts w:ascii="黑体" w:eastAsia="黑体" w:hAnsi="宋体" w:hint="eastAsia"/>
          <w:sz w:val="24"/>
        </w:rPr>
        <w:t>23．</w:t>
      </w:r>
      <w:bookmarkStart w:id="4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717CB8" w:rsidP="00094068">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717CB8" w:rsidP="00094068">
      <w:pPr>
        <w:ind w:firstLine="412" w:firstLineChars="196"/>
        <w:rPr>
          <w:rFonts w:ascii="宋体" w:hAnsi="宋体"/>
        </w:rPr>
      </w:pPr>
      <w:r>
        <w:rPr>
          <w:rFonts w:ascii="宋体" w:hAnsi="宋体" w:hint="eastAsia"/>
        </w:rPr>
        <w:t>23.2投标人在使用《投标书编制软件》编制投标书时须注意：</w:t>
      </w:r>
    </w:p>
    <w:p w:rsidR="00717CB8" w:rsidP="00094068">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717CB8" w:rsidP="00094068">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717CB8" w:rsidP="00094068">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717CB8" w:rsidP="00094068">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717CB8" w:rsidP="00094068">
      <w:pPr>
        <w:ind w:firstLine="412" w:firstLineChars="196"/>
        <w:rPr>
          <w:rFonts w:ascii="宋体" w:hAnsi="宋体"/>
        </w:rPr>
      </w:pPr>
      <w:r>
        <w:rPr>
          <w:rFonts w:ascii="宋体" w:hAnsi="宋体" w:hint="eastAsia"/>
        </w:rPr>
        <w:t>23.2.5完整填写“投标关键信息”，如下图所示：</w:t>
      </w:r>
    </w:p>
    <w:p w:rsidR="00717CB8" w:rsidP="00094068">
      <w:pPr>
        <w:ind w:firstLine="412" w:firstLineChars="196"/>
        <w:rPr>
          <w:rFonts w:ascii="宋体" w:hAnsi="宋体"/>
        </w:rPr>
      </w:pPr>
      <w:r>
        <w:rPr>
          <w:rFonts w:ascii="宋体" w:hAnsi="宋体"/>
          <w:noProof/>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6"/>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rsidR="00717CB8">
      <w:pPr>
        <w:ind w:firstLine="412" w:firstLineChars="196"/>
        <w:rPr>
          <w:rFonts w:ascii="宋体" w:hAnsi="宋体"/>
          <w:b/>
        </w:rPr>
      </w:pPr>
    </w:p>
    <w:p w:rsidR="00717CB8" w:rsidP="00094068">
      <w:pPr>
        <w:ind w:firstLine="412" w:firstLineChars="196"/>
        <w:rPr>
          <w:rFonts w:ascii="宋体" w:hAnsi="宋体"/>
        </w:rPr>
      </w:pPr>
    </w:p>
    <w:p w:rsidR="00717CB8">
      <w:pPr>
        <w:rPr>
          <w:rFonts w:ascii="宋体" w:hAnsi="宋体"/>
        </w:rPr>
      </w:pPr>
    </w:p>
    <w:p w:rsidR="00717CB8">
      <w:pPr>
        <w:widowControl/>
        <w:jc w:val="left"/>
        <w:rPr>
          <w:rFonts w:ascii="宋体" w:hAnsi="宋体" w:cs="宋体"/>
          <w:kern w:val="0"/>
          <w:sz w:val="24"/>
        </w:rPr>
      </w:pPr>
    </w:p>
    <w:p w:rsidR="00717CB8">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717CB8" w:rsidP="00094068">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717CB8" w:rsidP="00094068">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717CB8" w:rsidP="00094068">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717CB8" w:rsidP="00094068">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717CB8" w:rsidP="00094068">
      <w:pPr>
        <w:ind w:firstLine="412" w:firstLineChars="196"/>
        <w:rPr>
          <w:rFonts w:ascii="宋体" w:hAnsi="宋体"/>
        </w:rPr>
      </w:pPr>
      <w:r>
        <w:rPr>
          <w:rFonts w:ascii="宋体" w:hAnsi="宋体" w:hint="eastAsia"/>
        </w:rPr>
        <w:t>23.3电报、电话、传真形式的投标概不接受。</w:t>
      </w:r>
    </w:p>
    <w:p w:rsidR="00717CB8">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717CB8">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43"/>
    </w:p>
    <w:p w:rsidR="00717CB8" w:rsidP="00094068">
      <w:pPr>
        <w:ind w:firstLine="412" w:firstLineChars="196"/>
        <w:rPr>
          <w:rFonts w:ascii="宋体" w:hAnsi="宋体"/>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投标文件的递交</w:t>
      </w:r>
    </w:p>
    <w:p w:rsidR="00717CB8">
      <w:pPr>
        <w:rPr>
          <w:rFonts w:ascii="黑体" w:eastAsia="黑体" w:hAnsi="宋体"/>
          <w:sz w:val="24"/>
        </w:rPr>
      </w:pPr>
      <w:bookmarkStart w:id="44" w:name="_Hlk72405459"/>
      <w:r>
        <w:rPr>
          <w:rFonts w:ascii="黑体" w:eastAsia="黑体" w:hAnsi="宋体" w:hint="eastAsia"/>
          <w:sz w:val="24"/>
        </w:rPr>
        <w:t>24．投标文件的保密</w:t>
      </w:r>
    </w:p>
    <w:p w:rsidR="00717CB8" w:rsidP="00094068">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717CB8">
      <w:pPr>
        <w:widowControl/>
        <w:jc w:val="left"/>
        <w:rPr>
          <w:rFonts w:ascii="宋体" w:hAnsi="宋体" w:cs="宋体"/>
          <w:kern w:val="0"/>
          <w:sz w:val="24"/>
        </w:rPr>
      </w:pPr>
      <w:r>
        <w:rPr>
          <w:rFonts w:ascii="宋体" w:hAnsi="宋体"/>
          <w:noProof/>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7"/>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rsidR="00717CB8">
      <w:pPr>
        <w:ind w:firstLine="420" w:firstLineChars="200"/>
        <w:rPr>
          <w:sz w:val="24"/>
        </w:rPr>
      </w:pPr>
    </w:p>
    <w:p w:rsidR="00717CB8">
      <w:pPr>
        <w:rPr>
          <w:sz w:val="24"/>
        </w:rPr>
      </w:pPr>
      <w:r>
        <w:rPr>
          <w:rFonts w:ascii="宋体" w:hAnsi="宋体"/>
          <w:noProof/>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8"/>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rsidR="00717CB8" w:rsidP="00094068">
      <w:pPr>
        <w:ind w:firstLine="412" w:firstLineChars="196"/>
        <w:rPr>
          <w:rFonts w:ascii="宋体" w:hAnsi="宋体"/>
        </w:rPr>
      </w:pPr>
    </w:p>
    <w:p w:rsidR="00717CB8">
      <w:pPr>
        <w:rPr>
          <w:rFonts w:ascii="宋体" w:hAnsi="宋体"/>
          <w:b/>
        </w:rPr>
      </w:pPr>
      <w:r>
        <w:rPr>
          <w:rFonts w:ascii="宋体" w:hAnsi="宋体" w:hint="eastAsia"/>
          <w:b/>
        </w:rPr>
        <w:t>24.2若采购项目出现延期情况：</w:t>
      </w:r>
    </w:p>
    <w:p w:rsidR="00717CB8">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717CB8">
      <w:pPr>
        <w:rPr>
          <w:rFonts w:ascii="黑体" w:eastAsia="黑体" w:hAnsi="宋体"/>
          <w:sz w:val="24"/>
        </w:rPr>
      </w:pPr>
      <w:r>
        <w:rPr>
          <w:rFonts w:ascii="黑体" w:eastAsia="黑体" w:hAnsi="宋体" w:hint="eastAsia"/>
          <w:sz w:val="24"/>
        </w:rPr>
        <w:t>25．上传投标文件及投标截止日期</w:t>
      </w:r>
    </w:p>
    <w:p w:rsidR="00717CB8" w:rsidP="00094068">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717CB8" w:rsidP="00094068">
      <w:pPr>
        <w:ind w:firstLine="412" w:firstLineChars="196"/>
        <w:rPr>
          <w:rFonts w:ascii="宋体" w:hAnsi="宋体"/>
        </w:rPr>
      </w:pPr>
      <w:r>
        <w:rPr>
          <w:rFonts w:ascii="宋体" w:hAnsi="宋体" w:hint="eastAsia"/>
        </w:rPr>
        <w:t>25.2政府集中采购机构可以按本通用条款第13条规定，通过修改招标文件自行决定酌情延长</w:t>
      </w:r>
      <w:r>
        <w:rPr>
          <w:rFonts w:ascii="宋体" w:hAnsi="宋体" w:hint="eastAsia"/>
        </w:rPr>
        <w:t>投标截止期。在此情况下，政府集中采购机构、采购人和投标人受投标截止期制约的所有权利和义务均应延长至新的截止期。</w:t>
      </w:r>
    </w:p>
    <w:p w:rsidR="00717CB8" w:rsidP="00094068">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717CB8" w:rsidP="00094068">
      <w:pPr>
        <w:ind w:firstLine="412" w:firstLineChars="196"/>
        <w:rPr>
          <w:rFonts w:ascii="宋体" w:hAnsi="宋体"/>
        </w:rPr>
      </w:pPr>
    </w:p>
    <w:p w:rsidR="00717CB8" w:rsidP="00094068">
      <w:pPr>
        <w:ind w:firstLine="412" w:firstLineChars="196"/>
        <w:rPr>
          <w:rFonts w:ascii="宋体" w:hAnsi="宋体"/>
        </w:rPr>
      </w:pPr>
      <w:bookmarkEnd w:id="44"/>
    </w:p>
    <w:p w:rsidR="00717CB8">
      <w:pPr>
        <w:rPr>
          <w:rFonts w:ascii="黑体" w:eastAsia="黑体" w:hAnsi="宋体"/>
          <w:sz w:val="24"/>
        </w:rPr>
      </w:pPr>
      <w:r>
        <w:rPr>
          <w:rFonts w:ascii="黑体" w:eastAsia="黑体" w:hAnsi="宋体" w:hint="eastAsia"/>
          <w:sz w:val="24"/>
        </w:rPr>
        <w:t>26. 样品、现场演示、方案讲解</w:t>
      </w:r>
    </w:p>
    <w:p w:rsidR="00717CB8" w:rsidP="00094068">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717CB8">
      <w:pPr>
        <w:rPr>
          <w:rFonts w:ascii="黑体" w:eastAsia="黑体" w:hAnsi="宋体"/>
          <w:sz w:val="24"/>
        </w:rPr>
      </w:pPr>
      <w:bookmarkStart w:id="4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717CB8" w:rsidP="0009406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717CB8" w:rsidP="0009406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717CB8" w:rsidP="00094068">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717CB8" w:rsidP="00094068">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45"/>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开标</w:t>
      </w:r>
    </w:p>
    <w:p w:rsidR="00717CB8">
      <w:pPr>
        <w:rPr>
          <w:rFonts w:ascii="黑体" w:eastAsia="黑体" w:hAnsi="宋体"/>
          <w:sz w:val="24"/>
        </w:rPr>
      </w:pPr>
      <w:r>
        <w:rPr>
          <w:rFonts w:ascii="黑体" w:eastAsia="黑体" w:hAnsi="宋体" w:hint="eastAsia"/>
          <w:sz w:val="24"/>
        </w:rPr>
        <w:t>28．开标</w:t>
      </w:r>
    </w:p>
    <w:p w:rsidR="00717CB8">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717CB8">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717CB8">
      <w:pPr>
        <w:ind w:firstLine="315" w:firstLineChars="150"/>
        <w:rPr>
          <w:rFonts w:ascii="宋体" w:hAnsi="宋体"/>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评审要求</w:t>
      </w:r>
    </w:p>
    <w:p w:rsidR="00717CB8">
      <w:pPr>
        <w:rPr>
          <w:rFonts w:ascii="黑体" w:eastAsia="黑体" w:hAnsi="宋体"/>
          <w:sz w:val="24"/>
        </w:rPr>
      </w:pPr>
      <w:r>
        <w:rPr>
          <w:rFonts w:ascii="黑体" w:eastAsia="黑体" w:hAnsi="宋体" w:hint="eastAsia"/>
          <w:sz w:val="24"/>
        </w:rPr>
        <w:t>29．评审委员会组成</w:t>
      </w:r>
    </w:p>
    <w:p w:rsidR="00717CB8" w:rsidP="00094068">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717CB8" w:rsidP="00094068">
      <w:pPr>
        <w:ind w:firstLine="412" w:firstLineChars="196"/>
        <w:rPr>
          <w:rFonts w:ascii="宋体" w:hAnsi="宋体"/>
        </w:rPr>
      </w:pPr>
      <w:bookmarkStart w:id="4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4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717CB8" w:rsidP="00094068">
      <w:pPr>
        <w:ind w:firstLine="412" w:firstLineChars="196"/>
        <w:rPr>
          <w:rFonts w:ascii="宋体" w:hAnsi="宋体"/>
        </w:rPr>
      </w:pPr>
      <w:r>
        <w:rPr>
          <w:rFonts w:ascii="宋体" w:hAnsi="宋体" w:hint="eastAsia"/>
        </w:rPr>
        <w:t>29.2评审定标应当遵循公平、公正、科学、择优的原则。</w:t>
      </w:r>
    </w:p>
    <w:p w:rsidR="00717CB8" w:rsidP="00094068">
      <w:pPr>
        <w:ind w:firstLine="412" w:firstLineChars="196"/>
        <w:rPr>
          <w:rFonts w:ascii="宋体" w:hAnsi="宋体"/>
        </w:rPr>
      </w:pPr>
      <w:r>
        <w:rPr>
          <w:rFonts w:ascii="宋体" w:hAnsi="宋体" w:hint="eastAsia"/>
        </w:rPr>
        <w:t>29.3评审活动依法进行，任何单位和个人不得非法干预评标过程和结果。</w:t>
      </w:r>
    </w:p>
    <w:p w:rsidR="00717CB8" w:rsidP="00094068">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717CB8" w:rsidP="00094068">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717CB8">
      <w:pPr>
        <w:rPr>
          <w:rFonts w:ascii="黑体" w:eastAsia="黑体" w:hAnsi="宋体"/>
          <w:sz w:val="24"/>
        </w:rPr>
      </w:pPr>
      <w:r>
        <w:rPr>
          <w:rFonts w:ascii="黑体" w:eastAsia="黑体" w:hAnsi="宋体" w:hint="eastAsia"/>
          <w:sz w:val="24"/>
        </w:rPr>
        <w:t>30．向评审委员会提供的资料</w:t>
      </w:r>
    </w:p>
    <w:p w:rsidR="00717CB8" w:rsidP="00094068">
      <w:pPr>
        <w:ind w:firstLine="412" w:firstLineChars="196"/>
        <w:rPr>
          <w:rFonts w:ascii="宋体" w:hAnsi="宋体"/>
        </w:rPr>
      </w:pPr>
      <w:r>
        <w:rPr>
          <w:rFonts w:ascii="宋体" w:hAnsi="宋体" w:hint="eastAsia"/>
        </w:rPr>
        <w:t>30.1公开发布的招标文件，包括图纸、服务清单、答疑文件等；</w:t>
      </w:r>
    </w:p>
    <w:p w:rsidR="00717CB8" w:rsidP="00094068">
      <w:pPr>
        <w:ind w:firstLine="412" w:firstLineChars="196"/>
        <w:rPr>
          <w:rFonts w:ascii="宋体" w:hAnsi="宋体"/>
        </w:rPr>
      </w:pPr>
      <w:r>
        <w:rPr>
          <w:rFonts w:ascii="宋体" w:hAnsi="宋体" w:hint="eastAsia"/>
        </w:rPr>
        <w:t>30.2其他评标必须的资料。</w:t>
      </w:r>
    </w:p>
    <w:p w:rsidR="00717CB8" w:rsidP="00094068">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717CB8" w:rsidP="00094068">
      <w:pPr>
        <w:ind w:firstLine="412" w:firstLineChars="196"/>
        <w:rPr>
          <w:rFonts w:ascii="宋体" w:hAnsi="宋体"/>
        </w:rPr>
      </w:pPr>
      <w:r>
        <w:rPr>
          <w:rFonts w:ascii="宋体" w:hAnsi="宋体" w:hint="eastAsia"/>
        </w:rPr>
        <w:t>（1）招标的目的；</w:t>
      </w:r>
    </w:p>
    <w:p w:rsidR="00717CB8" w:rsidP="00094068">
      <w:pPr>
        <w:ind w:firstLine="412" w:firstLineChars="196"/>
        <w:rPr>
          <w:rFonts w:ascii="宋体" w:hAnsi="宋体"/>
        </w:rPr>
      </w:pPr>
      <w:r>
        <w:rPr>
          <w:rFonts w:ascii="宋体" w:hAnsi="宋体" w:hint="eastAsia"/>
        </w:rPr>
        <w:t>（2）招标项目需求的范围和性质；</w:t>
      </w:r>
    </w:p>
    <w:p w:rsidR="00717CB8" w:rsidP="00094068">
      <w:pPr>
        <w:ind w:firstLine="412" w:firstLineChars="196"/>
        <w:rPr>
          <w:rFonts w:ascii="宋体" w:hAnsi="宋体"/>
        </w:rPr>
      </w:pPr>
      <w:r>
        <w:rPr>
          <w:rFonts w:ascii="宋体" w:hAnsi="宋体" w:hint="eastAsia"/>
        </w:rPr>
        <w:t>（3）招标文件规定的投标人的资格、财政预算限额、商务条款；</w:t>
      </w:r>
    </w:p>
    <w:p w:rsidR="00717CB8" w:rsidP="00094068">
      <w:pPr>
        <w:ind w:firstLine="412" w:firstLineChars="196"/>
        <w:rPr>
          <w:rFonts w:ascii="宋体" w:hAnsi="宋体"/>
        </w:rPr>
      </w:pPr>
      <w:r>
        <w:rPr>
          <w:rFonts w:ascii="宋体" w:hAnsi="宋体" w:hint="eastAsia"/>
        </w:rPr>
        <w:t>（4）招标文件规定的评标程序、评标方法和评标因素；</w:t>
      </w:r>
    </w:p>
    <w:p w:rsidR="00717CB8" w:rsidP="00094068">
      <w:pPr>
        <w:ind w:firstLine="412" w:firstLineChars="196"/>
        <w:rPr>
          <w:rFonts w:ascii="宋体" w:hAnsi="宋体"/>
        </w:rPr>
      </w:pPr>
      <w:r>
        <w:rPr>
          <w:rFonts w:ascii="宋体" w:hAnsi="宋体" w:hint="eastAsia"/>
        </w:rPr>
        <w:t>（5）招标文件所列示的资格性审查表及符合性审查表。</w:t>
      </w:r>
    </w:p>
    <w:p w:rsidR="00717CB8">
      <w:pPr>
        <w:rPr>
          <w:rFonts w:ascii="黑体" w:eastAsia="黑体" w:hAnsi="宋体"/>
          <w:sz w:val="24"/>
        </w:rPr>
      </w:pPr>
      <w:r>
        <w:rPr>
          <w:rFonts w:ascii="黑体" w:eastAsia="黑体" w:hAnsi="宋体" w:hint="eastAsia"/>
          <w:sz w:val="24"/>
        </w:rPr>
        <w:t>31．独立评审</w:t>
      </w:r>
    </w:p>
    <w:p w:rsidR="00717CB8" w:rsidP="00094068">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717CB8" w:rsidP="00094068">
      <w:pPr>
        <w:ind w:firstLine="412" w:firstLineChars="196"/>
        <w:rPr>
          <w:rFonts w:ascii="宋体" w:hAnsi="宋体"/>
          <w:bCs/>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评审程序及评审方法</w:t>
      </w:r>
    </w:p>
    <w:p w:rsidR="00717CB8">
      <w:pPr>
        <w:rPr>
          <w:rFonts w:ascii="黑体" w:eastAsia="黑体" w:hAnsi="宋体"/>
          <w:sz w:val="24"/>
        </w:rPr>
      </w:pPr>
      <w:r>
        <w:rPr>
          <w:rFonts w:ascii="黑体" w:eastAsia="黑体" w:hAnsi="宋体" w:hint="eastAsia"/>
          <w:sz w:val="24"/>
        </w:rPr>
        <w:t>32．投标文件初审</w:t>
      </w:r>
    </w:p>
    <w:p w:rsidR="00717CB8" w:rsidP="00094068">
      <w:pPr>
        <w:ind w:firstLine="412" w:firstLineChars="196"/>
        <w:rPr>
          <w:rFonts w:ascii="宋体" w:hAnsi="宋体"/>
        </w:rPr>
      </w:pPr>
      <w:r>
        <w:rPr>
          <w:rFonts w:ascii="宋体" w:hAnsi="宋体" w:hint="eastAsia"/>
        </w:rPr>
        <w:t>32.1投标文件初审包括资格性审查和符合性审查。</w:t>
      </w:r>
    </w:p>
    <w:p w:rsidR="00717CB8" w:rsidP="00094068">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717CB8" w:rsidP="00094068">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717CB8" w:rsidP="00094068">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717CB8" w:rsidP="00094068">
      <w:pPr>
        <w:ind w:firstLine="412" w:firstLineChars="196"/>
        <w:rPr>
          <w:rFonts w:ascii="宋体" w:hAnsi="宋体"/>
          <w:bCs/>
        </w:rPr>
      </w:pPr>
      <w:r>
        <w:rPr>
          <w:rFonts w:ascii="宋体" w:hAnsi="宋体" w:hint="eastAsia"/>
          <w:bCs/>
        </w:rPr>
        <w:t>32.3 投标文件初审中关于供应商家数的计算:</w:t>
      </w:r>
    </w:p>
    <w:p w:rsidR="00717CB8" w:rsidP="00094068">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717CB8" w:rsidP="00094068">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717CB8" w:rsidP="00094068">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717CB8" w:rsidP="00094068">
      <w:pPr>
        <w:ind w:firstLine="412" w:firstLineChars="196"/>
        <w:rPr>
          <w:rFonts w:ascii="宋体" w:hAnsi="宋体"/>
        </w:rPr>
      </w:pPr>
      <w:r>
        <w:rPr>
          <w:rFonts w:ascii="宋体" w:hAnsi="宋体" w:hint="eastAsia"/>
        </w:rPr>
        <w:t>32.4投标人投标文件作无效处理的情形，具体包括但不限于以下：</w:t>
      </w:r>
    </w:p>
    <w:p w:rsidR="00717CB8" w:rsidP="00094068">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717CB8" w:rsidP="00094068">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717CB8" w:rsidP="00094068">
      <w:pPr>
        <w:ind w:firstLine="412" w:firstLineChars="196"/>
        <w:rPr>
          <w:rFonts w:ascii="宋体" w:hAnsi="宋体"/>
        </w:rPr>
      </w:pPr>
      <w:r>
        <w:rPr>
          <w:rFonts w:ascii="宋体" w:hAnsi="宋体" w:hint="eastAsia"/>
        </w:rPr>
        <w:t>32.4.3不同投标人的投标文件载明的项目管理成员或者联系人员为同一人；</w:t>
      </w:r>
    </w:p>
    <w:p w:rsidR="00717CB8" w:rsidP="00094068">
      <w:pPr>
        <w:ind w:firstLine="412" w:firstLineChars="196"/>
        <w:rPr>
          <w:rFonts w:ascii="宋体" w:hAnsi="宋体"/>
        </w:rPr>
      </w:pPr>
      <w:r>
        <w:rPr>
          <w:rFonts w:ascii="宋体" w:hAnsi="宋体" w:hint="eastAsia"/>
        </w:rPr>
        <w:t>32.4.4不同投标人的投标文件异常一致或者投标报价呈规律性差异；</w:t>
      </w:r>
    </w:p>
    <w:p w:rsidR="00717CB8" w:rsidP="00094068">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717CB8" w:rsidP="00094068">
      <w:pPr>
        <w:ind w:firstLine="412" w:firstLineChars="196"/>
        <w:rPr>
          <w:rFonts w:ascii="宋体" w:hAnsi="宋体"/>
        </w:rPr>
      </w:pPr>
      <w:r>
        <w:rPr>
          <w:rFonts w:ascii="宋体" w:hAnsi="宋体" w:hint="eastAsia"/>
        </w:rPr>
        <w:t>32.4.6投标供应商之间相互约定给予未中标的供应商利益补偿；</w:t>
      </w:r>
    </w:p>
    <w:p w:rsidR="00717CB8" w:rsidP="00094068">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717CB8" w:rsidP="00094068">
      <w:pPr>
        <w:ind w:firstLine="412" w:firstLineChars="196"/>
        <w:rPr>
          <w:rFonts w:ascii="宋体" w:hAnsi="宋体"/>
        </w:rPr>
      </w:pPr>
      <w:r>
        <w:rPr>
          <w:rFonts w:ascii="宋体" w:hAnsi="宋体" w:hint="eastAsia"/>
        </w:rPr>
        <w:t>32.4.8不同投标供应商的投标文件内容存在非正常一致；</w:t>
      </w:r>
    </w:p>
    <w:p w:rsidR="00717CB8" w:rsidP="00094068">
      <w:pPr>
        <w:ind w:firstLine="412" w:firstLineChars="196"/>
        <w:rPr>
          <w:rFonts w:ascii="宋体" w:hAnsi="宋体"/>
        </w:rPr>
      </w:pPr>
      <w:r>
        <w:rPr>
          <w:rFonts w:ascii="宋体" w:hAnsi="宋体" w:hint="eastAsia"/>
        </w:rPr>
        <w:t>32.4.9在同一单位工作人员为两家以上（含两家）供应商进行同一项投标活动；</w:t>
      </w:r>
    </w:p>
    <w:p w:rsidR="00717CB8" w:rsidP="00094068">
      <w:pPr>
        <w:ind w:firstLine="412" w:firstLineChars="196"/>
        <w:rPr>
          <w:rFonts w:ascii="宋体" w:hAnsi="宋体"/>
        </w:rPr>
      </w:pPr>
      <w:r>
        <w:rPr>
          <w:rFonts w:ascii="宋体" w:hAnsi="宋体" w:hint="eastAsia"/>
        </w:rPr>
        <w:t>32.4.10主管部门依照法律、法规认定的其他情形。</w:t>
      </w:r>
    </w:p>
    <w:p w:rsidR="00717CB8">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717CB8">
      <w:pPr>
        <w:rPr>
          <w:rFonts w:ascii="黑体" w:eastAsia="黑体" w:hAnsi="宋体"/>
          <w:sz w:val="24"/>
        </w:rPr>
      </w:pPr>
      <w:r>
        <w:rPr>
          <w:rFonts w:ascii="黑体" w:eastAsia="黑体" w:hAnsi="宋体" w:hint="eastAsia"/>
          <w:sz w:val="24"/>
        </w:rPr>
        <w:t>33．澄清有关问题</w:t>
      </w:r>
    </w:p>
    <w:p w:rsidR="00717CB8" w:rsidP="00094068">
      <w:pPr>
        <w:ind w:firstLine="412" w:firstLineChars="196"/>
        <w:rPr>
          <w:rFonts w:ascii="宋体" w:hAnsi="宋体"/>
        </w:rPr>
      </w:pPr>
      <w:bookmarkStart w:id="4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47"/>
    </w:p>
    <w:p w:rsidR="00717CB8" w:rsidP="00094068">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717CB8" w:rsidP="00094068">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rsidR="00717CB8" w:rsidP="00094068">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717CB8" w:rsidP="00094068">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717CB8">
      <w:pPr>
        <w:rPr>
          <w:rFonts w:ascii="黑体" w:eastAsia="黑体" w:hAnsi="宋体"/>
          <w:sz w:val="24"/>
        </w:rPr>
      </w:pPr>
      <w:bookmarkStart w:id="48" w:name="_Toc100052400"/>
      <w:bookmarkStart w:id="49" w:name="_Toc73517673"/>
      <w:bookmarkStart w:id="50" w:name="_Toc73518151"/>
      <w:bookmarkStart w:id="51" w:name="_Toc73521669"/>
      <w:bookmarkStart w:id="52" w:name="_Toc73521581"/>
      <w:r>
        <w:rPr>
          <w:rFonts w:ascii="黑体" w:eastAsia="黑体" w:hAnsi="宋体" w:hint="eastAsia"/>
          <w:sz w:val="24"/>
        </w:rPr>
        <w:t>34．错误的修正</w:t>
      </w:r>
      <w:bookmarkEnd w:id="48"/>
      <w:bookmarkEnd w:id="49"/>
      <w:bookmarkEnd w:id="50"/>
      <w:bookmarkEnd w:id="51"/>
      <w:bookmarkEnd w:id="52"/>
    </w:p>
    <w:p w:rsidR="00717CB8" w:rsidP="00094068">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717CB8" w:rsidP="00094068">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717CB8" w:rsidP="00094068">
      <w:pPr>
        <w:ind w:firstLine="412" w:firstLineChars="196"/>
        <w:rPr>
          <w:rFonts w:ascii="宋体" w:hAnsi="宋体"/>
          <w:szCs w:val="21"/>
        </w:rPr>
      </w:pPr>
      <w:r>
        <w:rPr>
          <w:rFonts w:ascii="宋体" w:hAnsi="宋体" w:hint="eastAsia"/>
          <w:szCs w:val="21"/>
        </w:rPr>
        <w:t>34.2大写金额和小写金额不一致的，以大写金额为准；</w:t>
      </w:r>
    </w:p>
    <w:p w:rsidR="00717CB8" w:rsidP="00094068">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717CB8" w:rsidP="00094068">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717CB8" w:rsidP="00094068">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717CB8">
      <w:pPr>
        <w:rPr>
          <w:rFonts w:ascii="黑体" w:eastAsia="黑体" w:hAnsi="宋体"/>
          <w:sz w:val="24"/>
        </w:rPr>
      </w:pPr>
      <w:r>
        <w:rPr>
          <w:rFonts w:ascii="黑体" w:eastAsia="黑体" w:hAnsi="宋体" w:hint="eastAsia"/>
          <w:sz w:val="24"/>
        </w:rPr>
        <w:t>35．投标文件的比较与评价</w:t>
      </w:r>
    </w:p>
    <w:p w:rsidR="00717CB8" w:rsidP="00094068">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717CB8" w:rsidP="00094068">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rsidR="00717CB8">
      <w:pPr>
        <w:rPr>
          <w:rFonts w:ascii="黑体" w:eastAsia="黑体" w:hAnsi="宋体"/>
          <w:sz w:val="24"/>
        </w:rPr>
      </w:pPr>
      <w:r>
        <w:rPr>
          <w:rFonts w:ascii="黑体" w:eastAsia="黑体" w:hAnsi="宋体" w:hint="eastAsia"/>
          <w:sz w:val="24"/>
        </w:rPr>
        <w:t>36. 实地考察或资料查验</w:t>
      </w:r>
    </w:p>
    <w:p w:rsidR="00717CB8" w:rsidP="00094068">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717CB8">
      <w:pPr>
        <w:rPr>
          <w:rFonts w:ascii="黑体" w:eastAsia="黑体" w:hAnsi="宋体"/>
          <w:sz w:val="24"/>
        </w:rPr>
      </w:pPr>
      <w:r>
        <w:rPr>
          <w:rFonts w:ascii="黑体" w:eastAsia="黑体" w:hAnsi="宋体" w:hint="eastAsia"/>
          <w:sz w:val="24"/>
        </w:rPr>
        <w:t>37．评审方法</w:t>
      </w:r>
    </w:p>
    <w:p w:rsidR="00717CB8">
      <w:pPr>
        <w:ind w:firstLine="412" w:firstLineChars="196"/>
        <w:rPr>
          <w:rFonts w:ascii="宋体" w:hAnsi="宋体"/>
          <w:b/>
          <w:bCs/>
          <w:szCs w:val="21"/>
        </w:rPr>
      </w:pPr>
      <w:r>
        <w:rPr>
          <w:rFonts w:ascii="宋体" w:hAnsi="宋体" w:hint="eastAsia"/>
          <w:b/>
          <w:bCs/>
          <w:szCs w:val="21"/>
        </w:rPr>
        <w:t>37.1.1最低价法</w:t>
      </w:r>
    </w:p>
    <w:p w:rsidR="00717CB8" w:rsidP="00094068">
      <w:pPr>
        <w:ind w:firstLine="412" w:firstLineChars="196"/>
        <w:rPr>
          <w:rFonts w:ascii="ˎ̥" w:hAnsi="ˎ̥"/>
        </w:rPr>
      </w:pPr>
      <w:bookmarkStart w:id="53"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717CB8">
      <w:pPr>
        <w:ind w:firstLine="412" w:firstLineChars="196"/>
        <w:rPr>
          <w:rFonts w:ascii="宋体" w:hAnsi="宋体"/>
          <w:b/>
          <w:bCs/>
          <w:szCs w:val="21"/>
        </w:rPr>
      </w:pPr>
      <w:r>
        <w:rPr>
          <w:rFonts w:ascii="宋体" w:hAnsi="宋体" w:hint="eastAsia"/>
          <w:b/>
          <w:bCs/>
          <w:szCs w:val="21"/>
        </w:rPr>
        <w:t>37.1.2综合评分法</w:t>
      </w:r>
    </w:p>
    <w:p w:rsidR="00717CB8" w:rsidP="00094068">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53"/>
    </w:p>
    <w:p w:rsidR="00717CB8">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717CB8">
      <w:pPr>
        <w:ind w:firstLine="412" w:firstLineChars="196"/>
        <w:rPr>
          <w:rFonts w:ascii="宋体" w:hAnsi="宋体"/>
          <w:b/>
          <w:bCs/>
          <w:szCs w:val="21"/>
        </w:rPr>
      </w:pPr>
      <w:r>
        <w:rPr>
          <w:rFonts w:ascii="宋体" w:hAnsi="宋体" w:hint="eastAsia"/>
          <w:b/>
          <w:bCs/>
          <w:szCs w:val="21"/>
        </w:rPr>
        <w:t>37.3重新评审的情形</w:t>
      </w:r>
    </w:p>
    <w:p w:rsidR="00717CB8" w:rsidP="00094068">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717CB8" w:rsidP="00094068">
      <w:pPr>
        <w:ind w:firstLine="412" w:firstLineChars="196"/>
        <w:rPr>
          <w:rFonts w:ascii="宋体" w:hAnsi="宋体" w:cs="宋体"/>
          <w:kern w:val="0"/>
          <w:szCs w:val="21"/>
        </w:rPr>
      </w:pPr>
      <w:r>
        <w:rPr>
          <w:rFonts w:ascii="宋体" w:hAnsi="宋体" w:cs="宋体" w:hint="eastAsia"/>
          <w:kern w:val="0"/>
          <w:szCs w:val="21"/>
        </w:rPr>
        <w:t>37.3.1分值汇总计算错误的；</w:t>
      </w:r>
    </w:p>
    <w:p w:rsidR="00717CB8" w:rsidP="00094068">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717CB8" w:rsidP="00094068">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717CB8" w:rsidP="00094068">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717CB8" w:rsidP="00094068">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717CB8" w:rsidP="00094068">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717CB8">
      <w:pPr>
        <w:ind w:firstLine="412" w:firstLineChars="196"/>
        <w:rPr>
          <w:rFonts w:ascii="宋体" w:hAnsi="宋体"/>
          <w:b/>
          <w:bCs/>
          <w:szCs w:val="21"/>
        </w:rPr>
      </w:pPr>
      <w:r>
        <w:rPr>
          <w:rFonts w:ascii="宋体" w:hAnsi="宋体" w:hint="eastAsia"/>
          <w:b/>
          <w:bCs/>
          <w:szCs w:val="21"/>
        </w:rPr>
        <w:t xml:space="preserve"> 37.4重新组建评审委员会的情形</w:t>
      </w:r>
    </w:p>
    <w:p w:rsidR="00717CB8" w:rsidP="00094068">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717CB8" w:rsidP="00094068">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717CB8" w:rsidP="00094068">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717CB8" w:rsidP="00094068">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717CB8" w:rsidP="00094068">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717CB8" w:rsidP="00094068">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717CB8" w:rsidP="00094068">
      <w:pPr>
        <w:ind w:firstLine="412" w:firstLineChars="196"/>
        <w:rPr>
          <w:rFonts w:ascii="宋体" w:hAnsi="宋体"/>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定标及公示</w:t>
      </w:r>
    </w:p>
    <w:p w:rsidR="00717CB8">
      <w:pPr>
        <w:rPr>
          <w:rFonts w:ascii="黑体" w:eastAsia="黑体" w:hAnsi="宋体"/>
          <w:sz w:val="24"/>
        </w:rPr>
      </w:pPr>
      <w:r>
        <w:rPr>
          <w:rFonts w:ascii="黑体" w:eastAsia="黑体" w:hAnsi="宋体" w:hint="eastAsia"/>
          <w:sz w:val="24"/>
        </w:rPr>
        <w:t>38．定标方法</w:t>
      </w:r>
    </w:p>
    <w:p w:rsidR="00717CB8" w:rsidP="00094068">
      <w:pPr>
        <w:ind w:firstLine="412" w:firstLineChars="196"/>
        <w:rPr>
          <w:rFonts w:ascii="宋体" w:hAnsi="宋体"/>
          <w:szCs w:val="21"/>
        </w:rPr>
      </w:pPr>
      <w:bookmarkStart w:id="54" w:name="_Hlk73782795"/>
      <w:r>
        <w:rPr>
          <w:rFonts w:ascii="宋体" w:hAnsi="宋体" w:hint="eastAsia"/>
          <w:szCs w:val="21"/>
        </w:rPr>
        <w:t>38.1非评定分离项目定标方法</w:t>
      </w:r>
    </w:p>
    <w:p w:rsidR="00717CB8" w:rsidP="00094068">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717CB8" w:rsidP="00094068">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55" w:name="_Hlk73821177"/>
      <w:r>
        <w:rPr>
          <w:rFonts w:ascii="ˎ̥" w:hAnsi="ˎ̥" w:hint="eastAsia"/>
        </w:rPr>
        <w:t>唯一候选中标供应商</w:t>
      </w:r>
      <w:bookmarkEnd w:id="55"/>
      <w:r>
        <w:rPr>
          <w:rFonts w:ascii="ˎ̥" w:hAnsi="ˎ̥"/>
        </w:rPr>
        <w:t>。</w:t>
      </w:r>
    </w:p>
    <w:p w:rsidR="00717CB8" w:rsidP="00094068">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rsidR="00717CB8" w:rsidP="00094068">
      <w:pPr>
        <w:ind w:firstLine="412" w:firstLineChars="196"/>
        <w:rPr>
          <w:rFonts w:ascii="宋体" w:hAnsi="宋体"/>
          <w:szCs w:val="21"/>
        </w:rPr>
      </w:pPr>
      <w:r>
        <w:rPr>
          <w:rFonts w:ascii="宋体" w:hAnsi="宋体" w:hint="eastAsia"/>
          <w:szCs w:val="21"/>
        </w:rPr>
        <w:t>38.2评定分离项目定标方法</w:t>
      </w:r>
    </w:p>
    <w:p w:rsidR="00717CB8" w:rsidP="00094068">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717CB8" w:rsidP="00094068">
      <w:pPr>
        <w:ind w:firstLine="412" w:firstLineChars="196"/>
      </w:pPr>
      <w:r>
        <w:rPr>
          <w:rFonts w:ascii="宋体" w:hAnsi="宋体"/>
          <w:szCs w:val="21"/>
        </w:rPr>
        <w:t xml:space="preserve">38.2.2 </w:t>
      </w:r>
      <w:bookmarkStart w:id="5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717CB8" w:rsidP="00094068">
      <w:pPr>
        <w:ind w:firstLine="412" w:firstLineChars="196"/>
        <w:rPr>
          <w:rFonts w:ascii="宋体" w:hAnsi="宋体"/>
          <w:szCs w:val="21"/>
        </w:rPr>
      </w:pPr>
      <w:r>
        <w:rPr>
          <w:rFonts w:ascii="宋体" w:hAnsi="宋体" w:hint="eastAsia"/>
          <w:szCs w:val="21"/>
        </w:rPr>
        <w:t>38.2.3</w:t>
      </w:r>
      <w:bookmarkStart w:id="5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56"/>
      <w:bookmarkEnd w:id="57"/>
    </w:p>
    <w:p w:rsidR="00717CB8" w:rsidP="00094068">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w:t>
      </w:r>
      <w:r>
        <w:rPr>
          <w:rFonts w:hint="eastAsia"/>
        </w:rPr>
        <w:t>2</w:t>
      </w:r>
      <w:r>
        <w:t>020</w:t>
      </w:r>
      <w:r>
        <w:rPr>
          <w:rFonts w:hint="eastAsia"/>
        </w:rPr>
        <w:t>】</w:t>
      </w:r>
      <w:r>
        <w:rPr>
          <w:rFonts w:hint="eastAsia"/>
        </w:rPr>
        <w:t>1</w:t>
      </w:r>
      <w:r>
        <w:rPr>
          <w:rFonts w:hint="eastAsia"/>
        </w:rPr>
        <w:t>号）执行。</w:t>
      </w:r>
    </w:p>
    <w:p w:rsidR="00717CB8" w:rsidP="00094068">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717CB8" w:rsidP="00094068">
      <w:pPr>
        <w:ind w:firstLine="412" w:firstLineChars="196"/>
        <w:rPr>
          <w:rFonts w:ascii="宋体" w:hAnsi="宋体"/>
          <w:szCs w:val="21"/>
        </w:rPr>
      </w:pPr>
      <w:r>
        <w:rPr>
          <w:rFonts w:ascii="宋体" w:hAnsi="宋体" w:hint="eastAsia"/>
          <w:szCs w:val="21"/>
        </w:rPr>
        <w:t>38.3专用条款另有规定的，按专用条款相关要求定标。</w:t>
      </w:r>
      <w:bookmarkEnd w:id="54"/>
    </w:p>
    <w:p w:rsidR="00717CB8">
      <w:pPr>
        <w:rPr>
          <w:rFonts w:ascii="黑体" w:eastAsia="黑体" w:hAnsi="宋体"/>
          <w:sz w:val="24"/>
        </w:rPr>
      </w:pPr>
      <w:r>
        <w:rPr>
          <w:rFonts w:ascii="黑体" w:eastAsia="黑体" w:hAnsi="宋体" w:hint="eastAsia"/>
          <w:sz w:val="24"/>
        </w:rPr>
        <w:t>39．编写评审报告</w:t>
      </w:r>
    </w:p>
    <w:p w:rsidR="00717CB8" w:rsidP="00094068">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717CB8">
      <w:pPr>
        <w:rPr>
          <w:rFonts w:ascii="黑体" w:eastAsia="黑体" w:hAnsi="宋体"/>
          <w:sz w:val="24"/>
        </w:rPr>
      </w:pPr>
      <w:r>
        <w:rPr>
          <w:rFonts w:ascii="黑体" w:eastAsia="黑体" w:hAnsi="宋体" w:hint="eastAsia"/>
          <w:sz w:val="24"/>
        </w:rPr>
        <w:t>40．中标公告</w:t>
      </w:r>
    </w:p>
    <w:p w:rsidR="00717CB8" w:rsidP="00094068">
      <w:pPr>
        <w:ind w:firstLine="412" w:firstLineChars="196"/>
        <w:rPr>
          <w:rFonts w:ascii="宋体" w:hAnsi="宋体"/>
          <w:szCs w:val="21"/>
        </w:rPr>
      </w:pPr>
      <w:r>
        <w:rPr>
          <w:rFonts w:ascii="宋体" w:hAnsi="宋体" w:hint="eastAsia"/>
          <w:szCs w:val="21"/>
        </w:rPr>
        <w:t>40.1</w:t>
      </w:r>
      <w:bookmarkStart w:id="5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59" w:name="_Hlk72438751"/>
      <w:bookmarkEnd w:id="58"/>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59"/>
    </w:p>
    <w:p w:rsidR="00717CB8" w:rsidP="00094068">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rsidR="00717CB8">
      <w:pPr>
        <w:rPr>
          <w:rFonts w:ascii="黑体" w:eastAsia="黑体" w:hAnsi="宋体"/>
          <w:sz w:val="24"/>
        </w:rPr>
      </w:pPr>
      <w:r>
        <w:rPr>
          <w:rFonts w:ascii="黑体" w:eastAsia="黑体" w:hAnsi="宋体" w:hint="eastAsia"/>
          <w:sz w:val="24"/>
        </w:rPr>
        <w:t>41．中标通知书</w:t>
      </w:r>
    </w:p>
    <w:p w:rsidR="00717CB8" w:rsidP="00094068">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0"/>
    </w:p>
    <w:p w:rsidR="00717CB8" w:rsidP="00094068">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717CB8" w:rsidP="00094068">
      <w:pPr>
        <w:ind w:firstLine="412" w:firstLineChars="196"/>
        <w:rPr>
          <w:rFonts w:ascii="宋体" w:hAnsi="宋体"/>
          <w:szCs w:val="21"/>
        </w:rPr>
      </w:pPr>
      <w:bookmarkStart w:id="61" w:name="_Hlk71407340"/>
      <w:r>
        <w:rPr>
          <w:rFonts w:ascii="宋体" w:hAnsi="宋体" w:hint="eastAsia"/>
          <w:szCs w:val="21"/>
        </w:rPr>
        <w:t>41.3因质疑投诉或其它原因导致项目结果变更或采购终止的，政府集中采购机构有权吊销中标通知书。</w:t>
      </w:r>
      <w:bookmarkEnd w:id="61"/>
    </w:p>
    <w:p w:rsidR="00717CB8" w:rsidP="00094068">
      <w:pPr>
        <w:ind w:firstLine="412" w:firstLineChars="196"/>
        <w:rPr>
          <w:rFonts w:ascii="宋体" w:hAnsi="宋体"/>
          <w:szCs w:val="21"/>
        </w:rPr>
      </w:pPr>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公开招标失败的后续处理</w:t>
      </w:r>
    </w:p>
    <w:p w:rsidR="00717CB8">
      <w:pPr>
        <w:rPr>
          <w:rFonts w:ascii="黑体" w:eastAsia="黑体" w:hAnsi="宋体"/>
          <w:sz w:val="24"/>
        </w:rPr>
      </w:pPr>
      <w:r>
        <w:rPr>
          <w:rFonts w:ascii="黑体" w:eastAsia="黑体" w:hAnsi="宋体" w:hint="eastAsia"/>
          <w:sz w:val="24"/>
        </w:rPr>
        <w:t>42．公开招标失败的处理</w:t>
      </w:r>
    </w:p>
    <w:p w:rsidR="00717CB8" w:rsidP="00094068">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717CB8" w:rsidP="00094068">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717CB8" w:rsidP="00094068">
      <w:pPr>
        <w:ind w:firstLine="412" w:firstLineChars="196"/>
        <w:rPr>
          <w:rFonts w:ascii="宋体" w:hAnsi="宋体"/>
          <w:szCs w:val="21"/>
        </w:rPr>
      </w:pPr>
      <w:r>
        <w:rPr>
          <w:rFonts w:ascii="宋体" w:hAnsi="宋体" w:hint="eastAsia"/>
          <w:szCs w:val="21"/>
        </w:rPr>
        <w:t>42.3重新组织采购有以下两种组织形式：</w:t>
      </w:r>
    </w:p>
    <w:p w:rsidR="00717CB8" w:rsidP="00094068">
      <w:pPr>
        <w:ind w:firstLine="412" w:firstLineChars="196"/>
        <w:rPr>
          <w:rFonts w:ascii="宋体" w:hAnsi="宋体"/>
        </w:rPr>
      </w:pPr>
      <w:r>
        <w:rPr>
          <w:rFonts w:ascii="宋体" w:hAnsi="宋体" w:hint="eastAsia"/>
        </w:rPr>
        <w:t>（1）由政府集中采购机构重新组织公开招标；</w:t>
      </w:r>
    </w:p>
    <w:p w:rsidR="00717CB8" w:rsidP="00094068">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717CB8" w:rsidP="00094068">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717CB8">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717CB8">
      <w:pPr>
        <w:rPr>
          <w:rFonts w:ascii="黑体" w:eastAsia="黑体" w:hAnsi="宋体"/>
          <w:sz w:val="24"/>
        </w:rPr>
      </w:pPr>
    </w:p>
    <w:p w:rsidR="00717CB8" w:rsidP="00B61D8B">
      <w:pPr>
        <w:pStyle w:val="Heading2"/>
        <w:numPr>
          <w:ilvl w:val="0"/>
          <w:numId w:val="4"/>
        </w:numPr>
        <w:spacing w:before="156" w:beforeLines="50" w:after="156" w:afterLines="50"/>
        <w:ind w:left="562" w:hanging="562"/>
        <w:rPr>
          <w:sz w:val="28"/>
          <w:szCs w:val="28"/>
        </w:rPr>
      </w:pPr>
      <w:bookmarkStart w:id="62" w:name="_Hlk72439043"/>
      <w:r>
        <w:rPr>
          <w:rFonts w:hint="eastAsia"/>
          <w:sz w:val="28"/>
          <w:szCs w:val="28"/>
        </w:rPr>
        <w:t>合同的授予与备案</w:t>
      </w:r>
      <w:bookmarkEnd w:id="62"/>
    </w:p>
    <w:p w:rsidR="00717CB8">
      <w:pPr>
        <w:rPr>
          <w:rFonts w:ascii="黑体" w:eastAsia="黑体" w:hAnsi="宋体"/>
          <w:sz w:val="24"/>
        </w:rPr>
      </w:pPr>
      <w:bookmarkStart w:id="63" w:name="_Toc73521674"/>
      <w:bookmarkStart w:id="64" w:name="_Toc100052408"/>
      <w:bookmarkStart w:id="65" w:name="_Toc73518157"/>
      <w:bookmarkStart w:id="66" w:name="_Toc73521586"/>
      <w:bookmarkStart w:id="67" w:name="_Toc73517679"/>
      <w:bookmarkStart w:id="68" w:name="_Hlk72439088"/>
      <w:r>
        <w:rPr>
          <w:rFonts w:ascii="黑体" w:eastAsia="黑体" w:hAnsi="宋体" w:hint="eastAsia"/>
          <w:sz w:val="24"/>
        </w:rPr>
        <w:t>43．合同授予标准</w:t>
      </w:r>
      <w:bookmarkEnd w:id="63"/>
      <w:bookmarkEnd w:id="64"/>
      <w:bookmarkEnd w:id="65"/>
      <w:bookmarkEnd w:id="66"/>
      <w:bookmarkEnd w:id="67"/>
    </w:p>
    <w:p w:rsidR="00717CB8" w:rsidP="00094068">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717CB8">
      <w:pPr>
        <w:rPr>
          <w:rFonts w:ascii="黑体" w:eastAsia="黑体" w:hAnsi="宋体"/>
          <w:sz w:val="24"/>
        </w:rPr>
      </w:pPr>
      <w:bookmarkStart w:id="69" w:name="_Toc73517680"/>
      <w:bookmarkStart w:id="70" w:name="_Toc100052409"/>
      <w:bookmarkStart w:id="71" w:name="_Toc73521587"/>
      <w:bookmarkStart w:id="72" w:name="_Toc73521675"/>
      <w:bookmarkStart w:id="73" w:name="_Toc73518158"/>
      <w:r>
        <w:rPr>
          <w:rFonts w:ascii="黑体" w:eastAsia="黑体" w:hAnsi="宋体" w:hint="eastAsia"/>
          <w:sz w:val="24"/>
        </w:rPr>
        <w:t>44．</w:t>
      </w:r>
      <w:bookmarkEnd w:id="69"/>
      <w:bookmarkEnd w:id="70"/>
      <w:bookmarkEnd w:id="71"/>
      <w:bookmarkEnd w:id="72"/>
      <w:bookmarkEnd w:id="73"/>
      <w:r>
        <w:rPr>
          <w:rFonts w:ascii="黑体" w:eastAsia="黑体" w:hAnsi="宋体" w:hint="eastAsia"/>
          <w:sz w:val="24"/>
        </w:rPr>
        <w:t>接受和拒绝任何或所有投标的权力</w:t>
      </w:r>
    </w:p>
    <w:p w:rsidR="00717CB8" w:rsidP="00094068">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717CB8">
      <w:pPr>
        <w:rPr>
          <w:rFonts w:ascii="黑体" w:eastAsia="黑体" w:hAnsi="宋体"/>
          <w:sz w:val="24"/>
        </w:rPr>
      </w:pPr>
      <w:bookmarkStart w:id="74" w:name="_Toc73518160"/>
      <w:bookmarkStart w:id="75" w:name="_Toc73521677"/>
      <w:bookmarkStart w:id="76" w:name="_Toc73521589"/>
      <w:bookmarkStart w:id="77" w:name="_Toc100052410"/>
      <w:bookmarkStart w:id="78" w:name="_Toc73517682"/>
      <w:r>
        <w:rPr>
          <w:rFonts w:ascii="黑体" w:eastAsia="黑体" w:hAnsi="宋体" w:hint="eastAsia"/>
          <w:sz w:val="24"/>
        </w:rPr>
        <w:t>45．合同的签订</w:t>
      </w:r>
      <w:bookmarkEnd w:id="74"/>
      <w:bookmarkEnd w:id="75"/>
      <w:bookmarkEnd w:id="76"/>
      <w:bookmarkEnd w:id="77"/>
      <w:bookmarkEnd w:id="78"/>
    </w:p>
    <w:p w:rsidR="00717CB8" w:rsidP="00094068">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717CB8" w:rsidP="00094068">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717CB8" w:rsidP="00094068">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717CB8">
      <w:pPr>
        <w:rPr>
          <w:rFonts w:ascii="黑体" w:eastAsia="黑体" w:hAnsi="宋体"/>
          <w:sz w:val="24"/>
        </w:rPr>
      </w:pPr>
      <w:bookmarkStart w:id="79" w:name="_Toc100052411"/>
      <w:bookmarkStart w:id="80" w:name="_Toc73521678"/>
      <w:bookmarkStart w:id="81" w:name="_Toc73518161"/>
      <w:bookmarkStart w:id="82" w:name="_Toc73521590"/>
      <w:bookmarkStart w:id="83" w:name="_Toc73517683"/>
      <w:r>
        <w:rPr>
          <w:rFonts w:ascii="黑体" w:eastAsia="黑体" w:hAnsi="宋体" w:hint="eastAsia"/>
          <w:sz w:val="24"/>
        </w:rPr>
        <w:t>46．履约担保</w:t>
      </w:r>
      <w:bookmarkEnd w:id="79"/>
      <w:bookmarkEnd w:id="80"/>
      <w:bookmarkEnd w:id="81"/>
      <w:bookmarkEnd w:id="82"/>
      <w:bookmarkEnd w:id="83"/>
    </w:p>
    <w:p w:rsidR="00717CB8" w:rsidP="00094068">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717CB8" w:rsidP="00094068">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717CB8">
      <w:pPr>
        <w:rPr>
          <w:rFonts w:ascii="黑体" w:eastAsia="黑体" w:hAnsi="宋体"/>
          <w:sz w:val="24"/>
        </w:rPr>
      </w:pPr>
      <w:r>
        <w:rPr>
          <w:rFonts w:ascii="黑体" w:eastAsia="黑体" w:hAnsi="宋体" w:hint="eastAsia"/>
          <w:sz w:val="24"/>
        </w:rPr>
        <w:t>47. 合同备案</w:t>
      </w:r>
    </w:p>
    <w:p w:rsidR="00717CB8">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rsidR="00717CB8" w:rsidP="00094068">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rsidR="00717CB8">
      <w:pPr>
        <w:rPr>
          <w:rFonts w:ascii="黑体" w:eastAsia="黑体" w:hAnsi="宋体"/>
          <w:sz w:val="24"/>
        </w:rPr>
      </w:pPr>
      <w:r>
        <w:rPr>
          <w:rFonts w:ascii="黑体" w:eastAsia="黑体" w:hAnsi="宋体" w:hint="eastAsia"/>
          <w:sz w:val="24"/>
        </w:rPr>
        <w:t>49. 项目验收</w:t>
      </w:r>
    </w:p>
    <w:p w:rsidR="00717CB8">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717CB8">
      <w:pPr>
        <w:rPr>
          <w:rFonts w:ascii="黑体" w:eastAsia="黑体" w:hAnsi="宋体"/>
          <w:sz w:val="24"/>
        </w:rPr>
      </w:pPr>
      <w:r>
        <w:rPr>
          <w:rFonts w:ascii="黑体" w:eastAsia="黑体" w:hAnsi="宋体" w:hint="eastAsia"/>
          <w:sz w:val="24"/>
        </w:rPr>
        <w:t>50. 宣传</w:t>
      </w:r>
    </w:p>
    <w:p w:rsidR="00717CB8" w:rsidP="00094068">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717CB8" w:rsidP="00094068">
      <w:pPr>
        <w:ind w:left="210" w:firstLine="412" w:leftChars="100" w:firstLineChars="196"/>
        <w:rPr>
          <w:rFonts w:ascii="宋体" w:hAnsi="宋体"/>
        </w:rPr>
      </w:pPr>
      <w:r>
        <w:rPr>
          <w:rFonts w:ascii="宋体" w:hAnsi="宋体"/>
        </w:rPr>
        <w:t>a.名片、宣传册、广告标语等；</w:t>
      </w:r>
    </w:p>
    <w:p w:rsidR="00717CB8" w:rsidP="00094068">
      <w:pPr>
        <w:ind w:left="210" w:firstLine="412" w:leftChars="100" w:firstLineChars="196"/>
        <w:rPr>
          <w:rFonts w:ascii="宋体" w:hAnsi="宋体"/>
        </w:rPr>
      </w:pPr>
      <w:r>
        <w:rPr>
          <w:rFonts w:ascii="宋体" w:hAnsi="宋体"/>
        </w:rPr>
        <w:t>b.案例介绍、推广等；</w:t>
      </w:r>
    </w:p>
    <w:p w:rsidR="00717CB8" w:rsidP="00094068">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717CB8">
      <w:pPr>
        <w:rPr>
          <w:rFonts w:ascii="黑体" w:eastAsia="黑体" w:hAnsi="宋体"/>
          <w:sz w:val="24"/>
        </w:rPr>
      </w:pPr>
      <w:r>
        <w:rPr>
          <w:rFonts w:ascii="黑体" w:eastAsia="黑体" w:hAnsi="宋体" w:hint="eastAsia"/>
          <w:sz w:val="24"/>
        </w:rPr>
        <w:t>51. 供应商违法责任</w:t>
      </w:r>
    </w:p>
    <w:p w:rsidR="00717CB8" w:rsidP="00094068">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717CB8" w:rsidP="00094068">
      <w:pPr>
        <w:ind w:firstLine="412" w:firstLineChars="196"/>
        <w:rPr>
          <w:rFonts w:ascii="宋体" w:hAnsi="宋体"/>
          <w:szCs w:val="21"/>
        </w:rPr>
      </w:pPr>
      <w:r>
        <w:rPr>
          <w:rFonts w:ascii="宋体" w:hAnsi="宋体" w:hint="eastAsia"/>
          <w:szCs w:val="21"/>
        </w:rPr>
        <w:t>（1）在采购活动中应当回避而未回避的；</w:t>
      </w:r>
    </w:p>
    <w:p w:rsidR="00717CB8" w:rsidP="00094068">
      <w:pPr>
        <w:ind w:firstLine="412" w:firstLineChars="196"/>
        <w:rPr>
          <w:rFonts w:ascii="宋体" w:hAnsi="宋体"/>
          <w:szCs w:val="21"/>
        </w:rPr>
      </w:pPr>
      <w:r>
        <w:rPr>
          <w:rFonts w:ascii="宋体" w:hAnsi="宋体" w:hint="eastAsia"/>
          <w:szCs w:val="21"/>
        </w:rPr>
        <w:t>（2）未按本条例规定签订、履行采购合同，造成严重后果的；</w:t>
      </w:r>
    </w:p>
    <w:p w:rsidR="00717CB8" w:rsidP="00094068">
      <w:pPr>
        <w:ind w:firstLine="412" w:firstLineChars="196"/>
        <w:rPr>
          <w:rFonts w:ascii="宋体" w:hAnsi="宋体"/>
          <w:szCs w:val="21"/>
        </w:rPr>
      </w:pPr>
      <w:r>
        <w:rPr>
          <w:rFonts w:ascii="宋体" w:hAnsi="宋体" w:hint="eastAsia"/>
          <w:szCs w:val="21"/>
        </w:rPr>
        <w:t>（3）隐瞒真实情况，提供虚假资料的；</w:t>
      </w:r>
    </w:p>
    <w:p w:rsidR="00717CB8" w:rsidP="00094068">
      <w:pPr>
        <w:ind w:firstLine="412" w:firstLineChars="196"/>
        <w:rPr>
          <w:rFonts w:ascii="宋体" w:hAnsi="宋体"/>
          <w:szCs w:val="21"/>
        </w:rPr>
      </w:pPr>
      <w:r>
        <w:rPr>
          <w:rFonts w:ascii="宋体" w:hAnsi="宋体" w:hint="eastAsia"/>
          <w:szCs w:val="21"/>
        </w:rPr>
        <w:t>（4）以非法手段排斥其他供应商参与竞争的；</w:t>
      </w:r>
    </w:p>
    <w:p w:rsidR="00717CB8" w:rsidP="00094068">
      <w:pPr>
        <w:ind w:firstLine="412" w:firstLineChars="196"/>
        <w:rPr>
          <w:rFonts w:ascii="宋体" w:hAnsi="宋体"/>
          <w:szCs w:val="21"/>
        </w:rPr>
      </w:pPr>
      <w:r>
        <w:rPr>
          <w:rFonts w:ascii="宋体" w:hAnsi="宋体" w:hint="eastAsia"/>
          <w:szCs w:val="21"/>
        </w:rPr>
        <w:t>（5）与其他采购参加人串通投标的；</w:t>
      </w:r>
    </w:p>
    <w:p w:rsidR="00717CB8" w:rsidP="00094068">
      <w:pPr>
        <w:ind w:firstLine="412" w:firstLineChars="196"/>
        <w:rPr>
          <w:rFonts w:ascii="宋体" w:hAnsi="宋体"/>
          <w:szCs w:val="21"/>
        </w:rPr>
      </w:pPr>
      <w:r>
        <w:rPr>
          <w:rFonts w:ascii="宋体" w:hAnsi="宋体" w:hint="eastAsia"/>
          <w:szCs w:val="21"/>
        </w:rPr>
        <w:t>（6）恶意投诉的；</w:t>
      </w:r>
    </w:p>
    <w:p w:rsidR="00717CB8" w:rsidP="00094068">
      <w:pPr>
        <w:ind w:firstLine="412" w:firstLineChars="196"/>
        <w:rPr>
          <w:rFonts w:ascii="宋体" w:hAnsi="宋体"/>
          <w:szCs w:val="21"/>
        </w:rPr>
      </w:pPr>
      <w:r>
        <w:rPr>
          <w:rFonts w:ascii="宋体" w:hAnsi="宋体" w:hint="eastAsia"/>
          <w:szCs w:val="21"/>
        </w:rPr>
        <w:t>（7）向采购项目相关人行贿或者提供其他不当利益的；</w:t>
      </w:r>
    </w:p>
    <w:p w:rsidR="00717CB8" w:rsidP="00094068">
      <w:pPr>
        <w:ind w:firstLine="412" w:firstLineChars="196"/>
        <w:rPr>
          <w:rFonts w:ascii="宋体" w:hAnsi="宋体"/>
          <w:szCs w:val="21"/>
        </w:rPr>
      </w:pPr>
      <w:r>
        <w:rPr>
          <w:rFonts w:ascii="宋体" w:hAnsi="宋体" w:hint="eastAsia"/>
          <w:szCs w:val="21"/>
        </w:rPr>
        <w:t>（8）阻碍、抗拒主管部门监督检查的；</w:t>
      </w:r>
    </w:p>
    <w:p w:rsidR="00717CB8" w:rsidP="00094068">
      <w:pPr>
        <w:ind w:firstLine="412" w:firstLineChars="196"/>
        <w:rPr>
          <w:rFonts w:ascii="宋体" w:hAnsi="宋体"/>
          <w:szCs w:val="21"/>
        </w:rPr>
      </w:pPr>
      <w:r>
        <w:rPr>
          <w:rFonts w:ascii="宋体" w:hAnsi="宋体" w:hint="eastAsia"/>
          <w:szCs w:val="21"/>
        </w:rPr>
        <w:t>（9）其他违反本条例规定的行为。</w:t>
      </w:r>
    </w:p>
    <w:p w:rsidR="00717CB8" w:rsidP="00094068">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w:t>
      </w:r>
      <w:r>
        <w:rPr>
          <w:rFonts w:ascii="宋体" w:hAnsi="宋体" w:hint="eastAsia"/>
          <w:szCs w:val="21"/>
        </w:rPr>
        <w:t>〔2021〕51 号）的要求，供应商在政府采购活动中出现《深圳经济特区政府采购条例实施细则》第八十条所列情形的，</w:t>
      </w:r>
      <w:bookmarkStart w:id="84" w:name="_Hlk72440769"/>
      <w:r>
        <w:rPr>
          <w:rFonts w:ascii="宋体" w:hAnsi="宋体" w:hint="eastAsia"/>
          <w:szCs w:val="21"/>
        </w:rPr>
        <w:t>政府集中采购机构或采购人不予退还其交纳的谈判保证金，情节严重的，并由主管部门</w:t>
      </w:r>
      <w:bookmarkEnd w:id="84"/>
      <w:r>
        <w:rPr>
          <w:rFonts w:ascii="宋体" w:hAnsi="宋体" w:hint="eastAsia"/>
          <w:szCs w:val="21"/>
        </w:rPr>
        <w:t>记入供应商诚信档案，予以通报：</w:t>
      </w:r>
    </w:p>
    <w:p w:rsidR="00717CB8" w:rsidP="00094068">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717CB8" w:rsidP="00094068">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717CB8" w:rsidP="00094068">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717CB8" w:rsidP="00094068">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68"/>
    </w:p>
    <w:p w:rsidR="00717CB8" w:rsidP="00B61D8B">
      <w:pPr>
        <w:pStyle w:val="Heading2"/>
        <w:numPr>
          <w:ilvl w:val="0"/>
          <w:numId w:val="4"/>
        </w:numPr>
        <w:spacing w:before="156" w:beforeLines="50" w:after="156" w:afterLines="50"/>
        <w:ind w:left="562" w:hanging="562"/>
        <w:rPr>
          <w:sz w:val="28"/>
          <w:szCs w:val="28"/>
        </w:rPr>
      </w:pPr>
      <w:r>
        <w:rPr>
          <w:rFonts w:hint="eastAsia"/>
          <w:sz w:val="28"/>
          <w:szCs w:val="28"/>
        </w:rPr>
        <w:t>质疑处理</w:t>
      </w:r>
    </w:p>
    <w:p w:rsidR="00717CB8">
      <w:pPr>
        <w:rPr>
          <w:rFonts w:ascii="黑体" w:eastAsia="黑体" w:hAnsi="宋体"/>
          <w:sz w:val="24"/>
        </w:rPr>
      </w:pPr>
      <w:r>
        <w:rPr>
          <w:rFonts w:ascii="黑体" w:eastAsia="黑体" w:hAnsi="宋体" w:hint="eastAsia"/>
          <w:sz w:val="24"/>
        </w:rPr>
        <w:t>52.质疑提出与答复</w:t>
      </w:r>
    </w:p>
    <w:p w:rsidR="00717CB8">
      <w:pPr>
        <w:rPr>
          <w:rFonts w:ascii="宋体" w:hAnsi="宋体"/>
          <w:szCs w:val="21"/>
        </w:rPr>
      </w:pPr>
      <w:r>
        <w:rPr>
          <w:rFonts w:ascii="宋体" w:hAnsi="宋体" w:hint="eastAsia"/>
          <w:szCs w:val="21"/>
        </w:rPr>
        <w:t xml:space="preserve">    52.1提出质疑</w:t>
      </w:r>
    </w:p>
    <w:p w:rsidR="00717CB8">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717CB8">
      <w:pPr>
        <w:rPr>
          <w:rFonts w:ascii="宋体" w:hAnsi="宋体"/>
          <w:szCs w:val="21"/>
        </w:rPr>
      </w:pPr>
      <w:r>
        <w:rPr>
          <w:rFonts w:ascii="宋体" w:hAnsi="宋体" w:hint="eastAsia"/>
          <w:szCs w:val="21"/>
        </w:rPr>
        <w:t xml:space="preserve">    52.2</w:t>
      </w:r>
      <w:r>
        <w:rPr>
          <w:rFonts w:ascii="宋体" w:hAnsi="宋体"/>
          <w:szCs w:val="21"/>
        </w:rPr>
        <w:t>法律依据</w:t>
      </w:r>
    </w:p>
    <w:p w:rsidR="00717CB8">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717CB8">
      <w:pPr>
        <w:rPr>
          <w:rFonts w:ascii="宋体" w:hAnsi="宋体"/>
          <w:szCs w:val="21"/>
        </w:rPr>
      </w:pPr>
      <w:r>
        <w:rPr>
          <w:rFonts w:ascii="宋体" w:hAnsi="宋体" w:hint="eastAsia"/>
          <w:szCs w:val="21"/>
        </w:rPr>
        <w:t>52.3质疑条件</w:t>
      </w:r>
    </w:p>
    <w:p w:rsidR="00717CB8">
      <w:pPr>
        <w:rPr>
          <w:rFonts w:ascii="宋体" w:hAnsi="宋体"/>
          <w:szCs w:val="21"/>
        </w:rPr>
      </w:pPr>
      <w:r>
        <w:rPr>
          <w:rFonts w:ascii="宋体" w:hAnsi="宋体" w:hint="eastAsia"/>
          <w:szCs w:val="21"/>
        </w:rPr>
        <w:t xml:space="preserve">    52.3.1提出质疑的供应商应当是参与所质疑项目采购活动的供应商；</w:t>
      </w:r>
      <w:bookmarkStart w:id="85" w:name="_Hlk75374941"/>
      <w:r>
        <w:rPr>
          <w:rFonts w:ascii="宋体" w:hAnsi="宋体" w:hint="eastAsia"/>
          <w:szCs w:val="21"/>
        </w:rPr>
        <w:t>以联合体形式参与的，质疑应当由组成联合体的所有成员共同提出</w:t>
      </w:r>
      <w:bookmarkEnd w:id="85"/>
      <w:r>
        <w:rPr>
          <w:rFonts w:ascii="宋体" w:hAnsi="宋体" w:hint="eastAsia"/>
          <w:szCs w:val="21"/>
        </w:rPr>
        <w:t>；</w:t>
      </w:r>
    </w:p>
    <w:p w:rsidR="00717CB8">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717CB8">
      <w:pPr>
        <w:ind w:firstLine="420"/>
        <w:rPr>
          <w:rFonts w:ascii="宋体" w:hAnsi="宋体"/>
          <w:szCs w:val="21"/>
        </w:rPr>
      </w:pPr>
      <w:r>
        <w:rPr>
          <w:rFonts w:ascii="宋体" w:hAnsi="宋体" w:hint="eastAsia"/>
          <w:szCs w:val="21"/>
        </w:rPr>
        <w:t>52.3.3应提交书面质疑函，质疑函应当包括以下内容：</w:t>
      </w:r>
    </w:p>
    <w:p w:rsidR="00717CB8">
      <w:pPr>
        <w:ind w:firstLine="420"/>
        <w:rPr>
          <w:rFonts w:ascii="宋体" w:hAnsi="宋体"/>
          <w:szCs w:val="21"/>
        </w:rPr>
      </w:pPr>
      <w:r>
        <w:rPr>
          <w:rFonts w:ascii="宋体" w:hAnsi="宋体" w:hint="eastAsia"/>
          <w:szCs w:val="21"/>
        </w:rPr>
        <w:t>（1）供应商的名称（或者姓名）、地址、邮编、邮箱、联系人及联系电话；</w:t>
      </w:r>
    </w:p>
    <w:p w:rsidR="00717CB8">
      <w:pPr>
        <w:ind w:firstLine="420" w:firstLineChars="200"/>
        <w:rPr>
          <w:rFonts w:ascii="宋体" w:hAnsi="宋体"/>
          <w:szCs w:val="21"/>
        </w:rPr>
      </w:pPr>
      <w:r>
        <w:rPr>
          <w:rFonts w:ascii="宋体" w:hAnsi="宋体" w:hint="eastAsia"/>
          <w:szCs w:val="21"/>
        </w:rPr>
        <w:t>（2）质疑项目的名称、编号；</w:t>
      </w:r>
    </w:p>
    <w:p w:rsidR="00717CB8">
      <w:pPr>
        <w:ind w:firstLine="420" w:firstLineChars="200"/>
        <w:rPr>
          <w:rFonts w:ascii="宋体" w:hAnsi="宋体"/>
          <w:szCs w:val="21"/>
        </w:rPr>
      </w:pPr>
      <w:r>
        <w:rPr>
          <w:rFonts w:ascii="宋体" w:hAnsi="宋体" w:hint="eastAsia"/>
          <w:szCs w:val="21"/>
        </w:rPr>
        <w:t>（3）具体、明确的质疑对象、质疑事项和质疑请求；</w:t>
      </w:r>
    </w:p>
    <w:p w:rsidR="00717CB8">
      <w:pPr>
        <w:ind w:firstLine="420" w:firstLineChars="200"/>
        <w:rPr>
          <w:rFonts w:ascii="宋体" w:hAnsi="宋体"/>
          <w:szCs w:val="21"/>
        </w:rPr>
      </w:pPr>
      <w:r>
        <w:rPr>
          <w:rFonts w:ascii="宋体" w:hAnsi="宋体" w:hint="eastAsia"/>
          <w:szCs w:val="21"/>
        </w:rPr>
        <w:t>（4）因质疑事项而受损害的权益；</w:t>
      </w:r>
    </w:p>
    <w:p w:rsidR="00717CB8">
      <w:pPr>
        <w:ind w:firstLine="420" w:firstLineChars="200"/>
        <w:rPr>
          <w:rFonts w:ascii="宋体" w:hAnsi="宋体"/>
          <w:szCs w:val="21"/>
        </w:rPr>
      </w:pPr>
      <w:r>
        <w:rPr>
          <w:rFonts w:ascii="宋体" w:hAnsi="宋体" w:hint="eastAsia"/>
          <w:szCs w:val="21"/>
        </w:rPr>
        <w:t>（5）事实依据；</w:t>
      </w:r>
    </w:p>
    <w:p w:rsidR="00717CB8">
      <w:pPr>
        <w:ind w:firstLine="420" w:firstLineChars="200"/>
        <w:rPr>
          <w:rFonts w:ascii="宋体" w:hAnsi="宋体"/>
          <w:szCs w:val="21"/>
        </w:rPr>
      </w:pPr>
      <w:r>
        <w:rPr>
          <w:rFonts w:ascii="宋体" w:hAnsi="宋体" w:hint="eastAsia"/>
          <w:szCs w:val="21"/>
        </w:rPr>
        <w:t>（6）必要的法律依据；</w:t>
      </w:r>
    </w:p>
    <w:p w:rsidR="00717CB8">
      <w:pPr>
        <w:ind w:firstLine="420" w:firstLineChars="200"/>
        <w:rPr>
          <w:rFonts w:ascii="宋体" w:hAnsi="宋体"/>
          <w:szCs w:val="21"/>
        </w:rPr>
      </w:pPr>
      <w:r>
        <w:rPr>
          <w:rFonts w:ascii="宋体" w:hAnsi="宋体" w:hint="eastAsia"/>
          <w:szCs w:val="21"/>
        </w:rPr>
        <w:t>（7）提出质疑的日期。</w:t>
      </w:r>
    </w:p>
    <w:p w:rsidR="00717CB8">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717CB8">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717CB8">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717CB8">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717CB8">
      <w:pPr>
        <w:ind w:firstLine="420" w:firstLineChars="200"/>
        <w:rPr>
          <w:rFonts w:ascii="宋体" w:hAnsi="宋体"/>
          <w:szCs w:val="21"/>
        </w:rPr>
      </w:pPr>
      <w:r>
        <w:rPr>
          <w:rFonts w:ascii="宋体" w:hAnsi="宋体" w:hint="eastAsia"/>
          <w:szCs w:val="21"/>
        </w:rPr>
        <w:t>52.5收文地点</w:t>
      </w:r>
    </w:p>
    <w:p w:rsidR="00717CB8">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rsidR="00717CB8">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717CB8">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717CB8">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717CB8">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717CB8">
      <w:pPr>
        <w:ind w:firstLine="420" w:firstLineChars="200"/>
        <w:rPr>
          <w:rFonts w:ascii="宋体" w:hAnsi="宋体"/>
          <w:szCs w:val="21"/>
        </w:rPr>
      </w:pPr>
      <w:r>
        <w:rPr>
          <w:rFonts w:ascii="宋体" w:hAnsi="宋体" w:hint="eastAsia"/>
          <w:szCs w:val="21"/>
        </w:rPr>
        <w:t>供应商提交的质疑存在下列情形之一的，不予受理：</w:t>
      </w:r>
    </w:p>
    <w:p w:rsidR="00717CB8">
      <w:pPr>
        <w:ind w:firstLine="420" w:firstLineChars="200"/>
        <w:rPr>
          <w:rFonts w:ascii="宋体" w:hAnsi="宋体"/>
          <w:szCs w:val="21"/>
        </w:rPr>
      </w:pPr>
      <w:r>
        <w:rPr>
          <w:rFonts w:ascii="宋体" w:hAnsi="宋体" w:hint="eastAsia"/>
          <w:szCs w:val="21"/>
        </w:rPr>
        <w:t>（1）质疑主体不满足要求的；</w:t>
      </w:r>
    </w:p>
    <w:p w:rsidR="00717CB8">
      <w:pPr>
        <w:ind w:firstLine="420" w:firstLineChars="200"/>
        <w:rPr>
          <w:rFonts w:ascii="宋体" w:hAnsi="宋体"/>
          <w:szCs w:val="21"/>
        </w:rPr>
      </w:pPr>
      <w:r>
        <w:rPr>
          <w:rFonts w:ascii="宋体" w:hAnsi="宋体" w:hint="eastAsia"/>
          <w:szCs w:val="21"/>
        </w:rPr>
        <w:t>（2）供应商自身权益未受到损害的；</w:t>
      </w:r>
    </w:p>
    <w:p w:rsidR="00717CB8">
      <w:pPr>
        <w:ind w:firstLine="420" w:firstLineChars="200"/>
        <w:rPr>
          <w:rFonts w:ascii="宋体" w:hAnsi="宋体"/>
          <w:szCs w:val="21"/>
        </w:rPr>
      </w:pPr>
      <w:r>
        <w:rPr>
          <w:rFonts w:ascii="宋体" w:hAnsi="宋体" w:hint="eastAsia"/>
          <w:szCs w:val="21"/>
        </w:rPr>
        <w:t>（3）供应商未在法定质疑期限内提出质疑的；</w:t>
      </w:r>
    </w:p>
    <w:p w:rsidR="00717CB8">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717CB8">
      <w:pPr>
        <w:ind w:firstLine="420" w:firstLineChars="200"/>
        <w:rPr>
          <w:rFonts w:ascii="宋体" w:hAnsi="宋体"/>
          <w:szCs w:val="21"/>
        </w:rPr>
      </w:pPr>
      <w:r>
        <w:rPr>
          <w:rFonts w:ascii="宋体" w:hAnsi="宋体" w:hint="eastAsia"/>
          <w:szCs w:val="21"/>
        </w:rPr>
        <w:t>（5）其他不符合受理条件情形的。</w:t>
      </w:r>
    </w:p>
    <w:p w:rsidR="00717CB8">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717CB8">
      <w:pPr>
        <w:rPr>
          <w:rFonts w:ascii="宋体" w:hAnsi="宋体"/>
          <w:szCs w:val="21"/>
        </w:rPr>
      </w:pPr>
      <w:r>
        <w:rPr>
          <w:rFonts w:ascii="宋体" w:hAnsi="宋体" w:hint="eastAsia"/>
          <w:szCs w:val="21"/>
        </w:rPr>
        <w:t xml:space="preserve">  52.7质疑答复时限</w:t>
      </w:r>
    </w:p>
    <w:p w:rsidR="00717CB8">
      <w:pPr>
        <w:rPr>
          <w:rFonts w:ascii="宋体" w:hAnsi="宋体"/>
          <w:szCs w:val="21"/>
        </w:rPr>
      </w:pPr>
      <w:r>
        <w:rPr>
          <w:rFonts w:ascii="宋体" w:hAnsi="宋体" w:hint="eastAsia"/>
          <w:szCs w:val="21"/>
        </w:rPr>
        <w:t xml:space="preserve">    自收文之日起七个工作日内。</w:t>
      </w:r>
    </w:p>
    <w:p w:rsidR="00717CB8">
      <w:pPr>
        <w:rPr>
          <w:rFonts w:ascii="宋体" w:hAnsi="宋体"/>
          <w:szCs w:val="21"/>
        </w:rPr>
      </w:pPr>
      <w:r>
        <w:rPr>
          <w:rFonts w:ascii="宋体" w:hAnsi="宋体" w:hint="eastAsia"/>
          <w:szCs w:val="21"/>
        </w:rPr>
        <w:t xml:space="preserve">    52.8投诉</w:t>
      </w:r>
    </w:p>
    <w:p w:rsidR="00717CB8">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717CB8">
      <w:pPr>
        <w:rPr>
          <w:rFonts w:ascii="黑体" w:eastAsia="黑体" w:hAnsi="宋体"/>
          <w:sz w:val="24"/>
        </w:rPr>
      </w:pPr>
      <w:r>
        <w:rPr>
          <w:rFonts w:ascii="黑体" w:eastAsia="黑体" w:hAnsi="宋体" w:hint="eastAsia"/>
          <w:sz w:val="24"/>
        </w:rPr>
        <w:t>53. 质疑后续处理</w:t>
      </w:r>
    </w:p>
    <w:p w:rsidR="00717CB8">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717CB8">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rsidR="00717CB8">
      <w:pPr>
        <w:jc w:val="center"/>
        <w:rPr>
          <w:rFonts w:ascii="Times New Roman" w:eastAsia="宋体" w:hAnsi="Times New Roman" w:cs="Times New Roman"/>
          <w:szCs w:val="24"/>
        </w:rPr>
      </w:pPr>
      <w:r>
        <w:rPr>
          <w:rFonts w:ascii="Times New Roman" w:eastAsia="宋体" w:hAnsi="Times New Roman" w:cs="Times New Roman"/>
          <w:szCs w:val="24"/>
        </w:rPr>
        <w:t>---- END ----</w:t>
      </w:r>
      <w:bookmarkEnd w:id="31"/>
    </w:p>
    <w:p w:rsidR="00717CB8">
      <w:pPr>
        <w:rPr>
          <w:b/>
          <w:color w:val="FF0000"/>
          <w:sz w:val="52"/>
          <w:szCs w:val="52"/>
        </w:rPr>
      </w:pPr>
    </w:p>
    <w:p w:rsidR="00717CB8">
      <w:pPr>
        <w:rPr>
          <w:b/>
          <w:color w:val="FF0000"/>
          <w:sz w:val="52"/>
          <w:szCs w:val="52"/>
        </w:rPr>
      </w:pPr>
    </w:p>
    <w:sectPr w:rsidSect="00717CB8">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新宋体">
    <w:altName w:val="方正书宋_GBK"/>
    <w:panose1 w:val="02010609030101010101"/>
    <w:charset w:val="86"/>
    <w:family w:val="modern"/>
    <w:pitch w:val="fixed"/>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东文宋体">
    <w:altName w:val="Times New Roman"/>
    <w:charset w:val="00"/>
    <w:family w:val="auto"/>
    <w:pitch w:val="default"/>
    <w:sig w:usb0="00000000" w:usb1="00000000" w:usb2="00000000" w:usb3="00000000" w:csb0="00000000" w:csb1="00000000"/>
  </w:font>
  <w:font w:name="华文仿宋">
    <w:panose1 w:val="02010600040101010101"/>
    <w:charset w:val="86"/>
    <w:family w:val="auto"/>
    <w:pitch w:val="variable"/>
    <w:sig w:usb0="00000287" w:usb1="080F0000" w:usb2="00000010" w:usb3="00000000" w:csb0="0004009F" w:csb1="00000000"/>
  </w:font>
  <w:font w:name="CESI仿宋-GB2312">
    <w:altName w:val="微软雅黑"/>
    <w:charset w:val="86"/>
    <w:family w:val="auto"/>
    <w:pitch w:val="default"/>
    <w:sig w:usb0="00000000" w:usb1="084F6CF8" w:usb2="00000010"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 w:name="ˎ̥">
    <w:altName w:val="华文仿宋"/>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CB8">
    <w:pPr>
      <w:pStyle w:val="Footer"/>
      <w:spacing w:after="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60"/>
      <w:richText/>
    </w:sdtPr>
    <w:sdtContent>
      <w:p w:rsidR="00717CB8">
        <w:pPr>
          <w:pStyle w:val="Footer"/>
          <w:jc w:val="center"/>
        </w:pPr>
        <w:r w:rsidRPr="00457BB5">
          <w:fldChar w:fldCharType="begin"/>
        </w:r>
        <w:r w:rsidR="0097126F">
          <w:instrText xml:space="preserve"> PAGE   \* MERGEFORMAT </w:instrText>
        </w:r>
        <w:r w:rsidRPr="00457BB5">
          <w:fldChar w:fldCharType="separate"/>
        </w:r>
        <w:r w:rsidRPr="00B61D8B" w:rsidR="00B61D8B">
          <w:rPr>
            <w:noProof/>
            <w:lang w:val="zh-CN"/>
          </w:rPr>
          <w:t>1</w:t>
        </w:r>
        <w:r>
          <w:rPr>
            <w:lang w:val="zh-CN"/>
          </w:rPr>
          <w:fldChar w:fldCharType="end"/>
        </w:r>
      </w:p>
    </w:sdtContent>
  </w:sdt>
  <w:p w:rsidR="00717CB8">
    <w:pPr>
      <w:pStyle w:val="Footer"/>
      <w:spacing w:after="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CB8">
    <w:pPr>
      <w:pStyle w:val="Footer"/>
      <w:spacing w:after="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CB8">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CB8">
    <w:pPr>
      <w:pStyle w:val="Header"/>
      <w:spacing w:after="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CB8">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singleLevel"/>
    <w:tmpl w:val="9239341B"/>
    <w:lvl w:ilvl="0">
      <w:start w:val="6"/>
      <w:numFmt w:val="chineseCountingThousand"/>
      <w:suff w:val="space"/>
      <w:lvlText w:val="第%1条"/>
      <w:lvlJc w:val="left"/>
      <w:rPr>
        <w:rFonts w:hint="eastAsia"/>
      </w:rPr>
    </w:lvl>
  </w:abstractNum>
  <w:abstractNum w:abstractNumId="1">
    <w:nsid w:val="B5E306ED"/>
    <w:multiLevelType w:val="singleLevel"/>
    <w:tmpl w:val="B5E306ED"/>
    <w:lvl w:ilvl="0">
      <w:start w:val="1"/>
      <w:numFmt w:val="decimal"/>
      <w:lvlText w:val="%1."/>
      <w:lvlJc w:val="left"/>
      <w:pPr>
        <w:tabs>
          <w:tab w:val="left" w:pos="312"/>
        </w:tabs>
      </w:pPr>
    </w:lvl>
  </w:abstractNum>
  <w:abstractNum w:abstractNumId="2">
    <w:nsid w:val="BF205925"/>
    <w:multiLevelType w:val="singleLevel"/>
    <w:tmpl w:val="BF205925"/>
    <w:lvl w:ilvl="0">
      <w:start w:val="1"/>
      <w:numFmt w:val="chineseCountingThousand"/>
      <w:suff w:val="nothing"/>
      <w:lvlText w:val="（%1）"/>
      <w:lvlJc w:val="left"/>
      <w:rPr>
        <w:rFonts w:hint="eastAsia"/>
      </w:rPr>
    </w:lvl>
  </w:abstractNum>
  <w:abstractNum w:abstractNumId="3">
    <w:nsid w:val="0248C179"/>
    <w:multiLevelType w:val="multilevel"/>
    <w:tmpl w:val="0248C179"/>
    <w:lvl w:ilvl="0">
      <w:start w:val="1"/>
      <w:numFmt w:val="japaneseCounting"/>
      <w:lvlText w:val="第%1条"/>
      <w:lvlJc w:val="left"/>
      <w:pPr>
        <w:ind w:left="975" w:hanging="9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3D62ECE"/>
    <w:multiLevelType w:val="singleLevel"/>
    <w:tmpl w:val="03D62ECE"/>
    <w:lvl w:ilvl="0">
      <w:start w:val="1"/>
      <w:numFmt w:val="decimal"/>
      <w:suff w:val="nothing"/>
      <w:lvlText w:val="（%1）"/>
      <w:lvlJc w:val="left"/>
    </w:lvl>
  </w:abstractNum>
  <w:abstractNum w:abstractNumId="5">
    <w:nsid w:val="109D1C91"/>
    <w:multiLevelType w:val="singleLevel"/>
    <w:tmpl w:val="4F6441E8"/>
    <w:lvl w:ilvl="0">
      <w:start w:val="1"/>
      <w:numFmt w:val="decimal"/>
      <w:suff w:val="nothing"/>
      <w:lvlText w:val="%1、"/>
      <w:lvlJc w:val="left"/>
    </w:lvl>
  </w:abstractNum>
  <w:abstractNum w:abstractNumId="6">
    <w:nsid w:val="24905F16"/>
    <w:multiLevelType w:val="multilevel"/>
    <w:tmpl w:val="4394FB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5B654F3"/>
    <w:multiLevelType w:val="singleLevel"/>
    <w:tmpl w:val="25B654F3"/>
    <w:lvl w:ilvl="0">
      <w:start w:val="1"/>
      <w:numFmt w:val="decimal"/>
      <w:lvlText w:val="%1."/>
      <w:lvlJc w:val="left"/>
      <w:pPr>
        <w:tabs>
          <w:tab w:val="left" w:pos="312"/>
        </w:tabs>
      </w:pPr>
    </w:lvl>
  </w:abstractNum>
  <w:abstractNum w:abstractNumId="8">
    <w:nsid w:val="2A8F537B"/>
    <w:multiLevelType w:val="singleLevel"/>
    <w:tmpl w:val="2A8F537B"/>
    <w:lvl w:ilvl="0">
      <w:start w:val="12"/>
      <w:numFmt w:val="chineseCountingThousand"/>
      <w:suff w:val="space"/>
      <w:lvlText w:val="第%1条"/>
      <w:lvlJc w:val="left"/>
      <w:rPr>
        <w:rFonts w:hint="eastAsia"/>
      </w:rPr>
    </w:lvl>
  </w:abstractNum>
  <w:abstractNum w:abstractNumId="9">
    <w:nsid w:val="2F3B3557"/>
    <w:multiLevelType w:val="multilevel"/>
    <w:tmpl w:val="11EE459C"/>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4332189E"/>
    <w:multiLevelType w:val="multilevel"/>
    <w:tmpl w:val="3DA654A2"/>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1">
    <w:nsid w:val="4EE560A9"/>
    <w:multiLevelType w:val="multilevel"/>
    <w:tmpl w:val="E9D64778"/>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5EED6C2A"/>
    <w:multiLevelType w:val="multilevel"/>
    <w:tmpl w:val="D1227B8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3">
    <w:nsid w:val="71650694"/>
    <w:multiLevelType w:val="multilevel"/>
    <w:tmpl w:val="1324CCD4"/>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72183CF9"/>
    <w:multiLevelType w:val="singleLevel"/>
    <w:tmpl w:val="72183CF9"/>
    <w:lvl w:ilvl="0">
      <w:start w:val="1"/>
      <w:numFmt w:val="decimal"/>
      <w:suff w:val="nothing"/>
      <w:lvlText w:val="（%1）"/>
      <w:lvlJc w:val="left"/>
    </w:lvl>
  </w:abstractNum>
  <w:abstractNum w:abstractNumId="15">
    <w:nsid w:val="7D531DBF"/>
    <w:multiLevelType w:val="multilevel"/>
    <w:tmpl w:val="DDFA47DE"/>
    <w:lvl w:ilvl="0">
      <w:start w:val="1"/>
      <w:numFmt w:val="japaneseCounting"/>
      <w:lvlText w:val="第%1章"/>
      <w:lvlJc w:val="left"/>
      <w:pPr>
        <w:ind w:left="1080" w:hanging="10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10"/>
  </w:num>
  <w:num w:numId="3">
    <w:abstractNumId w:val="5"/>
  </w:num>
  <w:num w:numId="4">
    <w:abstractNumId w:val="13"/>
  </w:num>
  <w:num w:numId="5">
    <w:abstractNumId w:val="9"/>
  </w:num>
  <w:num w:numId="6">
    <w:abstractNumId w:val="15"/>
  </w:num>
  <w:num w:numId="7">
    <w:abstractNumId w:val="11"/>
  </w:num>
  <w:num w:numId="8">
    <w:abstractNumId w:val="6"/>
  </w:num>
  <w:num w:numId="9">
    <w:abstractNumId w:val="2"/>
  </w:num>
  <w:num w:numId="10">
    <w:abstractNumId w:val="1"/>
  </w:num>
  <w:num w:numId="11">
    <w:abstractNumId w:val="4"/>
  </w:num>
  <w:num w:numId="12">
    <w:abstractNumId w:val="7"/>
  </w:num>
  <w:num w:numId="13">
    <w:abstractNumId w:val="14"/>
  </w:num>
  <w:num w:numId="14">
    <w:abstractNumId w:val="3"/>
  </w:num>
  <w:num w:numId="15">
    <w:abstractNumId w:val="0"/>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Body Text 2"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semiHidden="0" w:unhideWhenUsed="0" w:qFormat="1"/>
    <w:lsdException w:name="Normal Table" w:qFormat="1"/>
    <w:lsdException w:name="annotation subject"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7CB8"/>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 1"/>
    <w:basedOn w:val="Normal"/>
    <w:next w:val="Normal"/>
    <w:link w:val="1Char"/>
    <w:qFormat/>
    <w:rsid w:val="00717CB8"/>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
    <w:name w:val="Heading 2"/>
    <w:basedOn w:val="Normal"/>
    <w:next w:val="Normal"/>
    <w:link w:val="2Char"/>
    <w:uiPriority w:val="9"/>
    <w:semiHidden/>
    <w:unhideWhenUsed/>
    <w:qFormat/>
    <w:rsid w:val="00717CB8"/>
    <w:pPr>
      <w:keepNext/>
      <w:keepLines/>
      <w:spacing w:before="260" w:after="260" w:line="416" w:lineRule="auto"/>
      <w:outlineLvl w:val="1"/>
    </w:pPr>
    <w:rPr>
      <w:rFonts w:asciiTheme="majorHAnsi" w:eastAsiaTheme="majorEastAsia" w:hAnsiTheme="majorHAnsi" w:cstheme="majorBidi"/>
      <w:b/>
      <w:bCs/>
      <w:sz w:val="32"/>
      <w:szCs w:val="32"/>
    </w:rPr>
  </w:style>
  <w:style w:type="paragraph" w:customStyle="1" w:styleId="Heading3">
    <w:name w:val="Heading 3"/>
    <w:basedOn w:val="Heading4"/>
    <w:next w:val="Normal"/>
    <w:uiPriority w:val="9"/>
    <w:qFormat/>
    <w:rsid w:val="00717CB8"/>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rsid w:val="00717CB8"/>
    <w:pPr>
      <w:keepNext/>
      <w:keepLines/>
      <w:spacing w:before="280" w:after="290" w:line="376" w:lineRule="auto"/>
      <w:outlineLvl w:val="3"/>
    </w:pPr>
    <w:rPr>
      <w:rFonts w:ascii="Arial" w:eastAsia="黑体" w:hAnsi="Arial"/>
      <w:b/>
      <w:bCs/>
      <w:sz w:val="28"/>
      <w:szCs w:val="28"/>
    </w:rPr>
  </w:style>
  <w:style w:type="paragraph" w:styleId="BodyText">
    <w:name w:val="Body Text"/>
    <w:basedOn w:val="Normal"/>
    <w:qFormat/>
    <w:rsid w:val="00717CB8"/>
    <w:pPr>
      <w:spacing w:line="360" w:lineRule="auto"/>
    </w:pPr>
    <w:rPr>
      <w:b/>
      <w:bCs/>
      <w:sz w:val="24"/>
    </w:rPr>
  </w:style>
  <w:style w:type="paragraph" w:styleId="BodyText2">
    <w:name w:val="Body Text 2"/>
    <w:basedOn w:val="Normal"/>
    <w:qFormat/>
    <w:rsid w:val="00717CB8"/>
    <w:pPr>
      <w:spacing w:line="360" w:lineRule="auto"/>
    </w:pPr>
    <w:rPr>
      <w:sz w:val="24"/>
    </w:rPr>
  </w:style>
  <w:style w:type="paragraph" w:styleId="NormalIndent">
    <w:name w:val="Normal Indent"/>
    <w:basedOn w:val="Normal"/>
    <w:qFormat/>
    <w:rsid w:val="00717CB8"/>
    <w:pPr>
      <w:ind w:firstLine="420"/>
    </w:pPr>
    <w:rPr>
      <w:szCs w:val="20"/>
    </w:rPr>
  </w:style>
  <w:style w:type="paragraph" w:styleId="DocumentMap">
    <w:name w:val="Document Map"/>
    <w:basedOn w:val="Normal"/>
    <w:uiPriority w:val="99"/>
    <w:semiHidden/>
    <w:unhideWhenUsed/>
    <w:qFormat/>
    <w:rsid w:val="00717CB8"/>
    <w:rPr>
      <w:rFonts w:ascii="宋体" w:eastAsia="宋体"/>
      <w:sz w:val="18"/>
      <w:szCs w:val="18"/>
    </w:rPr>
  </w:style>
  <w:style w:type="paragraph" w:styleId="CommentText">
    <w:name w:val="annotation text"/>
    <w:basedOn w:val="Normal"/>
    <w:uiPriority w:val="99"/>
    <w:semiHidden/>
    <w:unhideWhenUsed/>
    <w:qFormat/>
    <w:rsid w:val="00717CB8"/>
    <w:pPr>
      <w:jc w:val="left"/>
    </w:pPr>
  </w:style>
  <w:style w:type="paragraph" w:styleId="BalloonText">
    <w:name w:val="Balloon Text"/>
    <w:basedOn w:val="Normal"/>
    <w:uiPriority w:val="99"/>
    <w:semiHidden/>
    <w:unhideWhenUsed/>
    <w:qFormat/>
    <w:rsid w:val="00717CB8"/>
    <w:rPr>
      <w:sz w:val="18"/>
      <w:szCs w:val="18"/>
    </w:rPr>
  </w:style>
  <w:style w:type="paragraph" w:customStyle="1" w:styleId="Footer">
    <w:name w:val="Footer"/>
    <w:basedOn w:val="Normal"/>
    <w:uiPriority w:val="99"/>
    <w:unhideWhenUsed/>
    <w:qFormat/>
    <w:rsid w:val="00717CB8"/>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rsid w:val="00717CB8"/>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rsid w:val="00717CB8"/>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sid w:val="00717CB8"/>
    <w:rPr>
      <w:b/>
      <w:bCs/>
    </w:rPr>
  </w:style>
  <w:style w:type="table" w:styleId="TableGrid">
    <w:name w:val="Table Grid"/>
    <w:basedOn w:val="TableNormal"/>
    <w:qFormat/>
    <w:rsid w:val="00717CB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sid w:val="00717CB8"/>
    <w:rPr>
      <w:color w:val="800080" w:themeColor="followedHyperlink"/>
      <w:u w:val="single"/>
    </w:rPr>
  </w:style>
  <w:style w:type="character" w:styleId="Hyperlink">
    <w:name w:val="Hyperlink"/>
    <w:basedOn w:val="DefaultParagraphFont"/>
    <w:uiPriority w:val="99"/>
    <w:unhideWhenUsed/>
    <w:qFormat/>
    <w:rsid w:val="00717CB8"/>
    <w:rPr>
      <w:color w:val="0000FF" w:themeColor="hyperlink"/>
      <w:u w:val="single"/>
    </w:rPr>
  </w:style>
  <w:style w:type="character" w:styleId="CommentReference">
    <w:name w:val="annotation reference"/>
    <w:basedOn w:val="DefaultParagraphFont"/>
    <w:uiPriority w:val="99"/>
    <w:semiHidden/>
    <w:unhideWhenUsed/>
    <w:qFormat/>
    <w:rsid w:val="00717CB8"/>
    <w:rPr>
      <w:sz w:val="21"/>
      <w:szCs w:val="21"/>
    </w:rPr>
  </w:style>
  <w:style w:type="character" w:customStyle="1" w:styleId="Char">
    <w:name w:val="页眉 Char"/>
    <w:basedOn w:val="DefaultParagraphFont"/>
    <w:link w:val="Char1"/>
    <w:uiPriority w:val="99"/>
    <w:semiHidden/>
    <w:qFormat/>
    <w:rsid w:val="00717CB8"/>
    <w:rPr>
      <w:sz w:val="18"/>
      <w:szCs w:val="18"/>
    </w:rPr>
  </w:style>
  <w:style w:type="character" w:customStyle="1" w:styleId="Char0">
    <w:name w:val="页脚 Char"/>
    <w:basedOn w:val="DefaultParagraphFont"/>
    <w:link w:val="Char2"/>
    <w:uiPriority w:val="99"/>
    <w:qFormat/>
    <w:rsid w:val="00717CB8"/>
    <w:rPr>
      <w:sz w:val="18"/>
      <w:szCs w:val="18"/>
    </w:rPr>
  </w:style>
  <w:style w:type="character" w:customStyle="1" w:styleId="Char1">
    <w:name w:val="批注框文本 Char"/>
    <w:basedOn w:val="DefaultParagraphFont"/>
    <w:link w:val="Char"/>
    <w:uiPriority w:val="99"/>
    <w:semiHidden/>
    <w:qFormat/>
    <w:rsid w:val="00717CB8"/>
    <w:rPr>
      <w:sz w:val="18"/>
      <w:szCs w:val="18"/>
    </w:rPr>
  </w:style>
  <w:style w:type="character" w:customStyle="1" w:styleId="Char2">
    <w:name w:val="普通(网站) Char"/>
    <w:link w:val="Char0"/>
    <w:uiPriority w:val="99"/>
    <w:qFormat/>
    <w:rsid w:val="00717CB8"/>
    <w:rPr>
      <w:rFonts w:ascii="宋体" w:hAnsi="宋体"/>
      <w:sz w:val="24"/>
      <w:szCs w:val="24"/>
    </w:rPr>
  </w:style>
  <w:style w:type="character" w:customStyle="1" w:styleId="1Char">
    <w:name w:val="标题 1 Char"/>
    <w:basedOn w:val="DefaultParagraphFont"/>
    <w:link w:val="Heading1"/>
    <w:qFormat/>
    <w:rsid w:val="00717CB8"/>
    <w:rPr>
      <w:rFonts w:ascii="Arial" w:eastAsia="宋体" w:hAnsi="Arial" w:cs="Times New Roman"/>
      <w:b/>
      <w:bCs/>
      <w:kern w:val="44"/>
      <w:sz w:val="44"/>
      <w:szCs w:val="44"/>
    </w:rPr>
  </w:style>
  <w:style w:type="paragraph" w:styleId="ListParagraph">
    <w:name w:val="List Paragraph"/>
    <w:basedOn w:val="Normal"/>
    <w:uiPriority w:val="34"/>
    <w:qFormat/>
    <w:rsid w:val="00717CB8"/>
    <w:pPr>
      <w:ind w:firstLine="420" w:firstLineChars="200"/>
    </w:pPr>
  </w:style>
  <w:style w:type="character" w:customStyle="1" w:styleId="Char3">
    <w:name w:val="文档结构图 Char"/>
    <w:basedOn w:val="DefaultParagraphFont"/>
    <w:uiPriority w:val="99"/>
    <w:semiHidden/>
    <w:qFormat/>
    <w:rsid w:val="00717CB8"/>
    <w:rPr>
      <w:rFonts w:ascii="宋体" w:eastAsia="宋体"/>
      <w:sz w:val="18"/>
      <w:szCs w:val="18"/>
    </w:rPr>
  </w:style>
  <w:style w:type="character" w:customStyle="1" w:styleId="2Char">
    <w:name w:val="标题 2 Char"/>
    <w:basedOn w:val="DefaultParagraphFont"/>
    <w:link w:val="Heading2"/>
    <w:uiPriority w:val="9"/>
    <w:semiHidden/>
    <w:qFormat/>
    <w:rsid w:val="00717CB8"/>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semiHidden/>
    <w:qFormat/>
    <w:rsid w:val="00717CB8"/>
  </w:style>
  <w:style w:type="character" w:customStyle="1" w:styleId="3Char">
    <w:name w:val="标题 3 Char"/>
    <w:qFormat/>
    <w:rsid w:val="00717CB8"/>
    <w:rPr>
      <w:rFonts w:ascii="黑体" w:eastAsia="黑体"/>
      <w:bCs/>
      <w:sz w:val="30"/>
    </w:rPr>
  </w:style>
  <w:style w:type="character" w:customStyle="1" w:styleId="Char5">
    <w:name w:val="批注主题 Char"/>
    <w:basedOn w:val="Char4"/>
    <w:uiPriority w:val="99"/>
    <w:semiHidden/>
    <w:qFormat/>
    <w:rsid w:val="00717CB8"/>
    <w:rPr>
      <w:b/>
      <w:bCs/>
      <w:kern w:val="2"/>
      <w:sz w:val="21"/>
      <w:szCs w:val="22"/>
    </w:rPr>
  </w:style>
  <w:style w:type="table" w:customStyle="1" w:styleId="1">
    <w:name w:val="网格型1"/>
    <w:basedOn w:val="TableNormal"/>
    <w:uiPriority w:val="39"/>
    <w:qFormat/>
    <w:rsid w:val="00717CB8"/>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2024-01-17T08:02:11Z</dcterms:modified>
  <cp:revision>708</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49</Pages>
  <Words>6663</Words>
  <Characters>37981</Characters>
  <Lines>316</Lines>
  <Paragraphs>89</Paragraphs>
  <TotalTime>6</TotalTime>
  <ScaleCrop>false</ScaleCrop>
  <LinksUpToDate>false</LinksUpToDate>
  <CharactersWithSpaces>44555</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CFE91CA4ECE649769A50C56CCE24D2C7</vt:lpwstr>
  </property>
</Properties>
</file>

<file path=customXml/itemProps1.xml><?xml version="1.0" encoding="utf-8"?>
<ds:datastoreItem xmlns:ds="http://schemas.openxmlformats.org/officeDocument/2006/customXml" ds:itemID="{7B5C7E49-1035-40E5-87C5-B7A635A2E6DB}">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4BEA0AA-AC5B-4F5C-9FA2-D751AAD05C77}">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977B187F-C75E-4365-958E-0B7A078F4474}">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75</Pages>
  <Words>8237</Words>
  <Characters>46957</Characters>
  <Application>Microsoft Office Word</Application>
  <DocSecurity>0</DocSecurity>
  <Lines>391</Lines>
  <Paragraphs>110</Paragraphs>
  <ScaleCrop>false</ScaleCrop>
  <Company>Microsoft</Company>
  <LinksUpToDate>false</LinksUpToDate>
  <CharactersWithSpaces>55084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1</cp:lastModifiedBy>
  <cp:revision>743</cp:revision>
  <cp:lastPrinted>2021-01-15T01:17:00Z</cp:lastPrinted>
  <dcterms:created xsi:type="dcterms:W3CDTF">2021-03-03T00:56:00Z</dcterms:created>
  <dcterms:modified xsi:type="dcterms:W3CDTF">2024-02-22T09:31:00Z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CFE91CA4ECE649769A50C56CCE24D2C7</vt:lpwstr>
  </property>
  <property fmtid="{D5CDD505-2E9C-101B-9397-08002B2CF9AE}" pid="3" name="KSOProductBuildVer">
    <vt:lpwstr>2052-12.1.0.15990</vt:lpwstr>
  </property>
</Properties>
</file>