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five ted talks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1) Your kids might live on Mars. Here's how they'll survive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https://www.ted.com/talks/stephen_petranek_your_kids_might_live_on_mars_here_s_how_they_ll_survive/up-next?fbclid=IwAR3PwRVao15ycLE9dpPtUj5yFFpQjpchTT57tOm6eeFHYT5tfgpGpNUorzs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Trapped in a tin can (stuck in a rocket)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orbiters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glacier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cryocooler (is a standalone cooler)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terraforming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2) A lesson on looking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https://www.ted.com/talks/amy_herman_a_lesson_on_looking/up-next?fbclid=IwAR2SOw_zFb1aY4GLwYJCNlU83M7uqU6K4X8CPjdemCHrDZJE94Oe93nUZS8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Visual intelligence - capacity truly "look" at something (unofficial term)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trauma nurses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glance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elicit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seasoned ( != experienced)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unforseen (~= unexpected)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overhaul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3) How a new species of ancestors is changing our theory of human evolution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https://www.ted.com/talks/juliet_brophy_how_a_new_species_of_ancestors_is_changing_our_theory_of_human_evolution/up-next?fbclid=IwAR2sI8yl3W3zWwJ9VDB9gcHNXtxotEI64eZfo1aRYq1BQAzliLtjsiv4_cU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chimps (monkeys)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 early career job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cusple ( cup-shaped body part)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4) Quantum computing explained in 10 minutes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https://www.ted.com/talks/shohini_ghose_quantum_computing_explained_in_10_minutes/up-next?fbclid=IwAR3CbjOxRrWav859KZkVcNjAPI9VVm_2NeNt71dvV65HXXrRaGtGgSSvXr4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head/tails (during a coin toss)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quantum computer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winning streak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quantum uncertainty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quantum entanglement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harness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5) Why our screens make us less happy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https://www.ted.com/talks/adam_alter_why_our_screens_make_us_less_happy/up-next?fbclid=IwAR21fREBebHf1PfK2YeDvcxgJ0W9IlFv4MuiroCjZVDCUNmJmrOXhvpyPy8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dogfooding : (using your own product to prove you have faith in it)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throw a softball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cue (an information)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FOMO (Fear Of Missing Out)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