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Auditoría de accesibilidad</w:t>
      </w:r>
    </w:p>
    <w:p>
      <w:pPr>
        <w:spacing w:after="60"/>
      </w:pPr>
      <w:r>
        <w:rPr>
          <w:color w:val="555555"/>
          <w:sz w:val="26"/>
          <w:szCs w:val="26"/>
        </w:rPr>
        <w:t xml:space="preserve">Grupo Scout Nadino — scoutsnadino.es (plantilla + página Conócenos)</w:t>
      </w:r>
    </w:p>
    <w:p>
      <w:pPr>
        <w:pBdr>
          <w:bottom w:val="single" w:color="7A1F1F" w:sz="8" w:space="4"/>
        </w:pBdr>
        <w:spacing w:after="240"/>
      </w:pPr>
      <w:r>
        <w:rPr>
          <w:b/>
          <w:bCs/>
          <w:sz w:val="20"/>
          <w:szCs w:val="20"/>
        </w:rPr>
        <w:t xml:space="preserve">Estándar:</w:t>
      </w:r>
      <w:r>
        <w:rPr>
          <w:sz w:val="20"/>
          <w:szCs w:val="20"/>
        </w:rPr>
        <w:t xml:space="preserve"> WCAG 2.1 AA   ·   </w:t>
      </w:r>
      <w:r>
        <w:rPr>
          <w:b/>
          <w:bCs/>
          <w:sz w:val="20"/>
          <w:szCs w:val="20"/>
        </w:rPr>
        <w:t xml:space="preserve">Fecha:</w:t>
      </w:r>
      <w:r>
        <w:rPr>
          <w:sz w:val="20"/>
          <w:szCs w:val="20"/>
        </w:rPr>
        <w:t xml:space="preserve"> 07/10/2026   ·   </w:t>
      </w:r>
      <w:r>
        <w:rPr>
          <w:b/>
          <w:bCs/>
          <w:sz w:val="20"/>
          <w:szCs w:val="20"/>
        </w:rPr>
        <w:t xml:space="preserve">URL:</w:t>
      </w:r>
      <w:r>
        <w:rPr>
          <w:sz w:val="20"/>
          <w:szCs w:val="20"/>
        </w:rPr>
        <w:t xml:space="preserve"> https://www.scoutsnadino.es/page.php?3</w:t>
      </w:r>
    </w:p>
    <w:p>
      <w:pPr>
        <w:pStyle w:val="Heading1"/>
      </w:pPr>
      <w:r>
        <w:t xml:space="preserve">Resumen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09"/>
        <w:gridCol w:w="2410"/>
        <w:gridCol w:w="2409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Incidencias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Críticas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Mayores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Menores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La URL </w:t>
      </w:r>
      <w:r>
        <w:rPr>
          <w:rFonts w:ascii="Consolas" w:cs="Consolas" w:eastAsia="Consolas" w:hAnsi="Consolas"/>
        </w:rPr>
        <w:t xml:space="preserve">page.php?3</w:t>
      </w:r>
      <w:r>
        <w:t xml:space="preserve"> (Conócenos) </w:t>
      </w:r>
      <w:r>
        <w:rPr>
          <w:b/>
          <w:bCs/>
        </w:rPr>
        <w:t xml:space="preserve">no muestra contenido</w:t>
      </w:r>
      <w:r>
        <w:t xml:space="preserve">: devuelve «Página está desactivada» y acaba en </w:t>
      </w:r>
      <w:r>
        <w:rPr>
          <w:rFonts w:ascii="Consolas" w:cs="Consolas" w:eastAsia="Consolas" w:hAnsi="Consolas"/>
        </w:rPr>
        <w:t xml:space="preserve">page.php</w:t>
      </w:r>
      <w:r>
        <w:t xml:space="preserve">, aunque los dos menús siguen enlazándola. Lo auditado es la plantilla común (tema e107 «bookworm»), que se repite en todas las páginas.</w:t>
      </w:r>
    </w:p>
    <w:p>
      <w:pPr>
        <w:spacing w:after="120"/>
      </w:pPr>
      <w:r>
        <w:rPr>
          <w:b/>
          <w:bCs/>
        </w:rPr>
        <w:t xml:space="preserve">Limitación:</w:t>
      </w:r>
      <w:r>
        <w:t xml:space="preserve"> no fue posible descargar el HTML en bruto, solo una versión convertida y la hoja de estilos. Lo que se ve en el contenido y el CSS se da como confirmado; lo que depende del marcado (landmarks, </w:t>
      </w:r>
      <w:r>
        <w:rPr>
          <w:rFonts w:ascii="Consolas" w:cs="Consolas" w:eastAsia="Consolas" w:hAnsi="Consolas"/>
        </w:rPr>
        <w:t xml:space="preserve">&lt;label&gt;</w:t>
      </w:r>
      <w:r>
        <w:t xml:space="preserve">, </w:t>
      </w:r>
      <w:r>
        <w:rPr>
          <w:rFonts w:ascii="Consolas" w:cs="Consolas" w:eastAsia="Consolas" w:hAnsi="Consolas"/>
        </w:rPr>
        <w:t xml:space="preserve">lang</w:t>
      </w:r>
      <w:r>
        <w:t xml:space="preserve">) va marcado como </w:t>
      </w:r>
      <w:r>
        <w:rPr>
          <w:i/>
          <w:iCs/>
        </w:rPr>
        <w:t xml:space="preserve">a verificar</w:t>
      </w:r>
      <w:r>
        <w:t xml:space="preserve">.</w:t>
      </w:r>
    </w:p>
    <w:p>
      <w:pPr>
        <w:pStyle w:val="Heading1"/>
      </w:pPr>
      <w:r>
        <w:t xml:space="preserve">Hallazgos</w:t>
      </w:r>
    </w:p>
    <w:p>
      <w:pPr>
        <w:pStyle w:val="Heading2"/>
      </w:pPr>
      <w:r>
        <w:t xml:space="preserve">Perceptible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700"/>
        <w:gridCol w:w="1400"/>
        <w:gridCol w:w="900"/>
        <w:gridCol w:w="3188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Arreglo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 viñetas del menú lateral tienen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alt="bullet"</w:t>
            </w:r>
            <w:r>
              <w:rPr>
                <w:sz w:val="18"/>
                <w:szCs w:val="18"/>
              </w:rPr>
              <w:t xml:space="preserve">, así que el lector de pantalla dice «bullet» 8 veces.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1.1.1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F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Mayor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alt=""</w:t>
            </w:r>
            <w:r>
              <w:rPr>
                <w:sz w:val="18"/>
                <w:szCs w:val="18"/>
              </w:rPr>
              <w:t xml:space="preserve"> o pasarlas a CSS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list-style-image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 logos de Enlaces Scouts tienen alt «Sgd», «Fscclmd», «Mscd», que no significan nada, y cada uno duplica el enlace de texto que tiene al lado.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1.1.1 / 2.4.4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F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Mayor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 único enlace con logo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alt=""</w:t>
            </w:r>
            <w:r>
              <w:rPr>
                <w:sz w:val="18"/>
                <w:szCs w:val="18"/>
              </w:rPr>
              <w:t xml:space="preserve"> y el texto dentro.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Jerarquía de encabezados rota: h1 (nombre) → h2 (la URL «www.scoutsnadino.es») → h4 en todas las cajas, sin h3.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1.3.1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F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Mayor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h2 para las secciones y el lateral; la URL no debe ser un encabezado.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calendario usa «L M M J V S D»: hay dos «M» y no hay nombre completo.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1.3.1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FF2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 xml:space="preserve">Menor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&lt;th scope="col"&gt;&lt;abbr title="martes"&gt;M&lt;/abbr&gt;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Ancho fijo de 920px en la cabecera: con 320px de ancho o zoom al 400 % aparece scroll horizontal.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1.4.10 Reflow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 xml:space="preserve">Crítica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Maquetación fluida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max-width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img {max-width:100%}</w:t>
            </w:r>
            <w:r>
              <w:rPr>
                <w:sz w:val="18"/>
                <w:szCs w:val="18"/>
              </w:rPr>
              <w:t xml:space="preserve">) 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 viewport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Texto base al 75 % (~12px) en Verdana.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1.4.4 (riesgo)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FF2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 xml:space="preserve">Menor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Base al 100 % y escalar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 enlaces (#990000) se distinguen del texto (#2a2a2a) por el color, con un contraste entre ambos de </w:t>
            </w:r>
            <w:r>
              <w:rPr>
                <w:sz w:val="18"/>
                <w:szCs w:val="18"/>
              </w:rPr>
              <w:t xml:space="preserve">1,6:1</w:t>
            </w:r>
            <w:r>
              <w:rPr>
                <w:sz w:val="18"/>
                <w:szCs w:val="18"/>
              </w:rPr>
              <w:t xml:space="preserve"> (mínimo 3:1). </w:t>
            </w:r>
            <w:r>
              <w:rPr>
                <w:i/>
                <w:iCs/>
                <w:sz w:val="18"/>
                <w:szCs w:val="18"/>
              </w:rPr>
              <w:t xml:space="preserve">A verificar</w:t>
            </w:r>
            <w:r>
              <w:rPr>
                <w:sz w:val="18"/>
                <w:szCs w:val="18"/>
              </w:rPr>
              <w:t xml:space="preserve"> si llevan subrayado.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1.4.1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F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Mayor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Mantener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text-decoration: underline</w:t>
            </w:r>
            <w:r>
              <w:rPr>
                <w:sz w:val="18"/>
                <w:szCs w:val="18"/>
              </w:rPr>
              <w:t xml:space="preserve"> en el contenido.</w:t>
            </w:r>
          </w:p>
        </w:tc>
      </w:tr>
    </w:tbl>
    <w:p>
      <w:pPr>
        <w:pStyle w:val="Heading2"/>
      </w:pPr>
      <w:r>
        <w:t xml:space="preserve">Operable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700"/>
        <w:gridCol w:w="1400"/>
        <w:gridCol w:w="900"/>
        <w:gridCol w:w="3188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Arreglo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«Conócenos» aparece en el menú y lleva a una página desactivada.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2.4.5 / usabilidad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 xml:space="preserve">Crítica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Reactivar la página o quitarla de los menús.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 días del calendario son enlaces «1», «2»… que no dicen a dónde llevan, y son 31 paradas de tabulador vacías («No hay eventos»).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2.4.4 / 2.4.3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F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Mayor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Enlazar solo los días con eventos, con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aria-label="7 de octubre"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Menú duplicado (superior + lateral) y sin «saltar al contenido» (</w:t>
            </w:r>
            <w:r>
              <w:rPr>
                <w:i/>
                <w:iCs/>
                <w:sz w:val="18"/>
                <w:szCs w:val="18"/>
              </w:rPr>
              <w:t xml:space="preserve">a verificar</w:t>
            </w:r>
            <w:r>
              <w:rPr>
                <w:sz w:val="18"/>
                <w:szCs w:val="18"/>
              </w:rPr>
              <w:t xml:space="preserve">). Hay que pasar ~20 enlaces antes de llegar al contenido.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2.4.1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F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Mayor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Añadir skip link y dejar un solo menú.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Objetivos táctiles diminutos (números del calendario, enlaces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Únete ]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2.5.5 (AAA) / 2.5.8 (2.2 AA)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FF2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 xml:space="preserve">Menor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Padding mínimo de 24×24px, mejor 44×44.</w:t>
            </w:r>
          </w:p>
        </w:tc>
      </w:tr>
    </w:tbl>
    <w:p>
      <w:pPr>
        <w:pStyle w:val="Heading2"/>
      </w:pPr>
      <w:r>
        <w:t xml:space="preserve">Comprensible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700"/>
        <w:gridCol w:w="1400"/>
        <w:gridCol w:w="900"/>
        <w:gridCol w:w="3188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Arreglo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Idioma mezclado: «Home &gt; Page», «Downloads», «Friday 31 October 2025», «Theme created by…» y «Use this area to list affiliate links» (texto de relleno de la plantilla).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3.1.2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F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Mayor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Traducir el paquete de idioma de e107, borrar el relleno y unificar Descargas/Downloads. Verificar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&lt;html lang="es"&gt;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Login: el texto del campo aparece duplicado («Nombre de usuario…» ×2), lo que apunta a placeholder + texto suelto en vez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&lt;label for&gt;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 xml:space="preserve">a verificar</w:t>
            </w:r>
            <w:r>
              <w:rPr>
                <w:sz w:val="18"/>
                <w:szCs w:val="18"/>
              </w:rPr>
              <w:t xml:space="preserve">). «Acuérdate de mí» también debe ser una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&lt;label&gt;</w:t>
            </w:r>
            <w:r>
              <w:rPr>
                <w:sz w:val="18"/>
                <w:szCs w:val="18"/>
              </w:rPr>
              <w:t xml:space="preserve"> del checkbox.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3.3.2 / 1.3.1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 xml:space="preserve">Crítica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&lt;label for="username"&gt;</w:t>
            </w:r>
            <w:r>
              <w:rPr>
                <w:sz w:val="18"/>
                <w:szCs w:val="18"/>
              </w:rPr>
              <w:t xml:space="preserve"> real en cada campo.</w:t>
            </w:r>
          </w:p>
        </w:tc>
      </w:tr>
    </w:tbl>
    <w:p>
      <w:pPr>
        <w:pStyle w:val="Heading2"/>
      </w:pPr>
      <w:r>
        <w:t xml:space="preserve">Robusto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700"/>
        <w:gridCol w:w="1400"/>
        <w:gridCol w:w="900"/>
        <w:gridCol w:w="3188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Arreglo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Plantilla XHTML 1.1 con layout por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div</w:t>
            </w:r>
            <w:r>
              <w:rPr>
                <w:sz w:val="18"/>
                <w:szCs w:val="18"/>
              </w:rPr>
              <w:t xml:space="preserve">/tablas: lo más probable es que no tenga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&lt;header&gt; &lt;nav&gt; &lt;main&gt; &lt;footer&gt;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 xml:space="preserve">a verificar</w:t>
            </w:r>
            <w:r>
              <w:rPr>
                <w:sz w:val="18"/>
                <w:szCs w:val="18"/>
              </w:rPr>
              <w:t xml:space="preserve">). El aviso «requiere JavaScript» manda a una web externa en http.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4.1.2 / 1.3.1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F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Mayor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Landmarks HTML5. Que el contenido funcione sin JS o quitar el aviso.</w:t>
            </w:r>
          </w:p>
        </w:tc>
      </w:tr>
    </w:tbl>
    <w:p>
      <w:pPr>
        <w:pStyle w:val="Heading1"/>
      </w:pPr>
      <w:r>
        <w:t xml:space="preserve">Contraste (desde el CSS)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1200"/>
        <w:gridCol w:w="1300"/>
        <w:gridCol w:w="1200"/>
        <w:gridCol w:w="1200"/>
        <w:gridCol w:w="1700"/>
      </w:tblGrid>
      <w:tr>
        <w:trPr>
          <w:tblHeader/>
        </w:trPr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Texto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Fondo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Mínimo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¿Pasa?</w:t>
            </w:r>
          </w:p>
        </w:tc>
      </w:tr>
      <w:tr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Texto cuerpo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#2a2a2a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blanco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14,3:1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4,5:1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FF2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Enlaces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#990000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blanco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8,9:1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4,5:1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FF2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Enlaces sobre el gris de página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#990000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#ABA3A0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3,6:1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4,5:1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Enlace vs texto (sin subrayado)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#990000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#2a2a2a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1,6:1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3:1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El fallo de la tercera fila solo aplica si algún enlace cae fuera de la columna blanca. Foco: el CSS no tiene </w:t>
      </w:r>
      <w:r>
        <w:rPr>
          <w:rFonts w:ascii="Consolas" w:cs="Consolas" w:eastAsia="Consolas" w:hAnsi="Consolas"/>
        </w:rPr>
        <w:t xml:space="preserve">outline:none</w:t>
      </w:r>
      <w:r>
        <w:t xml:space="preserve">, así que se mantiene el foco por defecto del navegador (correcto).</w:t>
      </w:r>
    </w:p>
    <w:p>
      <w:pPr>
        <w:pStyle w:val="Heading1"/>
      </w:pPr>
      <w:r>
        <w:t xml:space="preserve">Prioridades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Arreglar Conócenos</w:t>
      </w:r>
      <w:r>
        <w:t xml:space="preserve"> (reactivarla o quitarla del menú): ahora mismo cualquier familia que quiera conocer el grupo llega a un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Hacerla responsive</w:t>
      </w:r>
      <w:r>
        <w:t xml:space="preserve">: el público principal (familias) entra desde el móvil y el ancho fijo de 920px se lo pone difícil.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Etiquetas del login y la pre-inscripción</w:t>
      </w:r>
      <w:r>
        <w:t xml:space="preserve">: es la vía de entrada de nuevos educandos. La encuesta de pre-inscripción conviene auditarla aparte.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Limpiar textos en inglés y de relleno, alt de viñetas y logos, y encabezados.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calendario: enlazar solo los días con eventos.</w:t>
      </w:r>
    </w:p>
    <w:p>
      <w:pPr>
        <w:spacing w:after="80"/>
      </w:pPr>
    </w:p>
    <w:p>
      <w:pPr>
        <w:spacing w:after="120"/>
      </w:pPr>
      <w:r>
        <w:t xml:space="preserve">En el fondo, e107 con XHTML 1.1 es una plantilla de hace ~15 años. Parchearla tiene un límite, y si el grupo se plantea renovar la web, una migración (WordPress con un tema accesible, o un sitio estático) resolvería de golpe los puntos 5, 10, 12 y 14.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Auditoría de accesibilidad · Scouts Nadino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7A1F1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b/>
      <w:bCs/>
      <w:color w:val="7A1F1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de accesibilidad — Scouts Nadino</dc:title>
  <dc:creator>Sergio</dc:creator>
  <cp:lastModifiedBy>Un-named</cp:lastModifiedBy>
  <cp:revision>1</cp:revision>
  <dcterms:created xsi:type="dcterms:W3CDTF">2026-10-07T17:21:58.617Z</dcterms:created>
  <dcterms:modified xsi:type="dcterms:W3CDTF">2026-10-07T17:21:58.617Z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