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【题型：解答题】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【难度：一般，来源：2013-2014学年江西乐安第一中学八年级上学期第三次月考数学试卷（带解析），年份：2014】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【题文】福林制衣厂现有24名制作服装工人，每天都制作某种品牌衬衫和裤子，每人每天可制作衬衫3件或裤子5条。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【小题1】【题型：计算题】若该厂要求每天制作的衬衫和裤子数量相等，则应安排制作衬衫和裤子各多少人？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【小题2】已知制作一件衬衫可获得利润30元，制作一条裤子可获得利润16元，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若该厂要求每天获得利润不少于2100元，则至少需要安排多少名工人制作衬衫？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【答案】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【小题1】制作衬衫和裤子的人分别为15人，9人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【小题2】需要安排18名工人制作衬衫．</w:t>
      </w:r>
      <w:bookmarkStart w:id="0" w:name="_GoBack"/>
      <w:bookmarkEnd w:id="0"/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【解析】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试题分析：本题中每人每天生产的衬衫或裤子的数目不变，每件衬衫或裤子的利润也不变，这是解题的关键．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【小题1】设安排x人制作衬衫，安排y人制作裤子．由关键语句“现有24名制作服装的工人”和“每天制作的衬衫和裤子数量相等”，可得到等量关系．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【小题2】同样的，设制作衬衫和裤子的人数为a，b，利用“现有24名制作服装的工人”和“每天获得利润不少于2100元”，也可列出方程组求解.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Euclid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Euclid Symbol">
    <w:panose1 w:val="05050102010706020507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4B275441"/>
    <w:rsid w:val="03C93FE9"/>
    <w:rsid w:val="048C6731"/>
    <w:rsid w:val="0D3A4542"/>
    <w:rsid w:val="10CF376F"/>
    <w:rsid w:val="192B619C"/>
    <w:rsid w:val="1D584F32"/>
    <w:rsid w:val="31B14700"/>
    <w:rsid w:val="31EF36AC"/>
    <w:rsid w:val="332F5D86"/>
    <w:rsid w:val="34045566"/>
    <w:rsid w:val="39532DE1"/>
    <w:rsid w:val="395E11AB"/>
    <w:rsid w:val="3DC0068C"/>
    <w:rsid w:val="45390FA1"/>
    <w:rsid w:val="49A54A26"/>
    <w:rsid w:val="4B275441"/>
    <w:rsid w:val="587257D4"/>
    <w:rsid w:val="5D2B4A95"/>
    <w:rsid w:val="605F2EBF"/>
    <w:rsid w:val="6BFE7D3C"/>
    <w:rsid w:val="6E5A7B9C"/>
    <w:rsid w:val="764337EF"/>
    <w:rsid w:val="78A510A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unhideWhenUsed/>
    <w:uiPriority w:val="0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2014-12-01T07:50:00Z</dcterms:created>
  <dc:creator>Administrator</dc:creator>
  <cp:lastModifiedBy>Administrator</cp:lastModifiedBy>
  <dcterms:modified xsi:type="dcterms:W3CDTF">2014-12-11T10:08:20Z</dcterms:modified>
  <dc:title>题号：2005865，题型：解答题，难度：一般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