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C5145" w14:textId="77777777" w:rsidR="004F1D50" w:rsidRPr="004F1D50" w:rsidRDefault="004F1D50" w:rsidP="004F1D50">
      <w:pPr>
        <w:rPr>
          <w:b/>
          <w:bCs/>
          <w:sz w:val="24"/>
          <w:szCs w:val="24"/>
          <w:lang w:eastAsia="zh-CN"/>
        </w:rPr>
      </w:pPr>
      <w:r w:rsidRPr="004F1D50">
        <w:rPr>
          <w:b/>
          <w:bCs/>
          <w:sz w:val="24"/>
          <w:szCs w:val="24"/>
          <w:lang w:eastAsia="zh-CN"/>
        </w:rPr>
        <w:t>Name: Zero Fret</w:t>
      </w:r>
    </w:p>
    <w:p w14:paraId="38E6A360" w14:textId="77777777" w:rsidR="004F1D50" w:rsidRPr="004F1D50" w:rsidRDefault="004F1D50" w:rsidP="004F1D50">
      <w:pPr>
        <w:rPr>
          <w:sz w:val="24"/>
          <w:szCs w:val="24"/>
          <w:lang w:eastAsia="zh-CN"/>
        </w:rPr>
      </w:pPr>
      <w:r w:rsidRPr="004F1D50">
        <w:rPr>
          <w:sz w:val="24"/>
          <w:szCs w:val="24"/>
          <w:lang w:eastAsia="zh-CN"/>
        </w:rPr>
        <w:t>Phone: Unknown | Email: zerofret0@outlook.com | Location: Unknown</w:t>
      </w:r>
    </w:p>
    <w:p w14:paraId="03167584" w14:textId="77777777" w:rsidR="004F1D50" w:rsidRPr="004F1D50" w:rsidRDefault="004F1D50" w:rsidP="004F1D50">
      <w:pPr>
        <w:rPr>
          <w:b/>
          <w:bCs/>
          <w:sz w:val="24"/>
          <w:szCs w:val="24"/>
          <w:lang w:eastAsia="zh-CN"/>
        </w:rPr>
      </w:pPr>
      <w:r w:rsidRPr="004F1D50">
        <w:rPr>
          <w:b/>
          <w:bCs/>
          <w:sz w:val="24"/>
          <w:szCs w:val="24"/>
          <w:lang w:eastAsia="zh-CN"/>
        </w:rPr>
        <w:t>Education</w:t>
      </w:r>
    </w:p>
    <w:p w14:paraId="0FA7020D" w14:textId="77777777" w:rsidR="004F1D50" w:rsidRPr="004F1D50" w:rsidRDefault="004F1D50" w:rsidP="004F1D50">
      <w:pPr>
        <w:rPr>
          <w:sz w:val="24"/>
          <w:szCs w:val="24"/>
          <w:lang w:eastAsia="zh-CN"/>
        </w:rPr>
      </w:pPr>
      <w:r w:rsidRPr="004F1D50">
        <w:rPr>
          <w:sz w:val="24"/>
          <w:szCs w:val="24"/>
          <w:lang w:eastAsia="zh-CN"/>
        </w:rPr>
        <w:t>Anonymous Institution of Computer Science (AICS) | Computer Science</w:t>
      </w:r>
    </w:p>
    <w:p w14:paraId="15066FF0" w14:textId="77777777" w:rsidR="004F1D50" w:rsidRPr="004F1D50" w:rsidRDefault="004F1D50" w:rsidP="004F1D50">
      <w:pPr>
        <w:rPr>
          <w:sz w:val="24"/>
          <w:szCs w:val="24"/>
          <w:lang w:eastAsia="zh-CN"/>
        </w:rPr>
      </w:pPr>
      <w:r w:rsidRPr="004F1D50">
        <w:rPr>
          <w:sz w:val="24"/>
          <w:szCs w:val="24"/>
          <w:lang w:eastAsia="zh-CN"/>
        </w:rPr>
        <w:t>Core Courses: C++ 92.5 | Data Structures 92 | TOEFL 107</w:t>
      </w:r>
    </w:p>
    <w:p w14:paraId="4B1E1141" w14:textId="734632D8" w:rsidR="004F1D50" w:rsidRPr="004F1D50" w:rsidRDefault="004F1D50" w:rsidP="004F1D50">
      <w:pPr>
        <w:rPr>
          <w:b/>
          <w:bCs/>
          <w:sz w:val="24"/>
          <w:szCs w:val="24"/>
          <w:lang w:eastAsia="zh-CN"/>
        </w:rPr>
      </w:pPr>
      <w:r w:rsidRPr="004F1D50">
        <w:rPr>
          <w:b/>
          <w:bCs/>
          <w:sz w:val="24"/>
          <w:szCs w:val="24"/>
          <w:lang w:eastAsia="zh-CN"/>
        </w:rPr>
        <w:t>GitHub</w:t>
      </w:r>
      <w:r>
        <w:rPr>
          <w:b/>
          <w:bCs/>
          <w:sz w:val="24"/>
          <w:szCs w:val="24"/>
          <w:lang w:eastAsia="zh-CN"/>
        </w:rPr>
        <w:t xml:space="preserve"> </w:t>
      </w:r>
      <w:r w:rsidRPr="004F1D50">
        <w:rPr>
          <w:sz w:val="24"/>
          <w:szCs w:val="24"/>
          <w:lang w:eastAsia="zh-CN"/>
        </w:rPr>
        <w:t>https://github.com/zero-fret/</w:t>
      </w:r>
    </w:p>
    <w:p w14:paraId="5B88BB9C" w14:textId="77777777" w:rsidR="004F1D50" w:rsidRPr="004F1D50" w:rsidRDefault="004F1D50" w:rsidP="004F1D50">
      <w:pPr>
        <w:rPr>
          <w:sz w:val="24"/>
          <w:szCs w:val="24"/>
          <w:lang w:eastAsia="zh-CN"/>
        </w:rPr>
      </w:pPr>
      <w:r w:rsidRPr="004F1D50">
        <w:rPr>
          <w:sz w:val="24"/>
          <w:szCs w:val="24"/>
          <w:lang w:eastAsia="zh-CN"/>
        </w:rPr>
        <w:t>Applying to: Computer Science</w:t>
      </w:r>
    </w:p>
    <w:p w14:paraId="27923713" w14:textId="77777777" w:rsidR="004F1D50" w:rsidRPr="004F1D50" w:rsidRDefault="004F1D50" w:rsidP="004F1D50">
      <w:pPr>
        <w:rPr>
          <w:sz w:val="24"/>
          <w:szCs w:val="24"/>
          <w:lang w:eastAsia="zh-CN"/>
        </w:rPr>
      </w:pPr>
      <w:r w:rsidRPr="004F1D50">
        <w:rPr>
          <w:sz w:val="24"/>
          <w:szCs w:val="24"/>
          <w:lang w:eastAsia="zh-CN"/>
        </w:rPr>
        <w:t>Technical Stack</w:t>
      </w:r>
    </w:p>
    <w:p w14:paraId="2F57A0DB" w14:textId="77777777" w:rsidR="004F1D50" w:rsidRPr="004F1D50" w:rsidRDefault="004F1D50" w:rsidP="004F1D50">
      <w:pPr>
        <w:rPr>
          <w:sz w:val="24"/>
          <w:szCs w:val="24"/>
          <w:lang w:eastAsia="zh-CN"/>
        </w:rPr>
      </w:pPr>
      <w:r w:rsidRPr="004F1D50">
        <w:rPr>
          <w:sz w:val="24"/>
          <w:szCs w:val="24"/>
          <w:lang w:eastAsia="zh-CN"/>
        </w:rPr>
        <w:t xml:space="preserve">Python, C++, </w:t>
      </w:r>
      <w:proofErr w:type="spellStart"/>
      <w:r w:rsidRPr="004F1D50">
        <w:rPr>
          <w:sz w:val="24"/>
          <w:szCs w:val="24"/>
          <w:lang w:eastAsia="zh-CN"/>
        </w:rPr>
        <w:t>PyTorch</w:t>
      </w:r>
      <w:proofErr w:type="spellEnd"/>
      <w:r w:rsidRPr="004F1D50">
        <w:rPr>
          <w:sz w:val="24"/>
          <w:szCs w:val="24"/>
          <w:lang w:eastAsia="zh-CN"/>
        </w:rPr>
        <w:t xml:space="preserve">, </w:t>
      </w:r>
      <w:proofErr w:type="spellStart"/>
      <w:r w:rsidRPr="004F1D50">
        <w:rPr>
          <w:sz w:val="24"/>
          <w:szCs w:val="24"/>
          <w:lang w:eastAsia="zh-CN"/>
        </w:rPr>
        <w:t>Ultralytics</w:t>
      </w:r>
      <w:proofErr w:type="spellEnd"/>
      <w:r w:rsidRPr="004F1D50">
        <w:rPr>
          <w:sz w:val="24"/>
          <w:szCs w:val="24"/>
          <w:lang w:eastAsia="zh-CN"/>
        </w:rPr>
        <w:t xml:space="preserve"> YOLO, LLM API Application Development, Data Synthesis &amp; Augmentation</w:t>
      </w:r>
    </w:p>
    <w:p w14:paraId="4FC2B9F0" w14:textId="77777777" w:rsidR="004F1D50" w:rsidRPr="004F1D50" w:rsidRDefault="004F1D50" w:rsidP="004F1D50">
      <w:pPr>
        <w:rPr>
          <w:b/>
          <w:bCs/>
          <w:sz w:val="24"/>
          <w:szCs w:val="24"/>
          <w:lang w:eastAsia="zh-CN"/>
        </w:rPr>
      </w:pPr>
      <w:r w:rsidRPr="004F1D50">
        <w:rPr>
          <w:b/>
          <w:bCs/>
          <w:sz w:val="24"/>
          <w:szCs w:val="24"/>
          <w:lang w:eastAsia="zh-CN"/>
        </w:rPr>
        <w:t>CS Projects</w:t>
      </w:r>
    </w:p>
    <w:p w14:paraId="7C6417DB" w14:textId="77777777" w:rsidR="004F1D50" w:rsidRPr="004F1D50" w:rsidRDefault="004F1D50" w:rsidP="004F1D50">
      <w:pPr>
        <w:rPr>
          <w:b/>
          <w:bCs/>
          <w:sz w:val="24"/>
          <w:szCs w:val="24"/>
          <w:lang w:eastAsia="zh-CN"/>
        </w:rPr>
      </w:pPr>
      <w:proofErr w:type="spellStart"/>
      <w:r w:rsidRPr="004F1D50">
        <w:rPr>
          <w:b/>
          <w:bCs/>
          <w:sz w:val="24"/>
          <w:szCs w:val="24"/>
          <w:lang w:eastAsia="zh-CN"/>
        </w:rPr>
        <w:t>Antipad</w:t>
      </w:r>
      <w:proofErr w:type="spellEnd"/>
      <w:r w:rsidRPr="004F1D50">
        <w:rPr>
          <w:b/>
          <w:bCs/>
          <w:sz w:val="24"/>
          <w:szCs w:val="24"/>
          <w:lang w:eastAsia="zh-CN"/>
        </w:rPr>
        <w:t xml:space="preserve"> Viewer – Resume Anti-Inflation Analysis System | Independent Project</w:t>
      </w:r>
    </w:p>
    <w:p w14:paraId="26F42D70" w14:textId="77777777" w:rsidR="004F1D50" w:rsidRPr="004F1D50" w:rsidRDefault="004F1D50" w:rsidP="004F1D50">
      <w:pPr>
        <w:rPr>
          <w:sz w:val="24"/>
          <w:szCs w:val="24"/>
          <w:lang w:eastAsia="zh-CN"/>
        </w:rPr>
      </w:pPr>
      <w:r w:rsidRPr="004F1D50">
        <w:rPr>
          <w:sz w:val="24"/>
          <w:szCs w:val="24"/>
          <w:lang w:eastAsia="zh-CN"/>
        </w:rPr>
        <w:t xml:space="preserve">To address the time-consuming and inconsistent nature of manual resume screening by admissions officers, developed an automated analysis pipeline based on </w:t>
      </w:r>
      <w:proofErr w:type="spellStart"/>
      <w:r w:rsidRPr="004F1D50">
        <w:rPr>
          <w:sz w:val="24"/>
          <w:szCs w:val="24"/>
          <w:lang w:eastAsia="zh-CN"/>
        </w:rPr>
        <w:t>Deepseek</w:t>
      </w:r>
      <w:proofErr w:type="spellEnd"/>
      <w:r w:rsidRPr="004F1D50">
        <w:rPr>
          <w:sz w:val="24"/>
          <w:szCs w:val="24"/>
          <w:lang w:eastAsia="zh-CN"/>
        </w:rPr>
        <w:t xml:space="preserve"> LLM: inputs a resume, outputs a structured report with per-item annotations ("substantive/inflated") and explainable justifications.</w:t>
      </w:r>
    </w:p>
    <w:p w14:paraId="007FE55A" w14:textId="77777777" w:rsidR="004F1D50" w:rsidRPr="004F1D50" w:rsidRDefault="004F1D50" w:rsidP="004F1D50">
      <w:pPr>
        <w:rPr>
          <w:rFonts w:hint="eastAsia"/>
          <w:sz w:val="24"/>
          <w:szCs w:val="24"/>
          <w:lang w:eastAsia="zh-CN"/>
        </w:rPr>
      </w:pPr>
      <w:r w:rsidRPr="004F1D50">
        <w:rPr>
          <w:rFonts w:hint="eastAsia"/>
          <w:sz w:val="24"/>
          <w:szCs w:val="24"/>
          <w:lang w:eastAsia="zh-CN"/>
        </w:rPr>
        <w:t xml:space="preserve">Through highly constrained prompt design ("presumption of water" principle + chain-of-work template) and JSON output optimization, achieved &lt;4% inconsistency rate on mixed resume tests (&gt;30% without thinking mode); cost per analysis </w:t>
      </w:r>
      <w:r w:rsidRPr="004F1D50">
        <w:rPr>
          <w:rFonts w:hint="eastAsia"/>
          <w:sz w:val="24"/>
          <w:szCs w:val="24"/>
          <w:lang w:eastAsia="zh-CN"/>
        </w:rPr>
        <w:t>≈</w:t>
      </w:r>
      <w:r w:rsidRPr="004F1D50">
        <w:rPr>
          <w:rFonts w:hint="eastAsia"/>
          <w:sz w:val="24"/>
          <w:szCs w:val="24"/>
          <w:lang w:eastAsia="zh-CN"/>
        </w:rPr>
        <w:t xml:space="preserve"> $0.01.</w:t>
      </w:r>
    </w:p>
    <w:p w14:paraId="458E61FF" w14:textId="77777777" w:rsidR="004F1D50" w:rsidRPr="004F1D50" w:rsidRDefault="004F1D50" w:rsidP="004F1D50">
      <w:pPr>
        <w:rPr>
          <w:sz w:val="24"/>
          <w:szCs w:val="24"/>
          <w:lang w:eastAsia="zh-CN"/>
        </w:rPr>
      </w:pPr>
      <w:r w:rsidRPr="004F1D50">
        <w:rPr>
          <w:sz w:val="24"/>
          <w:szCs w:val="24"/>
          <w:lang w:eastAsia="zh-CN"/>
        </w:rPr>
        <w:t>Reduced manual screening time from 10 minutes to 30 seconds per resume (only requiring final confidence score and item summaries to review). Prompt compressed from 2000 tokens to 500 tokens with no performance loss.</w:t>
      </w:r>
    </w:p>
    <w:p w14:paraId="0252453D" w14:textId="77777777" w:rsidR="004F1D50" w:rsidRPr="004F1D50" w:rsidRDefault="004F1D50" w:rsidP="004F1D50">
      <w:pPr>
        <w:rPr>
          <w:b/>
          <w:bCs/>
          <w:sz w:val="24"/>
          <w:szCs w:val="24"/>
          <w:lang w:eastAsia="zh-CN"/>
        </w:rPr>
      </w:pPr>
      <w:r w:rsidRPr="004F1D50">
        <w:rPr>
          <w:b/>
          <w:bCs/>
          <w:sz w:val="24"/>
          <w:szCs w:val="24"/>
          <w:lang w:eastAsia="zh-CN"/>
        </w:rPr>
        <w:t xml:space="preserve">Computer Vision System for Aircraft Competition </w:t>
      </w:r>
    </w:p>
    <w:p w14:paraId="2936ECAF" w14:textId="77777777" w:rsidR="004F1D50" w:rsidRPr="004F1D50" w:rsidRDefault="004F1D50" w:rsidP="004F1D50">
      <w:pPr>
        <w:rPr>
          <w:sz w:val="24"/>
          <w:szCs w:val="24"/>
          <w:lang w:eastAsia="zh-CN"/>
        </w:rPr>
      </w:pPr>
      <w:r w:rsidRPr="004F1D50">
        <w:rPr>
          <w:sz w:val="24"/>
          <w:szCs w:val="24"/>
          <w:lang w:eastAsia="zh-CN"/>
        </w:rPr>
        <w:t>To address the difficulty of collecting real aerial data and high annotation costs, designed an automated data synthesis pipeline: pasting rotated/scaled targets onto open-source images, automatically generating YOLO-format OBB annotations, reducing marginal annotation cost per image to almost zero.</w:t>
      </w:r>
    </w:p>
    <w:p w14:paraId="3B22BFE8" w14:textId="77777777" w:rsidR="004F1D50" w:rsidRPr="004F1D50" w:rsidRDefault="004F1D50" w:rsidP="004F1D50">
      <w:pPr>
        <w:rPr>
          <w:sz w:val="24"/>
          <w:szCs w:val="24"/>
          <w:lang w:eastAsia="zh-CN"/>
        </w:rPr>
      </w:pPr>
      <w:r w:rsidRPr="004F1D50">
        <w:rPr>
          <w:sz w:val="24"/>
          <w:szCs w:val="24"/>
          <w:lang w:eastAsia="zh-CN"/>
        </w:rPr>
        <w:t xml:space="preserve">Implemented 8 data augmentation strategies (brightness perturbation, Gaussian blur, rotation-cutting to simulate occlusion, etc.) to simulate real interference and improve model generalization. Among these, </w:t>
      </w:r>
      <w:proofErr w:type="spellStart"/>
      <w:r w:rsidRPr="004F1D50">
        <w:rPr>
          <w:sz w:val="24"/>
          <w:szCs w:val="24"/>
          <w:lang w:eastAsia="zh-CN"/>
        </w:rPr>
        <w:t>false_</w:t>
      </w:r>
      <w:proofErr w:type="gramStart"/>
      <w:r w:rsidRPr="004F1D50">
        <w:rPr>
          <w:sz w:val="24"/>
          <w:szCs w:val="24"/>
          <w:lang w:eastAsia="zh-CN"/>
        </w:rPr>
        <w:t>target</w:t>
      </w:r>
      <w:proofErr w:type="spellEnd"/>
      <w:r w:rsidRPr="004F1D50">
        <w:rPr>
          <w:sz w:val="24"/>
          <w:szCs w:val="24"/>
          <w:lang w:eastAsia="zh-CN"/>
        </w:rPr>
        <w:t>(</w:t>
      </w:r>
      <w:proofErr w:type="gramEnd"/>
      <w:r w:rsidRPr="004F1D50">
        <w:rPr>
          <w:sz w:val="24"/>
          <w:szCs w:val="24"/>
          <w:lang w:eastAsia="zh-CN"/>
        </w:rPr>
        <w:t>) chops up and rotates real targets to generate unlabeled distractors, forcing the model to learn "complete geometric structure" rather than "texture features," improving confidence and suppressing false positives.</w:t>
      </w:r>
    </w:p>
    <w:p w14:paraId="21E38208" w14:textId="67198932" w:rsidR="004F1D50" w:rsidRPr="004F1D50" w:rsidRDefault="004F1D50" w:rsidP="004F1D50">
      <w:pPr>
        <w:rPr>
          <w:sz w:val="24"/>
          <w:szCs w:val="24"/>
          <w:lang w:eastAsia="zh-CN"/>
        </w:rPr>
      </w:pPr>
      <w:r w:rsidRPr="004F1D50">
        <w:rPr>
          <w:sz w:val="24"/>
          <w:szCs w:val="24"/>
          <w:lang w:eastAsia="zh-CN"/>
        </w:rPr>
        <w:lastRenderedPageBreak/>
        <w:t>Trained on YOLOv11n-OBB; achieved perfect detection (confidence &gt;0.7) on real competition footage (16 targets × 200 frames). Under heavy data augmentation, mAP50 reached 0.95; model convergence speed improved 2x compared to training on manually annotated datasets (epochs to reach mAP50=0.8 reduced from 20 to 8).</w:t>
      </w:r>
    </w:p>
    <w:p w14:paraId="30003B22" w14:textId="77777777" w:rsidR="004F1D50" w:rsidRPr="004F1D50" w:rsidRDefault="004F1D50" w:rsidP="004F1D50">
      <w:pPr>
        <w:rPr>
          <w:b/>
          <w:bCs/>
          <w:sz w:val="24"/>
          <w:szCs w:val="24"/>
          <w:lang w:eastAsia="zh-CN"/>
        </w:rPr>
      </w:pPr>
      <w:proofErr w:type="spellStart"/>
      <w:r w:rsidRPr="004F1D50">
        <w:rPr>
          <w:b/>
          <w:bCs/>
          <w:sz w:val="24"/>
          <w:szCs w:val="24"/>
          <w:lang w:eastAsia="zh-CN"/>
        </w:rPr>
        <w:t>NoobTorch</w:t>
      </w:r>
      <w:proofErr w:type="spellEnd"/>
    </w:p>
    <w:p w14:paraId="13B50B4B" w14:textId="77777777" w:rsidR="00862650" w:rsidRDefault="00862650" w:rsidP="004F1D50">
      <w:pPr>
        <w:rPr>
          <w:sz w:val="24"/>
          <w:szCs w:val="24"/>
          <w:lang w:eastAsia="zh-CN"/>
        </w:rPr>
      </w:pPr>
      <w:r w:rsidRPr="00862650">
        <w:rPr>
          <w:sz w:val="24"/>
          <w:szCs w:val="24"/>
          <w:lang w:eastAsia="zh-CN"/>
        </w:rPr>
        <w:t xml:space="preserve">Designed and built an introductory </w:t>
      </w:r>
      <w:proofErr w:type="spellStart"/>
      <w:r w:rsidRPr="00862650">
        <w:rPr>
          <w:sz w:val="24"/>
          <w:szCs w:val="24"/>
          <w:lang w:eastAsia="zh-CN"/>
        </w:rPr>
        <w:t>PyTorch</w:t>
      </w:r>
      <w:proofErr w:type="spellEnd"/>
      <w:r w:rsidRPr="00862650">
        <w:rPr>
          <w:sz w:val="24"/>
          <w:szCs w:val="24"/>
          <w:lang w:eastAsia="zh-CN"/>
        </w:rPr>
        <w:t xml:space="preserve"> deep learning course for beginners (</w:t>
      </w:r>
      <w:proofErr w:type="spellStart"/>
      <w:r w:rsidRPr="00862650">
        <w:rPr>
          <w:sz w:val="24"/>
          <w:szCs w:val="24"/>
          <w:lang w:eastAsia="zh-CN"/>
        </w:rPr>
        <w:t>NoobTorch</w:t>
      </w:r>
      <w:proofErr w:type="spellEnd"/>
      <w:r w:rsidRPr="00862650">
        <w:rPr>
          <w:sz w:val="24"/>
          <w:szCs w:val="24"/>
          <w:lang w:eastAsia="zh-CN"/>
        </w:rPr>
        <w:t xml:space="preserve">). Through a series of hands-on tutorials progressing from basics to advanced topics (from MNIST handwritten digit recognition to YOLO object detection), it helps novices systematically master the </w:t>
      </w:r>
      <w:proofErr w:type="spellStart"/>
      <w:r w:rsidRPr="00862650">
        <w:rPr>
          <w:sz w:val="24"/>
          <w:szCs w:val="24"/>
          <w:lang w:eastAsia="zh-CN"/>
        </w:rPr>
        <w:t>PyTorch</w:t>
      </w:r>
      <w:proofErr w:type="spellEnd"/>
      <w:r w:rsidRPr="00862650">
        <w:rPr>
          <w:sz w:val="24"/>
          <w:szCs w:val="24"/>
          <w:lang w:eastAsia="zh-CN"/>
        </w:rPr>
        <w:t xml:space="preserve"> framework and classic models. The project demonstrates clear instructional design capabilities and solid code engineering skills.</w:t>
      </w:r>
    </w:p>
    <w:p w14:paraId="7925FEC8" w14:textId="26D6A642" w:rsidR="004F1D50" w:rsidRPr="004F1D50" w:rsidRDefault="004F1D50" w:rsidP="004F1D50">
      <w:pPr>
        <w:rPr>
          <w:b/>
          <w:bCs/>
          <w:sz w:val="24"/>
          <w:szCs w:val="24"/>
          <w:lang w:eastAsia="zh-CN"/>
        </w:rPr>
      </w:pPr>
      <w:r w:rsidRPr="004F1D50">
        <w:rPr>
          <w:b/>
          <w:bCs/>
          <w:sz w:val="24"/>
          <w:szCs w:val="24"/>
          <w:lang w:eastAsia="zh-CN"/>
        </w:rPr>
        <w:t>Other Projects (Brief)</w:t>
      </w:r>
    </w:p>
    <w:p w14:paraId="41AC45E7" w14:textId="77777777" w:rsidR="004F1D50" w:rsidRPr="004F1D50" w:rsidRDefault="004F1D50" w:rsidP="004F1D50">
      <w:pPr>
        <w:rPr>
          <w:sz w:val="24"/>
          <w:szCs w:val="24"/>
          <w:lang w:eastAsia="zh-CN"/>
        </w:rPr>
      </w:pPr>
      <w:proofErr w:type="spellStart"/>
      <w:r w:rsidRPr="004F1D50">
        <w:rPr>
          <w:b/>
          <w:bCs/>
          <w:sz w:val="24"/>
          <w:szCs w:val="24"/>
          <w:lang w:eastAsia="zh-CN"/>
        </w:rPr>
        <w:t>KiHCA</w:t>
      </w:r>
      <w:proofErr w:type="spellEnd"/>
      <w:r w:rsidRPr="004F1D50">
        <w:rPr>
          <w:b/>
          <w:bCs/>
          <w:sz w:val="24"/>
          <w:szCs w:val="24"/>
          <w:lang w:eastAsia="zh-CN"/>
        </w:rPr>
        <w:t xml:space="preserve"> Harmonic </w:t>
      </w:r>
      <w:proofErr w:type="gramStart"/>
      <w:r w:rsidRPr="004F1D50">
        <w:rPr>
          <w:b/>
          <w:bCs/>
          <w:sz w:val="24"/>
          <w:szCs w:val="24"/>
          <w:lang w:eastAsia="zh-CN"/>
        </w:rPr>
        <w:t>Calculator</w:t>
      </w:r>
      <w:r w:rsidRPr="004F1D50">
        <w:rPr>
          <w:sz w:val="24"/>
          <w:szCs w:val="24"/>
          <w:lang w:eastAsia="zh-CN"/>
        </w:rPr>
        <w:t xml:space="preserve"> :</w:t>
      </w:r>
      <w:proofErr w:type="gramEnd"/>
      <w:r w:rsidRPr="004F1D50">
        <w:rPr>
          <w:sz w:val="24"/>
          <w:szCs w:val="24"/>
          <w:lang w:eastAsia="zh-CN"/>
        </w:rPr>
        <w:t xml:space="preserve"> Developed a GUI software for </w:t>
      </w:r>
      <w:proofErr w:type="spellStart"/>
      <w:r w:rsidRPr="004F1D50">
        <w:rPr>
          <w:sz w:val="24"/>
          <w:szCs w:val="24"/>
          <w:lang w:eastAsia="zh-CN"/>
        </w:rPr>
        <w:t>KiCad</w:t>
      </w:r>
      <w:proofErr w:type="spellEnd"/>
      <w:r w:rsidRPr="004F1D50">
        <w:rPr>
          <w:sz w:val="24"/>
          <w:szCs w:val="24"/>
          <w:lang w:eastAsia="zh-CN"/>
        </w:rPr>
        <w:t>/</w:t>
      </w:r>
      <w:proofErr w:type="spellStart"/>
      <w:r w:rsidRPr="004F1D50">
        <w:rPr>
          <w:sz w:val="24"/>
          <w:szCs w:val="24"/>
          <w:lang w:eastAsia="zh-CN"/>
        </w:rPr>
        <w:t>Ngspice</w:t>
      </w:r>
      <w:proofErr w:type="spellEnd"/>
      <w:r w:rsidRPr="004F1D50">
        <w:rPr>
          <w:sz w:val="24"/>
          <w:szCs w:val="24"/>
          <w:lang w:eastAsia="zh-CN"/>
        </w:rPr>
        <w:t xml:space="preserve"> to calculate harmonic components and THD using least squares, reducing simulation cycles and saving 70% simulation time. Already used in an actual HiFi amplifier project.</w:t>
      </w:r>
    </w:p>
    <w:p w14:paraId="09028384" w14:textId="77777777" w:rsidR="004F1D50" w:rsidRPr="004F1D50" w:rsidRDefault="004F1D50" w:rsidP="004F1D50">
      <w:pPr>
        <w:rPr>
          <w:sz w:val="24"/>
          <w:szCs w:val="24"/>
          <w:lang w:eastAsia="zh-CN"/>
        </w:rPr>
      </w:pPr>
      <w:r w:rsidRPr="004F1D50">
        <w:rPr>
          <w:b/>
          <w:bCs/>
          <w:sz w:val="24"/>
          <w:szCs w:val="24"/>
          <w:lang w:eastAsia="zh-CN"/>
        </w:rPr>
        <w:t xml:space="preserve">Resistor Value Matching </w:t>
      </w:r>
      <w:proofErr w:type="gramStart"/>
      <w:r w:rsidRPr="004F1D50">
        <w:rPr>
          <w:b/>
          <w:bCs/>
          <w:sz w:val="24"/>
          <w:szCs w:val="24"/>
          <w:lang w:eastAsia="zh-CN"/>
        </w:rPr>
        <w:t xml:space="preserve">Tool </w:t>
      </w:r>
      <w:r w:rsidRPr="004F1D50">
        <w:rPr>
          <w:sz w:val="24"/>
          <w:szCs w:val="24"/>
          <w:lang w:eastAsia="zh-CN"/>
        </w:rPr>
        <w:t>:</w:t>
      </w:r>
      <w:proofErr w:type="gramEnd"/>
      <w:r w:rsidRPr="004F1D50">
        <w:rPr>
          <w:sz w:val="24"/>
          <w:szCs w:val="24"/>
          <w:lang w:eastAsia="zh-CN"/>
        </w:rPr>
        <w:t xml:space="preserve"> Developed a cross-platform GUI application supporting E24/E96 series, achieving millisecond-level multi-target optimal resistance matching and error calculation.</w:t>
      </w:r>
    </w:p>
    <w:p w14:paraId="5A239811" w14:textId="3C85E28F" w:rsidR="00133EE3" w:rsidRPr="004F1D50" w:rsidRDefault="00133EE3" w:rsidP="004F1D50"/>
    <w:sectPr w:rsidR="00133EE3" w:rsidRPr="004F1D50" w:rsidSect="00034616">
      <w:headerReference w:type="even" r:id="rId8"/>
      <w:headerReference w:type="default" r:id="rId9"/>
      <w:headerReference w:type="first" r:id="rId10"/>
      <w:pgSz w:w="11909" w:h="16834"/>
      <w:pgMar w:top="1037" w:right="1037" w:bottom="1037"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7081B" w14:textId="77777777" w:rsidR="004F75A0" w:rsidRDefault="004F75A0" w:rsidP="00561E8D">
      <w:pPr>
        <w:spacing w:after="0" w:line="240" w:lineRule="auto"/>
      </w:pPr>
      <w:r>
        <w:separator/>
      </w:r>
    </w:p>
  </w:endnote>
  <w:endnote w:type="continuationSeparator" w:id="0">
    <w:p w14:paraId="50954AFF" w14:textId="77777777" w:rsidR="004F75A0" w:rsidRDefault="004F75A0" w:rsidP="00561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C41DC" w14:textId="77777777" w:rsidR="004F75A0" w:rsidRDefault="004F75A0" w:rsidP="00561E8D">
      <w:pPr>
        <w:spacing w:after="0" w:line="240" w:lineRule="auto"/>
      </w:pPr>
      <w:r>
        <w:separator/>
      </w:r>
    </w:p>
  </w:footnote>
  <w:footnote w:type="continuationSeparator" w:id="0">
    <w:p w14:paraId="7F82D0EB" w14:textId="77777777" w:rsidR="004F75A0" w:rsidRDefault="004F75A0" w:rsidP="00561E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371E" w14:textId="73C9CA2F" w:rsidR="00561E8D" w:rsidRDefault="00561E8D">
    <w:pPr>
      <w:pStyle w:val="Header"/>
    </w:pPr>
    <w:r>
      <w:rPr>
        <w:noProof/>
      </w:rPr>
      <mc:AlternateContent>
        <mc:Choice Requires="wps">
          <w:drawing>
            <wp:anchor distT="0" distB="0" distL="0" distR="0" simplePos="0" relativeHeight="251659264" behindDoc="0" locked="0" layoutInCell="1" allowOverlap="1" wp14:anchorId="1F5E754C" wp14:editId="300F25F0">
              <wp:simplePos x="635" y="635"/>
              <wp:positionH relativeFrom="page">
                <wp:align>left</wp:align>
              </wp:positionH>
              <wp:positionV relativeFrom="page">
                <wp:align>top</wp:align>
              </wp:positionV>
              <wp:extent cx="674370" cy="368935"/>
              <wp:effectExtent l="0" t="0" r="11430" b="12065"/>
              <wp:wrapNone/>
              <wp:docPr id="951182920"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4370" cy="368935"/>
                      </a:xfrm>
                      <a:prstGeom prst="rect">
                        <a:avLst/>
                      </a:prstGeom>
                      <a:noFill/>
                      <a:ln>
                        <a:noFill/>
                      </a:ln>
                    </wps:spPr>
                    <wps:txbx>
                      <w:txbxContent>
                        <w:p w14:paraId="5B5C2F76" w14:textId="7A95BB8C" w:rsidR="00561E8D" w:rsidRPr="00561E8D" w:rsidRDefault="00561E8D" w:rsidP="00561E8D">
                          <w:pPr>
                            <w:spacing w:after="0"/>
                            <w:rPr>
                              <w:rFonts w:ascii="Aptos" w:eastAsia="Aptos" w:hAnsi="Aptos" w:cs="Aptos"/>
                              <w:noProof/>
                              <w:color w:val="008000"/>
                              <w:sz w:val="20"/>
                              <w:szCs w:val="20"/>
                            </w:rPr>
                          </w:pPr>
                          <w:r w:rsidRPr="00561E8D">
                            <w:rPr>
                              <w:rFonts w:ascii="Aptos" w:eastAsia="Aptos" w:hAnsi="Aptos" w:cs="Aptos"/>
                              <w:noProof/>
                              <w:color w:val="008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5E754C" id="_x0000_t202" coordsize="21600,21600" o:spt="202" path="m,l,21600r21600,l21600,xe">
              <v:stroke joinstyle="miter"/>
              <v:path gradientshapeok="t" o:connecttype="rect"/>
            </v:shapetype>
            <v:shape id="Text Box 2" o:spid="_x0000_s1026" type="#_x0000_t202" alt="[Public]" style="position:absolute;margin-left:0;margin-top:0;width:53.1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" filled="f" stroked="f">
              <v:textbox style="mso-fit-shape-to-text:t" inset="20pt,15pt,0,0">
                <w:txbxContent>
                  <w:p w14:paraId="5B5C2F76" w14:textId="7A95BB8C" w:rsidR="00561E8D" w:rsidRPr="00561E8D" w:rsidRDefault="00561E8D" w:rsidP="00561E8D">
                    <w:pPr>
                      <w:spacing w:after="0"/>
                      <w:rPr>
                        <w:rFonts w:ascii="Aptos" w:eastAsia="Aptos" w:hAnsi="Aptos" w:cs="Aptos"/>
                        <w:noProof/>
                        <w:color w:val="008000"/>
                        <w:sz w:val="20"/>
                        <w:szCs w:val="20"/>
                      </w:rPr>
                    </w:pPr>
                    <w:r w:rsidRPr="00561E8D">
                      <w:rPr>
                        <w:rFonts w:ascii="Aptos" w:eastAsia="Aptos" w:hAnsi="Aptos" w:cs="Aptos"/>
                        <w:noProof/>
                        <w:color w:val="00800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6D5E" w14:textId="3BBDA97D" w:rsidR="00561E8D" w:rsidRDefault="00561E8D">
    <w:pPr>
      <w:pStyle w:val="Header"/>
    </w:pPr>
    <w:r>
      <w:rPr>
        <w:noProof/>
      </w:rPr>
      <mc:AlternateContent>
        <mc:Choice Requires="wps">
          <w:drawing>
            <wp:anchor distT="0" distB="0" distL="0" distR="0" simplePos="0" relativeHeight="251660288" behindDoc="0" locked="0" layoutInCell="1" allowOverlap="1" wp14:anchorId="761BF706" wp14:editId="38B0F1E6">
              <wp:simplePos x="1143000" y="457200"/>
              <wp:positionH relativeFrom="page">
                <wp:align>left</wp:align>
              </wp:positionH>
              <wp:positionV relativeFrom="page">
                <wp:align>top</wp:align>
              </wp:positionV>
              <wp:extent cx="674370" cy="368935"/>
              <wp:effectExtent l="0" t="0" r="11430" b="12065"/>
              <wp:wrapNone/>
              <wp:docPr id="1223259927"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4370" cy="368935"/>
                      </a:xfrm>
                      <a:prstGeom prst="rect">
                        <a:avLst/>
                      </a:prstGeom>
                      <a:noFill/>
                      <a:ln>
                        <a:noFill/>
                      </a:ln>
                    </wps:spPr>
                    <wps:txbx>
                      <w:txbxContent>
                        <w:p w14:paraId="352C8601" w14:textId="081D99FA" w:rsidR="00561E8D" w:rsidRPr="00561E8D" w:rsidRDefault="00561E8D" w:rsidP="00561E8D">
                          <w:pPr>
                            <w:spacing w:after="0"/>
                            <w:rPr>
                              <w:rFonts w:ascii="Aptos" w:eastAsia="Aptos" w:hAnsi="Aptos" w:cs="Aptos"/>
                              <w:noProof/>
                              <w:color w:val="008000"/>
                              <w:sz w:val="20"/>
                              <w:szCs w:val="20"/>
                            </w:rPr>
                          </w:pPr>
                          <w:r w:rsidRPr="00561E8D">
                            <w:rPr>
                              <w:rFonts w:ascii="Aptos" w:eastAsia="Aptos" w:hAnsi="Aptos" w:cs="Aptos"/>
                              <w:noProof/>
                              <w:color w:val="008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61BF706" id="_x0000_t202" coordsize="21600,21600" o:spt="202" path="m,l,21600r21600,l21600,xe">
              <v:stroke joinstyle="miter"/>
              <v:path gradientshapeok="t" o:connecttype="rect"/>
            </v:shapetype>
            <v:shape id="Text Box 3" o:spid="_x0000_s1027" type="#_x0000_t202" alt="[Public]" style="position:absolute;margin-left:0;margin-top:0;width:53.1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" filled="f" stroked="f">
              <v:textbox style="mso-fit-shape-to-text:t" inset="20pt,15pt,0,0">
                <w:txbxContent>
                  <w:p w14:paraId="352C8601" w14:textId="081D99FA" w:rsidR="00561E8D" w:rsidRPr="00561E8D" w:rsidRDefault="00561E8D" w:rsidP="00561E8D">
                    <w:pPr>
                      <w:spacing w:after="0"/>
                      <w:rPr>
                        <w:rFonts w:ascii="Aptos" w:eastAsia="Aptos" w:hAnsi="Aptos" w:cs="Aptos"/>
                        <w:noProof/>
                        <w:color w:val="008000"/>
                        <w:sz w:val="20"/>
                        <w:szCs w:val="20"/>
                      </w:rPr>
                    </w:pPr>
                    <w:r w:rsidRPr="00561E8D">
                      <w:rPr>
                        <w:rFonts w:ascii="Aptos" w:eastAsia="Aptos" w:hAnsi="Aptos" w:cs="Aptos"/>
                        <w:noProof/>
                        <w:color w:val="008000"/>
                        <w:sz w:val="20"/>
                        <w:szCs w:val="2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F69CE" w14:textId="3727B876" w:rsidR="00561E8D" w:rsidRDefault="00561E8D">
    <w:pPr>
      <w:pStyle w:val="Header"/>
    </w:pPr>
    <w:r>
      <w:rPr>
        <w:noProof/>
      </w:rPr>
      <mc:AlternateContent>
        <mc:Choice Requires="wps">
          <w:drawing>
            <wp:anchor distT="0" distB="0" distL="0" distR="0" simplePos="0" relativeHeight="251658240" behindDoc="0" locked="0" layoutInCell="1" allowOverlap="1" wp14:anchorId="09DC6B20" wp14:editId="1D7281D2">
              <wp:simplePos x="635" y="635"/>
              <wp:positionH relativeFrom="page">
                <wp:align>left</wp:align>
              </wp:positionH>
              <wp:positionV relativeFrom="page">
                <wp:align>top</wp:align>
              </wp:positionV>
              <wp:extent cx="674370" cy="368935"/>
              <wp:effectExtent l="0" t="0" r="11430" b="12065"/>
              <wp:wrapNone/>
              <wp:docPr id="780196789"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4370" cy="368935"/>
                      </a:xfrm>
                      <a:prstGeom prst="rect">
                        <a:avLst/>
                      </a:prstGeom>
                      <a:noFill/>
                      <a:ln>
                        <a:noFill/>
                      </a:ln>
                    </wps:spPr>
                    <wps:txbx>
                      <w:txbxContent>
                        <w:p w14:paraId="2EA71352" w14:textId="5A9D05C2" w:rsidR="00561E8D" w:rsidRPr="00561E8D" w:rsidRDefault="00561E8D" w:rsidP="00561E8D">
                          <w:pPr>
                            <w:spacing w:after="0"/>
                            <w:rPr>
                              <w:rFonts w:ascii="Aptos" w:eastAsia="Aptos" w:hAnsi="Aptos" w:cs="Aptos"/>
                              <w:noProof/>
                              <w:color w:val="008000"/>
                              <w:sz w:val="20"/>
                              <w:szCs w:val="20"/>
                            </w:rPr>
                          </w:pPr>
                          <w:r w:rsidRPr="00561E8D">
                            <w:rPr>
                              <w:rFonts w:ascii="Aptos" w:eastAsia="Aptos" w:hAnsi="Aptos" w:cs="Aptos"/>
                              <w:noProof/>
                              <w:color w:val="008000"/>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9DC6B20" id="_x0000_t202" coordsize="21600,21600" o:spt="202" path="m,l,21600r21600,l21600,xe">
              <v:stroke joinstyle="miter"/>
              <v:path gradientshapeok="t" o:connecttype="rect"/>
            </v:shapetype>
            <v:shape id="Text Box 1" o:spid="_x0000_s1028" type="#_x0000_t202" alt="[Public]" style="position:absolute;margin-left:0;margin-top:0;width:53.1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" filled="f" stroked="f">
              <v:textbox style="mso-fit-shape-to-text:t" inset="20pt,15pt,0,0">
                <w:txbxContent>
                  <w:p w14:paraId="2EA71352" w14:textId="5A9D05C2" w:rsidR="00561E8D" w:rsidRPr="00561E8D" w:rsidRDefault="00561E8D" w:rsidP="00561E8D">
                    <w:pPr>
                      <w:spacing w:after="0"/>
                      <w:rPr>
                        <w:rFonts w:ascii="Aptos" w:eastAsia="Aptos" w:hAnsi="Aptos" w:cs="Aptos"/>
                        <w:noProof/>
                        <w:color w:val="008000"/>
                        <w:sz w:val="20"/>
                        <w:szCs w:val="20"/>
                      </w:rPr>
                    </w:pPr>
                    <w:r w:rsidRPr="00561E8D">
                      <w:rPr>
                        <w:rFonts w:ascii="Aptos" w:eastAsia="Aptos" w:hAnsi="Aptos" w:cs="Aptos"/>
                        <w:noProof/>
                        <w:color w:val="00800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B0EA4C6"/>
    <w:lvl w:ilvl="0">
      <w:start w:val="1"/>
      <w:numFmt w:val="bullet"/>
      <w:lvlText w:val=""/>
      <w:lvlJc w:val="left"/>
      <w:pPr>
        <w:ind w:left="360" w:hanging="360"/>
      </w:pPr>
      <w:rPr>
        <w:rFonts w:ascii="Wingdings" w:hAnsi="Wingdings" w:hint="default"/>
      </w:rPr>
    </w:lvl>
  </w:abstractNum>
  <w:abstractNum w:abstractNumId="9" w15:restartNumberingAfterBreak="0">
    <w:nsid w:val="06A51589"/>
    <w:multiLevelType w:val="hybridMultilevel"/>
    <w:tmpl w:val="3AC03E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CFE247F"/>
    <w:multiLevelType w:val="multilevel"/>
    <w:tmpl w:val="8A4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E0485"/>
    <w:multiLevelType w:val="hybridMultilevel"/>
    <w:tmpl w:val="081464CE"/>
    <w:lvl w:ilvl="0" w:tplc="7EEECE4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1F79C6"/>
    <w:multiLevelType w:val="multilevel"/>
    <w:tmpl w:val="F6ACE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65DB3"/>
    <w:multiLevelType w:val="hybridMultilevel"/>
    <w:tmpl w:val="C9E865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55102B"/>
    <w:multiLevelType w:val="multilevel"/>
    <w:tmpl w:val="F266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46E1B"/>
    <w:multiLevelType w:val="hybridMultilevel"/>
    <w:tmpl w:val="B4AA5DD4"/>
    <w:lvl w:ilvl="0" w:tplc="7EEECE4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D6E138B"/>
    <w:multiLevelType w:val="hybridMultilevel"/>
    <w:tmpl w:val="CA68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D10E72"/>
    <w:multiLevelType w:val="hybridMultilevel"/>
    <w:tmpl w:val="704EF762"/>
    <w:lvl w:ilvl="0" w:tplc="7EEECE44">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6CA427FC"/>
    <w:multiLevelType w:val="hybridMultilevel"/>
    <w:tmpl w:val="752C7A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E87246"/>
    <w:multiLevelType w:val="multilevel"/>
    <w:tmpl w:val="5A8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BF73CE"/>
    <w:multiLevelType w:val="hybridMultilevel"/>
    <w:tmpl w:val="A3B6EB8E"/>
    <w:lvl w:ilvl="0" w:tplc="7EEECE44">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6989269">
    <w:abstractNumId w:val="8"/>
  </w:num>
  <w:num w:numId="2" w16cid:durableId="271860498">
    <w:abstractNumId w:val="6"/>
  </w:num>
  <w:num w:numId="3" w16cid:durableId="1297181643">
    <w:abstractNumId w:val="5"/>
  </w:num>
  <w:num w:numId="4" w16cid:durableId="767965246">
    <w:abstractNumId w:val="4"/>
  </w:num>
  <w:num w:numId="5" w16cid:durableId="678502725">
    <w:abstractNumId w:val="7"/>
  </w:num>
  <w:num w:numId="6" w16cid:durableId="1426537958">
    <w:abstractNumId w:val="3"/>
  </w:num>
  <w:num w:numId="7" w16cid:durableId="1396857275">
    <w:abstractNumId w:val="2"/>
  </w:num>
  <w:num w:numId="8" w16cid:durableId="1335718463">
    <w:abstractNumId w:val="1"/>
  </w:num>
  <w:num w:numId="9" w16cid:durableId="480345136">
    <w:abstractNumId w:val="0"/>
  </w:num>
  <w:num w:numId="10" w16cid:durableId="421144524">
    <w:abstractNumId w:val="9"/>
  </w:num>
  <w:num w:numId="11" w16cid:durableId="116414655">
    <w:abstractNumId w:val="18"/>
  </w:num>
  <w:num w:numId="12" w16cid:durableId="231047063">
    <w:abstractNumId w:val="13"/>
  </w:num>
  <w:num w:numId="13" w16cid:durableId="1655255377">
    <w:abstractNumId w:val="17"/>
  </w:num>
  <w:num w:numId="14" w16cid:durableId="1225489531">
    <w:abstractNumId w:val="15"/>
  </w:num>
  <w:num w:numId="15" w16cid:durableId="41487662">
    <w:abstractNumId w:val="20"/>
  </w:num>
  <w:num w:numId="16" w16cid:durableId="1569803882">
    <w:abstractNumId w:val="11"/>
  </w:num>
  <w:num w:numId="17" w16cid:durableId="118308037">
    <w:abstractNumId w:val="12"/>
  </w:num>
  <w:num w:numId="18" w16cid:durableId="1792554546">
    <w:abstractNumId w:val="16"/>
  </w:num>
  <w:num w:numId="19" w16cid:durableId="1519923180">
    <w:abstractNumId w:val="19"/>
  </w:num>
  <w:num w:numId="20" w16cid:durableId="772239500">
    <w:abstractNumId w:val="14"/>
  </w:num>
  <w:num w:numId="21" w16cid:durableId="18377205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F7"/>
    <w:rsid w:val="00004812"/>
    <w:rsid w:val="00007380"/>
    <w:rsid w:val="00012486"/>
    <w:rsid w:val="000169E9"/>
    <w:rsid w:val="0002652B"/>
    <w:rsid w:val="00034616"/>
    <w:rsid w:val="0006063C"/>
    <w:rsid w:val="00063A81"/>
    <w:rsid w:val="0009472C"/>
    <w:rsid w:val="000A698E"/>
    <w:rsid w:val="000A76CB"/>
    <w:rsid w:val="000D258E"/>
    <w:rsid w:val="000E1533"/>
    <w:rsid w:val="000F65F4"/>
    <w:rsid w:val="00113D67"/>
    <w:rsid w:val="00124556"/>
    <w:rsid w:val="00130E13"/>
    <w:rsid w:val="00131B3A"/>
    <w:rsid w:val="00133EE3"/>
    <w:rsid w:val="0015074B"/>
    <w:rsid w:val="001526E5"/>
    <w:rsid w:val="001628E4"/>
    <w:rsid w:val="00171580"/>
    <w:rsid w:val="00172B73"/>
    <w:rsid w:val="001A6787"/>
    <w:rsid w:val="001C33AE"/>
    <w:rsid w:val="0020348B"/>
    <w:rsid w:val="002073C4"/>
    <w:rsid w:val="002139B0"/>
    <w:rsid w:val="0021639C"/>
    <w:rsid w:val="002321FB"/>
    <w:rsid w:val="00241E09"/>
    <w:rsid w:val="002842BB"/>
    <w:rsid w:val="00291A7A"/>
    <w:rsid w:val="0029639D"/>
    <w:rsid w:val="00296772"/>
    <w:rsid w:val="002A0981"/>
    <w:rsid w:val="002B0071"/>
    <w:rsid w:val="002C516E"/>
    <w:rsid w:val="002E0144"/>
    <w:rsid w:val="002F2ACD"/>
    <w:rsid w:val="00307F6D"/>
    <w:rsid w:val="00326F90"/>
    <w:rsid w:val="00337778"/>
    <w:rsid w:val="0034242C"/>
    <w:rsid w:val="0035404C"/>
    <w:rsid w:val="00364279"/>
    <w:rsid w:val="00387767"/>
    <w:rsid w:val="00393DBA"/>
    <w:rsid w:val="003F0DAA"/>
    <w:rsid w:val="003F5AD2"/>
    <w:rsid w:val="003F74B2"/>
    <w:rsid w:val="003F79C4"/>
    <w:rsid w:val="003F7C2B"/>
    <w:rsid w:val="004062E9"/>
    <w:rsid w:val="00465947"/>
    <w:rsid w:val="004701D9"/>
    <w:rsid w:val="004744A9"/>
    <w:rsid w:val="00490629"/>
    <w:rsid w:val="00491AE0"/>
    <w:rsid w:val="004A1264"/>
    <w:rsid w:val="004A7DC0"/>
    <w:rsid w:val="004B16BC"/>
    <w:rsid w:val="004B1A22"/>
    <w:rsid w:val="004E49DB"/>
    <w:rsid w:val="004F1D50"/>
    <w:rsid w:val="004F75A0"/>
    <w:rsid w:val="005101D4"/>
    <w:rsid w:val="00526E4E"/>
    <w:rsid w:val="0053314D"/>
    <w:rsid w:val="00545D8D"/>
    <w:rsid w:val="00550A84"/>
    <w:rsid w:val="00553F78"/>
    <w:rsid w:val="00560CE4"/>
    <w:rsid w:val="00561E8D"/>
    <w:rsid w:val="00574EF9"/>
    <w:rsid w:val="005906B3"/>
    <w:rsid w:val="00596A35"/>
    <w:rsid w:val="005B648F"/>
    <w:rsid w:val="005C0A87"/>
    <w:rsid w:val="005C3CCD"/>
    <w:rsid w:val="005E06CE"/>
    <w:rsid w:val="005E144E"/>
    <w:rsid w:val="005E2416"/>
    <w:rsid w:val="005E24AC"/>
    <w:rsid w:val="005E5ABC"/>
    <w:rsid w:val="005F073F"/>
    <w:rsid w:val="005F28D6"/>
    <w:rsid w:val="006121E5"/>
    <w:rsid w:val="0061443E"/>
    <w:rsid w:val="006202BC"/>
    <w:rsid w:val="006225AE"/>
    <w:rsid w:val="00640DF3"/>
    <w:rsid w:val="006805BB"/>
    <w:rsid w:val="0068287C"/>
    <w:rsid w:val="00684387"/>
    <w:rsid w:val="00687C19"/>
    <w:rsid w:val="0069387A"/>
    <w:rsid w:val="006A769A"/>
    <w:rsid w:val="006D25F9"/>
    <w:rsid w:val="006F1584"/>
    <w:rsid w:val="006F3D88"/>
    <w:rsid w:val="00702AE9"/>
    <w:rsid w:val="00724836"/>
    <w:rsid w:val="007257DB"/>
    <w:rsid w:val="007438B7"/>
    <w:rsid w:val="0077153F"/>
    <w:rsid w:val="0077233F"/>
    <w:rsid w:val="007931EA"/>
    <w:rsid w:val="007A67CB"/>
    <w:rsid w:val="007E287D"/>
    <w:rsid w:val="007E2D7B"/>
    <w:rsid w:val="007E313E"/>
    <w:rsid w:val="007E5BC3"/>
    <w:rsid w:val="00811BDC"/>
    <w:rsid w:val="00834D66"/>
    <w:rsid w:val="008457F9"/>
    <w:rsid w:val="008613E8"/>
    <w:rsid w:val="00862650"/>
    <w:rsid w:val="00870F6E"/>
    <w:rsid w:val="008728EF"/>
    <w:rsid w:val="008769C8"/>
    <w:rsid w:val="008C5ECC"/>
    <w:rsid w:val="008F2421"/>
    <w:rsid w:val="008F2D53"/>
    <w:rsid w:val="00931B6E"/>
    <w:rsid w:val="00935F37"/>
    <w:rsid w:val="00947CBF"/>
    <w:rsid w:val="00953260"/>
    <w:rsid w:val="009654D6"/>
    <w:rsid w:val="009966E1"/>
    <w:rsid w:val="009A04A3"/>
    <w:rsid w:val="009C2E85"/>
    <w:rsid w:val="009D27BB"/>
    <w:rsid w:val="009E6671"/>
    <w:rsid w:val="009E7624"/>
    <w:rsid w:val="00A1056E"/>
    <w:rsid w:val="00A15A7C"/>
    <w:rsid w:val="00A235B8"/>
    <w:rsid w:val="00A363D5"/>
    <w:rsid w:val="00A9634D"/>
    <w:rsid w:val="00AA1D8D"/>
    <w:rsid w:val="00AA28DA"/>
    <w:rsid w:val="00AC3D67"/>
    <w:rsid w:val="00AC3DAE"/>
    <w:rsid w:val="00AD3F8B"/>
    <w:rsid w:val="00AF1CF8"/>
    <w:rsid w:val="00B11BDD"/>
    <w:rsid w:val="00B3209A"/>
    <w:rsid w:val="00B33D82"/>
    <w:rsid w:val="00B34256"/>
    <w:rsid w:val="00B43CA4"/>
    <w:rsid w:val="00B43DC0"/>
    <w:rsid w:val="00B47730"/>
    <w:rsid w:val="00B50742"/>
    <w:rsid w:val="00B707D7"/>
    <w:rsid w:val="00B708B5"/>
    <w:rsid w:val="00BC21E5"/>
    <w:rsid w:val="00BE068B"/>
    <w:rsid w:val="00C16F36"/>
    <w:rsid w:val="00C27D3F"/>
    <w:rsid w:val="00C44C43"/>
    <w:rsid w:val="00C8588F"/>
    <w:rsid w:val="00C873CA"/>
    <w:rsid w:val="00CA2BD8"/>
    <w:rsid w:val="00CB0664"/>
    <w:rsid w:val="00CC3E5E"/>
    <w:rsid w:val="00CC7EF2"/>
    <w:rsid w:val="00CD1EEA"/>
    <w:rsid w:val="00CE40E0"/>
    <w:rsid w:val="00CE523D"/>
    <w:rsid w:val="00D143EB"/>
    <w:rsid w:val="00D15A6E"/>
    <w:rsid w:val="00D4627B"/>
    <w:rsid w:val="00D54ECA"/>
    <w:rsid w:val="00D55CDF"/>
    <w:rsid w:val="00D71C4A"/>
    <w:rsid w:val="00D812A3"/>
    <w:rsid w:val="00D979CE"/>
    <w:rsid w:val="00DD1CDA"/>
    <w:rsid w:val="00E030AB"/>
    <w:rsid w:val="00E0460B"/>
    <w:rsid w:val="00E41060"/>
    <w:rsid w:val="00E631FD"/>
    <w:rsid w:val="00E65325"/>
    <w:rsid w:val="00E7388C"/>
    <w:rsid w:val="00E81F2D"/>
    <w:rsid w:val="00E90553"/>
    <w:rsid w:val="00E94B3A"/>
    <w:rsid w:val="00EB216D"/>
    <w:rsid w:val="00EB4AFE"/>
    <w:rsid w:val="00EC25CD"/>
    <w:rsid w:val="00EC35A5"/>
    <w:rsid w:val="00ED31E0"/>
    <w:rsid w:val="00ED348B"/>
    <w:rsid w:val="00EF52A3"/>
    <w:rsid w:val="00F01111"/>
    <w:rsid w:val="00F05E7D"/>
    <w:rsid w:val="00F37AB2"/>
    <w:rsid w:val="00F43CD0"/>
    <w:rsid w:val="00F642A7"/>
    <w:rsid w:val="00F80904"/>
    <w:rsid w:val="00F853D7"/>
    <w:rsid w:val="00F87171"/>
    <w:rsid w:val="00F92AF4"/>
    <w:rsid w:val="00F9443A"/>
    <w:rsid w:val="00FA45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9B5CE"/>
  <w14:defaultImageDpi w14:val="300"/>
  <w15:docId w15:val="{0361179E-E652-4ECB-90BD-8ABDBB9C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Microsoft YaHe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33D82"/>
    <w:rPr>
      <w:color w:val="0000FF" w:themeColor="hyperlink"/>
      <w:u w:val="single"/>
    </w:rPr>
  </w:style>
  <w:style w:type="character" w:styleId="UnresolvedMention">
    <w:name w:val="Unresolved Mention"/>
    <w:basedOn w:val="DefaultParagraphFont"/>
    <w:uiPriority w:val="99"/>
    <w:semiHidden/>
    <w:unhideWhenUsed/>
    <w:rsid w:val="00B33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265efc6-e181-49d6-80f4-fae95cf838a0}" enabled="1" method="Privileged" siteId="{3dd8961f-e488-4e60-8e11-a82d994e183d}" contentBits="1" removed="0"/>
</clbl:labelList>
</file>

<file path=docProps/app.xml><?xml version="1.0" encoding="utf-8"?>
<Properties xmlns="http://schemas.openxmlformats.org/officeDocument/2006/extended-properties" xmlns:vt="http://schemas.openxmlformats.org/officeDocument/2006/docPropsVTypes">
  <Template>Normal.dotm</Template>
  <TotalTime>5805</TotalTime>
  <Pages>2</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Think</cp:lastModifiedBy>
  <cp:revision>12</cp:revision>
  <cp:lastPrinted>2026-05-12T09:23:00Z</cp:lastPrinted>
  <dcterms:created xsi:type="dcterms:W3CDTF">2026-05-12T12:13:00Z</dcterms:created>
  <dcterms:modified xsi:type="dcterms:W3CDTF">2026-06-20T08:49:00Z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2e80dbb5,38b1e648,48e97717</vt:lpwstr>
  </property>
  <property fmtid="{D5CDD505-2E9C-101B-9397-08002B2CF9AE}" pid="3" name="ClassificationContentMarkingHeaderFontProps">
    <vt:lpwstr>#008000,10,Aptos</vt:lpwstr>
  </property>
  <property fmtid="{D5CDD505-2E9C-101B-9397-08002B2CF9AE}" pid="4" name="ClassificationContentMarkingHeaderText">
    <vt:lpwstr>[Public]</vt:lpwstr>
  </property>
</Properties>
</file>