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天津市天气预警报告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生成时间：2026-05-18 00:59:42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发布级别：气象预警分析简报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天津市天气预警报告（2026年5月18日 高风险）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概要总结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2026年5月18日00:59监测显示，天津市全域11个行政区均存在显著气象风险，整体风险等级为高。当前普遍处于高湿饱和状态（湿度95%–100%），叠加持续性中到大雨过程，武清、宝坻、静海、西青、北辰等区将于今日凌晨至上午出现暴雨级短时强降水（单小时最大雨量达32.3mm），部分区域累计雨量超50mm。第2天（5月18日）东南风或北风4–5级，滨海新区、东丽、北辰等地阵风明显，叠加残留小雨，易引发城市积涝、低洼路段通行受阻及高空坠物风险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重点预警区域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武清区、宝坻区、静海区、西青区、北辰区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分时段风险分析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今日02:00–08:00为本轮强降水核心时段：武清（23.4mm）、宝坻（22.1mm）、静海（32.3mm）、西青（29.1mm）、北辰（25mm）均出现暴雨量级短时强降水，伴随湿度100%、能见度低于500米；05:00前后多地气温维持17–18℃，体感湿冷，道路湿滑系数达0.2以下。第2天08:00–11:00，市区、宁河、滨海新区仍有中雨（7–7.3mm），叠加东南风4–5级，阵风达8–9米/秒，易致广告牌松动、临时围挡倾覆；夜间风力减弱但小雨持续，低温高湿延长地面滞水时间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防御建议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市民应避免非必要外出，尤其避开低洼桥涵、地下通道及老旧墙体周边；行业单位须全面排查临建、脚手架、户外电源及排水设施；农业需抢排田间积水，加固大棚、畜禽舍，防范渍害与病害蔓延；交通部门须在武清京沪高速段、静海团泊大道、西青津港公路等易积水点位前置泵车与警示标牌，公交线路视雨情动态调整发车间隔，地铁站口增配防滑垫与引流槽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室外作业建议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所有高空作业（含塔吊操作、外墙清洗、通信铁塔检修）须于今日01:00起全面停工，持续至08:00后且连续两小时无中雨及以上降水、风速低于4m/s方可复工；露天焊接、混凝土浇筑、沥青摊铺等市政施工严禁在今日02:00–08:00及第2天08:00–11:00开展；电力与通信巡检仅限使用绝缘装备的单人快速排查，禁止登杆作业；港口装卸须暂停集装箱高空吊运及散货露天堆存作业，滨海新区码头应在05:00前完成设备锚固；农林牧渔作业全面停止田间耕作、果树修剪及水产捕捞，静海、西青、北辰等暴雨核心区养殖户须于01:00前关闭进排水口并启动应急增氧；所有室外作业人员须穿戴防滑雨靴、反光雨衣，配备便携式强光手电与防水对讲机，遇雷电预警立即撤离至室内或封闭车辆内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后续关注要点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持续盯紧静海、西青、北辰三区今日05:00后是否出现小时雨量超20mm的极端短时强降水；重点关注第2天14:00–17:00滨海新区、东丽区东南风转北风过程中可能出现的局地阵风增强（预计达10m/s）；跟踪全市土壤含水量饱和度变化，防范武清、宝坻北部农田次生渍涝；每日06:00、12:00、18:00滚动更新各区域积水点位实况与交通疏导进展。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