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A66" w:rsidRDefault="00A01A66" w:rsidP="00A01A66">
      <w:pPr>
        <w:pStyle w:val="Heading2"/>
        <w:numPr>
          <w:ilvl w:val="0"/>
          <w:numId w:val="0"/>
        </w:numPr>
        <w:ind w:left="851" w:hanging="851"/>
      </w:pPr>
      <w:bookmarkStart w:id="0" w:name="_Toc461444852"/>
      <w:r>
        <w:t>TRACMAP SETUP</w:t>
      </w:r>
    </w:p>
    <w:p w:rsidR="00A01A66" w:rsidRDefault="00A01A66" w:rsidP="00A01A66">
      <w:pPr>
        <w:pStyle w:val="Heading2"/>
        <w:numPr>
          <w:ilvl w:val="0"/>
          <w:numId w:val="0"/>
        </w:numPr>
        <w:ind w:left="851" w:hanging="851"/>
      </w:pPr>
      <w:r>
        <w:t>On site setup before the operation</w:t>
      </w:r>
      <w:bookmarkEnd w:id="0"/>
    </w:p>
    <w:p w:rsidR="00A01A66" w:rsidRPr="00F543A6" w:rsidRDefault="00A01A66" w:rsidP="00A01A66">
      <w:pPr>
        <w:pStyle w:val="Bulleted"/>
      </w:pPr>
      <w:r w:rsidRPr="00F543A6">
        <w:t>Remind the helicopter coordinator of the tracmap settings as per screenshot below (take a printout of this along with you)</w:t>
      </w:r>
    </w:p>
    <w:p w:rsidR="00A01A66" w:rsidRPr="00F543A6" w:rsidRDefault="00A01A66" w:rsidP="00A01A66">
      <w:pPr>
        <w:pStyle w:val="Bulleted"/>
      </w:pPr>
      <w:r w:rsidRPr="00F543A6">
        <w:t>Confirm helicopter IDs, pilots, buckets, swathes, etc. with helicopter coordinator and site supervisor (these can be different to what is in the SOW).  Record on your summary sheet.</w:t>
      </w:r>
    </w:p>
    <w:p w:rsidR="00A01A66" w:rsidRPr="00F543A6" w:rsidRDefault="00A01A66" w:rsidP="00A01A66">
      <w:pPr>
        <w:pStyle w:val="Bulleted"/>
      </w:pPr>
      <w:r w:rsidRPr="00F543A6">
        <w:t>Confirm with site supervisor which buffer to use for boundary runs (maximum or effective swath) and trickle</w:t>
      </w:r>
    </w:p>
    <w:p w:rsidR="00A01A66" w:rsidRPr="00F543A6" w:rsidRDefault="00A01A66" w:rsidP="00A01A66">
      <w:pPr>
        <w:pStyle w:val="Bulleted"/>
      </w:pPr>
      <w:r w:rsidRPr="00F543A6">
        <w:t>Clarify any other issues you may have</w:t>
      </w:r>
    </w:p>
    <w:p w:rsidR="00A01A66" w:rsidRPr="00F543A6" w:rsidRDefault="00A01A66" w:rsidP="00A01A66">
      <w:pPr>
        <w:pStyle w:val="Bulleted"/>
      </w:pPr>
      <w:r w:rsidRPr="00F543A6">
        <w:t xml:space="preserve">Run Tracmap Utilities tool to set parameters and enter metadata.  This will create a geodatabase with the required feature classes which can be used in the operation or saved as a backup ready to be used in case of emergencies. </w:t>
      </w:r>
    </w:p>
    <w:p w:rsidR="00A01A66" w:rsidRDefault="00A01A66" w:rsidP="00A01A66">
      <w:pPr>
        <w:pStyle w:val="Bulleted"/>
        <w:numPr>
          <w:ilvl w:val="0"/>
          <w:numId w:val="0"/>
        </w:numPr>
        <w:ind w:left="2434"/>
      </w:pPr>
    </w:p>
    <w:p w:rsidR="00A01A66" w:rsidRPr="00D32836" w:rsidRDefault="00A01A66" w:rsidP="00A01A66">
      <w:pPr>
        <w:pStyle w:val="Heading3"/>
        <w:numPr>
          <w:ilvl w:val="0"/>
          <w:numId w:val="0"/>
        </w:numPr>
        <w:rPr>
          <w:rStyle w:val="Boldword"/>
          <w:b/>
        </w:rPr>
      </w:pPr>
      <w:bookmarkStart w:id="1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415124</wp:posOffset>
                </wp:positionV>
                <wp:extent cx="6087110" cy="3848432"/>
                <wp:effectExtent l="0" t="0" r="27940" b="19050"/>
                <wp:wrapNone/>
                <wp:docPr id="1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7110" cy="38484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5BE90" id="Rectangle 268" o:spid="_x0000_s1026" style="position:absolute;margin-left:14.4pt;margin-top:32.7pt;width:479.3pt;height:303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ylogIAAKAFAAAOAAAAZHJzL2Uyb0RvYy54bWysVMFu2zAMvQ/YPwi6r47TtM2MOkXQosOA&#10;oA3aDj2rshQbk0VNUuJkXz9Ksp2uK3YY5oNgiuQj+UTy8mrfKrIT1jWgS5qfTCgRmkPV6E1Jvz3d&#10;fppT4jzTFVOgRUkPwtGrxccPl50pxBRqUJWwBEG0KzpT0tp7U2SZ47VomTsBIzQqJdiWeRTtJqss&#10;6xC9Vdl0MjnPOrCVscCFc3h7k5R0EfGlFNzfS+mEJ6qkmJuPp43nSzizxSUrNpaZuuF9GuwfsmhZ&#10;ozHoCHXDPCNb2/wB1TbcggPpTzi0GUjZcBFrwGryyZtqHmtmRKwFyXFmpMn9P1h+t1tb0lT4dpRo&#10;1uITPSBpTG+UINPzeSCoM65Au0eztqFEZ1bAvztUZL9pguB6m720bbDFAsk+sn0Y2RZ7Tzhenk/m&#10;F3mOj8JRdzqfzWen0xAuY8XgbqzzXwS0JPyU1GJmkWW2WzmfTAeTEE3DbaMU3rNC6ZgqqKYKd1EI&#10;PSWulSU7ht3g93kfzR2tMHbwjIWlWmJV/qBEQn0QEtnC7KcxkdinR0zGudA+T6qaVSKFOpvgNwQb&#10;soiFKo2AAVlikiN2DzBYJpABO5Xd2wdXEdt8dJ78LbHkPHrEyKD96Nw2Gux7AAqr6iMn+4GkRE1g&#10;6QWqA/aShTRkzvDbBp9txZxfM4tThU+Nm8Lf4yEVdCWF/o+SGuzP9+6DPTY7ainpcEpL6n5smRWU&#10;qK8ax+BzPpuFsY7C7OxiioJ9rXl5rdHb9hrw6bHVMbv4G+y9Gn6lhfYZF8oyREUV0xxjl5R7OwjX&#10;Pm0PXElcLJfRDEfZML/Sj4YH8MBqaMun/TOzpu9dj21/B8NEs+JNCyfb4KlhufUgm9jfR157vnEN&#10;xMbpV1bYM6/laHVcrItfAAAA//8DAFBLAwQUAAYACAAAACEA2wlE+eAAAAAJAQAADwAAAGRycy9k&#10;b3ducmV2LnhtbEyPzU7DMBCE70i8g7VI3KjTqk1CiFNVFT8XeqBwKDc3XpKo8TqKnda8PcsJbjs7&#10;q5lvy3W0vTjj6DtHCuazBARS7UxHjYKP96e7HIQPmozuHaGCb/Swrq6vSl0Yd6E3PO9DIziEfKEV&#10;tCEMhZS+btFqP3MDEntfbrQ6sBwbaUZ94XDby0WSpNLqjrih1QNuW6xP+8kqiNNp4w4vYXiOn5jt&#10;Hpd5eti+KnV7EzcPIALG8HcMv/iMDhUzHd1ExotewSJn8qAgXS1BsH+fZzwceZHNVyCrUv7/oPoB&#10;AAD//wMAUEsBAi0AFAAGAAgAAAAhALaDOJL+AAAA4QEAABMAAAAAAAAAAAAAAAAAAAAAAFtDb250&#10;ZW50X1R5cGVzXS54bWxQSwECLQAUAAYACAAAACEAOP0h/9YAAACUAQAACwAAAAAAAAAAAAAAAAAv&#10;AQAAX3JlbHMvLnJlbHNQSwECLQAUAAYACAAAACEA1D68paICAACgBQAADgAAAAAAAAAAAAAAAAAu&#10;AgAAZHJzL2Uyb0RvYy54bWxQSwECLQAUAAYACAAAACEA2wlE+eAAAAAJAQAADwAAAAAAAAAAAAAA&#10;AAD8BAAAZHJzL2Rvd25yZXYueG1sUEsFBgAAAAAEAAQA8wAAAAkGAAAAAA==&#10;" filled="f" strokecolor="black [3213]" strokeweight="2pt">
                <v:path arrowok="t"/>
                <w10:wrap anchorx="margin"/>
              </v:rect>
            </w:pict>
          </mc:Fallback>
        </mc:AlternateContent>
      </w:r>
      <w:bookmarkEnd w:id="1"/>
      <w:r w:rsidRPr="00D32836">
        <w:rPr>
          <w:rStyle w:val="Boldword"/>
        </w:rPr>
        <w:t>Tracmap Setup</w:t>
      </w:r>
    </w:p>
    <w:p w:rsidR="00A01A66" w:rsidRDefault="00A01A66" w:rsidP="00A01A66">
      <w:pPr>
        <w:pStyle w:val="Body"/>
      </w:pPr>
      <w:bookmarkStart w:id="2" w:name="_Toc401055059"/>
    </w:p>
    <w:p w:rsidR="00A01A66" w:rsidRPr="00AD39F0" w:rsidRDefault="00A01A66" w:rsidP="00A01A66">
      <w:pPr>
        <w:pStyle w:val="Bodyindent"/>
      </w:pPr>
      <w:r w:rsidRPr="00AD39F0">
        <w:t xml:space="preserve">Ensure that </w:t>
      </w:r>
      <w:r>
        <w:t xml:space="preserve">Tracmap </w:t>
      </w:r>
      <w:r w:rsidRPr="00AD39F0">
        <w:t xml:space="preserve">GPS </w:t>
      </w:r>
      <w:r>
        <w:t>head</w:t>
      </w:r>
      <w:r w:rsidRPr="00AD39F0">
        <w:t>units are set consistently as per screenshot.</w:t>
      </w:r>
      <w:bookmarkEnd w:id="2"/>
      <w:r>
        <w:t xml:space="preserve"> Found under ‘Unit setup’ and ‘Admin’</w:t>
      </w:r>
    </w:p>
    <w:p w:rsidR="00A01A66" w:rsidRPr="00AD39F0" w:rsidRDefault="00A01A66" w:rsidP="00A01A66">
      <w:pPr>
        <w:pStyle w:val="Bulleted"/>
        <w:numPr>
          <w:ilvl w:val="0"/>
          <w:numId w:val="0"/>
        </w:numPr>
        <w:ind w:left="2025"/>
      </w:pPr>
      <w:bookmarkStart w:id="3" w:name="_Toc401055061"/>
      <w:r>
        <w:tab/>
      </w:r>
      <w:r>
        <w:tab/>
      </w:r>
      <w:r>
        <w:tab/>
      </w:r>
      <w:r>
        <w:tab/>
      </w:r>
      <w:r>
        <w:tab/>
        <w:t xml:space="preserve">  * </w:t>
      </w:r>
      <w:r w:rsidRPr="00D32836">
        <w:t>Un</w:t>
      </w:r>
      <w:r w:rsidRPr="00AD39F0">
        <w:t>-tick the option for Zip files.</w:t>
      </w:r>
      <w:bookmarkEnd w:id="3"/>
    </w:p>
    <w:p w:rsidR="00A01A66" w:rsidRPr="00AD39F0" w:rsidRDefault="00A01A66" w:rsidP="00A01A66">
      <w:pPr>
        <w:pStyle w:val="Bulleted"/>
        <w:numPr>
          <w:ilvl w:val="0"/>
          <w:numId w:val="0"/>
        </w:numPr>
        <w:ind w:left="2434"/>
      </w:pPr>
      <w:r w:rsidRPr="00D32836">
        <w:drawing>
          <wp:anchor distT="0" distB="0" distL="114300" distR="114300" simplePos="0" relativeHeight="251658240" behindDoc="0" locked="0" layoutInCell="1" allowOverlap="1" wp14:anchorId="5423F811" wp14:editId="02F08D87">
            <wp:simplePos x="0" y="0"/>
            <wp:positionH relativeFrom="column">
              <wp:posOffset>340995</wp:posOffset>
            </wp:positionH>
            <wp:positionV relativeFrom="paragraph">
              <wp:posOffset>22860</wp:posOffset>
            </wp:positionV>
            <wp:extent cx="2826385" cy="2598420"/>
            <wp:effectExtent l="0" t="0" r="0" b="0"/>
            <wp:wrapSquare wrapText="bothSides"/>
            <wp:docPr id="13" name="Picture 13" descr="IMG_2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237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1" t="39412" r="4629" b="2278"/>
                    <a:stretch/>
                  </pic:blipFill>
                  <pic:spPr bwMode="auto">
                    <a:xfrm>
                      <a:off x="0" y="0"/>
                      <a:ext cx="282638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1A66" w:rsidRPr="00AD39F0" w:rsidRDefault="00A01A66" w:rsidP="00A01A66">
      <w:pPr>
        <w:pStyle w:val="Bulleted"/>
        <w:numPr>
          <w:ilvl w:val="0"/>
          <w:numId w:val="0"/>
        </w:numPr>
        <w:ind w:left="2434"/>
      </w:pPr>
      <w:bookmarkStart w:id="4" w:name="_Toc401055060"/>
      <w:r>
        <w:t xml:space="preserve">* </w:t>
      </w:r>
      <w:r>
        <w:t xml:space="preserve">Tick the option for </w:t>
      </w:r>
      <w:r w:rsidRPr="00AD39F0">
        <w:t>EXPORT AS LINES.</w:t>
      </w:r>
      <w:bookmarkEnd w:id="4"/>
    </w:p>
    <w:p w:rsidR="00A01A66" w:rsidRPr="00AD39F0" w:rsidRDefault="00A01A66" w:rsidP="00A01A66">
      <w:pPr>
        <w:pStyle w:val="Bulleted"/>
        <w:numPr>
          <w:ilvl w:val="0"/>
          <w:numId w:val="0"/>
        </w:numPr>
        <w:ind w:left="2434"/>
      </w:pPr>
    </w:p>
    <w:p w:rsidR="00A01A66" w:rsidRDefault="00A01A66" w:rsidP="00A01A66">
      <w:pPr>
        <w:pStyle w:val="Bulleted"/>
        <w:numPr>
          <w:ilvl w:val="0"/>
          <w:numId w:val="0"/>
        </w:numPr>
        <w:ind w:left="2434"/>
      </w:pPr>
      <w:bookmarkStart w:id="5" w:name="_Toc401055063"/>
      <w:r>
        <w:t xml:space="preserve">* </w:t>
      </w:r>
      <w:r w:rsidRPr="00AD39F0">
        <w:t>Ensure th</w:t>
      </w:r>
      <w:r>
        <w:t xml:space="preserve">at files are exported in WGS84.  </w:t>
      </w:r>
      <w:r w:rsidRPr="00AD39F0">
        <w:t>The contractor should be able to choose the coordinate system upon export to USB.</w:t>
      </w:r>
      <w:bookmarkEnd w:id="5"/>
    </w:p>
    <w:p w:rsidR="00A01A66" w:rsidRDefault="00A01A66" w:rsidP="00A01A66">
      <w:pPr>
        <w:pStyle w:val="Bulleted"/>
        <w:numPr>
          <w:ilvl w:val="0"/>
          <w:numId w:val="0"/>
        </w:numPr>
        <w:ind w:left="2434"/>
      </w:pPr>
    </w:p>
    <w:p w:rsidR="00A01A66" w:rsidRPr="00AD39F0" w:rsidRDefault="00A01A66" w:rsidP="00A01A66">
      <w:pPr>
        <w:pStyle w:val="Bulleted"/>
        <w:numPr>
          <w:ilvl w:val="0"/>
          <w:numId w:val="0"/>
        </w:numPr>
        <w:ind w:left="851"/>
      </w:pPr>
      <w:bookmarkStart w:id="6" w:name="_Toc401055062"/>
      <w:r>
        <w:t xml:space="preserve">* </w:t>
      </w:r>
      <w:r w:rsidRPr="00AD39F0">
        <w:t xml:space="preserve">Ensure that the pilot is working to the same shapefile boundary that you have supplied, </w:t>
      </w:r>
      <w:r>
        <w:t>e.g.</w:t>
      </w:r>
      <w:r w:rsidRPr="00AD39F0">
        <w:t xml:space="preserve">  ‘</w:t>
      </w:r>
      <w:r w:rsidRPr="00AD39F0">
        <w:rPr>
          <w:i/>
        </w:rPr>
        <w:t>IBURN_TOX_YYMMDD</w:t>
      </w:r>
      <w:r w:rsidRPr="00AD39F0">
        <w:t>’.</w:t>
      </w:r>
      <w:bookmarkEnd w:id="6"/>
    </w:p>
    <w:p w:rsidR="00A01A66" w:rsidRDefault="00A01A66" w:rsidP="00A01A66">
      <w:pPr>
        <w:pStyle w:val="Bulleted"/>
        <w:numPr>
          <w:ilvl w:val="0"/>
          <w:numId w:val="0"/>
        </w:numPr>
        <w:ind w:left="2434"/>
      </w:pPr>
    </w:p>
    <w:p w:rsidR="00A01A66" w:rsidRDefault="00A01A66" w:rsidP="00A01A66">
      <w:pPr>
        <w:pStyle w:val="Bulleted"/>
        <w:numPr>
          <w:ilvl w:val="0"/>
          <w:numId w:val="0"/>
        </w:numPr>
        <w:ind w:left="2434"/>
      </w:pPr>
    </w:p>
    <w:p w:rsidR="00A01A66" w:rsidRPr="00B646C0" w:rsidRDefault="00A01A66" w:rsidP="00A01A66">
      <w:pPr>
        <w:pStyle w:val="Bulleted"/>
        <w:numPr>
          <w:ilvl w:val="0"/>
          <w:numId w:val="0"/>
        </w:numPr>
        <w:ind w:left="2434"/>
      </w:pPr>
    </w:p>
    <w:p w:rsidR="00A57131" w:rsidRDefault="00A57131"/>
    <w:sectPr w:rsidR="00A5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04F4"/>
    <w:multiLevelType w:val="hybridMultilevel"/>
    <w:tmpl w:val="5F6E9A6C"/>
    <w:lvl w:ilvl="0" w:tplc="B02AAED4">
      <w:start w:val="1"/>
      <w:numFmt w:val="bullet"/>
      <w:pStyle w:val="Bulleted"/>
      <w:lvlText w:val=""/>
      <w:lvlJc w:val="left"/>
      <w:pPr>
        <w:tabs>
          <w:tab w:val="num" w:pos="1906"/>
        </w:tabs>
        <w:ind w:left="2303" w:firstLine="0"/>
      </w:pPr>
      <w:rPr>
        <w:rFonts w:ascii="Symbol" w:hAnsi="Symbol" w:hint="default"/>
        <w:sz w:val="16"/>
      </w:rPr>
    </w:lvl>
    <w:lvl w:ilvl="1" w:tplc="14090001">
      <w:start w:val="1"/>
      <w:numFmt w:val="bullet"/>
      <w:lvlText w:val=""/>
      <w:lvlJc w:val="left"/>
      <w:pPr>
        <w:tabs>
          <w:tab w:val="num" w:pos="949"/>
        </w:tabs>
        <w:ind w:left="1312" w:hanging="363"/>
      </w:pPr>
      <w:rPr>
        <w:rFonts w:ascii="Symbol" w:hAnsi="Symbol" w:hint="default"/>
        <w:sz w:val="16"/>
      </w:rPr>
    </w:lvl>
    <w:lvl w:ilvl="2" w:tplc="08090005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09"/>
        </w:tabs>
        <w:ind w:left="49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29"/>
        </w:tabs>
        <w:ind w:left="56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49"/>
        </w:tabs>
        <w:ind w:left="6349" w:hanging="360"/>
      </w:pPr>
      <w:rPr>
        <w:rFonts w:ascii="Wingdings" w:hAnsi="Wingdings" w:hint="default"/>
      </w:rPr>
    </w:lvl>
  </w:abstractNum>
  <w:abstractNum w:abstractNumId="1" w15:restartNumberingAfterBreak="0">
    <w:nsid w:val="40EE2442"/>
    <w:multiLevelType w:val="hybridMultilevel"/>
    <w:tmpl w:val="573C212A"/>
    <w:lvl w:ilvl="0" w:tplc="1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568D1EA8"/>
    <w:multiLevelType w:val="multilevel"/>
    <w:tmpl w:val="163A19E0"/>
    <w:styleLink w:val="NumberedHeader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46A7CB9"/>
    <w:multiLevelType w:val="hybridMultilevel"/>
    <w:tmpl w:val="AE6AB55A"/>
    <w:lvl w:ilvl="0" w:tplc="0E4844C4">
      <w:start w:val="1"/>
      <w:numFmt w:val="bullet"/>
      <w:lvlText w:val=""/>
      <w:lvlJc w:val="left"/>
      <w:pPr>
        <w:tabs>
          <w:tab w:val="num" w:pos="2037"/>
        </w:tabs>
        <w:ind w:left="2434" w:firstLine="0"/>
      </w:pPr>
      <w:rPr>
        <w:rFonts w:ascii="Symbol" w:hAnsi="Symbol" w:hint="default"/>
        <w:sz w:val="16"/>
      </w:rPr>
    </w:lvl>
    <w:lvl w:ilvl="1" w:tplc="14090001">
      <w:start w:val="1"/>
      <w:numFmt w:val="bullet"/>
      <w:lvlText w:val=""/>
      <w:lvlJc w:val="left"/>
      <w:pPr>
        <w:tabs>
          <w:tab w:val="num" w:pos="1080"/>
        </w:tabs>
        <w:ind w:left="1443" w:hanging="363"/>
      </w:pPr>
      <w:rPr>
        <w:rFonts w:ascii="Symbol" w:hAnsi="Symbol" w:hint="default"/>
        <w:sz w:val="16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66"/>
    <w:rsid w:val="00006ADE"/>
    <w:rsid w:val="00011E1C"/>
    <w:rsid w:val="00013C48"/>
    <w:rsid w:val="000150DC"/>
    <w:rsid w:val="00036F25"/>
    <w:rsid w:val="000370D0"/>
    <w:rsid w:val="00050937"/>
    <w:rsid w:val="00077F4F"/>
    <w:rsid w:val="00083F61"/>
    <w:rsid w:val="00087006"/>
    <w:rsid w:val="000958A4"/>
    <w:rsid w:val="000A2D7B"/>
    <w:rsid w:val="000B301F"/>
    <w:rsid w:val="000D065A"/>
    <w:rsid w:val="000D524C"/>
    <w:rsid w:val="000E46D1"/>
    <w:rsid w:val="00113E26"/>
    <w:rsid w:val="001147BA"/>
    <w:rsid w:val="00117630"/>
    <w:rsid w:val="00134822"/>
    <w:rsid w:val="00140279"/>
    <w:rsid w:val="00142893"/>
    <w:rsid w:val="00151CD3"/>
    <w:rsid w:val="001555E8"/>
    <w:rsid w:val="00173C9F"/>
    <w:rsid w:val="0019538A"/>
    <w:rsid w:val="001D48B8"/>
    <w:rsid w:val="001E3381"/>
    <w:rsid w:val="00202559"/>
    <w:rsid w:val="00205AA9"/>
    <w:rsid w:val="00212F0B"/>
    <w:rsid w:val="002167D9"/>
    <w:rsid w:val="00231A6D"/>
    <w:rsid w:val="0023608F"/>
    <w:rsid w:val="002369A0"/>
    <w:rsid w:val="00250A4A"/>
    <w:rsid w:val="00255B87"/>
    <w:rsid w:val="0028294C"/>
    <w:rsid w:val="00283694"/>
    <w:rsid w:val="00283CFF"/>
    <w:rsid w:val="00290112"/>
    <w:rsid w:val="00293C7E"/>
    <w:rsid w:val="002A4082"/>
    <w:rsid w:val="002A4524"/>
    <w:rsid w:val="002A52AF"/>
    <w:rsid w:val="002A5E5E"/>
    <w:rsid w:val="002B0364"/>
    <w:rsid w:val="002C62BE"/>
    <w:rsid w:val="002F19FD"/>
    <w:rsid w:val="003273E0"/>
    <w:rsid w:val="00327D47"/>
    <w:rsid w:val="00332B4B"/>
    <w:rsid w:val="00342A92"/>
    <w:rsid w:val="00373E53"/>
    <w:rsid w:val="00374B4E"/>
    <w:rsid w:val="0039512E"/>
    <w:rsid w:val="00396AB0"/>
    <w:rsid w:val="003A206C"/>
    <w:rsid w:val="003A27FA"/>
    <w:rsid w:val="003A54D0"/>
    <w:rsid w:val="003B0697"/>
    <w:rsid w:val="003B3A42"/>
    <w:rsid w:val="003C76CD"/>
    <w:rsid w:val="003E04FF"/>
    <w:rsid w:val="003E2584"/>
    <w:rsid w:val="003E29ED"/>
    <w:rsid w:val="003F6D06"/>
    <w:rsid w:val="00401CD4"/>
    <w:rsid w:val="00423E32"/>
    <w:rsid w:val="00465D88"/>
    <w:rsid w:val="00471FE7"/>
    <w:rsid w:val="00493597"/>
    <w:rsid w:val="00496A66"/>
    <w:rsid w:val="004B074B"/>
    <w:rsid w:val="004C1373"/>
    <w:rsid w:val="004D015B"/>
    <w:rsid w:val="004E5A77"/>
    <w:rsid w:val="00504617"/>
    <w:rsid w:val="00530C2B"/>
    <w:rsid w:val="00531A1E"/>
    <w:rsid w:val="00543019"/>
    <w:rsid w:val="00543CB0"/>
    <w:rsid w:val="00563B01"/>
    <w:rsid w:val="00564345"/>
    <w:rsid w:val="00570233"/>
    <w:rsid w:val="00574940"/>
    <w:rsid w:val="00586B57"/>
    <w:rsid w:val="00592397"/>
    <w:rsid w:val="005957D5"/>
    <w:rsid w:val="005A12F4"/>
    <w:rsid w:val="005A2EF2"/>
    <w:rsid w:val="005B15A0"/>
    <w:rsid w:val="005C60A4"/>
    <w:rsid w:val="005F2436"/>
    <w:rsid w:val="005F6381"/>
    <w:rsid w:val="005F7566"/>
    <w:rsid w:val="006026E8"/>
    <w:rsid w:val="006356FC"/>
    <w:rsid w:val="00635C7B"/>
    <w:rsid w:val="00641284"/>
    <w:rsid w:val="006502A8"/>
    <w:rsid w:val="006737FA"/>
    <w:rsid w:val="00674537"/>
    <w:rsid w:val="00693FC0"/>
    <w:rsid w:val="00694992"/>
    <w:rsid w:val="006A5276"/>
    <w:rsid w:val="006F3C4F"/>
    <w:rsid w:val="007122B1"/>
    <w:rsid w:val="00722EAA"/>
    <w:rsid w:val="0072542A"/>
    <w:rsid w:val="00730B87"/>
    <w:rsid w:val="007578A7"/>
    <w:rsid w:val="007609D1"/>
    <w:rsid w:val="00765D2C"/>
    <w:rsid w:val="00790594"/>
    <w:rsid w:val="00791C02"/>
    <w:rsid w:val="007A15FB"/>
    <w:rsid w:val="007B54CB"/>
    <w:rsid w:val="007B678D"/>
    <w:rsid w:val="007C76D8"/>
    <w:rsid w:val="007D0147"/>
    <w:rsid w:val="007E01A7"/>
    <w:rsid w:val="007E341B"/>
    <w:rsid w:val="007E3C92"/>
    <w:rsid w:val="007E6098"/>
    <w:rsid w:val="007F1C6B"/>
    <w:rsid w:val="00801A2D"/>
    <w:rsid w:val="00804F81"/>
    <w:rsid w:val="0080652F"/>
    <w:rsid w:val="00813DDF"/>
    <w:rsid w:val="0083320E"/>
    <w:rsid w:val="00833E89"/>
    <w:rsid w:val="00837167"/>
    <w:rsid w:val="008443AC"/>
    <w:rsid w:val="008447EA"/>
    <w:rsid w:val="00846623"/>
    <w:rsid w:val="008513BE"/>
    <w:rsid w:val="00872DFE"/>
    <w:rsid w:val="00873059"/>
    <w:rsid w:val="008944A9"/>
    <w:rsid w:val="00894D7C"/>
    <w:rsid w:val="008A2F62"/>
    <w:rsid w:val="008A5CB7"/>
    <w:rsid w:val="008B65A9"/>
    <w:rsid w:val="008C5B80"/>
    <w:rsid w:val="008D4133"/>
    <w:rsid w:val="008D5BC0"/>
    <w:rsid w:val="008E2234"/>
    <w:rsid w:val="008F2019"/>
    <w:rsid w:val="008F2487"/>
    <w:rsid w:val="00930D2F"/>
    <w:rsid w:val="00936101"/>
    <w:rsid w:val="00945007"/>
    <w:rsid w:val="00951287"/>
    <w:rsid w:val="00970973"/>
    <w:rsid w:val="00991AA4"/>
    <w:rsid w:val="009A3D9B"/>
    <w:rsid w:val="009A404C"/>
    <w:rsid w:val="009A5408"/>
    <w:rsid w:val="009F3C9B"/>
    <w:rsid w:val="00A01A66"/>
    <w:rsid w:val="00A071AD"/>
    <w:rsid w:val="00A20EA4"/>
    <w:rsid w:val="00A2115E"/>
    <w:rsid w:val="00A27F97"/>
    <w:rsid w:val="00A4350D"/>
    <w:rsid w:val="00A439C7"/>
    <w:rsid w:val="00A567B7"/>
    <w:rsid w:val="00A56AA1"/>
    <w:rsid w:val="00A57131"/>
    <w:rsid w:val="00A74443"/>
    <w:rsid w:val="00A805F9"/>
    <w:rsid w:val="00A80BF3"/>
    <w:rsid w:val="00AB1AC2"/>
    <w:rsid w:val="00AB1D9F"/>
    <w:rsid w:val="00AD7929"/>
    <w:rsid w:val="00AE0139"/>
    <w:rsid w:val="00AF64D8"/>
    <w:rsid w:val="00B02784"/>
    <w:rsid w:val="00B7202C"/>
    <w:rsid w:val="00B736C2"/>
    <w:rsid w:val="00B7622C"/>
    <w:rsid w:val="00B768B2"/>
    <w:rsid w:val="00BD09EE"/>
    <w:rsid w:val="00BD2464"/>
    <w:rsid w:val="00C35230"/>
    <w:rsid w:val="00CA430E"/>
    <w:rsid w:val="00CB6F2B"/>
    <w:rsid w:val="00CD2AB3"/>
    <w:rsid w:val="00CD469F"/>
    <w:rsid w:val="00CD63F1"/>
    <w:rsid w:val="00CD6C52"/>
    <w:rsid w:val="00CE0EBA"/>
    <w:rsid w:val="00CE3249"/>
    <w:rsid w:val="00CF1FF1"/>
    <w:rsid w:val="00D01236"/>
    <w:rsid w:val="00D15011"/>
    <w:rsid w:val="00D2071B"/>
    <w:rsid w:val="00D22C8E"/>
    <w:rsid w:val="00D33382"/>
    <w:rsid w:val="00D574D3"/>
    <w:rsid w:val="00D6291B"/>
    <w:rsid w:val="00D92CCD"/>
    <w:rsid w:val="00DC2270"/>
    <w:rsid w:val="00DC4085"/>
    <w:rsid w:val="00DE6E1C"/>
    <w:rsid w:val="00DF0920"/>
    <w:rsid w:val="00DF6087"/>
    <w:rsid w:val="00E02F50"/>
    <w:rsid w:val="00E058CF"/>
    <w:rsid w:val="00E104AB"/>
    <w:rsid w:val="00E22E9C"/>
    <w:rsid w:val="00E268B3"/>
    <w:rsid w:val="00E26E7F"/>
    <w:rsid w:val="00E56755"/>
    <w:rsid w:val="00E60CE6"/>
    <w:rsid w:val="00E71B86"/>
    <w:rsid w:val="00E73DBD"/>
    <w:rsid w:val="00E76144"/>
    <w:rsid w:val="00E839C0"/>
    <w:rsid w:val="00E85404"/>
    <w:rsid w:val="00E90FB5"/>
    <w:rsid w:val="00E96837"/>
    <w:rsid w:val="00EB432F"/>
    <w:rsid w:val="00ED331D"/>
    <w:rsid w:val="00EF66BD"/>
    <w:rsid w:val="00EF710D"/>
    <w:rsid w:val="00F44243"/>
    <w:rsid w:val="00F67C26"/>
    <w:rsid w:val="00F77B6F"/>
    <w:rsid w:val="00F862CD"/>
    <w:rsid w:val="00F918E9"/>
    <w:rsid w:val="00FA2791"/>
    <w:rsid w:val="00FB164F"/>
    <w:rsid w:val="00FB439F"/>
    <w:rsid w:val="00FB76AE"/>
    <w:rsid w:val="00FC008F"/>
    <w:rsid w:val="00FD2341"/>
    <w:rsid w:val="00FD6879"/>
    <w:rsid w:val="00FE21B4"/>
    <w:rsid w:val="00FE38FC"/>
    <w:rsid w:val="00FF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4BAB"/>
  <w15:chartTrackingRefBased/>
  <w15:docId w15:val="{037D7235-A73E-431D-9DF4-01E65CBC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"/>
    <w:link w:val="Heading2Char"/>
    <w:autoRedefine/>
    <w:qFormat/>
    <w:rsid w:val="00A01A66"/>
    <w:pPr>
      <w:keepNext/>
      <w:keepLines/>
      <w:numPr>
        <w:ilvl w:val="1"/>
        <w:numId w:val="2"/>
      </w:numPr>
      <w:spacing w:before="480" w:after="260" w:line="320" w:lineRule="exact"/>
      <w:outlineLvl w:val="1"/>
    </w:pPr>
    <w:rPr>
      <w:rFonts w:ascii="Georgia" w:eastAsia="Times New Roman" w:hAnsi="Georgia" w:cs="Arial"/>
      <w:bCs/>
      <w:iCs/>
      <w:sz w:val="32"/>
      <w:szCs w:val="24"/>
      <w:lang w:eastAsia="en-NZ"/>
    </w:rPr>
  </w:style>
  <w:style w:type="paragraph" w:styleId="Heading3">
    <w:name w:val="heading 3"/>
    <w:basedOn w:val="Normal"/>
    <w:next w:val="Body"/>
    <w:link w:val="Heading3Char"/>
    <w:autoRedefine/>
    <w:qFormat/>
    <w:rsid w:val="00A01A66"/>
    <w:pPr>
      <w:keepNext/>
      <w:keepLines/>
      <w:numPr>
        <w:ilvl w:val="2"/>
        <w:numId w:val="2"/>
      </w:numPr>
      <w:tabs>
        <w:tab w:val="left" w:pos="567"/>
      </w:tabs>
      <w:spacing w:before="360" w:after="113" w:line="280" w:lineRule="exact"/>
      <w:outlineLvl w:val="2"/>
    </w:pPr>
    <w:rPr>
      <w:rFonts w:ascii="Georgia" w:eastAsia="Times New Roman" w:hAnsi="Georgia" w:cs="Arial"/>
      <w:b/>
      <w:bCs/>
      <w:spacing w:val="15"/>
      <w:lang w:eastAsia="en-NZ"/>
    </w:rPr>
  </w:style>
  <w:style w:type="paragraph" w:styleId="Heading4">
    <w:name w:val="heading 4"/>
    <w:basedOn w:val="Heading3"/>
    <w:next w:val="Normal"/>
    <w:link w:val="Heading4Char"/>
    <w:qFormat/>
    <w:rsid w:val="00A01A66"/>
    <w:pPr>
      <w:numPr>
        <w:ilvl w:val="3"/>
      </w:numPr>
      <w:spacing w:before="140" w:after="60"/>
      <w:outlineLvl w:val="3"/>
    </w:pPr>
    <w:rPr>
      <w:bCs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A66"/>
    <w:rPr>
      <w:rFonts w:ascii="Georgia" w:eastAsia="Times New Roman" w:hAnsi="Georgia" w:cs="Arial"/>
      <w:bCs/>
      <w:iCs/>
      <w:sz w:val="32"/>
      <w:szCs w:val="24"/>
      <w:lang w:eastAsia="en-NZ"/>
    </w:rPr>
  </w:style>
  <w:style w:type="character" w:customStyle="1" w:styleId="Heading3Char">
    <w:name w:val="Heading 3 Char"/>
    <w:basedOn w:val="DefaultParagraphFont"/>
    <w:link w:val="Heading3"/>
    <w:rsid w:val="00A01A66"/>
    <w:rPr>
      <w:rFonts w:ascii="Georgia" w:eastAsia="Times New Roman" w:hAnsi="Georgia" w:cs="Arial"/>
      <w:b/>
      <w:bCs/>
      <w:spacing w:val="15"/>
      <w:lang w:eastAsia="en-NZ"/>
    </w:rPr>
  </w:style>
  <w:style w:type="character" w:customStyle="1" w:styleId="Heading4Char">
    <w:name w:val="Heading 4 Char"/>
    <w:basedOn w:val="DefaultParagraphFont"/>
    <w:link w:val="Heading4"/>
    <w:rsid w:val="00A01A66"/>
    <w:rPr>
      <w:rFonts w:ascii="Georgia" w:eastAsia="Times New Roman" w:hAnsi="Georgia" w:cs="Arial"/>
      <w:b/>
      <w:i/>
      <w:spacing w:val="15"/>
      <w:lang w:eastAsia="en-NZ"/>
    </w:rPr>
  </w:style>
  <w:style w:type="paragraph" w:customStyle="1" w:styleId="Bulleted">
    <w:name w:val="Bulleted"/>
    <w:basedOn w:val="Body"/>
    <w:rsid w:val="00A01A66"/>
    <w:pPr>
      <w:numPr>
        <w:numId w:val="1"/>
      </w:numPr>
      <w:spacing w:before="100" w:after="100"/>
      <w:ind w:left="1305" w:hanging="454"/>
    </w:pPr>
  </w:style>
  <w:style w:type="paragraph" w:customStyle="1" w:styleId="Body">
    <w:name w:val="Body"/>
    <w:basedOn w:val="Normal"/>
    <w:rsid w:val="00A01A66"/>
    <w:pPr>
      <w:keepLines/>
      <w:tabs>
        <w:tab w:val="left" w:pos="0"/>
      </w:tabs>
      <w:spacing w:before="80" w:after="80" w:line="280" w:lineRule="exact"/>
    </w:pPr>
    <w:rPr>
      <w:rFonts w:ascii="Georgia" w:eastAsia="Times New Roman" w:hAnsi="Georgia" w:cs="Times New Roman"/>
      <w:noProof/>
      <w:spacing w:val="10"/>
      <w:sz w:val="20"/>
      <w:szCs w:val="20"/>
      <w:lang w:eastAsia="en-NZ"/>
    </w:rPr>
  </w:style>
  <w:style w:type="paragraph" w:customStyle="1" w:styleId="Bodyindent">
    <w:name w:val="Body indent"/>
    <w:basedOn w:val="Body"/>
    <w:autoRedefine/>
    <w:locked/>
    <w:rsid w:val="00A01A66"/>
    <w:pPr>
      <w:ind w:left="1247"/>
    </w:pPr>
  </w:style>
  <w:style w:type="character" w:customStyle="1" w:styleId="Boldword">
    <w:name w:val="Bold word"/>
    <w:basedOn w:val="DefaultParagraphFont"/>
    <w:rsid w:val="00A01A66"/>
    <w:rPr>
      <w:rFonts w:ascii="Georgia" w:hAnsi="Georgia"/>
      <w:b/>
      <w:spacing w:val="10"/>
      <w:sz w:val="20"/>
      <w:lang w:val="en-NZ"/>
    </w:rPr>
  </w:style>
  <w:style w:type="numbering" w:customStyle="1" w:styleId="NumberedHeader">
    <w:name w:val="Numbered Header"/>
    <w:uiPriority w:val="99"/>
    <w:rsid w:val="00A01A6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Frank</dc:creator>
  <cp:keywords/>
  <dc:description/>
  <cp:lastModifiedBy>Veronika Frank</cp:lastModifiedBy>
  <cp:revision>2</cp:revision>
  <dcterms:created xsi:type="dcterms:W3CDTF">2017-03-20T21:23:00Z</dcterms:created>
  <dcterms:modified xsi:type="dcterms:W3CDTF">2017-03-20T21:26:00Z</dcterms:modified>
</cp:coreProperties>
</file>