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1A76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sidRPr="00EB1377">
        <w:rPr>
          <w:rFonts w:ascii="Arial Narrow" w:eastAsia="Arial Narrow" w:hAnsi="Arial Narrow" w:cs="Arial Narrow"/>
          <w:b/>
          <w:bCs/>
          <w:color w:val="000000"/>
          <w:kern w:val="0"/>
          <w:sz w:val="22"/>
          <w:szCs w:val="22"/>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B33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38F6" w:rsidRPr="00B238F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238F6">
        <w:rPr>
          <w:rFonts w:ascii="Arial Narrow" w:eastAsia="Arial Narrow" w:hAnsi="Arial Narrow" w:cs="Arial Narrow"/>
          <w:b/>
          <w:color w:val="000000"/>
          <w:kern w:val="0"/>
          <w:sz w:val="22"/>
          <w:szCs w:val="22"/>
          <w:lang w:eastAsia="es-PE"/>
          <w14:ligatures w14:val="none"/>
        </w:rPr>
        <w:t>(</w:t>
      </w:r>
      <w:r w:rsidR="00B238F6" w:rsidRPr="00B238F6">
        <w:rPr>
          <w:rFonts w:ascii="Arial Narrow" w:eastAsia="Arial Narrow" w:hAnsi="Arial Narrow" w:cs="Arial Narrow"/>
          <w:b/>
          <w:color w:val="000000"/>
          <w:kern w:val="0"/>
          <w:sz w:val="22"/>
          <w:szCs w:val="22"/>
          <w:lang w:eastAsia="es-PE"/>
          <w14:ligatures w14:val="none"/>
        </w:rPr>
        <w:t>PACÍFICO</w:t>
      </w:r>
      <w:r w:rsidRPr="00B238F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38F6">
        <w:rPr>
          <w:rFonts w:ascii="Arial Narrow" w:eastAsia="Arial Narrow" w:hAnsi="Arial Narrow" w:cs="Arial Narrow"/>
          <w:b/>
          <w:color w:val="000000"/>
          <w:kern w:val="0"/>
          <w:sz w:val="22"/>
          <w:szCs w:val="22"/>
          <w:lang w:eastAsia="es-PE"/>
          <w14:ligatures w14:val="none"/>
        </w:rPr>
        <w:t>MATERIAS</w:t>
      </w:r>
      <w:r w:rsidRPr="00B238F6">
        <w:rPr>
          <w:rFonts w:ascii="Arial Narrow" w:eastAsia="Arial Narrow" w:hAnsi="Arial Narrow" w:cs="Arial Narrow"/>
          <w:b/>
          <w:color w:val="000000"/>
          <w:kern w:val="0"/>
          <w:sz w:val="22"/>
          <w:szCs w:val="22"/>
          <w:lang w:eastAsia="es-PE"/>
          <w14:ligatures w14:val="none"/>
        </w:rPr>
        <w:tab/>
        <w:t xml:space="preserve">: </w:t>
      </w:r>
      <w:r w:rsidRPr="00B238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A2E44">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137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diciembre de 2025</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487E">
        <w:rPr>
          <w:rFonts w:ascii="Arial Narrow" w:eastAsia="Arial Narrow" w:hAnsi="Arial Narrow" w:cs="Arial Narrow"/>
          <w:color w:val="000000"/>
          <w:kern w:val="0"/>
          <w:sz w:val="22"/>
          <w:szCs w:val="22"/>
          <w:lang w:val="es-ES" w:eastAsia="es-ES"/>
          <w14:ligatures w14:val="none"/>
        </w:rPr>
        <w:t xml:space="preserve"/>
      </w:r>
      <w:r w:rsidR="00DB3394" w:rsidRPr="007E487E">
        <w:rPr>
          <w:rFonts w:ascii="Arial Narrow" w:eastAsia="Arial Narrow" w:hAnsi="Arial Narrow" w:cs="Arial Narrow"/>
          <w:color w:val="000000"/>
          <w:kern w:val="0"/>
          <w:sz w:val="22"/>
          <w:szCs w:val="22"/>
          <w:lang w:val="es-ES" w:eastAsia="es-ES"/>
          <w14:ligatures w14:val="none"/>
        </w:rPr>
        <w:t xml:space="preserve"/>
      </w:r>
      <w:r w:rsidR="00DB3394" w:rsidRPr="00461ECE">
        <w:rPr>
          <w:rFonts w:ascii="Arial Narrow" w:eastAsia="Arial Narrow" w:hAnsi="Arial Narrow" w:cs="Arial Narrow"/>
          <w:color w:val="000000"/>
          <w:kern w:val="0"/>
          <w:sz w:val="22"/>
          <w:szCs w:val="22"/>
          <w:lang w:val="es-ES" w:eastAsia="es-ES"/>
          <w14:ligatures w14:val="none"/>
        </w:rPr>
        <w:t/>
      </w:r>
      <w:r w:rsidR="00996DC2"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xml:space="preserve"/>
      </w:r>
      <w:r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color w:val="000000"/>
          <w:kern w:val="0"/>
          <w:sz w:val="22"/>
          <w:szCs w:val="22"/>
          <w:lang w:val="es-ES" w:eastAsia="es-ES"/>
          <w14:ligatures w14:val="none"/>
        </w:rPr>
        <w:t xml:space="preserve"/>
      </w:r>
      <w:r w:rsidR="007E487E"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color w:val="000000"/>
          <w:kern w:val="0"/>
          <w:sz w:val="22"/>
          <w:szCs w:val="22"/>
          <w:lang w:val="es-ES" w:eastAsia="es-ES"/>
          <w14:ligatures w14:val="none"/>
        </w:rPr>
        <w:t/>
      </w:r>
      <w:r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bCs/>
          <w:color w:val="000000"/>
          <w:kern w:val="0"/>
          <w:sz w:val="22"/>
          <w:szCs w:val="22"/>
          <w:lang w:val="es-ES" w:eastAsia="es-ES"/>
          <w14:ligatures w14:val="none"/>
        </w:rPr>
        <w:t/>
      </w:r>
    </w:p>
    <w:p w14:paraId="0407E8F9" w14:textId="77777777" w:rsidR="00C47A70" w:rsidRPr="001F20BF" w:rsidRDefault="00C47A70" w:rsidP="001F20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 xml:space="preserve">El 23 de abril de 2024, </w:t>
      </w:r>
      <w:r w:rsidR="00880461">
        <w:rPr>
          <w:rFonts w:ascii="Arial Narrow" w:eastAsia="Arial Narrow" w:hAnsi="Arial Narrow" w:cs="Arial Narrow"/>
          <w:color w:val="000000"/>
          <w:kern w:val="0"/>
          <w:sz w:val="22"/>
          <w:szCs w:val="22"/>
          <w:lang w:eastAsia="es-ES"/>
          <w14:ligatures w14:val="none"/>
        </w:rPr>
        <w:t>mientras conducía el</w:t>
      </w:r>
      <w:r w:rsidRPr="00461ECE">
        <w:rPr>
          <w:rFonts w:ascii="Arial Narrow" w:eastAsia="Arial Narrow" w:hAnsi="Arial Narrow" w:cs="Arial Narrow"/>
          <w:color w:val="000000"/>
          <w:kern w:val="0"/>
          <w:sz w:val="22"/>
          <w:szCs w:val="22"/>
          <w:lang w:eastAsia="es-ES"/>
          <w14:ligatures w14:val="none"/>
        </w:rPr>
        <w:t xml:space="preserve"> </w:t>
      </w:r>
      <w:r w:rsidR="006F1620" w:rsidRPr="00461ECE">
        <w:rPr>
          <w:rFonts w:ascii="Arial Narrow" w:eastAsia="Arial Narrow" w:hAnsi="Arial Narrow" w:cs="Arial Narrow"/>
          <w:color w:val="000000"/>
          <w:kern w:val="0"/>
          <w:sz w:val="22"/>
          <w:szCs w:val="22"/>
          <w:lang w:eastAsia="es-ES"/>
          <w14:ligatures w14:val="none"/>
        </w:rPr>
        <w:t xml:space="preserve">vehículo </w:t>
      </w:r>
      <w:r w:rsidR="00B37E8C">
        <w:rPr>
          <w:rFonts w:ascii="Arial Narrow" w:eastAsia="Arial Narrow" w:hAnsi="Arial Narrow" w:cs="Arial Narrow"/>
          <w:color w:val="000000"/>
          <w:kern w:val="0"/>
          <w:sz w:val="22"/>
          <w:szCs w:val="22"/>
          <w:lang w:eastAsia="es-ES"/>
          <w14:ligatures w14:val="none"/>
        </w:rPr>
        <w:t xml:space="preserve">de Placa de Rodaje </w:t>
      </w:r>
      <w:r w:rsidR="00B37E8C" w:rsidRPr="00461ECE">
        <w:rPr>
          <w:rFonts w:ascii="Arial Narrow" w:eastAsia="Arial Narrow" w:hAnsi="Arial Narrow" w:cs="Arial Narrow"/>
          <w:color w:val="000000"/>
          <w:kern w:val="0"/>
          <w:sz w:val="22"/>
          <w:szCs w:val="22"/>
          <w:lang w:eastAsia="es-ES"/>
          <w14:ligatures w14:val="none"/>
        </w:rPr>
        <w:t/>
      </w:r>
      <w:r w:rsidR="00B37E8C">
        <w:rPr>
          <w:rFonts w:ascii="Arial Narrow" w:eastAsia="Arial Narrow" w:hAnsi="Arial Narrow" w:cs="Arial Narrow"/>
          <w:color w:val="000000"/>
          <w:kern w:val="0"/>
          <w:sz w:val="22"/>
          <w:szCs w:val="22"/>
          <w:lang w:eastAsia="es-ES"/>
          <w14:ligatures w14:val="none"/>
        </w:rPr>
        <w:t xml:space="preserve"> </w:t>
      </w:r>
      <w:r w:rsidR="00B37E8C"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B37E8C" w:rsidRPr="00B37E8C">
        <w:rPr>
          <w:rFonts w:ascii="Arial Narrow" w:eastAsia="Arial Narrow" w:hAnsi="Arial Narrow" w:cs="Arial Narrow"/>
          <w:color w:val="000000"/>
          <w:kern w:val="0"/>
          <w:sz w:val="22"/>
          <w:szCs w:val="22"/>
          <w:lang w:eastAsia="es-ES"/>
          <w14:ligatures w14:val="none"/>
        </w:rPr>
        <w:t>078</w:t>
      </w:r>
      <w:r w:rsidR="00B37E8C">
        <w:rPr>
          <w:rFonts w:ascii="Arial Narrow" w:eastAsia="Arial Narrow" w:hAnsi="Arial Narrow" w:cs="Arial Narrow"/>
          <w:color w:val="000000"/>
          <w:kern w:val="0"/>
          <w:sz w:val="22"/>
          <w:szCs w:val="22"/>
          <w:lang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sufrió un siniestro con daños materiales</w:t>
      </w:r>
      <w:r w:rsidR="00A7791B">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ocasionado </w:t>
      </w:r>
      <w:r w:rsidR="003C4C78">
        <w:rPr>
          <w:rFonts w:ascii="Arial Narrow" w:eastAsia="Arial Narrow" w:hAnsi="Arial Narrow" w:cs="Arial Narrow"/>
          <w:color w:val="000000"/>
          <w:kern w:val="0"/>
          <w:sz w:val="22"/>
          <w:szCs w:val="22"/>
          <w:lang w:eastAsia="es-ES"/>
          <w14:ligatures w14:val="none"/>
        </w:rPr>
        <w:t>al ser impactado por</w:t>
      </w:r>
      <w:r w:rsidR="00B37E8C">
        <w:rPr>
          <w:rFonts w:ascii="Arial Narrow" w:eastAsia="Arial Narrow" w:hAnsi="Arial Narrow" w:cs="Arial Narrow"/>
          <w:color w:val="000000"/>
          <w:kern w:val="0"/>
          <w:sz w:val="22"/>
          <w:szCs w:val="22"/>
          <w:lang w:eastAsia="es-ES"/>
          <w14:ligatures w14:val="none"/>
        </w:rPr>
        <w:t xml:space="preserve"> el </w:t>
      </w:r>
      <w:r w:rsidR="00B37E8C" w:rsidRPr="00461ECE">
        <w:rPr>
          <w:rFonts w:ascii="Arial Narrow" w:eastAsia="Arial Narrow" w:hAnsi="Arial Narrow" w:cs="Arial Narrow"/>
          <w:color w:val="000000"/>
          <w:kern w:val="0"/>
          <w:sz w:val="22"/>
          <w:szCs w:val="22"/>
          <w:lang w:eastAsia="es-ES"/>
          <w14:ligatures w14:val="none"/>
        </w:rPr>
        <w:t>vehículo con Placa de Rodaje D3J</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893</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que contaba con el </w:t>
      </w:r>
      <w:r w:rsidR="00B37E8C" w:rsidRPr="00461ECE">
        <w:rPr>
          <w:rFonts w:ascii="Arial Narrow" w:eastAsia="Arial Narrow" w:hAnsi="Arial Narrow" w:cs="Arial Narrow"/>
          <w:color w:val="000000"/>
          <w:kern w:val="0"/>
          <w:sz w:val="22"/>
          <w:szCs w:val="22"/>
          <w:lang w:eastAsia="es-ES"/>
          <w14:ligatures w14:val="none"/>
        </w:rPr>
        <w:t xml:space="preserve">Seguro vehicular – Póliza 2009171502 (en adelante, Seguro vehicular) emitido por </w:t>
      </w:r>
      <w:r w:rsidR="00B37E8C" w:rsidRPr="00461ECE">
        <w:rPr>
          <w:rFonts w:ascii="Arial Narrow" w:eastAsia="Arial Narrow" w:hAnsi="Arial Narrow" w:cs="Arial Narrow"/>
          <w:color w:val="000000"/>
          <w:kern w:val="0"/>
          <w:sz w:val="22"/>
          <w:szCs w:val="22"/>
          <w:lang w:val="es-ES" w:eastAsia="es-ES"/>
          <w14:ligatures w14:val="none"/>
        </w:rPr>
        <w:t>Pacífico</w:t>
      </w:r>
      <w:r w:rsidR="003C4C78">
        <w:rPr>
          <w:rFonts w:ascii="Arial Narrow" w:eastAsia="Arial Narrow" w:hAnsi="Arial Narrow" w:cs="Arial Narrow"/>
          <w:color w:val="000000"/>
          <w:kern w:val="0"/>
          <w:sz w:val="22"/>
          <w:szCs w:val="22"/>
          <w:lang w:val="es-ES" w:eastAsia="es-ES"/>
          <w14:ligatures w14:val="none"/>
        </w:rPr>
        <w:t>;</w:t>
      </w:r>
      <w:r w:rsidR="001F20BF">
        <w:rPr>
          <w:rFonts w:ascii="Arial Narrow" w:eastAsia="Arial Narrow" w:hAnsi="Arial Narrow" w:cs="Arial Narrow"/>
          <w:color w:val="000000"/>
          <w:kern w:val="0"/>
          <w:sz w:val="22"/>
          <w:szCs w:val="22"/>
          <w:lang w:val="es-ES" w:eastAsia="es-ES"/>
          <w14:ligatures w14:val="none"/>
        </w:rPr>
        <w:t xml:space="preserve"> </w:t>
      </w:r>
      <w:r w:rsidR="003C4C78">
        <w:rPr>
          <w:rFonts w:ascii="Arial Narrow" w:eastAsia="Arial Narrow" w:hAnsi="Arial Narrow" w:cs="Arial Narrow"/>
          <w:color w:val="000000"/>
          <w:kern w:val="0"/>
          <w:sz w:val="22"/>
          <w:szCs w:val="22"/>
          <w:lang w:val="es-ES" w:eastAsia="es-ES"/>
          <w14:ligatures w14:val="none"/>
        </w:rPr>
        <w:t>hecho que le</w:t>
      </w:r>
      <w:r w:rsidR="001F20BF">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 xml:space="preserve">fue comunicado a </w:t>
      </w:r>
      <w:r w:rsidR="001F20BF">
        <w:rPr>
          <w:rFonts w:ascii="Arial Narrow" w:eastAsia="Arial Narrow" w:hAnsi="Arial Narrow" w:cs="Arial Narrow"/>
          <w:color w:val="000000"/>
          <w:kern w:val="0"/>
          <w:sz w:val="22"/>
          <w:szCs w:val="22"/>
          <w:lang w:val="es-ES" w:eastAsia="es-ES"/>
          <w14:ligatures w14:val="none"/>
        </w:rPr>
        <w:t>la compañía aseguradora</w:t>
      </w:r>
      <w:r w:rsidR="006F1620" w:rsidRPr="00461ECE">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dentro del plazo correspondiente</w:t>
      </w:r>
      <w:r w:rsidR="00A7791B">
        <w:rPr>
          <w:rFonts w:ascii="Arial Narrow" w:eastAsia="Arial Narrow" w:hAnsi="Arial Narrow" w:cs="Arial Narrow"/>
          <w:color w:val="000000"/>
          <w:kern w:val="0"/>
          <w:sz w:val="22"/>
          <w:szCs w:val="22"/>
          <w:lang w:eastAsia="es-ES"/>
          <w14:ligatures w14:val="none"/>
        </w:rPr>
        <w:t>.</w:t>
      </w:r>
      <w:r w:rsidR="006F1620" w:rsidRPr="00461ECE">
        <w:rPr>
          <w:rFonts w:ascii="Arial Narrow" w:eastAsia="Arial Narrow" w:hAnsi="Arial Narrow" w:cs="Arial Narrow"/>
          <w:color w:val="000000"/>
          <w:kern w:val="0"/>
          <w:sz w:val="22"/>
          <w:szCs w:val="22"/>
          <w:lang w:eastAsia="es-ES"/>
          <w14:ligatures w14:val="none"/>
        </w:rPr>
        <w:t xml:space="preserve"> </w:t>
      </w:r>
    </w:p>
    <w:p w14:paraId="4D91BEA4" w14:textId="77777777" w:rsidR="00C47A70" w:rsidRPr="000F7B4A" w:rsidRDefault="00C47A70" w:rsidP="003C4C78">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Posteriormente</w:t>
      </w:r>
      <w:r w:rsidR="00C47A70" w:rsidRPr="00461ECE">
        <w:rPr>
          <w:rFonts w:ascii="Arial Narrow" w:eastAsia="Arial Narrow" w:hAnsi="Arial Narrow" w:cs="Arial Narrow"/>
          <w:color w:val="000000"/>
          <w:kern w:val="0"/>
          <w:sz w:val="22"/>
          <w:szCs w:val="22"/>
          <w:lang w:eastAsia="es-ES"/>
          <w14:ligatures w14:val="none"/>
        </w:rPr>
        <w:t xml:space="preserve">, presentó la documentación requerida por </w:t>
      </w:r>
      <w:r w:rsidRPr="00461ECE">
        <w:rPr>
          <w:rFonts w:ascii="Arial Narrow" w:eastAsia="Arial Narrow" w:hAnsi="Arial Narrow" w:cs="Arial Narrow"/>
          <w:color w:val="000000"/>
          <w:kern w:val="0"/>
          <w:sz w:val="22"/>
          <w:szCs w:val="22"/>
          <w:lang w:val="es-ES" w:eastAsia="es-ES"/>
          <w14:ligatures w14:val="none"/>
        </w:rPr>
        <w:t xml:space="preserve">Pacífico </w:t>
      </w:r>
      <w:r w:rsidR="00C47A70" w:rsidRPr="00461ECE">
        <w:rPr>
          <w:rFonts w:ascii="Arial Narrow" w:eastAsia="Arial Narrow" w:hAnsi="Arial Narrow" w:cs="Arial Narrow"/>
          <w:color w:val="000000"/>
          <w:kern w:val="0"/>
          <w:sz w:val="22"/>
          <w:szCs w:val="22"/>
          <w:lang w:eastAsia="es-ES"/>
          <w14:ligatures w14:val="none"/>
        </w:rPr>
        <w:t xml:space="preserve">para </w:t>
      </w:r>
      <w:r w:rsidR="000F7B4A" w:rsidRPr="00B00567">
        <w:rPr>
          <w:rFonts w:ascii="Arial Narrow" w:eastAsia="Arial Narrow" w:hAnsi="Arial Narrow" w:cs="Arial Narrow"/>
          <w:kern w:val="0"/>
          <w:sz w:val="22"/>
          <w:szCs w:val="22"/>
          <w:shd w:val="clear" w:color="auto" w:fill="FFFFFF"/>
          <w:lang w:eastAsia="es-PE"/>
          <w14:ligatures w14:val="none"/>
        </w:rPr>
        <w:t>cubrir los daños ocasionados al vehículo con Placa de Rodaje</w:t>
      </w:r>
      <w:r w:rsidR="000F7B4A">
        <w:rPr>
          <w:rFonts w:ascii="Arial Narrow" w:eastAsia="Arial Narrow" w:hAnsi="Arial Narrow" w:cs="Arial Narrow"/>
          <w:kern w:val="0"/>
          <w:sz w:val="22"/>
          <w:szCs w:val="22"/>
          <w:shd w:val="clear" w:color="auto" w:fill="FFFFFF"/>
          <w:lang w:eastAsia="es-PE"/>
          <w14:ligatures w14:val="none"/>
        </w:rPr>
        <w:t xml:space="preserve"> </w:t>
      </w:r>
      <w:r w:rsidR="000F7B4A" w:rsidRPr="00461ECE">
        <w:rPr>
          <w:rFonts w:ascii="Arial Narrow" w:eastAsia="Arial Narrow" w:hAnsi="Arial Narrow" w:cs="Arial Narrow"/>
          <w:color w:val="000000"/>
          <w:kern w:val="0"/>
          <w:sz w:val="22"/>
          <w:szCs w:val="22"/>
          <w:lang w:eastAsia="es-ES"/>
          <w14:ligatures w14:val="none"/>
        </w:rPr>
        <w:t/>
      </w:r>
      <w:r w:rsidR="000F7B4A">
        <w:rPr>
          <w:rFonts w:ascii="Arial Narrow" w:eastAsia="Arial Narrow" w:hAnsi="Arial Narrow" w:cs="Arial Narrow"/>
          <w:color w:val="000000"/>
          <w:kern w:val="0"/>
          <w:sz w:val="22"/>
          <w:szCs w:val="22"/>
          <w:lang w:eastAsia="es-ES"/>
          <w14:ligatures w14:val="none"/>
        </w:rPr>
        <w:t xml:space="preserve"> </w:t>
      </w:r>
      <w:r w:rsidR="000F7B4A"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0F7B4A" w:rsidRPr="00B37E8C">
        <w:rPr>
          <w:rFonts w:ascii="Arial Narrow" w:eastAsia="Arial Narrow" w:hAnsi="Arial Narrow" w:cs="Arial Narrow"/>
          <w:color w:val="000000"/>
          <w:kern w:val="0"/>
          <w:sz w:val="22"/>
          <w:szCs w:val="22"/>
          <w:lang w:eastAsia="es-ES"/>
          <w14:ligatures w14:val="none"/>
        </w:rPr>
        <w:t>078</w:t>
      </w:r>
      <w:r w:rsidR="000F7B4A">
        <w:rPr>
          <w:rFonts w:ascii="Arial Narrow" w:eastAsia="Arial Narrow" w:hAnsi="Arial Narrow" w:cs="Arial Narrow"/>
          <w:color w:val="000000"/>
          <w:kern w:val="0"/>
          <w:sz w:val="22"/>
          <w:szCs w:val="22"/>
          <w:lang w:eastAsia="es-ES"/>
          <w14:ligatures w14:val="none"/>
        </w:rPr>
        <w:t xml:space="preserve">. </w:t>
      </w:r>
      <w:r w:rsidRPr="000F7B4A">
        <w:rPr>
          <w:rFonts w:ascii="Arial Narrow" w:eastAsia="Arial Narrow" w:hAnsi="Arial Narrow" w:cs="Arial Narrow"/>
          <w:color w:val="000000"/>
          <w:kern w:val="0"/>
          <w:sz w:val="22"/>
          <w:szCs w:val="22"/>
          <w:lang w:eastAsia="es-ES"/>
          <w14:ligatures w14:val="none"/>
        </w:rPr>
        <w:t>Luego</w:t>
      </w:r>
      <w:r w:rsidR="00C47A70" w:rsidRPr="000F7B4A">
        <w:rPr>
          <w:rFonts w:ascii="Arial Narrow" w:eastAsia="Arial Narrow" w:hAnsi="Arial Narrow" w:cs="Arial Narrow"/>
          <w:color w:val="000000"/>
          <w:kern w:val="0"/>
          <w:sz w:val="22"/>
          <w:szCs w:val="22"/>
          <w:lang w:eastAsia="es-ES"/>
          <w14:ligatures w14:val="none"/>
        </w:rPr>
        <w:t xml:space="preserve">, solicitó en reiteradas oportunidades la atención del siniestro; no obstante, no recibió una respuesta concreta ni </w:t>
      </w:r>
      <w:r w:rsidR="00960F1F" w:rsidRPr="000F7B4A">
        <w:rPr>
          <w:rFonts w:ascii="Arial Narrow" w:eastAsia="Arial Narrow" w:hAnsi="Arial Narrow" w:cs="Arial Narrow"/>
          <w:color w:val="000000"/>
          <w:kern w:val="0"/>
          <w:sz w:val="22"/>
          <w:szCs w:val="22"/>
          <w:lang w:eastAsia="es-ES"/>
          <w14:ligatures w14:val="none"/>
        </w:rPr>
        <w:t>solución definitiva</w:t>
      </w:r>
      <w:r w:rsidR="00AC24D8" w:rsidRPr="000F7B4A">
        <w:rPr>
          <w:rFonts w:ascii="Arial Narrow" w:eastAsia="Arial Narrow" w:hAnsi="Arial Narrow" w:cs="Arial Narrow"/>
          <w:color w:val="000000"/>
          <w:kern w:val="0"/>
          <w:sz w:val="22"/>
          <w:szCs w:val="22"/>
          <w:lang w:eastAsia="es-ES"/>
          <w14:ligatures w14:val="none"/>
        </w:rPr>
        <w:t xml:space="preserve">. </w:t>
      </w:r>
    </w:p>
    <w:p w14:paraId="20E0705D" w14:textId="77777777" w:rsidR="00D84DCD" w:rsidRPr="00D84DCD" w:rsidRDefault="00D84DCD" w:rsidP="003C4C78">
      <w:pPr>
        <w:pStyle w:val="Prrafodelista"/>
        <w:spacing w:before="0" w:after="0" w:line="240" w:lineRule="auto"/>
        <w:ind w:left="1134"/>
        <w:rPr>
          <w:rFonts w:ascii="Arial Narrow" w:eastAsia="Arial Narrow" w:hAnsi="Arial Narrow" w:cs="Arial Narrow"/>
          <w:color w:val="000000"/>
          <w:kern w:val="0"/>
          <w:sz w:val="22"/>
          <w:szCs w:val="22"/>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Pacífico incumplió </w:t>
      </w:r>
      <w:r w:rsidRPr="00B00567">
        <w:rPr>
          <w:rFonts w:ascii="Arial Narrow" w:eastAsia="Arial Narrow" w:hAnsi="Arial Narrow" w:cs="Arial Narrow"/>
          <w:color w:val="000000"/>
          <w:kern w:val="0"/>
          <w:sz w:val="22"/>
          <w:szCs w:val="22"/>
          <w:lang w:eastAsia="es-ES"/>
          <w14:ligatures w14:val="none"/>
        </w:rPr>
        <w:t xml:space="preserve">las obligaciones </w:t>
      </w:r>
      <w:r w:rsidR="00B843FA" w:rsidRPr="00B00567">
        <w:rPr>
          <w:rFonts w:ascii="Arial Narrow" w:eastAsia="Arial Narrow" w:hAnsi="Arial Narrow" w:cs="Arial Narrow"/>
          <w:color w:val="000000"/>
          <w:kern w:val="0"/>
          <w:sz w:val="22"/>
          <w:szCs w:val="22"/>
          <w:lang w:eastAsia="es-ES"/>
          <w14:ligatures w14:val="none"/>
        </w:rPr>
        <w:t>establecidas</w:t>
      </w:r>
      <w:r w:rsidRPr="00B00567">
        <w:rPr>
          <w:rFonts w:ascii="Arial Narrow" w:eastAsia="Arial Narrow" w:hAnsi="Arial Narrow" w:cs="Arial Narrow"/>
          <w:color w:val="000000"/>
          <w:kern w:val="0"/>
          <w:sz w:val="22"/>
          <w:szCs w:val="22"/>
          <w:lang w:eastAsia="es-ES"/>
          <w14:ligatures w14:val="none"/>
        </w:rPr>
        <w:t xml:space="preserve"> en el Seguro vehicular </w:t>
      </w:r>
      <w:r w:rsidR="00880461">
        <w:rPr>
          <w:rFonts w:ascii="Arial Narrow" w:eastAsia="Arial Narrow" w:hAnsi="Arial Narrow" w:cs="Arial Narrow"/>
          <w:color w:val="000000"/>
          <w:kern w:val="0"/>
          <w:sz w:val="22"/>
          <w:szCs w:val="22"/>
          <w:lang w:eastAsia="es-ES"/>
          <w14:ligatures w14:val="none"/>
        </w:rPr>
        <w:t>al negarse de forma</w:t>
      </w:r>
      <w:r w:rsidRPr="00B00567">
        <w:rPr>
          <w:rFonts w:ascii="Arial Narrow" w:eastAsia="Arial Narrow" w:hAnsi="Arial Narrow" w:cs="Arial Narrow"/>
          <w:color w:val="000000"/>
          <w:kern w:val="0"/>
          <w:sz w:val="22"/>
          <w:szCs w:val="22"/>
          <w:lang w:eastAsia="es-ES"/>
          <w14:ligatures w14:val="none"/>
        </w:rPr>
        <w:t xml:space="preserve"> injustificada a cubrir los daños ocasionados al vehículo </w:t>
      </w:r>
      <w:r w:rsidR="00FA5C23">
        <w:rPr>
          <w:rFonts w:ascii="Arial Narrow" w:eastAsia="Arial Narrow" w:hAnsi="Arial Narrow" w:cs="Arial Narrow"/>
          <w:color w:val="000000"/>
          <w:kern w:val="0"/>
          <w:sz w:val="22"/>
          <w:szCs w:val="22"/>
          <w:lang w:eastAsia="es-ES"/>
          <w14:ligatures w14:val="none"/>
        </w:rPr>
        <w:t xml:space="preserve">de Placa de Rodaje </w:t>
      </w:r>
      <w:r w:rsidR="00FA5C23" w:rsidRPr="00461ECE">
        <w:rPr>
          <w:rFonts w:ascii="Arial Narrow" w:eastAsia="Arial Narrow" w:hAnsi="Arial Narrow" w:cs="Arial Narrow"/>
          <w:color w:val="000000"/>
          <w:kern w:val="0"/>
          <w:sz w:val="22"/>
          <w:szCs w:val="22"/>
          <w:lang w:eastAsia="es-ES"/>
          <w14:ligatures w14:val="none"/>
        </w:rPr>
        <w:t/>
      </w:r>
      <w:r w:rsidR="00FA5C23">
        <w:rPr>
          <w:rFonts w:ascii="Arial Narrow" w:eastAsia="Arial Narrow" w:hAnsi="Arial Narrow" w:cs="Arial Narrow"/>
          <w:color w:val="000000"/>
          <w:kern w:val="0"/>
          <w:sz w:val="22"/>
          <w:szCs w:val="22"/>
          <w:lang w:eastAsia="es-ES"/>
          <w14:ligatures w14:val="none"/>
        </w:rPr>
        <w:t xml:space="preserve"> </w:t>
      </w:r>
      <w:r w:rsidR="00FA5C23"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FA5C23" w:rsidRPr="00B37E8C">
        <w:rPr>
          <w:rFonts w:ascii="Arial Narrow" w:eastAsia="Arial Narrow" w:hAnsi="Arial Narrow" w:cs="Arial Narrow"/>
          <w:color w:val="000000"/>
          <w:kern w:val="0"/>
          <w:sz w:val="22"/>
          <w:szCs w:val="22"/>
          <w:lang w:eastAsia="es-ES"/>
          <w14:ligatures w14:val="none"/>
        </w:rPr>
        <w:t>078</w:t>
      </w:r>
      <w:r w:rsidR="00C47A70" w:rsidRPr="00B00567">
        <w:rPr>
          <w:rFonts w:ascii="Arial Narrow" w:eastAsia="Arial Narrow" w:hAnsi="Arial Narrow" w:cs="Arial Narrow"/>
          <w:color w:val="000000"/>
          <w:kern w:val="0"/>
          <w:sz w:val="22"/>
          <w:szCs w:val="22"/>
          <w:lang w:eastAsia="es-ES"/>
          <w14:ligatures w14:val="none"/>
        </w:rPr>
        <w:t>.</w:t>
      </w:r>
    </w:p>
    <w:p w14:paraId="33E14FF7" w14:textId="77777777" w:rsidR="00CA59A2" w:rsidRPr="00B00567"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kern w:val="0"/>
          <w14:ligatures w14:val="none"/>
          <w:sz w:val="22"/>
          <w:szCs w:val="22"/>
        </w:rPr>
        <w:t xml:space="preserve"/>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w:r>
      <w:r w:rsidR="006B4A90">
        <w:rPr>
          <w:rFonts w:ascii="Arial Narrow" w:eastAsia="Arial Narrow" w:hAnsi="Arial Narrow" w:cs="Arial Narrow"/>
          <w:color w:val="000000"/>
          <w:kern w:val="0"/>
          <w:sz w:val="22"/>
          <w:szCs w:val="22"/>
          <w:lang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xml:space="preserve"/>
      </w:r>
      <w:r w:rsidR="00C1571A">
        <w:rPr>
          <w:rFonts w:ascii="Arial Narrow" w:eastAsia="Arial Narrow" w:hAnsi="Arial Narrow" w:cs="Arial Narrow"/>
          <w:color w:val="000000"/>
          <w:kern w:val="0"/>
          <w:sz w:val="22"/>
          <w:szCs w:val="22"/>
          <w:lang w:eastAsia="es-ES"/>
          <w14:ligatures w14:val="none"/>
        </w:rPr>
        <w:t xml:space="preserve"/>
      </w:r>
      <w:r w:rsidR="00C1571A" w:rsidRPr="00461ECE">
        <w:rPr>
          <w:rFonts w:ascii="Arial Narrow" w:eastAsia="Arial Narrow" w:hAnsi="Arial Narrow" w:cs="Arial Narrow"/>
          <w:color w:val="000000"/>
          <w:kern w:val="0"/>
          <w:sz w:val="22"/>
          <w:szCs w:val="22"/>
          <w:lang w:eastAsia="es-ES"/>
          <w14:ligatures w14:val="none"/>
        </w:rPr>
        <w:t/>
      </w:r>
      <w:r w:rsidR="00C1571A">
        <w:rPr>
          <w:rFonts w:ascii="Arial Narrow" w:eastAsia="Arial Narrow" w:hAnsi="Arial Narrow" w:cs="Arial Narrow"/>
          <w:color w:val="000000"/>
          <w:kern w:val="0"/>
          <w:sz w:val="22"/>
          <w:szCs w:val="22"/>
          <w:lang w:eastAsia="es-ES"/>
          <w14:ligatures w14:val="none"/>
        </w:rPr>
        <w:t xml:space="preserve"/>
      </w:r>
      <w:r w:rsidR="00C1571A" w:rsidRPr="00B37E8C">
        <w:rPr>
          <w:rFonts w:ascii="Arial Narrow" w:eastAsia="Arial Narrow" w:hAnsi="Arial Narrow" w:cs="Arial Narrow"/>
          <w:color w:val="000000"/>
          <w:kern w:val="0"/>
          <w:sz w:val="22"/>
          <w:szCs w:val="22"/>
          <w:lang w:eastAsia="es-ES"/>
          <w14:ligatures w14:val="none"/>
        </w:rPr>
        <w:t/>
      </w:r>
      <w:r w:rsidR="003C4C78">
        <w:rPr>
          <w:rFonts w:ascii="Arial Narrow" w:eastAsia="Arial Narrow" w:hAnsi="Arial Narrow" w:cs="Arial Narrow"/>
          <w:color w:val="000000"/>
          <w:kern w:val="0"/>
          <w:sz w:val="22"/>
          <w:szCs w:val="22"/>
          <w:lang w:eastAsia="es-ES"/>
          <w14:ligatures w14:val="none"/>
        </w:rPr>
        <w:t/>
      </w:r>
      <w:r w:rsidR="00C1571A" w:rsidRPr="00B37E8C">
        <w:rPr>
          <w:rFonts w:ascii="Arial Narrow" w:eastAsia="Arial Narrow" w:hAnsi="Arial Narrow" w:cs="Arial Narrow"/>
          <w:color w:val="000000"/>
          <w:kern w:val="0"/>
          <w:sz w:val="22"/>
          <w:szCs w:val="22"/>
          <w:lang w:eastAsia="es-ES"/>
          <w14:ligatures w14:val="none"/>
        </w:rPr>
        <w:t/>
      </w:r>
      <w:r w:rsidR="00A7791B" w:rsidRPr="00B00567">
        <w:rPr>
          <w:rFonts w:ascii="Arial Narrow" w:eastAsia="Arial Narrow" w:hAnsi="Arial Narrow" w:cs="Arial Narrow"/>
          <w:color w:val="000000"/>
          <w:kern w:val="0"/>
          <w:sz w:val="22"/>
          <w:szCs w:val="22"/>
          <w:lang w:val="es-ES" w:eastAsia="es-ES"/>
          <w14:ligatures w14:val="none"/>
        </w:rPr>
        <w:t/>
      </w:r>
      <w:r w:rsidR="00CA59A2" w:rsidRPr="00B00567">
        <w:rPr>
          <w:rFonts w:ascii="Arial Narrow" w:eastAsia="Arial Narrow" w:hAnsi="Arial Narrow" w:cs="Arial Narrow"/>
          <w:color w:val="000000"/>
          <w:kern w:val="0"/>
          <w:sz w:val="22"/>
          <w:szCs w:val="22"/>
          <w:lang w:val="es-ES" w:eastAsia="es-ES"/>
          <w14:ligatures w14:val="none"/>
        </w:rPr>
        <w:t xml:space="preserve"/>
      </w:r>
      <w:r w:rsidR="00173484"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B0056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005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0056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005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sz w:val="22"/>
          <w:szCs w:val="22"/>
          <w:vertAlign w:val="superscript"/>
          <w14:ligatures w14:val="none"/>
        </w:rPr>
        <w:footnoteReference w:id="3"/>
      </w:r>
      <w:r w:rsidRPr="00B00567">
        <w:rPr>
          <w:rFonts w:ascii="Arial Narrow" w:eastAsia="Arial Narrow" w:hAnsi="Arial Narrow" w:cs="Arial Narrow"/>
          <w:color w:val="000000"/>
          <w:kern w:val="0"/>
          <w:sz w:val="22"/>
          <w:szCs w:val="22"/>
          <w:lang w:eastAsia="es-PE"/>
          <w14:ligatures w14:val="none"/>
        </w:rPr>
        <w:t xml:space="preserve">, </w:t>
      </w:r>
      <w:r w:rsidR="00121544" w:rsidRPr="00B00567">
        <w:rPr>
          <w:rFonts w:ascii="Arial Narrow" w:eastAsia="Arial Narrow" w:hAnsi="Arial Narrow" w:cs="Arial Narrow"/>
          <w:color w:val="000000"/>
          <w:kern w:val="0"/>
          <w:sz w:val="22"/>
          <w:szCs w:val="22"/>
          <w:lang w:eastAsia="es-PE"/>
          <w14:ligatures w14:val="none"/>
        </w:rPr>
        <w:t xml:space="preserve">considera </w:t>
      </w:r>
      <w:r w:rsidR="00121544" w:rsidRPr="00B00567">
        <w:rPr>
          <w:rFonts w:ascii="Arial Narrow" w:eastAsia="Arial Narrow" w:hAnsi="Arial Narrow" w:cs="Arial Narrow"/>
          <w:kern w:val="0"/>
          <w14:ligatures w14:val="none"/>
          <w:sz w:val="22"/>
          <w:szCs w:val="22"/>
        </w:rPr>
        <w:t xml:space="preserve">que el hecho denunciado, </w:t>
      </w:r>
      <w:bookmarkStart w:id="6" w:name="_Hlk211591623"/>
      <w:r w:rsidR="00121544" w:rsidRPr="00B005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73570" w:rsidRPr="00673570">
        <w:rPr>
          <w:rFonts w:ascii="Arial Narrow" w:eastAsia="Arial Narrow" w:hAnsi="Arial Narrow" w:cs="Arial Narrow"/>
          <w:kern w:val="0"/>
          <w:sz w:val="22"/>
          <w:szCs w:val="22"/>
          <w:shd w:val="clear" w:color="auto" w:fill="FFFFFF"/>
          <w:lang w:eastAsia="es-PE"/>
          <w14:ligatures w14:val="none"/>
        </w:rPr>
        <w:t xml:space="preserve">la </w:t>
      </w:r>
      <w:r w:rsidR="00673570" w:rsidRPr="00673570">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00711750" w:rsidRPr="00B005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y 19</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B005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00567">
        <w:rPr>
          <w:rFonts w:ascii="Arial Narrow" w:eastAsia="Arial Narrow" w:hAnsi="Arial Narrow" w:cs="Arial Narrow"/>
          <w:kern w:val="0"/>
          <w14:ligatures w14:val="none"/>
          <w:sz w:val="22"/>
          <w:szCs w:val="22"/>
        </w:rPr>
        <w:t>.</w:t>
      </w:r>
      <w:bookmarkEnd w:id="8"/>
      <w:r w:rsidR="00673570">
        <w:rPr>
          <w:rFonts w:ascii="Arial Narrow" w:eastAsia="Arial Narrow" w:hAnsi="Arial Narrow" w:cs="Arial Narrow"/>
          <w:kern w:val="0"/>
          <w14:ligatures w14:val="none"/>
          <w:sz w:val="22"/>
          <w:szCs w:val="22"/>
        </w:rPr>
        <w:t xml:space="preserve"> </w:t>
      </w:r>
    </w:p>
    <w:bookmarkEnd w:id="1"/>
    <w:bookmarkEnd w:id="6"/>
    <w:bookmarkEnd w:id="9"/>
    <w:p w14:paraId="432038D6" w14:textId="0A9F6D75" w:rsidR="00CA59A2" w:rsidRPr="00B0056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0056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00567">
        <w:rPr>
          <w:rStyle w:val="Refdenotaalpie"/>
          <w:rFonts w:ascii="Arial Narrow" w:eastAsia="Arial Narrow" w:hAnsi="Arial Narrow" w:cs="Arial Narrow"/>
          <w:kern w:val="0"/>
          <w:sz w:val="22"/>
          <w:szCs w:val="22"/>
          <w:vertAlign w:val="superscript"/>
          <w14:ligatures w14:val="none"/>
        </w:rPr>
        <w:footnoteReference w:id="5"/>
      </w:r>
      <w:r w:rsidRPr="00B00567">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DA42299" w14:textId="77777777" w:rsidR="006B4A90" w:rsidRPr="006B4A90" w:rsidRDefault="006B4A90" w:rsidP="006B4A90">
      <w:pPr>
        <w:spacing w:before="0"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Arial Narrow" w:hAnsi="Arial Narrow" w:cs="Arial Narrow"/>
          <w:color w:val="000000"/>
          <w:kern w:val="0"/>
          <w:sz w:val="22"/>
          <w:szCs w:val="22"/>
          <w:lang w:val="es-ES" w:eastAsia="es-ES"/>
          <w14:ligatures w14:val="none"/>
        </w:rPr>
        <w:t xml:space="preserve">conviene requerir </w:t>
      </w:r>
      <w:r w:rsidR="006E3548" w:rsidRPr="006E3548">
        <w:rPr>
          <w:rFonts w:ascii="Arial Narrow" w:eastAsia="Arial Narrow" w:hAnsi="Arial Narrow" w:cs="Arial Narrow"/>
          <w:color w:val="000000"/>
          <w:kern w:val="0"/>
          <w:sz w:val="22"/>
          <w:szCs w:val="22"/>
          <w:lang w:val="es-ES" w:eastAsia="es-ES"/>
          <w14:ligatures w14:val="none"/>
        </w:rPr>
        <w:t>a la compañía aseguradora</w:t>
      </w:r>
      <w:r w:rsidRPr="006E354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E63A63" w:rsidRPr="00E63A63">
        <w:rPr>
          <w:rFonts w:ascii="Arial Narrow" w:eastAsia="Arial Narrow" w:hAnsi="Arial Narrow" w:cs="Arial Narrow"/>
          <w:color w:val="000000"/>
          <w:kern w:val="0"/>
          <w:sz w:val="22"/>
          <w:szCs w:val="22"/>
          <w:lang w:val="es-ES" w:eastAsia="es-ES"/>
          <w14:ligatures w14:val="none"/>
        </w:rPr>
        <w:t>Póliza 2009171502 del Seguro vehicular</w:t>
      </w:r>
      <w:r w:rsidRPr="00E63A6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63A6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63A63">
        <w:rPr>
          <w:rFonts w:ascii="Arial Narrow" w:eastAsia="Arial Narrow" w:hAnsi="Arial Narrow" w:cs="Arial Narrow"/>
          <w:color w:val="000000"/>
          <w:kern w:val="0"/>
          <w:sz w:val="22"/>
          <w:szCs w:val="22"/>
          <w:lang w:val="es-ES" w:eastAsia="es-ES"/>
          <w14:ligatures w14:val="none"/>
        </w:rPr>
        <w:t>; (</w:t>
      </w:r>
      <w:proofErr w:type="spellStart"/>
      <w:r w:rsidRPr="00E63A63">
        <w:rPr>
          <w:rFonts w:ascii="Arial Narrow" w:eastAsia="Arial Narrow" w:hAnsi="Arial Narrow" w:cs="Arial Narrow"/>
          <w:color w:val="000000"/>
          <w:kern w:val="0"/>
          <w:sz w:val="22"/>
          <w:szCs w:val="22"/>
          <w:lang w:val="es-ES" w:eastAsia="es-ES"/>
          <w14:ligatures w14:val="none"/>
        </w:rPr>
        <w:t>ii</w:t>
      </w:r>
      <w:proofErr w:type="spellEnd"/>
      <w:r w:rsidRPr="00E63A63">
        <w:rPr>
          <w:rFonts w:ascii="Arial Narrow" w:eastAsia="Arial Narrow" w:hAnsi="Arial Narrow" w:cs="Arial Narrow"/>
          <w:color w:val="000000"/>
          <w:kern w:val="0"/>
          <w:sz w:val="22"/>
          <w:szCs w:val="22"/>
          <w:lang w:val="es-ES" w:eastAsia="es-ES"/>
          <w14:ligatures w14:val="none"/>
        </w:rPr>
        <w:t xml:space="preserve">) presentar los medios probatorios que </w:t>
      </w:r>
      <w:r w:rsidR="00537FA7">
        <w:rPr>
          <w:rFonts w:ascii="Arial Narrow" w:eastAsia="Arial Narrow" w:hAnsi="Arial Narrow" w:cs="Arial Narrow"/>
          <w:color w:val="000000"/>
          <w:kern w:val="0"/>
          <w:sz w:val="22"/>
          <w:szCs w:val="22"/>
          <w:lang w:val="es-ES" w:eastAsia="es-ES"/>
          <w14:ligatures w14:val="none"/>
        </w:rPr>
        <w:t xml:space="preserve">acrediten que </w:t>
      </w:r>
      <w:r w:rsidR="00E63A63" w:rsidRPr="00E63A63">
        <w:rPr>
          <w:rFonts w:ascii="Arial Narrow" w:eastAsia="Arial Narrow" w:hAnsi="Arial Narrow" w:cs="Arial Narrow"/>
          <w:color w:val="000000"/>
          <w:kern w:val="0"/>
          <w:sz w:val="22"/>
          <w:szCs w:val="22"/>
          <w:lang w:val="es-ES" w:eastAsia="es-ES"/>
          <w14:ligatures w14:val="none"/>
        </w:rPr>
        <w:t xml:space="preserve">la falta </w:t>
      </w:r>
      <w:r w:rsidR="00185B1A">
        <w:rPr>
          <w:rFonts w:ascii="Arial Narrow" w:eastAsia="Arial Narrow" w:hAnsi="Arial Narrow" w:cs="Arial Narrow"/>
          <w:color w:val="000000"/>
          <w:kern w:val="0"/>
          <w:sz w:val="22"/>
          <w:szCs w:val="22"/>
          <w:lang w:val="es-ES" w:eastAsia="es-ES"/>
          <w14:ligatures w14:val="none"/>
        </w:rPr>
        <w:t xml:space="preserve">de </w:t>
      </w:r>
      <w:r w:rsidR="00537FA7">
        <w:rPr>
          <w:rFonts w:ascii="Arial Narrow" w:eastAsia="Arial Narrow" w:hAnsi="Arial Narrow" w:cs="Arial Narrow"/>
          <w:color w:val="000000"/>
          <w:kern w:val="0"/>
          <w:sz w:val="22"/>
          <w:szCs w:val="22"/>
          <w:lang w:val="es-ES" w:eastAsia="es-ES"/>
          <w14:ligatures w14:val="none"/>
        </w:rPr>
        <w:t>otorgamiento de cobertura</w:t>
      </w:r>
      <w:r w:rsidR="00185B1A" w:rsidRPr="00185B1A">
        <w:rPr>
          <w:rFonts w:ascii="Arial Narrow" w:eastAsia="Arial Narrow" w:hAnsi="Arial Narrow" w:cs="Arial Narrow"/>
          <w:color w:val="000000"/>
          <w:kern w:val="0"/>
          <w:sz w:val="22"/>
          <w:szCs w:val="22"/>
          <w:lang w:val="es-ES" w:eastAsia="es-ES"/>
          <w14:ligatures w14:val="none"/>
        </w:rPr>
        <w:t xml:space="preserve"> por los daños ocasionados al vehículo de Placa de Rodaje AJC</w:t>
      </w:r>
      <w:r w:rsidR="003C4C78">
        <w:rPr>
          <w:rFonts w:ascii="Arial Narrow" w:eastAsia="Arial Narrow" w:hAnsi="Arial Narrow" w:cs="Arial Narrow"/>
          <w:color w:val="000000"/>
          <w:kern w:val="0"/>
          <w:sz w:val="22"/>
          <w:szCs w:val="22"/>
          <w:lang w:val="es-ES" w:eastAsia="es-ES"/>
          <w14:ligatures w14:val="none"/>
        </w:rPr>
        <w:t>-</w:t>
      </w:r>
      <w:r w:rsidR="00185B1A" w:rsidRPr="00185B1A">
        <w:rPr>
          <w:rFonts w:ascii="Arial Narrow" w:eastAsia="Arial Narrow" w:hAnsi="Arial Narrow" w:cs="Arial Narrow"/>
          <w:color w:val="000000"/>
          <w:kern w:val="0"/>
          <w:sz w:val="22"/>
          <w:szCs w:val="22"/>
          <w:lang w:val="es-ES" w:eastAsia="es-ES"/>
          <w14:ligatures w14:val="none"/>
        </w:rPr>
        <w:t>078</w:t>
      </w:r>
      <w:r w:rsidR="00185B1A">
        <w:rPr>
          <w:rFonts w:ascii="Arial Narrow" w:eastAsia="Arial Narrow" w:hAnsi="Arial Narrow" w:cs="Arial Narrow"/>
          <w:color w:val="000000"/>
          <w:kern w:val="0"/>
          <w:sz w:val="22"/>
          <w:szCs w:val="22"/>
          <w:lang w:val="es-ES" w:eastAsia="es-ES"/>
          <w14:ligatures w14:val="none"/>
        </w:rPr>
        <w:t xml:space="preserve"> fue </w:t>
      </w:r>
      <w:r w:rsidR="00E63A63" w:rsidRPr="00E63A63">
        <w:rPr>
          <w:rFonts w:ascii="Arial Narrow" w:eastAsia="Arial Narrow" w:hAnsi="Arial Narrow" w:cs="Arial Narrow"/>
          <w:color w:val="000000"/>
          <w:kern w:val="0"/>
          <w:sz w:val="22"/>
          <w:szCs w:val="22"/>
          <w:lang w:val="es-ES" w:eastAsia="es-ES"/>
          <w14:ligatures w14:val="none"/>
        </w:rPr>
        <w:t>justificado</w:t>
      </w:r>
      <w:r w:rsidRPr="00E63A6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63A63">
        <w:rPr>
          <w:rFonts w:ascii="Arial Narrow" w:eastAsia="Arial Narrow" w:hAnsi="Arial Narrow" w:cs="Arial Narrow"/>
          <w:color w:val="000000"/>
          <w:kern w:val="0"/>
          <w:sz w:val="22"/>
          <w:szCs w:val="22"/>
          <w:lang w:val="es-ES" w:eastAsia="es-ES"/>
          <w14:ligatures w14:val="none"/>
        </w:rPr>
        <w:t xml:space="preserve">con la parte denunciante </w:t>
      </w:r>
      <w:r w:rsidRPr="00E63A63">
        <w:rPr>
          <w:rFonts w:ascii="Arial Narrow" w:eastAsia="Arial Narrow" w:hAnsi="Arial Narrow" w:cs="Arial Narrow"/>
          <w:color w:val="000000"/>
          <w:kern w:val="0"/>
          <w:sz w:val="22"/>
          <w:szCs w:val="22"/>
          <w:lang w:val="es-ES" w:eastAsia="es-ES"/>
          <w14:ligatures w14:val="none"/>
        </w:rPr>
        <w:t xml:space="preserve">en virtud </w:t>
      </w:r>
      <w:r w:rsidR="00F01410" w:rsidRPr="00E63A63">
        <w:rPr>
          <w:rFonts w:ascii="Arial Narrow" w:eastAsia="Arial Narrow" w:hAnsi="Arial Narrow" w:cs="Arial Narrow"/>
          <w:color w:val="000000"/>
          <w:kern w:val="0"/>
          <w:sz w:val="22"/>
          <w:szCs w:val="22"/>
          <w:lang w:val="es-ES" w:eastAsia="es-ES"/>
          <w14:ligatures w14:val="none"/>
        </w:rPr>
        <w:t xml:space="preserve">de los hechos materia </w:t>
      </w:r>
      <w:r w:rsidRPr="00E63A6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4832582" w14:textId="2D805D44" w:rsidR="00E63A63" w:rsidRPr="00FA435E" w:rsidRDefault="00CA59A2" w:rsidP="00FA435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E520FB">
        <w:rPr>
          <w:rFonts w:ascii="Arial Narrow" w:eastAsia="Arial Narrow" w:hAnsi="Arial Narrow" w:cs="Arial Narrow"/>
          <w:color w:val="000000"/>
          <w:kern w:val="0"/>
          <w:sz w:val="22"/>
          <w:szCs w:val="22"/>
          <w:shd w:val="clear" w:color="auto" w:fill="FFFFFF"/>
          <w:lang w:eastAsia="es-PE"/>
          <w14:ligatures w14:val="none"/>
        </w:rPr>
        <w:t/>
      </w:r>
      <w:r w:rsidR="00E520F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006E3548"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96195D">
        <w:rPr>
          <w:rFonts w:ascii="Arial Narrow" w:eastAsia="Arial Narrow" w:hAnsi="Arial Narrow" w:cs="Arial Narrow"/>
          <w:sz w:val="22"/>
          <w:szCs w:val="22"/>
        </w:rPr>
        <w:t xml:space="preserve"/>
      </w:r>
      <w:r w:rsidR="00E520FB">
        <w:rPr>
          <w:rFonts w:ascii="Arial Narrow" w:eastAsia="Arial Narrow" w:hAnsi="Arial Narrow" w:cs="Arial Narrow"/>
          <w:sz w:val="22"/>
          <w:szCs w:val="22"/>
        </w:rPr>
        <w:t/>
      </w:r>
      <w:r w:rsidR="00E520FB" w:rsidRPr="0096195D">
        <w:rPr>
          <w:rFonts w:ascii="Arial Narrow" w:eastAsia="Arial Narrow" w:hAnsi="Arial Narrow" w:cs="Arial Narrow"/>
          <w:sz w:val="22"/>
          <w:szCs w:val="22"/>
        </w:rPr>
        <w:t xml:space="preserve"/>
      </w:r>
      <w:r w:rsidR="00E520FB">
        <w:rPr>
          <w:rFonts w:ascii="Arial Narrow" w:eastAsia="Arial Narrow" w:hAnsi="Arial Narrow" w:cs="Arial Narrow"/>
          <w:sz w:val="22"/>
          <w:szCs w:val="22"/>
        </w:rPr>
        <w:t/>
      </w:r>
      <w:r w:rsidR="00E520FB" w:rsidRPr="0096195D">
        <w:rPr>
          <w:rFonts w:ascii="Arial Narrow" w:eastAsia="Arial Narrow" w:hAnsi="Arial Narrow" w:cs="Arial Narrow"/>
          <w:sz w:val="22"/>
          <w:szCs w:val="22"/>
        </w:rPr>
        <w:t xml:space="preserve"/>
      </w:r>
      <w:r w:rsidR="00E520FB" w:rsidRPr="00AD6189">
        <w:rPr>
          <w:rFonts w:ascii="Arial Narrow" w:eastAsia="Arial Narrow" w:hAnsi="Arial Narrow" w:cs="Arial Narrow"/>
          <w:sz w:val="22"/>
          <w:szCs w:val="22"/>
        </w:rPr>
        <w:t/>
      </w:r>
      <w:r w:rsidRPr="00AD618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D6189">
        <w:rPr>
          <w:rFonts w:ascii="Arial Narrow" w:eastAsia="Arial Narrow" w:hAnsi="Arial Narrow" w:cs="Arial Narrow"/>
          <w:color w:val="000000"/>
          <w:kern w:val="0"/>
          <w:sz w:val="22"/>
          <w:szCs w:val="22"/>
          <w:shd w:val="clear" w:color="auto" w:fill="FFFFFF"/>
          <w:lang w:eastAsia="es-PE"/>
          <w14:ligatures w14:val="none"/>
        </w:rPr>
        <w:t/>
      </w:r>
      <w:r w:rsidR="00FA435E">
        <w:rPr>
          <w:rFonts w:ascii="Arial Narrow" w:eastAsia="Arial Narrow" w:hAnsi="Arial Narrow" w:cs="Arial Narrow"/>
          <w:color w:val="000000"/>
          <w:kern w:val="0"/>
          <w:sz w:val="22"/>
          <w:szCs w:val="22"/>
          <w:shd w:val="clear" w:color="auto" w:fill="FFFFFF"/>
          <w:lang w:eastAsia="es-PE"/>
          <w14:ligatures w14:val="none"/>
        </w:rPr>
        <w:t xml:space="preserve"/>
      </w:r>
      <w:r w:rsid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lastRenderedPageBreak/>
        <w:t/>
      </w:r>
      <w:r w:rsidR="00E63A63" w:rsidRPr="00FA435E">
        <w:rPr>
          <w:rFonts w:ascii="Arial Narrow" w:eastAsia="Arial Narrow" w:hAnsi="Arial Narrow" w:cs="Arial Narrow"/>
          <w:kern w:val="0"/>
          <w:sz w:val="22"/>
          <w:szCs w:val="22"/>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w:r>
      <w:r w:rsidR="005B0192"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C4C78">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sz w:val="22"/>
          <w:szCs w:val="22"/>
          <w:shd w:val="clear" w:color="auto" w:fill="FFFFFF"/>
          <w:lang w:eastAsia="es-PE"/>
          <w14:ligatures w14:val="none"/>
        </w:rPr>
        <w:t xml:space="preserve"/>
      </w:r>
      <w:r w:rsidR="00351844">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14:ligatures w14:val="none"/>
          <w:sz w:val="22"/>
          <w:szCs w:val="22"/>
        </w:rPr>
        <w:t xml:space="preserve"/>
      </w:r>
      <w:r w:rsidR="003032EF" w:rsidRPr="00FA435E">
        <w:rPr>
          <w:rFonts w:ascii="Arial Narrow" w:eastAsia="Arial Narrow" w:hAnsi="Arial Narrow" w:cs="Arial Narrow"/>
          <w:color w:val="000000"/>
          <w:kern w:val="0"/>
          <w:sz w:val="22"/>
          <w:szCs w:val="22"/>
          <w:lang w:val="es-ES" w:eastAsia="es-ES"/>
          <w14:ligatures w14:val="none"/>
        </w:rPr>
        <w:t/>
      </w:r>
      <w:r w:rsidR="00B00567" w:rsidRPr="00FA435E">
        <w:rPr>
          <w:rFonts w:ascii="Arial Narrow" w:eastAsia="Arial Narrow" w:hAnsi="Arial Narrow" w:cs="Arial Narrow"/>
          <w:color w:val="000000"/>
          <w:kern w:val="0"/>
          <w:sz w:val="22"/>
          <w:szCs w:val="22"/>
          <w:lang w:val="es-ES" w:eastAsia="es-ES"/>
          <w14:ligatures w14:val="none"/>
        </w:rPr>
        <w:t xml:space="preserve"/>
      </w:r>
      <w:r w:rsidR="00B00567" w:rsidRPr="00FA435E">
        <w:rPr>
          <w:rFonts w:ascii="Arial Narrow" w:eastAsia="Arial Narrow" w:hAnsi="Arial Narrow" w:cs="Arial Narrow"/>
          <w:kern w:val="0"/>
          <w:sz w:val="22"/>
          <w:szCs w:val="22"/>
          <w:shd w:val="clear" w:color="auto" w:fill="FFFFFF"/>
          <w:lang w:eastAsia="es-PE"/>
          <w14:ligatures w14:val="none"/>
        </w:rPr>
        <w:t xml:space="preserve"/>
      </w:r>
      <w:r w:rsidR="00B00567" w:rsidRPr="00FA435E">
        <w:rPr>
          <w:rFonts w:ascii="Arial Narrow" w:eastAsia="Arial Narrow" w:hAnsi="Arial Narrow" w:cs="Arial Narrow"/>
          <w:color w:val="000000"/>
          <w:kern w:val="0"/>
          <w:sz w:val="22"/>
          <w:szCs w:val="22"/>
          <w:lang w:eastAsia="es-ES"/>
          <w14:ligatures w14:val="none"/>
        </w:rPr>
        <w:t/>
      </w:r>
      <w:r w:rsidR="00F82AA6">
        <w:rPr>
          <w:rFonts w:ascii="Arial Narrow" w:eastAsia="Arial Narrow" w:hAnsi="Arial Narrow" w:cs="Arial Narrow"/>
          <w:color w:val="000000"/>
          <w:kern w:val="0"/>
          <w:sz w:val="22"/>
          <w:szCs w:val="22"/>
          <w:lang w:eastAsia="es-ES"/>
          <w14:ligatures w14:val="none"/>
        </w:rPr>
        <w:t xml:space="preserve"/>
      </w:r>
      <w:r w:rsidR="00292A3B" w:rsidRPr="00292A3B">
        <w:rPr>
          <w:rFonts w:ascii="Arial Narrow" w:eastAsia="Arial Narrow" w:hAnsi="Arial Narrow" w:cs="Arial Narrow"/>
          <w:color w:val="000000"/>
          <w:kern w:val="0"/>
          <w:sz w:val="22"/>
          <w:szCs w:val="22"/>
          <w:lang w:eastAsia="es-ES"/>
          <w14:ligatures w14:val="none"/>
        </w:rPr>
        <w:t/>
      </w:r>
      <w:r w:rsidR="00B00567" w:rsidRPr="00FA435E">
        <w:rPr>
          <w:rFonts w:ascii="Arial Narrow" w:eastAsia="Arial Narrow" w:hAnsi="Arial Narrow" w:cs="Arial Narrow"/>
          <w:color w:val="000000"/>
          <w:kern w:val="0"/>
          <w:sz w:val="22"/>
          <w:szCs w:val="22"/>
          <w:lang w:eastAsia="es-ES"/>
          <w14:ligatures w14:val="none"/>
        </w:rPr>
        <w:t/>
      </w:r>
    </w:p>
    <w:bookmarkEnd w:id="14"/>
    <w:p w14:paraId="042B3F54" w14:textId="777BBF33" w:rsidR="00CA59A2" w:rsidRPr="00AD6189" w:rsidRDefault="00CA59A2" w:rsidP="00E63A6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20F24D4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D6189">
        <w:rPr>
          <w:rFonts w:ascii="Arial Narrow" w:eastAsia="Arial Narrow" w:hAnsi="Arial Narrow" w:cs="Arial Narrow"/>
          <w:b/>
          <w:color w:val="000000"/>
          <w:kern w:val="0"/>
          <w:sz w:val="22"/>
          <w:szCs w:val="22"/>
          <w:lang w:eastAsia="es-PE"/>
          <w14:ligatures w14:val="none"/>
        </w:rPr>
        <w:t>SEGUNDO:</w:t>
      </w:r>
      <w:r w:rsidRPr="00AD6189">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20FB" w:rsidRPr="00E520FB">
        <w:rPr>
          <w:rFonts w:ascii="Arial Narrow" w:eastAsia="Arial Narrow" w:hAnsi="Arial Narrow" w:cs="Arial Narrow"/>
          <w:color w:val="000000"/>
          <w:kern w:val="0"/>
          <w:sz w:val="22"/>
          <w:szCs w:val="22"/>
          <w:lang w:val="es-ES" w:eastAsia="es-ES"/>
          <w14:ligatures w14:val="none"/>
        </w:rPr>
        <w:t>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520FB" w:rsidRPr="0096195D">
        <w:rPr>
          <w:rFonts w:ascii="Arial Narrow" w:eastAsia="Arial Narrow" w:hAnsi="Arial Narrow" w:cs="Arial Narrow"/>
          <w:sz w:val="22"/>
          <w:szCs w:val="22"/>
        </w:rPr>
        <w:t xml:space="preserve">Pacífico Compañía </w:t>
      </w:r>
      <w:r w:rsidR="00E520FB">
        <w:rPr>
          <w:rFonts w:ascii="Arial Narrow" w:eastAsia="Arial Narrow" w:hAnsi="Arial Narrow" w:cs="Arial Narrow"/>
          <w:sz w:val="22"/>
          <w:szCs w:val="22"/>
        </w:rPr>
        <w:t>de</w:t>
      </w:r>
      <w:r w:rsidR="00E520FB" w:rsidRPr="0096195D">
        <w:rPr>
          <w:rFonts w:ascii="Arial Narrow" w:eastAsia="Arial Narrow" w:hAnsi="Arial Narrow" w:cs="Arial Narrow"/>
          <w:sz w:val="22"/>
          <w:szCs w:val="22"/>
        </w:rPr>
        <w:t xml:space="preserve"> Seguros </w:t>
      </w:r>
      <w:r w:rsidR="00E520FB">
        <w:rPr>
          <w:rFonts w:ascii="Arial Narrow" w:eastAsia="Arial Narrow" w:hAnsi="Arial Narrow" w:cs="Arial Narrow"/>
          <w:sz w:val="22"/>
          <w:szCs w:val="22"/>
        </w:rPr>
        <w:t>y</w:t>
      </w:r>
      <w:r w:rsidR="00E520FB" w:rsidRPr="0096195D">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02A26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537FA7" w:rsidRPr="00537FA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Arial Narrow" w:hAnsi="Arial Narrow" w:cs="Arial Narrow"/>
          <w:color w:val="000000"/>
          <w:kern w:val="0"/>
          <w:sz w:val="22"/>
          <w:szCs w:val="22"/>
          <w:lang w:val="es-ES" w:eastAsia="es-ES"/>
          <w14:ligatures w14:val="none"/>
        </w:rPr>
        <w:t>ii</w:t>
      </w:r>
      <w:proofErr w:type="spellEnd"/>
      <w:r w:rsidR="00537FA7" w:rsidRPr="00537FA7">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Arial Narrow" w:hAnsi="Arial Narrow" w:cs="Arial Narrow"/>
          <w:color w:val="000000"/>
          <w:kern w:val="0"/>
          <w:sz w:val="22"/>
          <w:szCs w:val="22"/>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21457FE0" w14:textId="77777777" w:rsidR="00D632F1" w:rsidRPr="00B00567" w:rsidRDefault="00D632F1" w:rsidP="00B005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89C077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spacing w:val="-3"/>
          <w:kern w:val="0"/>
          <w14:ligatures w14:val="none"/>
          <w:sz w:val="22"/>
          <w:szCs w:val="22"/>
        </w:rPr>
        <w:t/>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color w:val="000000"/>
          <w:kern w:val="0"/>
          <w:sz w:val="22"/>
          <w:szCs w:val="22"/>
          <w:shd w:val="clear" w:color="auto" w:fill="FFFFFF"/>
          <w:lang w:eastAsia="es-PE"/>
          <w14:ligatures w14:val="none"/>
        </w:rPr>
        <w:t xml:space="preserve"/>
      </w:r>
      <w:r w:rsidRPr="00F27A7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CE663F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6195D" w:rsidRPr="0096195D">
        <w:rPr>
          <w:rFonts w:ascii="Arial Narrow" w:eastAsia="Arial Narrow" w:hAnsi="Arial Narrow" w:cs="Arial Narrow"/>
          <w:sz w:val="22"/>
          <w:szCs w:val="22"/>
        </w:rPr>
        <w:t xml:space="preserve">Pacífico Compañía </w:t>
      </w:r>
      <w:r w:rsidR="0096195D">
        <w:rPr>
          <w:rFonts w:ascii="Arial Narrow" w:eastAsia="Arial Narrow" w:hAnsi="Arial Narrow" w:cs="Arial Narrow"/>
          <w:sz w:val="22"/>
          <w:szCs w:val="22"/>
        </w:rPr>
        <w:t>de</w:t>
      </w:r>
      <w:r w:rsidR="0096195D" w:rsidRPr="0096195D">
        <w:rPr>
          <w:rFonts w:ascii="Arial Narrow" w:eastAsia="Arial Narrow" w:hAnsi="Arial Narrow" w:cs="Arial Narrow"/>
          <w:sz w:val="22"/>
          <w:szCs w:val="22"/>
        </w:rPr>
        <w:t xml:space="preserve"> Seguros </w:t>
      </w:r>
      <w:r w:rsidR="0096195D">
        <w:rPr>
          <w:rFonts w:ascii="Arial Narrow" w:eastAsia="Arial Narrow" w:hAnsi="Arial Narrow" w:cs="Arial Narrow"/>
          <w:sz w:val="22"/>
          <w:szCs w:val="22"/>
        </w:rPr>
        <w:t>y</w:t>
      </w:r>
      <w:r w:rsidR="0096195D" w:rsidRPr="0096195D">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F27A70">
        <w:rPr>
          <w:rFonts w:ascii="Arial Narrow" w:eastAsia="Arial Narrow" w:hAnsi="Arial Narrow" w:cs="Arial Narrow"/>
          <w:sz w:val="22"/>
          <w:szCs w:val="22"/>
          <w:shd w:val="clear" w:color="auto" w:fill="FFFFFF"/>
        </w:rPr>
        <w:t xml:space="preserve">que </w:t>
      </w:r>
      <w:r w:rsidRPr="00F27A7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0F27A70">
        <w:rPr>
          <w:rFonts w:ascii="Arial Narrow" w:eastAsia="Arial Narrow" w:hAnsi="Arial Narrow" w:cs="Arial Narrow"/>
          <w:sz w:val="22"/>
          <w:szCs w:val="22"/>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sidRPr="0026669A">
        <w:rPr>
          <w:rFonts w:ascii="Arial Narrow" w:eastAsia="Arial Narrow" w:hAnsi="Arial Narrow" w:cs="Arial Narrow"/>
          <w:sz w:val="16"/>
          <w:szCs w:val="16"/>
        </w:rPr>
        <w:t xml:space="preserve"/>
      </w:r>
      <w:r w:rsidRPr="0026669A">
        <w:rPr>
          <w:rFonts w:ascii="Arial Narrow" w:eastAsia="Arial Narrow" w:hAnsi="Arial Narrow" w:cs="Arial Narrow"/>
          <w:sz w:val="16"/>
          <w:szCs w:val="16"/>
        </w:rPr>
        <w:tab/>
        <w:t xml:space="preserve">Denuncia remitida a esta Comisión mediante </w:t>
      </w:r>
      <w:r w:rsidR="0026669A" w:rsidRPr="0026669A">
        <w:rPr>
          <w:rFonts w:ascii="Arial Narrow" w:eastAsia="Arial Narrow" w:hAnsi="Arial Narrow" w:cs="Arial Narrow"/>
          <w:sz w:val="16"/>
          <w:szCs w:val="16"/>
        </w:rPr>
        <w:t xml:space="preserve">DOCUMENTO DE TRASLADO 019-2026-ILN-CPC/INDECOPI </w:t>
      </w:r>
      <w:r w:rsidRPr="0026669A">
        <w:rPr>
          <w:rFonts w:ascii="Arial Narrow" w:eastAsia="Arial Narrow" w:hAnsi="Arial Narrow" w:cs="Arial Narrow"/>
          <w:sz w:val="16"/>
          <w:szCs w:val="16"/>
        </w:rPr>
        <w:t xml:space="preserve">de fecha </w:t>
      </w:r>
      <w:r w:rsidR="0026669A" w:rsidRPr="0026669A">
        <w:rPr>
          <w:rFonts w:ascii="Arial Narrow" w:eastAsia="Arial Narrow" w:hAnsi="Arial Narrow" w:cs="Arial Narrow"/>
          <w:sz w:val="16"/>
          <w:szCs w:val="16"/>
        </w:rPr>
        <w:t>12 de febrero de 2026</w:t>
      </w:r>
      <w:r w:rsidRPr="0026669A">
        <w:rPr>
          <w:rFonts w:ascii="Arial Narrow" w:eastAsia="Arial Narrow" w:hAnsi="Arial Narrow" w:cs="Arial Narrow"/>
          <w:sz w:val="16"/>
          <w:szCs w:val="16"/>
        </w:rPr>
        <w:t xml:space="preserve">, </w:t>
      </w:r>
      <w:r w:rsidR="00D95607" w:rsidRPr="0026669A">
        <w:rPr>
          <w:rFonts w:ascii="Arial Narrow" w:eastAsia="Arial Narrow" w:hAnsi="Arial Narrow" w:cs="Arial Narrow"/>
          <w:sz w:val="16"/>
          <w:szCs w:val="16"/>
        </w:rPr>
        <w:t xml:space="preserve">recibida </w:t>
      </w:r>
      <w:r w:rsidRPr="0026669A">
        <w:rPr>
          <w:rFonts w:ascii="Arial Narrow" w:eastAsia="Arial Narrow" w:hAnsi="Arial Narrow" w:cs="Arial Narrow"/>
          <w:sz w:val="16"/>
          <w:szCs w:val="16"/>
        </w:rPr>
        <w:t xml:space="preserve">el </w:t>
      </w:r>
      <w:r w:rsidR="00EF6110" w:rsidRPr="0026669A">
        <w:rPr>
          <w:rFonts w:ascii="Arial Narrow" w:eastAsia="Arial Narrow" w:hAnsi="Arial Narrow" w:cs="Arial Narrow"/>
          <w:sz w:val="16"/>
          <w:szCs w:val="16"/>
        </w:rPr>
        <w:t>19 de febrero de 2026</w:t>
      </w:r>
      <w:r w:rsidRPr="0026669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27A7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27A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jc w:val="both"/>
        <w:rPr>
          <w:rFonts w:ascii="Arial Narrow" w:eastAsia="Arial Narrow" w:hAnsi="Arial Narrow" w:cs="Arial Narrow"/>
          <w:b/>
          <w:bCs/>
          <w:sz w:val="16"/>
          <w:szCs w:val="16"/>
        </w:rPr>
      </w:pPr>
      <w:r w:rsidRPr="00F27A7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27A7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