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224E713"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2A1910" w:rsidRPr="002A1910">
        <w:rPr>
          <w:rFonts w:ascii="Arial Narrow" w:eastAsia="Arial Narrow" w:hAnsi="Arial Narrow" w:cs="Arial Narrow"/>
          <w:b/>
          <w:bCs/>
          <w:color w:val="000000"/>
          <w:kern w:val="0"/>
          <w:sz w:val="22"/>
          <w:szCs w:val="22"/>
          <w:shd w:val="clear" w:color="auto" w:fill="FFFFFF"/>
          <w:lang w:eastAsia="es-PE"/>
          <w14:ligatures w14:val="none"/>
        </w:rPr>
        <w:t>2145-2025/CC1</w:t>
      </w:r>
    </w:p>
    <w:p w14:paraId="7E5DC22B" w14:textId="3106C687" w:rsidR="00CA59A2" w:rsidRPr="002A191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0124125D" w:rsidR="00CA59A2" w:rsidRPr="002A191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A1910">
        <w:rPr>
          <w:rFonts w:ascii="Arial Narrow" w:eastAsia="Arial Narrow" w:hAnsi="Arial Narrow" w:cs="Arial Narrow"/>
          <w:b/>
          <w:color w:val="000000"/>
          <w:kern w:val="0"/>
          <w:sz w:val="22"/>
          <w:szCs w:val="22"/>
          <w:lang w:eastAsia="es-PE"/>
          <w14:ligatures w14:val="none"/>
        </w:rPr>
        <w:t>DENUNCIADO</w:t>
      </w:r>
      <w:r w:rsidRPr="002A1910">
        <w:rPr>
          <w:rFonts w:ascii="Arial Narrow" w:eastAsia="Arial Narrow" w:hAnsi="Arial Narrow" w:cs="Arial Narrow"/>
          <w:b/>
          <w:color w:val="000000"/>
          <w:kern w:val="0"/>
          <w:sz w:val="22"/>
          <w:szCs w:val="22"/>
          <w:lang w:eastAsia="es-PE"/>
          <w14:ligatures w14:val="none"/>
        </w:rPr>
        <w:tab/>
        <w:t>:</w:t>
      </w:r>
      <w:r w:rsidRPr="002A1910">
        <w:rPr>
          <w:rFonts w:ascii="Arial Narrow" w:eastAsia="Arial Narrow" w:hAnsi="Arial Narrow" w:cs="Arial Narrow"/>
          <w:b/>
          <w:color w:val="000000"/>
          <w:kern w:val="0"/>
          <w:sz w:val="22"/>
          <w:szCs w:val="22"/>
          <w:lang w:eastAsia="es-PE"/>
          <w14:ligatures w14:val="none"/>
        </w:rPr>
        <w:tab/>
      </w:r>
      <w:r w:rsidR="002A1910" w:rsidRPr="002A1910">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2A1910">
        <w:rPr>
          <w:rFonts w:ascii="Arial Narrow" w:eastAsia="Arial Narrow" w:hAnsi="Arial Narrow" w:cs="Arial Narrow"/>
          <w:b/>
          <w:color w:val="000000"/>
          <w:kern w:val="0"/>
          <w:sz w:val="22"/>
          <w:szCs w:val="22"/>
          <w:lang w:eastAsia="es-PE"/>
          <w14:ligatures w14:val="none"/>
        </w:rPr>
        <w:t>(</w:t>
      </w:r>
      <w:r w:rsidR="002A1910" w:rsidRPr="002A1910">
        <w:rPr>
          <w:rFonts w:ascii="Arial Narrow" w:eastAsia="Arial Narrow" w:hAnsi="Arial Narrow" w:cs="Arial Narrow"/>
          <w:b/>
          <w:color w:val="000000"/>
          <w:kern w:val="0"/>
          <w:sz w:val="22"/>
          <w:szCs w:val="22"/>
          <w:lang w:eastAsia="es-PE"/>
          <w14:ligatures w14:val="none"/>
        </w:rPr>
        <w:t>PACÍFICO</w:t>
      </w:r>
      <w:r w:rsidRPr="002A1910">
        <w:rPr>
          <w:rFonts w:ascii="Arial Narrow" w:eastAsia="Arial Narrow" w:hAnsi="Arial Narrow" w:cs="Arial Narrow"/>
          <w:b/>
          <w:color w:val="000000"/>
          <w:kern w:val="0"/>
          <w:sz w:val="22"/>
          <w:szCs w:val="22"/>
          <w:lang w:eastAsia="es-PE"/>
          <w14:ligatures w14:val="none"/>
        </w:rPr>
        <w:t>)</w:t>
      </w:r>
    </w:p>
    <w:p w14:paraId="022D2B94" w14:textId="77777777" w:rsidR="00CA59A2" w:rsidRPr="002A191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A1910">
        <w:rPr>
          <w:rFonts w:ascii="Arial Narrow" w:eastAsia="Arial Narrow" w:hAnsi="Arial Narrow" w:cs="Arial Narrow"/>
          <w:b/>
          <w:color w:val="000000"/>
          <w:kern w:val="0"/>
          <w:sz w:val="22"/>
          <w:szCs w:val="22"/>
          <w:lang w:eastAsia="es-PE"/>
          <w14:ligatures w14:val="none"/>
        </w:rPr>
        <w:t>MATERIAS</w:t>
      </w:r>
      <w:r w:rsidRPr="002A1910">
        <w:rPr>
          <w:rFonts w:ascii="Arial Narrow" w:eastAsia="Arial Narrow" w:hAnsi="Arial Narrow" w:cs="Arial Narrow"/>
          <w:b/>
          <w:color w:val="000000"/>
          <w:kern w:val="0"/>
          <w:sz w:val="22"/>
          <w:szCs w:val="22"/>
          <w:lang w:eastAsia="es-PE"/>
          <w14:ligatures w14:val="none"/>
        </w:rPr>
        <w:tab/>
        <w:t xml:space="preserve">: </w:t>
      </w:r>
      <w:r w:rsidRPr="002A1910">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A1910"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A1910">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A1910">
        <w:rPr>
          <w:rFonts w:ascii="Arial Narrow" w:eastAsia="Arial Narrow" w:hAnsi="Arial Narrow" w:cs="Arial Narrow"/>
          <w:b/>
          <w:color w:val="000000"/>
          <w:kern w:val="0"/>
          <w:sz w:val="22"/>
          <w:szCs w:val="22"/>
          <w:lang w:eastAsia="es-PE"/>
          <w14:ligatures w14:val="none"/>
        </w:rPr>
        <w:t xml:space="preserve">RESOLUCIÓN </w:t>
      </w:r>
      <w:r w:rsidRPr="002A1910">
        <w:rPr>
          <w:rFonts w:ascii="Arial Narrow" w:eastAsia="Arial Narrow" w:hAnsi="Arial Narrow" w:cs="Arial Narrow"/>
          <w:b/>
          <w:color w:val="000000"/>
          <w:kern w:val="0"/>
          <w:sz w:val="22"/>
          <w:szCs w:val="22"/>
          <w:lang w:eastAsia="es-PE"/>
          <w14:ligatures w14:val="none"/>
        </w:rPr>
        <w:tab/>
        <w:t>:</w:t>
      </w:r>
      <w:r w:rsidRPr="002A1910">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361FBA8F"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2A1910">
        <w:rPr>
          <w:rFonts w:ascii="Arial Narrow" w:eastAsia="Arial Narrow" w:hAnsi="Arial Narrow" w:cs="Arial Narrow"/>
          <w:color w:val="000000"/>
          <w:kern w:val="0"/>
          <w:sz w:val="22"/>
          <w:szCs w:val="22"/>
          <w:shd w:val="clear" w:color="auto" w:fill="FFFFFF"/>
          <w:lang w:eastAsia="es-PE"/>
          <w14:ligatures w14:val="none"/>
        </w:rPr>
        <w:t xml:space="preserve">, </w:t>
      </w:r>
      <w:r w:rsidR="00C83DA4">
        <w:rPr>
          <w:rFonts w:ascii="Arial Narrow" w:eastAsia="Arial Narrow" w:hAnsi="Arial Narrow" w:cs="Arial Narrow"/>
          <w:color w:val="000000"/>
          <w:kern w:val="0"/>
          <w:sz w:val="22"/>
          <w:szCs w:val="22"/>
          <w:shd w:val="clear" w:color="auto" w:fill="FFFFFF"/>
          <w:lang w:eastAsia="es-PE"/>
          <w14:ligatures w14:val="none"/>
        </w:rPr>
        <w:t xml:space="preserve">15 de octubre de 2025</w:t>
      </w:r>
      <w:r w:rsidRPr="002A1910">
        <w:rPr>
          <w:rFonts w:ascii="Arial Narrow" w:eastAsia="Arial Narrow" w:hAnsi="Arial Narrow" w:cs="Arial Narrow"/>
          <w:color w:val="000000"/>
          <w:kern w:val="0"/>
          <w:sz w:val="22"/>
          <w:szCs w:val="22"/>
          <w:shd w:val="clear" w:color="auto" w:fill="FFFFFF"/>
          <w:lang w:eastAsia="es-PE"/>
          <w14:ligatures w14:val="none"/>
        </w:rPr>
        <w:t xml:space="preserve"/>
      </w:r>
      <w:r w:rsidR="002A1910" w:rsidRPr="002A1910">
        <w:rPr>
          <w:rFonts w:ascii="Arial Narrow" w:eastAsia="Arial Narrow" w:hAnsi="Arial Narrow" w:cs="Arial Narrow"/>
          <w:color w:val="000000"/>
          <w:kern w:val="0"/>
          <w:sz w:val="22"/>
          <w:szCs w:val="22"/>
          <w:shd w:val="clear" w:color="auto" w:fill="FFFFFF"/>
          <w:lang w:eastAsia="es-PE"/>
          <w14:ligatures w14:val="none"/>
        </w:rPr>
        <w:t xml:space="preserve"/>
      </w:r>
      <w:r w:rsidR="002A1910">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775F8026" w:rsidR="00CA59A2" w:rsidRPr="00AA62BD"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4 de setiembre de 2025, subsanada mediante escrito del 5 de octubre de 2025 y escrito del 6 de octubre de 2025, la señora [APELLIDO] denunció a Pacífico por presuntas infracciones a la Ley 29571, Código de Protección y Defensa del Consumidor</w:t>
      </w:r>
      <w:r w:rsidRPr="00AA62B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FD52BB">
        <w:rPr>
          <w:rFonts w:ascii="Arial Narrow" w:eastAsia="Arial Narrow" w:hAnsi="Arial Narrow" w:cs="Arial Narrow"/>
          <w:color w:val="000000"/>
          <w:kern w:val="0"/>
          <w:sz w:val="22"/>
          <w:szCs w:val="22"/>
          <w:lang w:val="es-ES" w:eastAsia="es-ES"/>
          <w14:ligatures w14:val="none"/>
        </w:rPr>
        <w:t xml:space="preserve"/>
      </w:r>
      <w:r w:rsidR="002A1910" w:rsidRPr="00FD52BB">
        <w:rPr>
          <w:rFonts w:ascii="Arial Narrow" w:eastAsia="Arial Narrow" w:hAnsi="Arial Narrow" w:cs="Arial Narrow"/>
          <w:color w:val="000000"/>
          <w:kern w:val="0"/>
          <w:sz w:val="22"/>
          <w:szCs w:val="22"/>
          <w:lang w:val="es-ES" w:eastAsia="es-ES"/>
          <w14:ligatures w14:val="none"/>
        </w:rPr>
        <w:t/>
      </w:r>
      <w:r w:rsidR="002A1910" w:rsidRPr="002A1910">
        <w:rPr>
          <w:rFonts w:ascii="Arial Narrow" w:eastAsia="Arial Narrow" w:hAnsi="Arial Narrow" w:cs="Arial Narrow"/>
          <w:color w:val="000000"/>
          <w:kern w:val="0"/>
          <w:sz w:val="22"/>
          <w:szCs w:val="22"/>
          <w:lang w:val="es-ES" w:eastAsia="es-ES"/>
          <w14:ligatures w14:val="none"/>
        </w:rPr>
        <w:t xml:space="preserve"/>
      </w:r>
      <w:r w:rsidR="002A1910" w:rsidRPr="00FD52BB">
        <w:rPr>
          <w:rFonts w:ascii="Arial Narrow" w:eastAsia="Arial Narrow" w:hAnsi="Arial Narrow" w:cs="Arial Narrow"/>
          <w:color w:val="000000"/>
          <w:kern w:val="0"/>
          <w:sz w:val="22"/>
          <w:szCs w:val="22"/>
          <w:lang w:val="es-ES" w:eastAsia="es-ES"/>
          <w14:ligatures w14:val="none"/>
        </w:rPr>
        <w:t/>
      </w:r>
      <w:r w:rsidR="00996DC2" w:rsidRPr="00FD52BB">
        <w:rPr>
          <w:rFonts w:ascii="Arial Narrow" w:eastAsia="Arial Narrow" w:hAnsi="Arial Narrow" w:cs="Arial Narrow"/>
          <w:color w:val="000000"/>
          <w:kern w:val="0"/>
          <w:sz w:val="22"/>
          <w:szCs w:val="22"/>
          <w:lang w:val="es-ES" w:eastAsia="es-ES"/>
          <w14:ligatures w14:val="none"/>
        </w:rPr>
        <w:t xml:space="preserve"/>
      </w:r>
      <w:r w:rsidR="00FD52BB" w:rsidRPr="00FD52BB">
        <w:rPr>
          <w:rFonts w:ascii="Arial Narrow" w:eastAsia="Arial Narrow" w:hAnsi="Arial Narrow" w:cs="Arial Narrow"/>
          <w:color w:val="000000"/>
          <w:kern w:val="0"/>
          <w:sz w:val="22"/>
          <w:szCs w:val="22"/>
          <w:lang w:val="es-ES" w:eastAsia="es-ES"/>
          <w14:ligatures w14:val="none"/>
        </w:rPr>
        <w:t xml:space="preserve"/>
      </w:r>
      <w:r w:rsidR="00C67CBC">
        <w:rPr>
          <w:rFonts w:ascii="Arial Narrow" w:eastAsia="Arial Narrow" w:hAnsi="Arial Narrow" w:cs="Arial Narrow"/>
          <w:color w:val="000000"/>
          <w:kern w:val="0"/>
          <w:sz w:val="22"/>
          <w:szCs w:val="22"/>
          <w:lang w:val="es-ES" w:eastAsia="es-ES"/>
          <w14:ligatures w14:val="none"/>
        </w:rPr>
        <w:t xml:space="preserve"/>
      </w:r>
      <w:r w:rsidR="00FD52BB" w:rsidRPr="00FD52BB">
        <w:rPr>
          <w:rFonts w:ascii="Arial Narrow" w:eastAsia="Arial Narrow" w:hAnsi="Arial Narrow" w:cs="Arial Narrow"/>
          <w:color w:val="000000"/>
          <w:kern w:val="0"/>
          <w:sz w:val="22"/>
          <w:szCs w:val="22"/>
          <w:lang w:val="es-ES" w:eastAsia="es-ES"/>
          <w14:ligatures w14:val="none"/>
        </w:rPr>
        <w:t xml:space="preserve"/>
      </w:r>
      <w:r w:rsidR="00FD52BB" w:rsidRPr="00AA62BD">
        <w:rPr>
          <w:rFonts w:ascii="Arial Narrow" w:eastAsia="Arial Narrow" w:hAnsi="Arial Narrow" w:cs="Arial Narrow"/>
          <w:color w:val="000000"/>
          <w:kern w:val="0"/>
          <w:sz w:val="22"/>
          <w:szCs w:val="22"/>
          <w:lang w:val="es-ES" w:eastAsia="es-ES"/>
          <w14:ligatures w14:val="none"/>
        </w:rPr>
        <w:t/>
      </w:r>
      <w:r w:rsidR="00996DC2" w:rsidRPr="00AA62BD">
        <w:rPr>
          <w:rFonts w:ascii="Arial Narrow" w:eastAsia="Arial Narrow" w:hAnsi="Arial Narrow" w:cs="Arial Narrow"/>
          <w:kern w:val="0"/>
          <w14:ligatures w14:val="none"/>
          <w:sz w:val="22"/>
          <w:szCs w:val="22"/>
        </w:rPr>
        <w:t/>
      </w:r>
      <w:r w:rsidRPr="00AA62BD">
        <w:rPr>
          <w:rFonts w:ascii="Arial Narrow" w:eastAsia="Arial Narrow" w:hAnsi="Arial Narrow" w:cs="Arial Narrow"/>
          <w:kern w:val="0"/>
          <w14:ligatures w14:val="none"/>
          <w:sz w:val="22"/>
          <w:szCs w:val="22"/>
        </w:rPr>
        <w:t xml:space="preserve"/>
      </w:r>
      <w:proofErr w:type="spellStart"/>
      <w:r w:rsidR="00FD52BB" w:rsidRPr="00AA62BD">
        <w:rPr>
          <w:rFonts w:ascii="Arial Narrow" w:eastAsia="Arial Narrow" w:hAnsi="Arial Narrow" w:cs="Arial Narrow"/>
          <w:kern w:val="0"/>
          <w14:ligatures w14:val="none"/>
          <w:sz w:val="22"/>
          <w:szCs w:val="22"/>
        </w:rPr>
        <w:t/>
      </w:r>
      <w:proofErr w:type="spellEnd"/>
      <w:r w:rsidR="00FD52BB" w:rsidRPr="00AA62BD">
        <w:rPr>
          <w:rFonts w:ascii="Arial Narrow" w:eastAsia="Arial Narrow" w:hAnsi="Arial Narrow" w:cs="Arial Narrow"/>
          <w:kern w:val="0"/>
          <w14:ligatures w14:val="none"/>
          <w:sz w:val="22"/>
          <w:szCs w:val="22"/>
        </w:rPr>
        <w:t xml:space="preserve"/>
      </w:r>
      <w:r w:rsidRPr="00AA62BD">
        <w:rPr>
          <w:rFonts w:ascii="Arial Narrow" w:eastAsia="Arial Narrow" w:hAnsi="Arial Narrow" w:cs="Arial Narrow"/>
          <w:kern w:val="0"/>
          <w14:ligatures w14:val="none"/>
          <w:sz w:val="22"/>
          <w:szCs w:val="22"/>
        </w:rPr>
        <w:t/>
      </w:r>
      <w:r w:rsidRPr="00AA62BD">
        <w:rPr>
          <w:rFonts w:ascii="Arial Narrow" w:eastAsia="Arial Narrow" w:hAnsi="Arial Narrow" w:cs="Arial Narrow"/>
          <w:color w:val="000000"/>
          <w:kern w:val="0"/>
          <w:sz w:val="22"/>
          <w:szCs w:val="22"/>
          <w:lang w:val="es-ES" w:eastAsia="es-ES"/>
          <w14:ligatures w14:val="none"/>
        </w:rPr>
        <w:t xml:space="preserve"/>
      </w:r>
      <w:r w:rsidR="00FD52BB" w:rsidRPr="00AA62BD">
        <w:rPr>
          <w:rFonts w:ascii="Arial Narrow" w:eastAsia="Arial Narrow" w:hAnsi="Arial Narrow" w:cs="Arial Narrow"/>
          <w:color w:val="000000"/>
          <w:kern w:val="0"/>
          <w:sz w:val="22"/>
          <w:szCs w:val="22"/>
          <w:lang w:val="es-ES" w:eastAsia="es-ES"/>
          <w14:ligatures w14:val="none"/>
        </w:rPr>
        <w:t xml:space="preserve"/>
      </w:r>
      <w:r w:rsidRPr="00AA62BD">
        <w:rPr>
          <w:rFonts w:ascii="Arial Narrow" w:eastAsia="Arial Narrow" w:hAnsi="Arial Narrow" w:cs="Arial Narrow"/>
          <w:color w:val="000000"/>
          <w:kern w:val="0"/>
          <w:sz w:val="22"/>
          <w:szCs w:val="22"/>
          <w:lang w:val="es-ES" w:eastAsia="es-ES"/>
          <w14:ligatures w14:val="none"/>
        </w:rPr>
        <w:t/>
      </w:r>
      <w:r w:rsidRPr="00AA62BD">
        <w:rPr>
          <w:rFonts w:ascii="Arial Narrow" w:eastAsia="Arial Narrow" w:hAnsi="Arial Narrow" w:cs="Arial Narrow"/>
          <w:color w:val="000000"/>
          <w:kern w:val="0"/>
          <w:sz w:val="22"/>
          <w:szCs w:val="22"/>
          <w:lang w:val="es-ES" w:eastAsia="es-ES"/>
          <w14:ligatures w14:val="none"/>
        </w:rPr>
        <w:t xml:space="preserve"/>
      </w:r>
      <w:r w:rsidRPr="00AA62BD">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AA62BD"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0B3FC452" w14:textId="51F33DC2" w:rsidR="00C423A3" w:rsidRPr="00AA62BD" w:rsidRDefault="006F4135"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bookmarkStart w:id="1" w:name="_Hlk210937940"/>
      <w:r w:rsidRPr="00AA62BD">
        <w:rPr>
          <w:rFonts w:ascii="Arial Narrow" w:eastAsia="Arial Narrow" w:hAnsi="Arial Narrow" w:cs="Arial Narrow"/>
          <w:color w:val="000000"/>
          <w:kern w:val="0"/>
          <w:sz w:val="22"/>
          <w:szCs w:val="22"/>
          <w:lang w:eastAsia="es-ES"/>
          <w14:ligatures w14:val="none"/>
        </w:rPr>
        <w:t>En</w:t>
      </w:r>
      <w:r w:rsidR="00A4120A" w:rsidRPr="00AA62BD">
        <w:rPr>
          <w:rFonts w:ascii="Arial Narrow" w:eastAsia="Arial Narrow" w:hAnsi="Arial Narrow" w:cs="Arial Narrow"/>
          <w:color w:val="000000"/>
          <w:kern w:val="0"/>
          <w:sz w:val="22"/>
          <w:szCs w:val="22"/>
          <w:lang w:eastAsia="es-ES"/>
          <w14:ligatures w14:val="none"/>
        </w:rPr>
        <w:t xml:space="preserve"> 2013 </w:t>
      </w:r>
      <w:r w:rsidRPr="00AA62BD">
        <w:rPr>
          <w:rFonts w:ascii="Arial Narrow" w:eastAsia="Arial Narrow" w:hAnsi="Arial Narrow" w:cs="Arial Narrow"/>
          <w:color w:val="000000"/>
          <w:kern w:val="0"/>
          <w:sz w:val="22"/>
          <w:szCs w:val="22"/>
          <w:lang w:eastAsia="es-ES"/>
          <w14:ligatures w14:val="none"/>
        </w:rPr>
        <w:t xml:space="preserve">adquirió </w:t>
      </w:r>
      <w:r w:rsidR="0032739E" w:rsidRPr="00AA62BD">
        <w:rPr>
          <w:rFonts w:ascii="Arial Narrow" w:eastAsia="Arial Narrow" w:hAnsi="Arial Narrow" w:cs="Arial Narrow"/>
          <w:color w:val="000000"/>
          <w:kern w:val="0"/>
          <w:sz w:val="22"/>
          <w:szCs w:val="22"/>
          <w:lang w:eastAsia="es-ES"/>
          <w14:ligatures w14:val="none"/>
        </w:rPr>
        <w:t xml:space="preserve">la Póliza </w:t>
      </w:r>
      <w:r w:rsidR="000969E9" w:rsidRPr="00AA62BD">
        <w:rPr>
          <w:rFonts w:ascii="Arial Narrow" w:eastAsia="Arial Narrow" w:hAnsi="Arial Narrow" w:cs="Arial Narrow"/>
          <w:color w:val="000000"/>
          <w:kern w:val="0"/>
          <w:sz w:val="22"/>
          <w:szCs w:val="22"/>
          <w:lang w:val="es-ES" w:eastAsia="es-ES"/>
          <w14:ligatures w14:val="none"/>
        </w:rPr>
        <w:t/>
      </w:r>
      <w:r w:rsidR="0032739E" w:rsidRPr="00AA62BD">
        <w:rPr>
          <w:rFonts w:ascii="Arial Narrow" w:eastAsia="Arial Narrow" w:hAnsi="Arial Narrow" w:cs="Arial Narrow"/>
          <w:color w:val="000000"/>
          <w:kern w:val="0"/>
          <w:sz w:val="22"/>
          <w:szCs w:val="22"/>
          <w:lang w:eastAsia="es-ES"/>
          <w14:ligatures w14:val="none"/>
        </w:rPr>
        <w:t>140163171 del</w:t>
      </w:r>
      <w:r w:rsidR="00266ACB" w:rsidRPr="00AA62BD">
        <w:rPr>
          <w:rFonts w:ascii="Arial Narrow" w:eastAsia="Arial Narrow" w:hAnsi="Arial Narrow" w:cs="Arial Narrow"/>
          <w:color w:val="000000"/>
          <w:kern w:val="0"/>
          <w:sz w:val="22"/>
          <w:szCs w:val="22"/>
          <w:lang w:eastAsia="es-ES"/>
          <w14:ligatures w14:val="none"/>
        </w:rPr>
        <w:t xml:space="preserve"> Seguro de Vida de </w:t>
      </w:r>
      <w:r w:rsidR="0032739E" w:rsidRPr="00AA62BD">
        <w:rPr>
          <w:rFonts w:ascii="Arial Narrow" w:eastAsia="Arial Narrow" w:hAnsi="Arial Narrow" w:cs="Arial Narrow"/>
          <w:color w:val="000000"/>
          <w:kern w:val="0"/>
          <w:sz w:val="22"/>
          <w:szCs w:val="22"/>
          <w:lang w:eastAsia="es-ES"/>
          <w14:ligatures w14:val="none"/>
        </w:rPr>
        <w:t>inversión</w:t>
      </w:r>
      <w:r w:rsidR="00266ACB" w:rsidRPr="00AA62BD">
        <w:rPr>
          <w:rFonts w:ascii="Arial Narrow" w:eastAsia="Arial Narrow" w:hAnsi="Arial Narrow" w:cs="Arial Narrow"/>
          <w:color w:val="000000"/>
          <w:kern w:val="0"/>
          <w:sz w:val="22"/>
          <w:szCs w:val="22"/>
          <w:lang w:eastAsia="es-ES"/>
          <w14:ligatures w14:val="none"/>
        </w:rPr>
        <w:t xml:space="preserve"> </w:t>
      </w:r>
      <w:r w:rsidR="00DA2343" w:rsidRPr="00AA62BD">
        <w:rPr>
          <w:rFonts w:ascii="Arial Narrow" w:eastAsia="Arial Narrow" w:hAnsi="Arial Narrow" w:cs="Arial Narrow"/>
          <w:color w:val="000000"/>
          <w:kern w:val="0"/>
          <w:sz w:val="22"/>
          <w:szCs w:val="22"/>
          <w:lang w:eastAsia="es-ES"/>
          <w14:ligatures w14:val="none"/>
        </w:rPr>
        <w:t xml:space="preserve">(Pacífico Ahorro Vida) </w:t>
      </w:r>
      <w:r w:rsidR="00266ACB" w:rsidRPr="00AA62BD">
        <w:rPr>
          <w:rFonts w:ascii="Arial Narrow" w:eastAsia="Arial Narrow" w:hAnsi="Arial Narrow" w:cs="Arial Narrow"/>
          <w:color w:val="000000"/>
          <w:kern w:val="0"/>
          <w:sz w:val="22"/>
          <w:szCs w:val="22"/>
          <w:lang w:eastAsia="es-ES"/>
          <w14:ligatures w14:val="none"/>
        </w:rPr>
        <w:t xml:space="preserve">emitido por Pacífico </w:t>
      </w:r>
      <w:r w:rsidR="000969E9" w:rsidRPr="00AA62BD">
        <w:rPr>
          <w:rFonts w:ascii="Arial Narrow" w:eastAsia="Arial Narrow" w:hAnsi="Arial Narrow" w:cs="Arial Narrow"/>
          <w:color w:val="000000"/>
          <w:kern w:val="0"/>
          <w:sz w:val="22"/>
          <w:szCs w:val="22"/>
          <w:lang w:eastAsia="es-ES"/>
          <w14:ligatures w14:val="none"/>
        </w:rPr>
        <w:t>(en adelante, Seguro de Vida)</w:t>
      </w:r>
      <w:r w:rsidR="00A4120A" w:rsidRPr="00AA62BD">
        <w:rPr>
          <w:rFonts w:ascii="Arial Narrow" w:eastAsia="Arial Narrow" w:hAnsi="Arial Narrow" w:cs="Arial Narrow"/>
          <w:color w:val="000000"/>
          <w:kern w:val="0"/>
          <w:sz w:val="22"/>
          <w:szCs w:val="22"/>
          <w:lang w:eastAsia="es-ES"/>
          <w14:ligatures w14:val="none"/>
        </w:rPr>
        <w:t xml:space="preserve">. En </w:t>
      </w:r>
      <w:r w:rsidR="00D25874" w:rsidRPr="00AA62BD">
        <w:rPr>
          <w:rFonts w:ascii="Arial Narrow" w:eastAsia="Arial Narrow" w:hAnsi="Arial Narrow" w:cs="Arial Narrow"/>
          <w:color w:val="000000"/>
          <w:kern w:val="0"/>
          <w:sz w:val="22"/>
          <w:szCs w:val="22"/>
          <w:lang w:eastAsia="es-ES"/>
          <w14:ligatures w14:val="none"/>
        </w:rPr>
        <w:t>el</w:t>
      </w:r>
      <w:r w:rsidR="00A4120A" w:rsidRPr="00AA62BD">
        <w:rPr>
          <w:rFonts w:ascii="Arial Narrow" w:eastAsia="Arial Narrow" w:hAnsi="Arial Narrow" w:cs="Arial Narrow"/>
          <w:color w:val="000000"/>
          <w:kern w:val="0"/>
          <w:sz w:val="22"/>
          <w:szCs w:val="22"/>
          <w:lang w:eastAsia="es-ES"/>
          <w14:ligatures w14:val="none"/>
        </w:rPr>
        <w:t xml:space="preserve"> contrato no fueron consignados los datos de la empresa contratante ni se registraron firma ni huella dactilar</w:t>
      </w:r>
      <w:r w:rsidR="009D3857" w:rsidRPr="00AA62BD">
        <w:rPr>
          <w:rFonts w:ascii="Arial Narrow" w:eastAsia="Arial Narrow" w:hAnsi="Arial Narrow" w:cs="Arial Narrow"/>
          <w:color w:val="000000"/>
          <w:kern w:val="0"/>
          <w:sz w:val="22"/>
          <w:szCs w:val="22"/>
          <w:lang w:eastAsia="es-ES"/>
          <w14:ligatures w14:val="none"/>
        </w:rPr>
        <w:t>.</w:t>
      </w:r>
    </w:p>
    <w:p w14:paraId="39038E8D" w14:textId="77777777" w:rsidR="009D3857" w:rsidRPr="00AA62BD" w:rsidRDefault="009D3857" w:rsidP="009D385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2A439B5" w14:textId="3DAC6949" w:rsidR="009D3857" w:rsidRPr="00AA62BD" w:rsidRDefault="009D3857"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62BD">
        <w:rPr>
          <w:rFonts w:ascii="Arial Narrow" w:eastAsia="Arial Narrow" w:hAnsi="Arial Narrow" w:cs="Arial Narrow"/>
          <w:color w:val="000000"/>
          <w:kern w:val="0"/>
          <w:sz w:val="22"/>
          <w:szCs w:val="22"/>
          <w:lang w:eastAsia="es-ES"/>
          <w14:ligatures w14:val="none"/>
        </w:rPr>
        <w:t xml:space="preserve">En la solicitud del contrato se consignó la denominación “intermediario”, mientras que en la póliza figuró como “asesor”, generando una discrepancia entre ambos documentos. Durante la suscripción y ejecución del contrato, la persona identificada como Nidia Canales, quien actuó como intermediaria, manifestó de manera reiterada que los aportes serían devueltos al culminar los diez años de vigencia, incluyendo un rendimiento adicional en caso de no producirse </w:t>
      </w:r>
      <w:r w:rsidR="00577194" w:rsidRPr="00AA62BD">
        <w:rPr>
          <w:rFonts w:ascii="Arial Narrow" w:eastAsia="Arial Narrow" w:hAnsi="Arial Narrow" w:cs="Arial Narrow"/>
          <w:color w:val="000000"/>
          <w:kern w:val="0"/>
          <w:sz w:val="22"/>
          <w:szCs w:val="22"/>
          <w:lang w:eastAsia="es-ES"/>
          <w14:ligatures w14:val="none"/>
        </w:rPr>
        <w:t>su</w:t>
      </w:r>
      <w:r w:rsidRPr="00AA62BD">
        <w:rPr>
          <w:rFonts w:ascii="Arial Narrow" w:eastAsia="Arial Narrow" w:hAnsi="Arial Narrow" w:cs="Arial Narrow"/>
          <w:color w:val="000000"/>
          <w:kern w:val="0"/>
          <w:sz w:val="22"/>
          <w:szCs w:val="22"/>
          <w:lang w:eastAsia="es-ES"/>
          <w14:ligatures w14:val="none"/>
        </w:rPr>
        <w:t xml:space="preserve"> fallecimiento</w:t>
      </w:r>
      <w:r w:rsidR="00577194" w:rsidRPr="00AA62BD">
        <w:rPr>
          <w:rFonts w:ascii="Arial Narrow" w:eastAsia="Arial Narrow" w:hAnsi="Arial Narrow" w:cs="Arial Narrow"/>
          <w:color w:val="000000"/>
          <w:kern w:val="0"/>
          <w:sz w:val="22"/>
          <w:szCs w:val="22"/>
          <w:lang w:eastAsia="es-ES"/>
          <w14:ligatures w14:val="none"/>
        </w:rPr>
        <w:t>.</w:t>
      </w:r>
    </w:p>
    <w:p w14:paraId="4C6CBBA9" w14:textId="77777777" w:rsidR="00C423A3" w:rsidRPr="00AA62BD" w:rsidRDefault="00C423A3" w:rsidP="00C423A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3530E8F" w14:textId="2A7A5E11" w:rsidR="00B467BE" w:rsidRPr="00BC1E36" w:rsidRDefault="00A4120A" w:rsidP="00BC1E3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62BD">
        <w:rPr>
          <w:rFonts w:ascii="Arial Narrow" w:eastAsia="Arial Narrow" w:hAnsi="Arial Narrow" w:cs="Arial Narrow"/>
          <w:color w:val="000000"/>
          <w:kern w:val="0"/>
          <w:sz w:val="22"/>
          <w:szCs w:val="22"/>
          <w:lang w:eastAsia="es-ES"/>
          <w14:ligatures w14:val="none"/>
        </w:rPr>
        <w:t xml:space="preserve">Posteriormente, la póliza correspondiente </w:t>
      </w:r>
      <w:r w:rsidR="00577194" w:rsidRPr="00AA62BD">
        <w:rPr>
          <w:rFonts w:ascii="Arial Narrow" w:eastAsia="Arial Narrow" w:hAnsi="Arial Narrow" w:cs="Arial Narrow"/>
          <w:color w:val="000000"/>
          <w:kern w:val="0"/>
          <w:sz w:val="22"/>
          <w:szCs w:val="22"/>
          <w:lang w:eastAsia="es-ES"/>
          <w14:ligatures w14:val="none"/>
        </w:rPr>
        <w:t xml:space="preserve">le </w:t>
      </w:r>
      <w:r w:rsidRPr="00AA62BD">
        <w:rPr>
          <w:rFonts w:ascii="Arial Narrow" w:eastAsia="Arial Narrow" w:hAnsi="Arial Narrow" w:cs="Arial Narrow"/>
          <w:color w:val="000000"/>
          <w:kern w:val="0"/>
          <w:sz w:val="22"/>
          <w:szCs w:val="22"/>
          <w:lang w:eastAsia="es-ES"/>
          <w14:ligatures w14:val="none"/>
        </w:rPr>
        <w:t>fue entregada fuera del plazo esperado</w:t>
      </w:r>
      <w:r w:rsidR="00362E19" w:rsidRPr="00AA62BD">
        <w:rPr>
          <w:rFonts w:ascii="Arial Narrow" w:eastAsia="Arial Narrow" w:hAnsi="Arial Narrow" w:cs="Arial Narrow"/>
          <w:color w:val="000000"/>
          <w:kern w:val="0"/>
          <w:sz w:val="22"/>
          <w:szCs w:val="22"/>
          <w:lang w:eastAsia="es-ES"/>
          <w14:ligatures w14:val="none"/>
        </w:rPr>
        <w:t xml:space="preserve"> y el documento </w:t>
      </w:r>
      <w:r w:rsidRPr="00AA62BD">
        <w:rPr>
          <w:rFonts w:ascii="Arial Narrow" w:eastAsia="Arial Narrow" w:hAnsi="Arial Narrow" w:cs="Arial Narrow"/>
          <w:color w:val="000000"/>
          <w:kern w:val="0"/>
          <w:sz w:val="22"/>
          <w:szCs w:val="22"/>
          <w:lang w:eastAsia="es-ES"/>
          <w14:ligatures w14:val="none"/>
        </w:rPr>
        <w:t xml:space="preserve">contenía términos y condiciones redactados en lenguaje técnico especializado. </w:t>
      </w:r>
      <w:r w:rsidR="00BC1E36">
        <w:rPr>
          <w:rFonts w:ascii="Arial Narrow" w:eastAsia="Arial Narrow" w:hAnsi="Arial Narrow" w:cs="Arial Narrow"/>
          <w:color w:val="000000"/>
          <w:kern w:val="0"/>
          <w:sz w:val="22"/>
          <w:szCs w:val="22"/>
          <w:lang w:eastAsia="es-ES"/>
          <w14:ligatures w14:val="none"/>
        </w:rPr>
        <w:t xml:space="preserve"> </w:t>
      </w:r>
      <w:r w:rsidRPr="00BC1E36">
        <w:rPr>
          <w:rFonts w:ascii="Arial Narrow" w:eastAsia="Arial Narrow" w:hAnsi="Arial Narrow" w:cs="Arial Narrow"/>
          <w:color w:val="000000"/>
          <w:kern w:val="0"/>
          <w:sz w:val="22"/>
          <w:szCs w:val="22"/>
          <w:lang w:eastAsia="es-ES"/>
          <w14:ligatures w14:val="none"/>
        </w:rPr>
        <w:t>Desde 2013 hasta 2023 se efectuaron aportes mensuales de US$ 150</w:t>
      </w:r>
      <w:r w:rsidR="00C423A3" w:rsidRPr="00BC1E36">
        <w:rPr>
          <w:rFonts w:ascii="Arial Narrow" w:eastAsia="Arial Narrow" w:hAnsi="Arial Narrow" w:cs="Arial Narrow"/>
          <w:color w:val="000000"/>
          <w:kern w:val="0"/>
          <w:sz w:val="22"/>
          <w:szCs w:val="22"/>
          <w:lang w:eastAsia="es-ES"/>
          <w14:ligatures w14:val="none"/>
        </w:rPr>
        <w:t>,00</w:t>
      </w:r>
      <w:r w:rsidRPr="00BC1E36">
        <w:rPr>
          <w:rFonts w:ascii="Arial Narrow" w:eastAsia="Arial Narrow" w:hAnsi="Arial Narrow" w:cs="Arial Narrow"/>
          <w:color w:val="000000"/>
          <w:kern w:val="0"/>
          <w:sz w:val="22"/>
          <w:szCs w:val="22"/>
          <w:lang w:eastAsia="es-ES"/>
          <w14:ligatures w14:val="none"/>
        </w:rPr>
        <w:t>, sin interrupción, acumulando US$ 18 000</w:t>
      </w:r>
      <w:r w:rsidR="00362E19" w:rsidRPr="00BC1E36">
        <w:rPr>
          <w:rFonts w:ascii="Arial Narrow" w:eastAsia="Arial Narrow" w:hAnsi="Arial Narrow" w:cs="Arial Narrow"/>
          <w:color w:val="000000"/>
          <w:kern w:val="0"/>
          <w:sz w:val="22"/>
          <w:szCs w:val="22"/>
          <w:lang w:eastAsia="es-ES"/>
          <w14:ligatures w14:val="none"/>
        </w:rPr>
        <w:t>,00</w:t>
      </w:r>
      <w:r w:rsidR="00AA62BD" w:rsidRPr="00BC1E36">
        <w:rPr>
          <w:rFonts w:ascii="Arial Narrow" w:eastAsia="Arial Narrow" w:hAnsi="Arial Narrow" w:cs="Arial Narrow"/>
          <w:color w:val="000000"/>
          <w:kern w:val="0"/>
          <w:sz w:val="22"/>
          <w:szCs w:val="22"/>
          <w:lang w:eastAsia="es-ES"/>
          <w14:ligatures w14:val="none"/>
        </w:rPr>
        <w:t xml:space="preserve"> de aportes</w:t>
      </w:r>
      <w:r w:rsidRPr="00BC1E36">
        <w:rPr>
          <w:rFonts w:ascii="Arial Narrow" w:eastAsia="Arial Narrow" w:hAnsi="Arial Narrow" w:cs="Arial Narrow"/>
          <w:color w:val="000000"/>
          <w:kern w:val="0"/>
          <w:sz w:val="22"/>
          <w:szCs w:val="22"/>
          <w:lang w:eastAsia="es-ES"/>
          <w14:ligatures w14:val="none"/>
        </w:rPr>
        <w:t xml:space="preserve">. </w:t>
      </w:r>
    </w:p>
    <w:p w14:paraId="0462826F" w14:textId="77777777" w:rsidR="00B467BE" w:rsidRPr="00AA62BD" w:rsidRDefault="00B467BE" w:rsidP="00B467BE">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E93F3D6" w14:textId="51B396D1" w:rsidR="00577194" w:rsidRPr="00AA62BD" w:rsidRDefault="00A4120A"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62BD">
        <w:rPr>
          <w:rFonts w:ascii="Arial Narrow" w:eastAsia="Arial Narrow" w:hAnsi="Arial Narrow" w:cs="Arial Narrow"/>
          <w:color w:val="000000"/>
          <w:kern w:val="0"/>
          <w:sz w:val="22"/>
          <w:szCs w:val="22"/>
          <w:lang w:eastAsia="es-ES"/>
          <w14:ligatures w14:val="none"/>
        </w:rPr>
        <w:t xml:space="preserve">En el año 2019 acudió a las oficinas de Pacífico, donde sostuvo una reunión con el señor [APELLIDO] . En dicha ocasión consultó acerca de los ahorros y la rentabilidad acumulada, recibiendo la información de que el rendimiento era alto y que, en caso de fallecimiento, los hijos quedarían protegidos. </w:t>
      </w:r>
      <w:proofErr w:type="spellStart"/>
      <w:r w:rsidRPr="00AA62BD">
        <w:rPr>
          <w:rFonts w:ascii="Arial Narrow" w:eastAsia="Arial Narrow" w:hAnsi="Arial Narrow" w:cs="Arial Narrow"/>
          <w:color w:val="000000"/>
          <w:kern w:val="0"/>
          <w:sz w:val="22"/>
          <w:szCs w:val="22"/>
          <w:lang w:eastAsia="es-ES"/>
          <w14:ligatures w14:val="none"/>
        </w:rPr>
        <w:t/>
      </w:r>
      <w:proofErr w:type="spellEnd"/>
      <w:r w:rsidRPr="00AA62BD">
        <w:rPr>
          <w:rFonts w:ascii="Arial Narrow" w:eastAsia="Arial Narrow" w:hAnsi="Arial Narrow" w:cs="Arial Narrow"/>
          <w:color w:val="000000"/>
          <w:kern w:val="0"/>
          <w:sz w:val="22"/>
          <w:szCs w:val="22"/>
          <w:lang w:eastAsia="es-ES"/>
          <w14:ligatures w14:val="none"/>
        </w:rPr>
        <w:t xml:space="preserve"/>
      </w:r>
      <w:proofErr w:type="spellStart"/>
      <w:r w:rsidRPr="00AA62BD">
        <w:rPr>
          <w:rFonts w:ascii="Arial Narrow" w:eastAsia="Arial Narrow" w:hAnsi="Arial Narrow" w:cs="Arial Narrow"/>
          <w:color w:val="000000"/>
          <w:kern w:val="0"/>
          <w:sz w:val="22"/>
          <w:szCs w:val="22"/>
          <w:lang w:eastAsia="es-ES"/>
          <w14:ligatures w14:val="none"/>
        </w:rPr>
        <w:t/>
      </w:r>
      <w:proofErr w:type="spellEnd"/>
      <w:r w:rsidRPr="00AA62BD">
        <w:rPr>
          <w:rFonts w:ascii="Arial Narrow" w:eastAsia="Arial Narrow" w:hAnsi="Arial Narrow" w:cs="Arial Narrow"/>
          <w:color w:val="000000"/>
          <w:kern w:val="0"/>
          <w:sz w:val="22"/>
          <w:szCs w:val="22"/>
          <w:lang w:eastAsia="es-ES"/>
          <w14:ligatures w14:val="none"/>
        </w:rPr>
        <w:t xml:space="preserve"/>
      </w:r>
    </w:p>
    <w:p w14:paraId="0CFE4923" w14:textId="77777777" w:rsidR="00577194" w:rsidRPr="00AA62BD" w:rsidRDefault="00577194" w:rsidP="00577194">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02AD7FC" w14:textId="6B435A33" w:rsidR="00B467BE" w:rsidRPr="00AA62BD" w:rsidRDefault="00577194"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62BD">
        <w:rPr>
          <w:rFonts w:ascii="Arial Narrow" w:eastAsia="Arial Narrow" w:hAnsi="Arial Narrow" w:cs="Arial Narrow"/>
          <w:color w:val="000000"/>
          <w:kern w:val="0"/>
          <w:sz w:val="22"/>
          <w:szCs w:val="22"/>
          <w:lang w:eastAsia="es-ES"/>
          <w14:ligatures w14:val="none"/>
        </w:rPr>
        <w:t xml:space="preserve">Luego de la conversación con el señor [APELLIDO] , se gestionó una modificación en la póliza, reduciéndose el beneficio por fallecimiento a US$ 30 000,00. Al momento de solicitar la devolución de los aportes acumulados con sus respectivos intereses, Pacífico le informó que no se había generado inversión debido a la pandemia, situación que no fue comunicada previamente. Durante ese periodo, los pagos mensuales continuaron realizándose con regularidad. </w:t>
      </w:r>
      <w:r w:rsidR="00A4120A" w:rsidRPr="00AA62BD">
        <w:rPr>
          <w:rFonts w:ascii="Arial Narrow" w:eastAsia="Arial Narrow" w:hAnsi="Arial Narrow" w:cs="Arial Narrow"/>
          <w:color w:val="000000"/>
          <w:kern w:val="0"/>
          <w:sz w:val="22"/>
          <w:szCs w:val="22"/>
          <w:lang w:eastAsia="es-ES"/>
          <w14:ligatures w14:val="none"/>
        </w:rPr>
        <w:t xml:space="preserve"/>
      </w:r>
      <w:r w:rsidRPr="00AA62BD">
        <w:rPr>
          <w:rFonts w:ascii="Arial Narrow" w:eastAsia="Arial Narrow" w:hAnsi="Arial Narrow" w:cs="Arial Narrow"/>
          <w:color w:val="000000"/>
          <w:kern w:val="0"/>
          <w:sz w:val="22"/>
          <w:szCs w:val="22"/>
          <w:lang w:eastAsia="es-ES"/>
          <w14:ligatures w14:val="none"/>
        </w:rPr>
        <w:t xml:space="preserve"/>
      </w:r>
      <w:proofErr w:type="spellStart"/>
      <w:r w:rsidRPr="00AA62BD">
        <w:rPr>
          <w:rFonts w:ascii="Arial Narrow" w:eastAsia="Arial Narrow" w:hAnsi="Arial Narrow" w:cs="Arial Narrow"/>
          <w:color w:val="000000"/>
          <w:kern w:val="0"/>
          <w:sz w:val="22"/>
          <w:szCs w:val="22"/>
          <w:lang w:eastAsia="es-ES"/>
          <w14:ligatures w14:val="none"/>
        </w:rPr>
        <w:t/>
      </w:r>
      <w:proofErr w:type="spellEnd"/>
      <w:r w:rsidRPr="00AA62BD">
        <w:rPr>
          <w:rFonts w:ascii="Arial Narrow" w:eastAsia="Arial Narrow" w:hAnsi="Arial Narrow" w:cs="Arial Narrow"/>
          <w:color w:val="000000"/>
          <w:kern w:val="0"/>
          <w:sz w:val="22"/>
          <w:szCs w:val="22"/>
          <w:lang w:eastAsia="es-ES"/>
          <w14:ligatures w14:val="none"/>
        </w:rPr>
        <w:t xml:space="preserve"/>
      </w:r>
      <w:proofErr w:type="spellStart"/>
      <w:r w:rsidRPr="00AA62BD">
        <w:rPr>
          <w:rFonts w:ascii="Arial Narrow" w:eastAsia="Arial Narrow" w:hAnsi="Arial Narrow" w:cs="Arial Narrow"/>
          <w:color w:val="000000"/>
          <w:kern w:val="0"/>
          <w:sz w:val="22"/>
          <w:szCs w:val="22"/>
          <w:lang w:eastAsia="es-ES"/>
          <w14:ligatures w14:val="none"/>
        </w:rPr>
        <w:t/>
      </w:r>
      <w:proofErr w:type="spellEnd"/>
      <w:r w:rsidR="00A4120A" w:rsidRPr="00AA62BD">
        <w:rPr>
          <w:rFonts w:ascii="Arial Narrow" w:eastAsia="Arial Narrow" w:hAnsi="Arial Narrow" w:cs="Arial Narrow"/>
          <w:color w:val="000000"/>
          <w:kern w:val="0"/>
          <w:sz w:val="22"/>
          <w:szCs w:val="22"/>
          <w:lang w:eastAsia="es-ES"/>
          <w14:ligatures w14:val="none"/>
        </w:rPr>
        <w:t xml:space="preserve"/>
      </w:r>
      <w:r w:rsidRPr="00AA62BD">
        <w:rPr>
          <w:rFonts w:ascii="Arial Narrow" w:eastAsia="Arial Narrow" w:hAnsi="Arial Narrow" w:cs="Arial Narrow"/>
          <w:color w:val="000000"/>
          <w:kern w:val="0"/>
          <w:sz w:val="22"/>
          <w:szCs w:val="22"/>
          <w:lang w:eastAsia="es-ES"/>
          <w14:ligatures w14:val="none"/>
        </w:rPr>
        <w:t xml:space="preserve"/>
      </w:r>
      <w:r w:rsidR="00A4120A" w:rsidRPr="00AA62BD">
        <w:rPr>
          <w:rFonts w:ascii="Arial Narrow" w:eastAsia="Arial Narrow" w:hAnsi="Arial Narrow" w:cs="Arial Narrow"/>
          <w:color w:val="000000"/>
          <w:kern w:val="0"/>
          <w:sz w:val="22"/>
          <w:szCs w:val="22"/>
          <w:lang w:eastAsia="es-ES"/>
          <w14:ligatures w14:val="none"/>
        </w:rPr>
        <w:t/>
      </w:r>
      <w:r w:rsidR="00CA64E2" w:rsidRPr="00AA62BD">
        <w:rPr>
          <w:rFonts w:ascii="Arial Narrow" w:eastAsia="Arial Narrow" w:hAnsi="Arial Narrow" w:cs="Arial Narrow"/>
          <w:color w:val="000000"/>
          <w:kern w:val="0"/>
          <w:sz w:val="22"/>
          <w:szCs w:val="22"/>
          <w:lang w:eastAsia="es-ES"/>
          <w14:ligatures w14:val="none"/>
        </w:rPr>
        <w:t/>
      </w:r>
      <w:r w:rsidR="00A4120A" w:rsidRPr="00AA62BD">
        <w:rPr>
          <w:rFonts w:ascii="Arial Narrow" w:eastAsia="Arial Narrow" w:hAnsi="Arial Narrow" w:cs="Arial Narrow"/>
          <w:color w:val="000000"/>
          <w:kern w:val="0"/>
          <w:sz w:val="22"/>
          <w:szCs w:val="22"/>
          <w:lang w:eastAsia="es-ES"/>
          <w14:ligatures w14:val="none"/>
        </w:rPr>
        <w:t xml:space="preserve"/>
      </w:r>
      <w:r w:rsidR="00545E29" w:rsidRPr="00AA62BD">
        <w:rPr>
          <w:rFonts w:ascii="Arial Narrow" w:eastAsia="Arial Narrow" w:hAnsi="Arial Narrow" w:cs="Arial Narrow"/>
          <w:color w:val="000000"/>
          <w:kern w:val="0"/>
          <w:sz w:val="22"/>
          <w:szCs w:val="22"/>
          <w:lang w:eastAsia="es-ES"/>
          <w14:ligatures w14:val="none"/>
        </w:rPr>
        <w:t xml:space="preserve"/>
      </w:r>
      <w:r w:rsidR="00A4120A" w:rsidRPr="00AA62BD">
        <w:rPr>
          <w:rFonts w:ascii="Arial Narrow" w:eastAsia="Arial Narrow" w:hAnsi="Arial Narrow" w:cs="Arial Narrow"/>
          <w:color w:val="000000"/>
          <w:kern w:val="0"/>
          <w:sz w:val="22"/>
          <w:szCs w:val="22"/>
          <w:lang w:eastAsia="es-ES"/>
          <w14:ligatures w14:val="none"/>
        </w:rPr>
        <w:t xml:space="preserve"/>
      </w:r>
    </w:p>
    <w:p w14:paraId="76ACA44D" w14:textId="77777777" w:rsidR="00B467BE" w:rsidRPr="00AA62BD" w:rsidRDefault="00B467BE" w:rsidP="00B467BE">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F9CF7F5" w14:textId="4914CEAA" w:rsidR="00CA59A2" w:rsidRPr="00AA62BD" w:rsidRDefault="00A4120A"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62BD">
        <w:rPr>
          <w:rFonts w:ascii="Arial Narrow" w:eastAsia="Arial Narrow" w:hAnsi="Arial Narrow" w:cs="Arial Narrow"/>
          <w:color w:val="000000"/>
          <w:kern w:val="0"/>
          <w:sz w:val="22"/>
          <w:szCs w:val="22"/>
          <w:lang w:eastAsia="es-ES"/>
          <w14:ligatures w14:val="none"/>
        </w:rPr>
        <w:t>Posteriormente</w:t>
      </w:r>
      <w:r w:rsidR="00545E29" w:rsidRPr="00AA62BD">
        <w:rPr>
          <w:rFonts w:ascii="Arial Narrow" w:eastAsia="Arial Narrow" w:hAnsi="Arial Narrow" w:cs="Arial Narrow"/>
          <w:color w:val="000000"/>
          <w:kern w:val="0"/>
          <w:sz w:val="22"/>
          <w:szCs w:val="22"/>
          <w:lang w:eastAsia="es-ES"/>
          <w14:ligatures w14:val="none"/>
        </w:rPr>
        <w:t xml:space="preserve">, </w:t>
      </w:r>
      <w:r w:rsidRPr="00AA62BD">
        <w:rPr>
          <w:rFonts w:ascii="Arial Narrow" w:eastAsia="Arial Narrow" w:hAnsi="Arial Narrow" w:cs="Arial Narrow"/>
          <w:color w:val="000000"/>
          <w:kern w:val="0"/>
          <w:sz w:val="22"/>
          <w:szCs w:val="22"/>
          <w:lang w:eastAsia="es-ES"/>
          <w14:ligatures w14:val="none"/>
        </w:rPr>
        <w:t>presentó un reclamo ante Pacífico, el cual fue recibido y respondido, aunque la respuesta resultó insatisfactoria</w:t>
      </w:r>
      <w:bookmarkEnd w:id="1"/>
      <w:r w:rsidRPr="00AA62BD">
        <w:rPr>
          <w:rFonts w:ascii="Arial Narrow" w:eastAsia="Arial Narrow" w:hAnsi="Arial Narrow" w:cs="Arial Narrow"/>
          <w:color w:val="000000"/>
          <w:kern w:val="0"/>
          <w:sz w:val="22"/>
          <w:szCs w:val="22"/>
          <w:lang w:eastAsia="es-ES"/>
          <w14:ligatures w14:val="none"/>
        </w:rPr>
        <w:t>.</w:t>
      </w:r>
    </w:p>
    <w:p w14:paraId="33E14FF7" w14:textId="77777777" w:rsidR="00CA59A2" w:rsidRPr="00AA62BD"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2E8B7B0B" w:rsidR="00CA59A2" w:rsidRPr="008817F7"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A62BD">
        <w:rPr>
          <w:rFonts w:ascii="Arial Narrow" w:eastAsia="Arial Narrow" w:hAnsi="Arial Narrow" w:cs="Arial Narrow"/>
          <w:color w:val="000000"/>
          <w:kern w:val="0"/>
          <w:sz w:val="22"/>
          <w:szCs w:val="22"/>
          <w:lang w:val="es-ES" w:eastAsia="es-ES"/>
          <w14:ligatures w14:val="none"/>
        </w:rPr>
        <w:lastRenderedPageBreak/>
        <w:t xml:space="preserve">La señora [APELLIDO], en calidad de medida correctiva, requirió que Pacífico cumpla con otorgar la suma de US$ 15 000,00, el cual incluye intereses, lucro cesante y costo de oportunidad. Asimismo, no requirió de manera expresa el reembolso de costos y costas del presente procedimiento.</w:t>
      </w:r>
      <w:r w:rsidR="00752A04" w:rsidRPr="00AA62BD">
        <w:rPr>
          <w:rFonts w:ascii="Arial Narrow" w:eastAsia="Arial Narrow" w:hAnsi="Arial Narrow" w:cs="Arial Narrow"/>
          <w:kern w:val="0"/>
          <w14:ligatures w14:val="none"/>
          <w:sz w:val="22"/>
          <w:szCs w:val="22"/>
        </w:rPr>
        <w:t xml:space="preserve"/>
      </w:r>
      <w:proofErr w:type="spellStart"/>
      <w:r w:rsidR="00752A04" w:rsidRPr="00AA62BD">
        <w:rPr>
          <w:rFonts w:ascii="Arial Narrow" w:eastAsia="Arial Narrow" w:hAnsi="Arial Narrow" w:cs="Arial Narrow"/>
          <w:kern w:val="0"/>
          <w14:ligatures w14:val="none"/>
          <w:sz w:val="22"/>
          <w:szCs w:val="22"/>
        </w:rPr>
        <w:t/>
      </w:r>
      <w:proofErr w:type="spellEnd"/>
      <w:r w:rsidR="00EA1047" w:rsidRPr="00AA62BD">
        <w:rPr>
          <w:rFonts w:ascii="Arial Narrow" w:eastAsia="Arial Narrow" w:hAnsi="Arial Narrow" w:cs="Arial Narrow"/>
          <w:kern w:val="0"/>
          <w14:ligatures w14:val="none"/>
          <w:sz w:val="22"/>
          <w:szCs w:val="22"/>
        </w:rPr>
        <w:t xml:space="preserve"/>
      </w:r>
      <w:r w:rsidRPr="00AA62BD">
        <w:rPr>
          <w:rFonts w:ascii="Arial Narrow" w:eastAsia="Arial Narrow" w:hAnsi="Arial Narrow" w:cs="Arial Narrow"/>
          <w:color w:val="000000"/>
          <w:kern w:val="0"/>
          <w:sz w:val="22"/>
          <w:szCs w:val="22"/>
          <w:lang w:val="es-ES" w:eastAsia="es-ES"/>
          <w14:ligatures w14:val="none"/>
        </w:rPr>
        <w:t xml:space="preserve"/>
      </w:r>
      <w:r w:rsidR="00EA1047" w:rsidRPr="00AA62BD">
        <w:rPr>
          <w:rFonts w:ascii="Arial Narrow" w:eastAsia="Arial Narrow" w:hAnsi="Arial Narrow" w:cs="Arial Narrow"/>
          <w:color w:val="000000"/>
          <w:kern w:val="0"/>
          <w:sz w:val="22"/>
          <w:szCs w:val="22"/>
          <w:lang w:val="es-ES" w:eastAsia="es-ES"/>
          <w14:ligatures w14:val="none"/>
        </w:rPr>
        <w:t xml:space="preserve"/>
      </w:r>
      <w:r w:rsidRPr="00AA62BD">
        <w:rPr>
          <w:rFonts w:ascii="Arial Narrow" w:eastAsia="Arial Narrow" w:hAnsi="Arial Narrow" w:cs="Arial Narrow"/>
          <w:color w:val="000000"/>
          <w:kern w:val="0"/>
          <w:sz w:val="22"/>
          <w:szCs w:val="22"/>
          <w:lang w:val="es-ES" w:eastAsia="es-ES"/>
          <w14:ligatures w14:val="none"/>
        </w:rPr>
        <w:t xml:space="preserve"/>
      </w:r>
      <w:r w:rsidR="00752A04" w:rsidRPr="00AA62BD">
        <w:rPr>
          <w:rFonts w:ascii="Arial Narrow" w:eastAsia="Arial Narrow" w:hAnsi="Arial Narrow" w:cs="Arial Narrow"/>
          <w:color w:val="000000"/>
          <w:kern w:val="0"/>
          <w:sz w:val="22"/>
          <w:szCs w:val="22"/>
          <w:lang w:val="es-ES" w:eastAsia="es-ES"/>
          <w14:ligatures w14:val="none"/>
        </w:rPr>
        <w:t xml:space="preserve"/>
      </w:r>
      <w:r w:rsidRPr="00AA62BD">
        <w:rPr>
          <w:rFonts w:ascii="Arial Narrow" w:eastAsia="Arial Narrow" w:hAnsi="Arial Narrow" w:cs="Arial Narrow"/>
          <w:color w:val="000000"/>
          <w:kern w:val="0"/>
          <w:sz w:val="22"/>
          <w:szCs w:val="22"/>
          <w:lang w:val="es-ES" w:eastAsia="es-ES"/>
          <w14:ligatures w14:val="none"/>
        </w:rPr>
        <w:t xml:space="preserve"/>
      </w:r>
      <w:r w:rsidR="00EA1047" w:rsidRPr="00AA62BD">
        <w:rPr>
          <w:rFonts w:ascii="Arial Narrow" w:eastAsia="Arial Narrow" w:hAnsi="Arial Narrow" w:cs="Arial Narrow"/>
          <w:color w:val="000000"/>
          <w:kern w:val="0"/>
          <w:sz w:val="22"/>
          <w:szCs w:val="22"/>
          <w:lang w:val="es-ES" w:eastAsia="es-ES"/>
          <w14:ligatures w14:val="none"/>
        </w:rPr>
        <w:t xml:space="preserve"/>
      </w:r>
      <w:r w:rsidR="00EA1047" w:rsidRPr="00AA62BD">
        <w:rPr>
          <w:rFonts w:ascii="Arial Narrow" w:eastAsia="Arial Narrow" w:hAnsi="Arial Narrow" w:cs="Arial Narrow"/>
          <w:color w:val="000000"/>
          <w:kern w:val="0"/>
          <w:sz w:val="22"/>
          <w:szCs w:val="22"/>
          <w:lang w:eastAsia="es-ES"/>
          <w14:ligatures w14:val="none"/>
        </w:rPr>
        <w:t xml:space="preserve"/>
      </w:r>
      <w:r w:rsidR="00EA1047" w:rsidRPr="00AA62BD">
        <w:rPr>
          <w:rFonts w:ascii="Arial Narrow" w:eastAsia="Arial Narrow" w:hAnsi="Arial Narrow" w:cs="Arial Narrow"/>
          <w:color w:val="000000"/>
          <w:kern w:val="0"/>
          <w:sz w:val="22"/>
          <w:szCs w:val="22"/>
          <w:lang w:val="es-ES" w:eastAsia="es-ES"/>
          <w14:ligatures w14:val="none"/>
        </w:rPr>
        <w:t/>
      </w:r>
      <w:r w:rsidR="00EA1047" w:rsidRPr="00B5438E">
        <w:rPr>
          <w:rFonts w:ascii="Arial Narrow" w:eastAsia="Arial Narrow" w:hAnsi="Arial Narrow" w:cs="Arial Narrow"/>
          <w:color w:val="000000"/>
          <w:kern w:val="0"/>
          <w:sz w:val="22"/>
          <w:szCs w:val="22"/>
          <w:lang w:val="es-ES" w:eastAsia="es-ES"/>
          <w14:ligatures w14:val="none"/>
        </w:rPr>
        <w:t/>
      </w:r>
      <w:r w:rsidRPr="00B5438E">
        <w:rPr>
          <w:rFonts w:ascii="Arial Narrow" w:eastAsia="Arial Narrow" w:hAnsi="Arial Narrow" w:cs="Arial Narrow"/>
          <w:color w:val="000000"/>
          <w:kern w:val="0"/>
          <w:sz w:val="22"/>
          <w:szCs w:val="22"/>
          <w:lang w:val="es-ES" w:eastAsia="es-ES"/>
          <w14:ligatures w14:val="none"/>
        </w:rPr>
        <w:t xml:space="preserve"/>
      </w:r>
      <w:r w:rsidR="002744D0" w:rsidRPr="00B5438E">
        <w:rPr>
          <w:rFonts w:ascii="Arial Narrow" w:eastAsia="Arial Narrow" w:hAnsi="Arial Narrow" w:cs="Arial Narrow"/>
          <w:color w:val="000000"/>
          <w:kern w:val="0"/>
          <w:sz w:val="22"/>
          <w:szCs w:val="22"/>
          <w:lang w:val="es-ES" w:eastAsia="es-ES"/>
          <w14:ligatures w14:val="none"/>
        </w:rPr>
        <w:t xml:space="preserve"/>
      </w:r>
      <w:r w:rsidRPr="00B5438E">
        <w:rPr>
          <w:rFonts w:ascii="Arial Narrow" w:eastAsia="Arial Narrow" w:hAnsi="Arial Narrow" w:cs="Arial Narrow"/>
          <w:color w:val="000000"/>
          <w:kern w:val="0"/>
          <w:sz w:val="22"/>
          <w:szCs w:val="22"/>
          <w:lang w:val="es-ES" w:eastAsia="es-ES"/>
          <w14:ligatures w14:val="none"/>
        </w:rPr>
        <w:t/>
      </w:r>
      <w:r w:rsidR="002744D0" w:rsidRPr="00B5438E">
        <w:rPr>
          <w:rFonts w:ascii="Arial Narrow" w:eastAsia="Arial Narrow" w:hAnsi="Arial Narrow" w:cs="Arial Narrow"/>
          <w:color w:val="000000"/>
          <w:kern w:val="0"/>
          <w:sz w:val="22"/>
          <w:szCs w:val="22"/>
          <w:lang w:val="es-ES" w:eastAsia="es-ES"/>
          <w14:ligatures w14:val="none"/>
        </w:rPr>
        <w:t xml:space="preserve"/>
      </w:r>
      <w:r w:rsidRPr="00B5438E">
        <w:rPr>
          <w:rFonts w:ascii="Arial Narrow" w:eastAsia="Arial Narrow" w:hAnsi="Arial Narrow" w:cs="Arial Narrow"/>
          <w:color w:val="000000"/>
          <w:kern w:val="0"/>
          <w:sz w:val="22"/>
          <w:szCs w:val="22"/>
          <w:lang w:val="es-ES" w:eastAsia="es-ES"/>
          <w14:ligatures w14:val="none"/>
        </w:rPr>
        <w:t xml:space="preserve"/>
      </w:r>
      <w:r w:rsidRPr="008817F7">
        <w:rPr>
          <w:rFonts w:ascii="Arial Narrow" w:eastAsia="Arial Narrow" w:hAnsi="Arial Narrow" w:cs="Arial Narrow"/>
          <w:color w:val="000000"/>
          <w:kern w:val="0"/>
          <w:sz w:val="22"/>
          <w:szCs w:val="22"/>
          <w:lang w:val="es-ES" w:eastAsia="es-ES"/>
          <w14:ligatures w14:val="none"/>
        </w:rPr>
        <w:t/>
      </w:r>
    </w:p>
    <w:p w14:paraId="66005174" w14:textId="77777777" w:rsidR="00CA59A2" w:rsidRPr="008817F7"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8817F7"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817F7">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8817F7" w:rsidRDefault="00CA59A2" w:rsidP="00327F5B">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F4266A4" w14:textId="1FB953A3" w:rsidR="00121544" w:rsidRPr="00ED022B"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8817F7">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Pr="008817F7">
        <w:rPr>
          <w:rStyle w:val="Refdenotaalpie"/>
          <w:rFonts w:ascii="Arial Narrow" w:eastAsia="Arial Narrow" w:hAnsi="Arial Narrow" w:cs="Arial Narrow"/>
          <w:kern w:val="0"/>
          <w:sz w:val="22"/>
          <w:szCs w:val="22"/>
          <w:vertAlign w:val="superscript"/>
          <w14:ligatures w14:val="none"/>
        </w:rPr>
        <w:footnoteReference w:id="2"/>
      </w:r>
      <w:r w:rsidRPr="008817F7">
        <w:rPr>
          <w:rFonts w:ascii="Arial Narrow" w:eastAsia="Arial Narrow" w:hAnsi="Arial Narrow" w:cs="Arial Narrow"/>
          <w:color w:val="000000"/>
          <w:kern w:val="0"/>
          <w:sz w:val="22"/>
          <w:szCs w:val="22"/>
          <w:lang w:eastAsia="es-PE"/>
          <w14:ligatures w14:val="none"/>
        </w:rPr>
        <w:t xml:space="preserve">, </w:t>
      </w:r>
      <w:r w:rsidR="00121544" w:rsidRPr="008817F7">
        <w:rPr>
          <w:rFonts w:ascii="Arial Narrow" w:eastAsia="Arial Narrow" w:hAnsi="Arial Narrow" w:cs="Arial Narrow"/>
          <w:color w:val="000000"/>
          <w:kern w:val="0"/>
          <w:sz w:val="22"/>
          <w:szCs w:val="22"/>
          <w:lang w:eastAsia="es-PE"/>
          <w14:ligatures w14:val="none"/>
        </w:rPr>
        <w:t xml:space="preserve">considera </w:t>
      </w:r>
      <w:r w:rsidR="00121544" w:rsidRPr="008817F7">
        <w:rPr>
          <w:rFonts w:ascii="Arial Narrow" w:eastAsia="Arial Narrow" w:hAnsi="Arial Narrow" w:cs="Arial Narrow"/>
          <w:kern w:val="0"/>
          <w14:ligatures w14:val="none"/>
          <w:sz w:val="22"/>
          <w:szCs w:val="22"/>
        </w:rPr>
        <w:t xml:space="preserve">que el hecho denunciado, consistente en que </w:t>
      </w:r>
      <w:r w:rsidR="00FC0439" w:rsidRPr="00FC0439">
        <w:rPr>
          <w:rFonts w:ascii="Arial Narrow" w:eastAsia="Arial Narrow" w:hAnsi="Arial Narrow" w:cs="Arial Narrow"/>
          <w:kern w:val="0"/>
          <w14:ligatures w14:val="none"/>
          <w:sz w:val="22"/>
          <w:szCs w:val="22"/>
        </w:rPr>
        <w:t xml:space="preserve">la compañía aseguradora no habría consignado de manera correcta el rol del agente interviniente en la contratación de la </w:t>
      </w:r>
      <w:r w:rsidR="00FC0439" w:rsidRPr="00ED022B">
        <w:rPr>
          <w:rFonts w:ascii="Arial Narrow" w:eastAsia="Arial Narrow" w:hAnsi="Arial Narrow" w:cs="Arial Narrow"/>
          <w:kern w:val="0"/>
          <w14:ligatures w14:val="none"/>
          <w:sz w:val="22"/>
          <w:szCs w:val="22"/>
        </w:rPr>
        <w:t xml:space="preserve">Póliza </w:t>
      </w:r>
      <w:proofErr w:type="spellStart"/>
      <w:r w:rsidR="00FC0439" w:rsidRPr="00ED022B">
        <w:rPr>
          <w:rFonts w:ascii="Arial Narrow" w:eastAsia="Arial Narrow" w:hAnsi="Arial Narrow" w:cs="Arial Narrow"/>
          <w:kern w:val="0"/>
          <w14:ligatures w14:val="none"/>
          <w:sz w:val="22"/>
          <w:szCs w:val="22"/>
        </w:rPr>
        <w:t/>
      </w:r>
      <w:proofErr w:type="spellEnd"/>
      <w:r w:rsidR="00FC0439" w:rsidRPr="00ED022B">
        <w:rPr>
          <w:rFonts w:ascii="Arial Narrow" w:eastAsia="Arial Narrow" w:hAnsi="Arial Narrow" w:cs="Arial Narrow"/>
          <w:kern w:val="0"/>
          <w14:ligatures w14:val="none"/>
          <w:sz w:val="22"/>
          <w:szCs w:val="22"/>
        </w:rPr>
        <w:t xml:space="preserve"> 140163171 del Seguro de Vida de Inversión debido a que en la solicitud del contrato consignó la denominación “intermediario”, pese a que en la póliza consignó la denominación “asesor</w:t>
      </w:r>
      <w:r w:rsidR="008817F7" w:rsidRPr="00ED022B">
        <w:rPr>
          <w:rFonts w:ascii="Arial Narrow" w:eastAsia="Arial Narrow" w:hAnsi="Arial Narrow" w:cs="Arial Narrow"/>
          <w:color w:val="000000"/>
          <w:kern w:val="0"/>
          <w:sz w:val="22"/>
          <w:szCs w:val="22"/>
          <w:shd w:val="clear" w:color="auto" w:fill="FFFFFF"/>
          <w:lang w:eastAsia="es-PE"/>
          <w14:ligatures w14:val="none"/>
        </w:rPr>
        <w:t>”</w:t>
      </w:r>
      <w:r w:rsidR="00711750" w:rsidRPr="00ED022B">
        <w:rPr>
          <w:rFonts w:ascii="Arial Narrow" w:eastAsia="Arial Narrow" w:hAnsi="Arial Narrow" w:cs="Arial Narrow"/>
          <w:kern w:val="0"/>
          <w14:ligatures w14:val="none"/>
          <w:sz w:val="22"/>
          <w:szCs w:val="22"/>
        </w:rPr>
        <w:t>. Por consiguiente, corresponde calificar el hecho materia de denuncia como una presunta infracción al deber de idoneidad, tipificado en los artículos 18</w:t>
      </w:r>
      <w:r w:rsidR="00711750" w:rsidRPr="00ED022B">
        <w:rPr>
          <w:rFonts w:ascii="Arial Narrow" w:eastAsia="Arial Narrow" w:hAnsi="Arial Narrow" w:cs="Arial Narrow"/>
          <w:color w:val="000000"/>
          <w:kern w:val="0"/>
          <w:sz w:val="22"/>
          <w:szCs w:val="22"/>
          <w:lang w:eastAsia="es-PE"/>
          <w14:ligatures w14:val="none"/>
        </w:rPr>
        <w:t/>
      </w:r>
      <w:r w:rsidR="00711750" w:rsidRPr="00ED022B">
        <w:rPr>
          <w:rFonts w:ascii="Arial Narrow" w:eastAsia="Arial Narrow" w:hAnsi="Arial Narrow" w:cs="Arial Narrow"/>
          <w:kern w:val="0"/>
          <w14:ligatures w14:val="none"/>
          <w:sz w:val="22"/>
          <w:szCs w:val="22"/>
        </w:rPr>
        <w:t xml:space="preserve"> y 19</w:t>
      </w:r>
      <w:r w:rsidR="00711750" w:rsidRPr="00ED022B">
        <w:rPr>
          <w:rFonts w:ascii="Arial Narrow" w:eastAsia="Arial Narrow" w:hAnsi="Arial Narrow" w:cs="Arial Narrow"/>
          <w:color w:val="000000"/>
          <w:kern w:val="0"/>
          <w:sz w:val="22"/>
          <w:szCs w:val="22"/>
          <w:lang w:eastAsia="es-PE"/>
          <w14:ligatures w14:val="none"/>
        </w:rPr>
        <w:t/>
      </w:r>
      <w:r w:rsidR="00711750" w:rsidRPr="00ED022B">
        <w:rPr>
          <w:rFonts w:ascii="Arial Narrow" w:eastAsia="Arial Narrow" w:hAnsi="Arial Narrow" w:cs="Arial Narrow"/>
          <w:kern w:val="0"/>
          <w14:ligatures w14:val="none"/>
          <w:sz w:val="22"/>
          <w:szCs w:val="22"/>
        </w:rPr>
        <w:t xml:space="preserve"> del Código</w:t>
      </w:r>
      <w:r w:rsidR="00711750" w:rsidRPr="00ED022B">
        <w:rPr>
          <w:rStyle w:val="Refdenotaalpie"/>
          <w:rFonts w:ascii="Arial Narrow" w:eastAsia="Arial Narrow" w:hAnsi="Arial Narrow" w:cs="Arial Narrow"/>
          <w:kern w:val="0"/>
          <w:sz w:val="22"/>
          <w:szCs w:val="22"/>
          <w:vertAlign w:val="superscript"/>
          <w14:ligatures w14:val="none"/>
        </w:rPr>
        <w:footnoteReference w:id="3"/>
      </w:r>
      <w:r w:rsidR="00711750" w:rsidRPr="00ED022B">
        <w:rPr>
          <w:rFonts w:ascii="Arial Narrow" w:eastAsia="Arial Narrow" w:hAnsi="Arial Narrow" w:cs="Arial Narrow"/>
          <w:kern w:val="0"/>
          <w14:ligatures w14:val="none"/>
          <w:sz w:val="22"/>
          <w:szCs w:val="22"/>
        </w:rPr>
        <w:t>.</w:t>
      </w:r>
    </w:p>
    <w:p w14:paraId="2DC7B64E" w14:textId="77777777" w:rsidR="00121544" w:rsidRPr="00ED022B" w:rsidRDefault="00121544" w:rsidP="00327F5B">
      <w:pPr>
        <w:spacing w:before="0" w:after="0" w:line="240" w:lineRule="auto"/>
        <w:jc w:val="both"/>
        <w:rPr>
          <w:rFonts w:ascii="Arial Narrow" w:eastAsia="Arial Narrow" w:hAnsi="Arial Narrow" w:cs="Arial Narrow"/>
          <w:kern w:val="0"/>
          <w14:ligatures w14:val="none"/>
          <w:sz w:val="22"/>
          <w:szCs w:val="22"/>
        </w:rPr>
      </w:pPr>
    </w:p>
    <w:p w14:paraId="61A99930" w14:textId="47DF7A7E" w:rsidR="00121544" w:rsidRPr="00536695"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ED022B">
        <w:rPr>
          <w:rFonts w:ascii="Arial Narrow" w:eastAsia="Arial Narrow" w:hAnsi="Arial Narrow" w:cs="Arial Narrow"/>
          <w:kern w:val="0"/>
          <w14:ligatures w14:val="none"/>
          <w:sz w:val="22"/>
          <w:szCs w:val="22"/>
        </w:rPr>
        <w:t xml:space="preserve">Asimismo, </w:t>
      </w:r>
      <w:r w:rsidRPr="00ED022B">
        <w:rPr>
          <w:rFonts w:ascii="Arial Narrow" w:eastAsia="Arial Narrow" w:hAnsi="Arial Narrow" w:cs="Arial Narrow"/>
          <w:color w:val="000000"/>
          <w:kern w:val="0"/>
          <w:sz w:val="22"/>
          <w:szCs w:val="22"/>
          <w:lang w:eastAsia="es-PE"/>
          <w14:ligatures w14:val="none"/>
        </w:rPr>
        <w:t>la Secretaría Técnica</w:t>
      </w:r>
      <w:r w:rsidRPr="008817F7">
        <w:rPr>
          <w:rFonts w:ascii="Arial Narrow" w:eastAsia="Arial Narrow" w:hAnsi="Arial Narrow" w:cs="Arial Narrow"/>
          <w:color w:val="000000"/>
          <w:kern w:val="0"/>
          <w:sz w:val="22"/>
          <w:szCs w:val="22"/>
          <w:lang w:eastAsia="es-PE"/>
          <w14:ligatures w14:val="none"/>
        </w:rPr>
        <w:t xml:space="preserve">, en ejercicio de sus facultades, considera </w:t>
      </w:r>
      <w:r w:rsidRPr="008817F7">
        <w:rPr>
          <w:rFonts w:ascii="Arial Narrow" w:eastAsia="Arial Narrow" w:hAnsi="Arial Narrow" w:cs="Arial Narrow"/>
          <w:kern w:val="0"/>
          <w14:ligatures w14:val="none"/>
          <w:sz w:val="22"/>
          <w:szCs w:val="22"/>
        </w:rPr>
        <w:t xml:space="preserve">que el hecho denunciado, consistente en que </w:t>
      </w:r>
      <w:r w:rsidR="00FC0439" w:rsidRPr="00FC0439">
        <w:rPr>
          <w:rFonts w:ascii="Arial Narrow" w:eastAsia="Arial Narrow" w:hAnsi="Arial Narrow" w:cs="Arial Narrow"/>
          <w:kern w:val="0"/>
          <w14:ligatures w14:val="none"/>
          <w:sz w:val="22"/>
          <w:szCs w:val="22"/>
        </w:rPr>
        <w:t xml:space="preserve">la compañía aseguradora no habría cumplido con entregar oportunamente a la denunciante la Póliza </w:t>
      </w:r>
      <w:proofErr w:type="spellStart"/>
      <w:r w:rsidR="00FC0439" w:rsidRPr="00FC0439">
        <w:rPr>
          <w:rFonts w:ascii="Arial Narrow" w:eastAsia="Arial Narrow" w:hAnsi="Arial Narrow" w:cs="Arial Narrow"/>
          <w:kern w:val="0"/>
          <w14:ligatures w14:val="none"/>
          <w:sz w:val="22"/>
          <w:szCs w:val="22"/>
        </w:rPr>
        <w:t/>
      </w:r>
      <w:proofErr w:type="spellEnd"/>
      <w:r w:rsidR="00FC0439" w:rsidRPr="00FC0439">
        <w:rPr>
          <w:rFonts w:ascii="Arial Narrow" w:eastAsia="Arial Narrow" w:hAnsi="Arial Narrow" w:cs="Arial Narrow"/>
          <w:kern w:val="0"/>
          <w14:ligatures w14:val="none"/>
          <w:sz w:val="22"/>
          <w:szCs w:val="22"/>
        </w:rPr>
        <w:t xml:space="preserve"> 140163171 del Seguro de Vida de Inversión</w:t>
      </w:r>
      <w:r w:rsidRPr="008817F7">
        <w:rPr>
          <w:rFonts w:ascii="Arial Narrow" w:eastAsia="Arial Narrow" w:hAnsi="Arial Narrow" w:cs="Arial Narrow"/>
          <w:kern w:val="0"/>
          <w14:ligatures w14:val="none"/>
          <w:sz w:val="22"/>
          <w:szCs w:val="22"/>
        </w:rPr>
        <w:t xml:space="preserve">. Por consiguiente, </w:t>
      </w:r>
      <w:r w:rsidRPr="00536695">
        <w:rPr>
          <w:rFonts w:ascii="Arial Narrow" w:eastAsia="Arial Narrow" w:hAnsi="Arial Narrow" w:cs="Arial Narrow"/>
          <w:kern w:val="0"/>
          <w14:ligatures w14:val="none"/>
          <w:sz w:val="22"/>
          <w:szCs w:val="22"/>
        </w:rPr>
        <w:t>corresponde calificar el hecho materia de denuncia como una presunta infracción al deber de entregar a los usuarios copia de los contratos y demás documentación relacionada con dichos actos jurídicos, tipificado en el literal e) del artículo 47 del Código</w:t>
      </w:r>
      <w:r w:rsidRPr="00536695">
        <w:rPr>
          <w:rStyle w:val="Refdenotaalpie"/>
          <w:rFonts w:ascii="Arial Narrow" w:eastAsia="Arial Narrow" w:hAnsi="Arial Narrow" w:cs="Arial Narrow"/>
          <w:kern w:val="0"/>
          <w:sz w:val="22"/>
          <w:szCs w:val="22"/>
          <w:vertAlign w:val="superscript"/>
          <w14:ligatures w14:val="none"/>
        </w:rPr>
        <w:footnoteReference w:id="4"/>
      </w:r>
      <w:r w:rsidRPr="00536695">
        <w:rPr>
          <w:rFonts w:ascii="Arial Narrow" w:eastAsia="Arial Narrow" w:hAnsi="Arial Narrow" w:cs="Arial Narrow"/>
          <w:kern w:val="0"/>
          <w14:ligatures w14:val="none"/>
          <w:sz w:val="22"/>
          <w:szCs w:val="22"/>
        </w:rPr>
        <w:t>.</w:t>
      </w:r>
    </w:p>
    <w:p w14:paraId="4266B1E3" w14:textId="77777777" w:rsidR="00121544" w:rsidRPr="00536695" w:rsidRDefault="00121544" w:rsidP="00327F5B">
      <w:pPr>
        <w:spacing w:before="0" w:after="0" w:line="240" w:lineRule="auto"/>
        <w:jc w:val="both"/>
        <w:rPr>
          <w:rFonts w:ascii="Arial Narrow" w:eastAsia="Arial Narrow" w:hAnsi="Arial Narrow" w:cs="Arial Narrow"/>
          <w:kern w:val="0"/>
          <w14:ligatures w14:val="none"/>
          <w:sz w:val="22"/>
          <w:szCs w:val="22"/>
        </w:rPr>
      </w:pPr>
    </w:p>
    <w:p w14:paraId="7A2CF596" w14:textId="528569FF" w:rsidR="00F71384" w:rsidRPr="00A00BEE" w:rsidRDefault="00121544" w:rsidP="008817F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36695">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536695">
        <w:rPr>
          <w:rFonts w:ascii="Arial Narrow" w:eastAsia="Arial Narrow" w:hAnsi="Arial Narrow" w:cs="Arial Narrow"/>
          <w:kern w:val="0"/>
          <w14:ligatures w14:val="none"/>
          <w:sz w:val="22"/>
          <w:szCs w:val="22"/>
        </w:rPr>
        <w:t xml:space="preserve">que el hecho denunciado, consistente en que </w:t>
      </w:r>
      <w:r w:rsidR="00ED022B" w:rsidRPr="00ED022B">
        <w:rPr>
          <w:rFonts w:ascii="Arial Narrow" w:eastAsia="Arial Narrow" w:hAnsi="Arial Narrow" w:cs="Arial Narrow"/>
          <w:kern w:val="0"/>
          <w14:ligatures w14:val="none"/>
          <w:sz w:val="22"/>
          <w:szCs w:val="22"/>
        </w:rPr>
        <w:t xml:space="preserve">la compañía aseguradora no habría informado a la denunciante de manera </w:t>
      </w:r>
      <w:r w:rsidR="00ED022B" w:rsidRPr="00ED022B">
        <w:rPr>
          <w:rFonts w:ascii="Arial Narrow" w:eastAsia="Arial Narrow" w:hAnsi="Arial Narrow" w:cs="Arial Narrow"/>
          <w:kern w:val="0"/>
          <w14:ligatures w14:val="none"/>
          <w:sz w:val="22"/>
          <w:szCs w:val="22"/>
        </w:rPr>
        <w:lastRenderedPageBreak/>
        <w:t xml:space="preserve">correcta y comprensible las condiciones, beneficios y rendimientos de la Póliza </w:t>
      </w:r>
      <w:proofErr w:type="spellStart"/>
      <w:r w:rsidR="00ED022B" w:rsidRPr="00ED022B">
        <w:rPr>
          <w:rFonts w:ascii="Arial Narrow" w:eastAsia="Arial Narrow" w:hAnsi="Arial Narrow" w:cs="Arial Narrow"/>
          <w:kern w:val="0"/>
          <w14:ligatures w14:val="none"/>
          <w:sz w:val="22"/>
          <w:szCs w:val="22"/>
        </w:rPr>
        <w:t/>
      </w:r>
      <w:proofErr w:type="spellEnd"/>
      <w:r w:rsidR="00ED022B" w:rsidRPr="00ED022B">
        <w:rPr>
          <w:rFonts w:ascii="Arial Narrow" w:eastAsia="Arial Narrow" w:hAnsi="Arial Narrow" w:cs="Arial Narrow"/>
          <w:kern w:val="0"/>
          <w14:ligatures w14:val="none"/>
          <w:sz w:val="22"/>
          <w:szCs w:val="22"/>
        </w:rPr>
        <w:t xml:space="preserve"> 140163171 ofreciéndole el reembolso total y rendimientos garantizados al término de diez años, pese a que el rendimiento podría ser negativo</w:t>
      </w:r>
      <w:r w:rsidRPr="00536695">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presunta infracción al deber de información, tipificado en el </w:t>
      </w:r>
      <w:bookmarkStart w:id="5" w:name="_Hlk195611851"/>
      <w:r w:rsidRPr="00536695">
        <w:rPr>
          <w:rFonts w:ascii="Arial Narrow" w:eastAsia="Arial Narrow" w:hAnsi="Arial Narrow" w:cs="Arial Narrow"/>
          <w:bCs/>
          <w:color w:val="000000"/>
          <w:kern w:val="0"/>
          <w:sz w:val="22"/>
          <w:szCs w:val="22"/>
          <w:lang w:eastAsia="es-PE"/>
          <w14:ligatures w14:val="none"/>
        </w:rPr>
        <w:t xml:space="preserve">artículo 1, numeral 1, literal b) </w:t>
      </w:r>
      <w:bookmarkEnd w:id="5"/>
      <w:r w:rsidRPr="00536695">
        <w:rPr>
          <w:rFonts w:ascii="Arial Narrow" w:eastAsia="Arial Narrow" w:hAnsi="Arial Narrow" w:cs="Arial Narrow"/>
          <w:bCs/>
          <w:color w:val="000000"/>
          <w:kern w:val="0"/>
          <w:sz w:val="22"/>
          <w:szCs w:val="22"/>
          <w:lang w:eastAsia="es-PE"/>
          <w14:ligatures w14:val="none"/>
        </w:rPr>
        <w:t>y al artículo 2 del Código</w:t>
      </w:r>
      <w:r w:rsidRPr="00536695">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536695">
        <w:rPr>
          <w:rFonts w:ascii="Arial Narrow" w:eastAsia="Arial Narrow" w:hAnsi="Arial Narrow" w:cs="Arial Narrow"/>
          <w:bCs/>
          <w:color w:val="000000"/>
          <w:kern w:val="0"/>
          <w:sz w:val="22"/>
          <w:szCs w:val="22"/>
          <w:lang w:eastAsia="es-PE"/>
          <w14:ligatures w14:val="none"/>
        </w:rPr>
        <w:t xml:space="preserve">. </w:t>
      </w:r>
    </w:p>
    <w:p w14:paraId="4ECA8D78" w14:textId="77777777" w:rsidR="00A00BEE" w:rsidRPr="00A00BEE" w:rsidRDefault="00A00BEE" w:rsidP="00A00BEE">
      <w:pPr>
        <w:pStyle w:val="Prrafodelista"/>
        <w:spacing w:before="0" w:after="0" w:line="240" w:lineRule="auto"/>
        <w:rPr>
          <w:rFonts w:ascii="Arial Narrow" w:eastAsia="Arial Narrow" w:hAnsi="Arial Narrow" w:cs="Arial Narrow"/>
          <w:kern w:val="0"/>
          <w14:ligatures w14:val="none"/>
          <w:sz w:val="22"/>
          <w:szCs w:val="22"/>
        </w:rPr>
      </w:pPr>
    </w:p>
    <w:p w14:paraId="16F73574" w14:textId="3EB96404" w:rsidR="0049402C" w:rsidRPr="000941DB" w:rsidRDefault="00A00BEE" w:rsidP="000941D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Así también, </w:t>
      </w:r>
      <w:r w:rsidRPr="00536695">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36695">
        <w:rPr>
          <w:rFonts w:ascii="Arial Narrow" w:eastAsia="Arial Narrow" w:hAnsi="Arial Narrow" w:cs="Arial Narrow"/>
          <w:kern w:val="0"/>
          <w14:ligatures w14:val="none"/>
          <w:sz w:val="22"/>
          <w:szCs w:val="22"/>
        </w:rPr>
        <w:t xml:space="preserve">que el hecho denunciado, consistente en que </w:t>
      </w:r>
      <w:r w:rsidR="00ED022B" w:rsidRPr="00ED022B">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consignado el dato de la empresa contratante en la Póliza </w:t>
      </w:r>
      <w:proofErr w:type="spellStart"/>
      <w:r w:rsidR="00ED022B" w:rsidRPr="00ED022B">
        <w:rPr>
          <w:rFonts w:ascii="Arial Narrow" w:eastAsia="Arial Narrow" w:hAnsi="Arial Narrow" w:cs="Arial Narrow"/>
          <w:color w:val="000000"/>
          <w:kern w:val="0"/>
          <w:sz w:val="22"/>
          <w:szCs w:val="22"/>
          <w:shd w:val="clear" w:color="auto" w:fill="FFFFFF"/>
          <w:lang w:eastAsia="es-PE"/>
          <w14:ligatures w14:val="none"/>
        </w:rPr>
        <w:t/>
      </w:r>
      <w:proofErr w:type="spellEnd"/>
      <w:r w:rsidR="00ED022B" w:rsidRPr="00ED022B">
        <w:rPr>
          <w:rFonts w:ascii="Arial Narrow" w:eastAsia="Arial Narrow" w:hAnsi="Arial Narrow" w:cs="Arial Narrow"/>
          <w:color w:val="000000"/>
          <w:kern w:val="0"/>
          <w:sz w:val="22"/>
          <w:szCs w:val="22"/>
          <w:shd w:val="clear" w:color="auto" w:fill="FFFFFF"/>
          <w:lang w:eastAsia="es-PE"/>
          <w14:ligatures w14:val="none"/>
        </w:rPr>
        <w:t xml:space="preserve"> 140163171 adquirida por la denunciante</w:t>
      </w:r>
      <w:r w:rsidR="00A5043C" w:rsidRPr="00A5043C">
        <w:rPr>
          <w:rFonts w:ascii="Arial Narrow" w:eastAsia="Arial Narrow" w:hAnsi="Arial Narrow" w:cs="Arial Narrow"/>
          <w:kern w:val="0"/>
          <w14:ligatures w14:val="none"/>
          <w:sz w:val="22"/>
          <w:szCs w:val="22"/>
        </w:rPr>
        <w:t>.</w:t>
      </w:r>
      <w:r w:rsidR="00A5043C" w:rsidRPr="008817F7">
        <w:rPr>
          <w:rFonts w:ascii="Arial Narrow" w:eastAsia="Arial Narrow" w:hAnsi="Arial Narrow" w:cs="Arial Narrow"/>
          <w:kern w:val="0"/>
          <w14:ligatures w14:val="none"/>
          <w:sz w:val="22"/>
          <w:szCs w:val="22"/>
        </w:rPr>
        <w:t xml:space="preserve"> Por consiguiente, corresponde calificar el hecho materia de denuncia como una presunta infracción al deber de idoneidad, tipificado en los artículos 18</w:t>
      </w:r>
      <w:r w:rsidR="00A5043C" w:rsidRPr="008817F7">
        <w:rPr>
          <w:rFonts w:ascii="Arial Narrow" w:eastAsia="Arial Narrow" w:hAnsi="Arial Narrow" w:cs="Arial Narrow"/>
          <w:color w:val="000000"/>
          <w:kern w:val="0"/>
          <w:sz w:val="22"/>
          <w:szCs w:val="22"/>
          <w:lang w:eastAsia="es-PE"/>
          <w14:ligatures w14:val="none"/>
        </w:rPr>
        <w:t/>
      </w:r>
      <w:r w:rsidR="00A5043C" w:rsidRPr="008817F7">
        <w:rPr>
          <w:rFonts w:ascii="Arial Narrow" w:eastAsia="Arial Narrow" w:hAnsi="Arial Narrow" w:cs="Arial Narrow"/>
          <w:kern w:val="0"/>
          <w14:ligatures w14:val="none"/>
          <w:sz w:val="22"/>
          <w:szCs w:val="22"/>
        </w:rPr>
        <w:t xml:space="preserve"> y 19</w:t>
      </w:r>
      <w:r w:rsidR="00A5043C" w:rsidRPr="008817F7">
        <w:rPr>
          <w:rFonts w:ascii="Arial Narrow" w:eastAsia="Arial Narrow" w:hAnsi="Arial Narrow" w:cs="Arial Narrow"/>
          <w:color w:val="000000"/>
          <w:kern w:val="0"/>
          <w:sz w:val="22"/>
          <w:szCs w:val="22"/>
          <w:lang w:eastAsia="es-PE"/>
          <w14:ligatures w14:val="none"/>
        </w:rPr>
        <w:t/>
      </w:r>
      <w:r w:rsidR="00A5043C" w:rsidRPr="008817F7">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bCs/>
          <w:color w:val="000000"/>
          <w:kern w:val="0"/>
          <w:sz w:val="22"/>
          <w:szCs w:val="22"/>
          <w:lang w:eastAsia="es-PE"/>
          <w14:ligatures w14:val="none"/>
        </w:rPr>
        <w:t>.</w:t>
      </w:r>
    </w:p>
    <w:p w14:paraId="289E57DA" w14:textId="77777777" w:rsidR="000941DB" w:rsidRDefault="000941DB" w:rsidP="000941D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01E56DD" w14:textId="693EC87D" w:rsidR="0049402C" w:rsidRDefault="0049402C" w:rsidP="008817F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536695">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36695">
        <w:rPr>
          <w:rFonts w:ascii="Arial Narrow" w:eastAsia="Arial Narrow" w:hAnsi="Arial Narrow" w:cs="Arial Narrow"/>
          <w:kern w:val="0"/>
          <w14:ligatures w14:val="none"/>
          <w:sz w:val="22"/>
          <w:szCs w:val="22"/>
        </w:rPr>
        <w:t xml:space="preserve">que el hecho denunciado, consistente en que </w:t>
      </w:r>
      <w:r w:rsidR="00280903" w:rsidRPr="00280903">
        <w:rPr>
          <w:rFonts w:ascii="Arial Narrow" w:eastAsia="Arial Narrow" w:hAnsi="Arial Narrow" w:cs="Arial Narrow"/>
          <w:kern w:val="0"/>
          <w14:ligatures w14:val="none"/>
          <w:sz w:val="22"/>
          <w:szCs w:val="22"/>
        </w:rPr>
        <w:t xml:space="preserve">la compañía aseguradora no habría consignado en la Póliza </w:t>
      </w:r>
      <w:proofErr w:type="spellStart"/>
      <w:r w:rsidR="00280903" w:rsidRPr="00280903">
        <w:rPr>
          <w:rFonts w:ascii="Arial Narrow" w:eastAsia="Arial Narrow" w:hAnsi="Arial Narrow" w:cs="Arial Narrow"/>
          <w:kern w:val="0"/>
          <w14:ligatures w14:val="none"/>
          <w:sz w:val="22"/>
          <w:szCs w:val="22"/>
        </w:rPr>
        <w:t/>
      </w:r>
      <w:proofErr w:type="spellEnd"/>
      <w:r w:rsidR="00280903" w:rsidRPr="00280903">
        <w:rPr>
          <w:rFonts w:ascii="Arial Narrow" w:eastAsia="Arial Narrow" w:hAnsi="Arial Narrow" w:cs="Arial Narrow"/>
          <w:kern w:val="0"/>
          <w14:ligatures w14:val="none"/>
          <w:sz w:val="22"/>
          <w:szCs w:val="22"/>
        </w:rPr>
        <w:t xml:space="preserve"> 140163171 la firma y huella de la denunciante</w:t>
      </w:r>
      <w:r w:rsidRPr="00A5043C">
        <w:rPr>
          <w:rFonts w:ascii="Arial Narrow" w:eastAsia="Arial Narrow" w:hAnsi="Arial Narrow" w:cs="Arial Narrow"/>
          <w:color w:val="000000"/>
          <w:kern w:val="0"/>
          <w:sz w:val="22"/>
          <w:szCs w:val="22"/>
          <w:shd w:val="clear" w:color="auto" w:fill="FFFFFF"/>
          <w:lang w:eastAsia="es-PE"/>
          <w14:ligatures w14:val="none"/>
        </w:rPr>
        <w:t>”</w:t>
      </w:r>
      <w:r w:rsidRPr="00A5043C">
        <w:rPr>
          <w:rFonts w:ascii="Arial Narrow" w:eastAsia="Arial Narrow" w:hAnsi="Arial Narrow" w:cs="Arial Narrow"/>
          <w:kern w:val="0"/>
          <w14:ligatures w14:val="none"/>
          <w:sz w:val="22"/>
          <w:szCs w:val="22"/>
        </w:rPr>
        <w:t>.</w:t>
      </w:r>
      <w:r w:rsidRPr="008817F7">
        <w:rPr>
          <w:rFonts w:ascii="Arial Narrow" w:eastAsia="Arial Narrow" w:hAnsi="Arial Narrow" w:cs="Arial Narrow"/>
          <w:kern w:val="0"/>
          <w14:ligatures w14:val="none"/>
          <w:sz w:val="22"/>
          <w:szCs w:val="22"/>
        </w:rPr>
        <w:t xml:space="preserve"> Por consiguiente, corresponde calificar el hecho materia de denuncia como una presunta infracción al deber de idoneidad, tipificado en los artículos 18</w:t>
      </w:r>
      <w:r w:rsidRPr="008817F7">
        <w:rPr>
          <w:rFonts w:ascii="Arial Narrow" w:eastAsia="Arial Narrow" w:hAnsi="Arial Narrow" w:cs="Arial Narrow"/>
          <w:color w:val="000000"/>
          <w:kern w:val="0"/>
          <w:sz w:val="22"/>
          <w:szCs w:val="22"/>
          <w:lang w:eastAsia="es-PE"/>
          <w14:ligatures w14:val="none"/>
        </w:rPr>
        <w:t/>
      </w:r>
      <w:r w:rsidRPr="008817F7">
        <w:rPr>
          <w:rFonts w:ascii="Arial Narrow" w:eastAsia="Arial Narrow" w:hAnsi="Arial Narrow" w:cs="Arial Narrow"/>
          <w:kern w:val="0"/>
          <w14:ligatures w14:val="none"/>
          <w:sz w:val="22"/>
          <w:szCs w:val="22"/>
        </w:rPr>
        <w:t xml:space="preserve"> y 19</w:t>
      </w:r>
      <w:r w:rsidRPr="008817F7">
        <w:rPr>
          <w:rFonts w:ascii="Arial Narrow" w:eastAsia="Arial Narrow" w:hAnsi="Arial Narrow" w:cs="Arial Narrow"/>
          <w:color w:val="000000"/>
          <w:kern w:val="0"/>
          <w:sz w:val="22"/>
          <w:szCs w:val="22"/>
          <w:lang w:eastAsia="es-PE"/>
          <w14:ligatures w14:val="none"/>
        </w:rPr>
        <w:t/>
      </w:r>
      <w:r w:rsidRPr="008817F7">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kern w:val="0"/>
          <w14:ligatures w14:val="none"/>
          <w:sz w:val="22"/>
          <w:szCs w:val="22"/>
        </w:rPr>
        <w:t>.</w:t>
      </w:r>
    </w:p>
    <w:p w14:paraId="740186D9" w14:textId="77777777" w:rsidR="0049402C" w:rsidRPr="0049402C" w:rsidRDefault="0049402C" w:rsidP="0049402C">
      <w:pPr>
        <w:pStyle w:val="Prrafodelista"/>
        <w:spacing w:before="0" w:after="0" w:line="240" w:lineRule="auto"/>
        <w:rPr>
          <w:rFonts w:ascii="Arial Narrow" w:eastAsia="Arial Narrow" w:hAnsi="Arial Narrow" w:cs="Arial Narrow"/>
          <w:kern w:val="0"/>
          <w14:ligatures w14:val="none"/>
          <w:sz w:val="22"/>
          <w:szCs w:val="22"/>
        </w:rPr>
      </w:pPr>
    </w:p>
    <w:p w14:paraId="4287EFA6" w14:textId="02F2B355" w:rsidR="0049402C" w:rsidRDefault="0049402C" w:rsidP="008817F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536695">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36695">
        <w:rPr>
          <w:rFonts w:ascii="Arial Narrow" w:eastAsia="Arial Narrow" w:hAnsi="Arial Narrow" w:cs="Arial Narrow"/>
          <w:kern w:val="0"/>
          <w14:ligatures w14:val="none"/>
          <w:sz w:val="22"/>
          <w:szCs w:val="22"/>
        </w:rPr>
        <w:t xml:space="preserve">que el hecho denunciado, consistente en que </w:t>
      </w:r>
      <w:r w:rsidR="00570090" w:rsidRPr="00570090">
        <w:rPr>
          <w:rFonts w:ascii="Arial Narrow" w:eastAsia="Arial Narrow" w:hAnsi="Arial Narrow" w:cs="Arial Narrow"/>
          <w:kern w:val="0"/>
          <w14:ligatures w14:val="none"/>
          <w:sz w:val="22"/>
          <w:szCs w:val="22"/>
        </w:rPr>
        <w:t xml:space="preserve">la compañía aseguradora habría pretendido devolver a la denunciante un monto menor al que le correspondía por los aportes de la Póliza </w:t>
      </w:r>
      <w:proofErr w:type="spellStart"/>
      <w:r w:rsidR="00570090" w:rsidRPr="00570090">
        <w:rPr>
          <w:rFonts w:ascii="Arial Narrow" w:eastAsia="Arial Narrow" w:hAnsi="Arial Narrow" w:cs="Arial Narrow"/>
          <w:kern w:val="0"/>
          <w14:ligatures w14:val="none"/>
          <w:sz w:val="22"/>
          <w:szCs w:val="22"/>
        </w:rPr>
        <w:t/>
      </w:r>
      <w:proofErr w:type="spellEnd"/>
      <w:r w:rsidR="00570090" w:rsidRPr="00570090">
        <w:rPr>
          <w:rFonts w:ascii="Arial Narrow" w:eastAsia="Arial Narrow" w:hAnsi="Arial Narrow" w:cs="Arial Narrow"/>
          <w:kern w:val="0"/>
          <w14:ligatures w14:val="none"/>
          <w:sz w:val="22"/>
          <w:szCs w:val="22"/>
        </w:rPr>
        <w:t xml:space="preserve"> 140163171, pese a que al momento de contratación le informaron que se le devolvería lo aportado más intereses</w:t>
      </w:r>
      <w:r w:rsidRPr="00A5043C">
        <w:rPr>
          <w:rFonts w:ascii="Arial Narrow" w:eastAsia="Arial Narrow" w:hAnsi="Arial Narrow" w:cs="Arial Narrow"/>
          <w:kern w:val="0"/>
          <w14:ligatures w14:val="none"/>
          <w:sz w:val="22"/>
          <w:szCs w:val="22"/>
        </w:rPr>
        <w:t>.</w:t>
      </w:r>
      <w:r w:rsidRPr="008817F7">
        <w:rPr>
          <w:rFonts w:ascii="Arial Narrow" w:eastAsia="Arial Narrow" w:hAnsi="Arial Narrow" w:cs="Arial Narrow"/>
          <w:kern w:val="0"/>
          <w14:ligatures w14:val="none"/>
          <w:sz w:val="22"/>
          <w:szCs w:val="22"/>
        </w:rPr>
        <w:t xml:space="preserve"> Por consiguiente, corresponde calificar el hecho materia de denuncia como una presunta infracción al deber de idoneidad, tipificado en los artículos 18</w:t>
      </w:r>
      <w:r w:rsidRPr="008817F7">
        <w:rPr>
          <w:rFonts w:ascii="Arial Narrow" w:eastAsia="Arial Narrow" w:hAnsi="Arial Narrow" w:cs="Arial Narrow"/>
          <w:color w:val="000000"/>
          <w:kern w:val="0"/>
          <w:sz w:val="22"/>
          <w:szCs w:val="22"/>
          <w:lang w:eastAsia="es-PE"/>
          <w14:ligatures w14:val="none"/>
        </w:rPr>
        <w:t/>
      </w:r>
      <w:r w:rsidRPr="008817F7">
        <w:rPr>
          <w:rFonts w:ascii="Arial Narrow" w:eastAsia="Arial Narrow" w:hAnsi="Arial Narrow" w:cs="Arial Narrow"/>
          <w:kern w:val="0"/>
          <w14:ligatures w14:val="none"/>
          <w:sz w:val="22"/>
          <w:szCs w:val="22"/>
        </w:rPr>
        <w:t xml:space="preserve"> y 19</w:t>
      </w:r>
      <w:r w:rsidRPr="008817F7">
        <w:rPr>
          <w:rFonts w:ascii="Arial Narrow" w:eastAsia="Arial Narrow" w:hAnsi="Arial Narrow" w:cs="Arial Narrow"/>
          <w:color w:val="000000"/>
          <w:kern w:val="0"/>
          <w:sz w:val="22"/>
          <w:szCs w:val="22"/>
          <w:lang w:eastAsia="es-PE"/>
          <w14:ligatures w14:val="none"/>
        </w:rPr>
        <w:t/>
      </w:r>
      <w:r w:rsidRPr="008817F7">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kern w:val="0"/>
          <w14:ligatures w14:val="none"/>
          <w:sz w:val="22"/>
          <w:szCs w:val="22"/>
        </w:rPr>
        <w:t>.</w:t>
      </w:r>
    </w:p>
    <w:p w14:paraId="12CA0DF1" w14:textId="77777777" w:rsidR="006A4C19" w:rsidRPr="006A4C19" w:rsidRDefault="006A4C19" w:rsidP="006A4C19">
      <w:pPr>
        <w:pStyle w:val="Prrafodelista"/>
        <w:spacing w:before="0" w:after="0" w:line="240" w:lineRule="auto"/>
        <w:rPr>
          <w:rFonts w:ascii="Arial Narrow" w:eastAsia="Arial Narrow" w:hAnsi="Arial Narrow" w:cs="Arial Narrow"/>
          <w:kern w:val="0"/>
          <w14:ligatures w14:val="none"/>
          <w:sz w:val="22"/>
          <w:szCs w:val="22"/>
        </w:rPr>
      </w:pPr>
    </w:p>
    <w:p w14:paraId="1D52F692" w14:textId="7513BFF4" w:rsidR="006A4C19" w:rsidRPr="006A4C19" w:rsidRDefault="006A4C19" w:rsidP="008817F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color w:val="000000"/>
          <w:kern w:val="0"/>
          <w:sz w:val="22"/>
          <w:szCs w:val="22"/>
          <w:lang w:eastAsia="es-PE"/>
          <w14:ligatures w14:val="none"/>
        </w:rPr>
        <w:t>Asimismo</w:t>
      </w:r>
      <w:r w:rsidRPr="00536695">
        <w:rPr>
          <w:rFonts w:ascii="Arial Narrow" w:eastAsia="Arial Narrow" w:hAnsi="Arial Narrow" w:cs="Arial Narrow"/>
          <w:color w:val="000000"/>
          <w:kern w:val="0"/>
          <w:sz w:val="22"/>
          <w:szCs w:val="22"/>
          <w:lang w:eastAsia="es-PE"/>
          <w14:ligatures w14:val="none"/>
        </w:rPr>
        <w:t xml:space="preserve">, la Secretaría Técnica, en ejercicio de sus facultades, considera </w:t>
      </w:r>
      <w:r w:rsidRPr="00536695">
        <w:rPr>
          <w:rFonts w:ascii="Arial Narrow" w:eastAsia="Arial Narrow" w:hAnsi="Arial Narrow" w:cs="Arial Narrow"/>
          <w:kern w:val="0"/>
          <w14:ligatures w14:val="none"/>
          <w:sz w:val="22"/>
          <w:szCs w:val="22"/>
        </w:rPr>
        <w:t xml:space="preserve">que el hecho denunciado, consistente en que </w:t>
      </w:r>
      <w:r w:rsidR="00EF609F" w:rsidRPr="00EF609F">
        <w:rPr>
          <w:rFonts w:ascii="Arial Narrow" w:eastAsia="Arial Narrow" w:hAnsi="Arial Narrow" w:cs="Arial Narrow"/>
          <w:kern w:val="0"/>
          <w14:ligatures w14:val="none"/>
          <w:sz w:val="22"/>
          <w:szCs w:val="22"/>
        </w:rPr>
        <w:t xml:space="preserve">la compañía aseguradora no habría cumplido con informar a la denunciante que no había invertido durante la pandemia, en virtud de la Póliza </w:t>
      </w:r>
      <w:proofErr w:type="spellStart"/>
      <w:r w:rsidR="00EF609F" w:rsidRPr="00EF609F">
        <w:rPr>
          <w:rFonts w:ascii="Arial Narrow" w:eastAsia="Arial Narrow" w:hAnsi="Arial Narrow" w:cs="Arial Narrow"/>
          <w:kern w:val="0"/>
          <w14:ligatures w14:val="none"/>
          <w:sz w:val="22"/>
          <w:szCs w:val="22"/>
        </w:rPr>
        <w:t/>
      </w:r>
      <w:proofErr w:type="spellEnd"/>
      <w:r w:rsidR="00EF609F" w:rsidRPr="00EF609F">
        <w:rPr>
          <w:rFonts w:ascii="Arial Narrow" w:eastAsia="Arial Narrow" w:hAnsi="Arial Narrow" w:cs="Arial Narrow"/>
          <w:kern w:val="0"/>
          <w14:ligatures w14:val="none"/>
          <w:sz w:val="22"/>
          <w:szCs w:val="22"/>
        </w:rPr>
        <w:t xml:space="preserve"> 140163171</w:t>
      </w:r>
      <w:r w:rsidRPr="00536695">
        <w:rPr>
          <w:rFonts w:ascii="Arial Narrow" w:eastAsia="Arial Narrow" w:hAnsi="Arial Narrow" w:cs="Arial Narrow"/>
          <w:bCs/>
          <w:color w:val="000000"/>
          <w:kern w:val="0"/>
          <w:sz w:val="22"/>
          <w:szCs w:val="22"/>
          <w:lang w:eastAsia="es-PE"/>
          <w14:ligatures w14:val="none"/>
        </w:rPr>
        <w:t>. Por consiguiente, corresponde calificar el hecho materia de denuncia como una presunta infracción al deber de información, tipificado en el artículo 1, numeral 1, literal b) y al artículo 2 del Código</w:t>
      </w:r>
      <w:r>
        <w:rPr>
          <w:rFonts w:ascii="Arial Narrow" w:eastAsia="Arial Narrow" w:hAnsi="Arial Narrow" w:cs="Arial Narrow"/>
          <w:bCs/>
          <w:color w:val="000000"/>
          <w:kern w:val="0"/>
          <w:sz w:val="22"/>
          <w:szCs w:val="22"/>
          <w:lang w:eastAsia="es-PE"/>
          <w14:ligatures w14:val="none"/>
        </w:rPr>
        <w:t>.</w:t>
      </w:r>
    </w:p>
    <w:p w14:paraId="10630C99" w14:textId="77777777" w:rsidR="006A4C19" w:rsidRPr="006A4C19" w:rsidRDefault="006A4C19" w:rsidP="006A4C19">
      <w:pPr>
        <w:pStyle w:val="Prrafodelista"/>
        <w:spacing w:before="0" w:after="0" w:line="240" w:lineRule="auto"/>
        <w:rPr>
          <w:rFonts w:ascii="Arial Narrow" w:eastAsia="Arial Narrow" w:hAnsi="Arial Narrow" w:cs="Arial Narrow"/>
          <w:kern w:val="0"/>
          <w14:ligatures w14:val="none"/>
          <w:sz w:val="22"/>
          <w:szCs w:val="22"/>
        </w:rPr>
      </w:pPr>
    </w:p>
    <w:p w14:paraId="5E557B2B" w14:textId="0E698266" w:rsidR="006A4C19" w:rsidRPr="00536695" w:rsidRDefault="006A4C19" w:rsidP="008817F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color w:val="000000"/>
          <w:kern w:val="0"/>
          <w:sz w:val="22"/>
          <w:szCs w:val="22"/>
          <w:lang w:eastAsia="es-PE"/>
          <w14:ligatures w14:val="none"/>
        </w:rPr>
        <w:t>Adicionalmente</w:t>
      </w:r>
      <w:r w:rsidRPr="00536695">
        <w:rPr>
          <w:rFonts w:ascii="Arial Narrow" w:eastAsia="Arial Narrow" w:hAnsi="Arial Narrow" w:cs="Arial Narrow"/>
          <w:color w:val="000000"/>
          <w:kern w:val="0"/>
          <w:sz w:val="22"/>
          <w:szCs w:val="22"/>
          <w:lang w:eastAsia="es-PE"/>
          <w14:ligatures w14:val="none"/>
        </w:rPr>
        <w:t xml:space="preserve">, la Secretaría Técnica, en ejercicio de sus facultades, considera </w:t>
      </w:r>
      <w:r w:rsidRPr="00536695">
        <w:rPr>
          <w:rFonts w:ascii="Arial Narrow" w:eastAsia="Arial Narrow" w:hAnsi="Arial Narrow" w:cs="Arial Narrow"/>
          <w:kern w:val="0"/>
          <w14:ligatures w14:val="none"/>
          <w:sz w:val="22"/>
          <w:szCs w:val="22"/>
        </w:rPr>
        <w:t xml:space="preserve">que el hecho denunciado, consistente en que </w:t>
      </w:r>
      <w:r w:rsidR="00EF609F" w:rsidRPr="00EF609F">
        <w:rPr>
          <w:rFonts w:ascii="Arial Narrow" w:eastAsia="Arial Narrow" w:hAnsi="Arial Narrow" w:cs="Arial Narrow"/>
          <w:kern w:val="0"/>
          <w14:ligatures w14:val="none"/>
          <w:sz w:val="22"/>
          <w:szCs w:val="22"/>
        </w:rPr>
        <w:t xml:space="preserve">la compañía aseguradora habría consignado en la Póliza </w:t>
      </w:r>
      <w:proofErr w:type="spellStart"/>
      <w:r w:rsidR="00EF609F" w:rsidRPr="00EF609F">
        <w:rPr>
          <w:rFonts w:ascii="Arial Narrow" w:eastAsia="Arial Narrow" w:hAnsi="Arial Narrow" w:cs="Arial Narrow"/>
          <w:kern w:val="0"/>
          <w14:ligatures w14:val="none"/>
          <w:sz w:val="22"/>
          <w:szCs w:val="22"/>
        </w:rPr>
        <w:t/>
      </w:r>
      <w:proofErr w:type="spellEnd"/>
      <w:r w:rsidR="00EF609F" w:rsidRPr="00EF609F">
        <w:rPr>
          <w:rFonts w:ascii="Arial Narrow" w:eastAsia="Arial Narrow" w:hAnsi="Arial Narrow" w:cs="Arial Narrow"/>
          <w:kern w:val="0"/>
          <w14:ligatures w14:val="none"/>
          <w:sz w:val="22"/>
          <w:szCs w:val="22"/>
        </w:rPr>
        <w:t xml:space="preserve"> 140163171 términos y condiciones en lenguaje técnico que no son de fácil comprensión para la denunciante</w:t>
      </w:r>
      <w:r w:rsidRPr="00536695">
        <w:rPr>
          <w:rFonts w:ascii="Arial Narrow" w:eastAsia="Arial Narrow" w:hAnsi="Arial Narrow" w:cs="Arial Narrow"/>
          <w:bCs/>
          <w:color w:val="000000"/>
          <w:kern w:val="0"/>
          <w:sz w:val="22"/>
          <w:szCs w:val="22"/>
          <w:lang w:eastAsia="es-PE"/>
          <w14:ligatures w14:val="none"/>
        </w:rPr>
        <w:t>. Por consiguiente, corresponde calificar el hecho materia de denuncia como una presunta infracción al deber de información, tipificado en el artículo 1, numeral 1, literal b) y al artículo 2 del Código</w:t>
      </w:r>
      <w:r>
        <w:rPr>
          <w:rFonts w:ascii="Arial Narrow" w:eastAsia="Arial Narrow" w:hAnsi="Arial Narrow" w:cs="Arial Narrow"/>
          <w:bCs/>
          <w:color w:val="000000"/>
          <w:kern w:val="0"/>
          <w:sz w:val="22"/>
          <w:szCs w:val="22"/>
          <w:lang w:eastAsia="es-PE"/>
          <w14:ligatures w14:val="none"/>
        </w:rPr>
        <w:t>.</w:t>
      </w:r>
    </w:p>
    <w:p w14:paraId="432038D6" w14:textId="0A9F6D75" w:rsidR="00CA59A2" w:rsidRPr="00345437"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1EC65ECA"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w:t>
      </w:r>
      <w:r w:rsidRPr="007C6F8E">
        <w:rPr>
          <w:rFonts w:ascii="Arial Narrow" w:eastAsia="Arial Narrow" w:hAnsi="Arial Narrow" w:cs="Arial Narrow"/>
          <w:color w:val="000000"/>
          <w:kern w:val="0"/>
          <w:sz w:val="22"/>
          <w:szCs w:val="22"/>
          <w:lang w:val="es-ES" w:eastAsia="es-ES"/>
          <w14:ligatures w14:val="none"/>
        </w:rPr>
        <w:t xml:space="preserve">que la ley le confiere, conviene requerir </w:t>
      </w:r>
      <w:r w:rsidR="007C6F8E" w:rsidRPr="007C6F8E">
        <w:rPr>
          <w:rFonts w:ascii="Arial Narrow" w:eastAsia="Arial Narrow" w:hAnsi="Arial Narrow" w:cs="Arial Narrow"/>
          <w:color w:val="000000"/>
          <w:kern w:val="0"/>
          <w:sz w:val="22"/>
          <w:szCs w:val="22"/>
          <w:lang w:val="es-ES" w:eastAsia="es-ES"/>
          <w14:ligatures w14:val="none"/>
        </w:rPr>
        <w:t>a la compañía aseguradora</w:t>
      </w:r>
      <w:r w:rsidRPr="007C6F8E">
        <w:rPr>
          <w:rFonts w:ascii="Arial Narrow" w:eastAsia="Arial Narrow" w:hAnsi="Arial Narrow" w:cs="Arial Narrow"/>
          <w:color w:val="000000"/>
          <w:kern w:val="0"/>
          <w:sz w:val="22"/>
          <w:szCs w:val="22"/>
          <w:lang w:val="es-ES" w:eastAsia="es-ES"/>
          <w14:ligatures w14:val="none"/>
        </w:rPr>
        <w:t xml:space="preserve"> que, en un plazo no mayor de cinco</w:t>
      </w:r>
      <w:r w:rsidRPr="0026598E">
        <w:rPr>
          <w:rFonts w:ascii="Arial Narrow" w:eastAsia="Arial Narrow" w:hAnsi="Arial Narrow" w:cs="Arial Narrow"/>
          <w:color w:val="000000"/>
          <w:kern w:val="0"/>
          <w:sz w:val="22"/>
          <w:szCs w:val="22"/>
          <w:lang w:val="es-ES" w:eastAsia="es-ES"/>
          <w14:ligatures w14:val="none"/>
        </w:rPr>
        <w:t xml:space="preserve"> (5) días hábiles contado a </w:t>
      </w:r>
      <w:r w:rsidRPr="00FD347C">
        <w:rPr>
          <w:rFonts w:ascii="Arial Narrow" w:eastAsia="Arial Narrow" w:hAnsi="Arial Narrow" w:cs="Arial Narrow"/>
          <w:color w:val="000000"/>
          <w:kern w:val="0"/>
          <w:sz w:val="22"/>
          <w:szCs w:val="22"/>
          <w:lang w:val="es-ES" w:eastAsia="es-ES"/>
          <w14:ligatures w14:val="none"/>
        </w:rPr>
        <w:t xml:space="preserve">partir del día siguiente de la notificación de la presente resolución, cumpla con lo siguiente: </w:t>
      </w:r>
      <w:r w:rsidR="00F00AAE" w:rsidRPr="00F00AAE">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140163171 del Seguro de Vida de inversión (Pacífico Ahorro Vida), así como el cargo de remisión de la póliza y la solicitud de contratación; (</w:t>
      </w:r>
      <w:proofErr w:type="spellStart"/>
      <w:r w:rsidR="00F00AAE" w:rsidRPr="00F00AAE">
        <w:rPr>
          <w:rFonts w:ascii="Arial Narrow" w:eastAsia="Arial Narrow" w:hAnsi="Arial Narrow" w:cs="Arial Narrow"/>
          <w:color w:val="000000"/>
          <w:kern w:val="0"/>
          <w:sz w:val="22"/>
          <w:szCs w:val="22"/>
          <w:lang w:val="es-ES" w:eastAsia="es-ES"/>
          <w14:ligatures w14:val="none"/>
        </w:rPr>
        <w:t>ii</w:t>
      </w:r>
      <w:proofErr w:type="spellEnd"/>
      <w:r w:rsidR="00F00AAE" w:rsidRPr="00F00AAE">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 y, (</w:t>
      </w:r>
      <w:proofErr w:type="spellStart"/>
      <w:r w:rsidR="00F00AAE" w:rsidRPr="00F00AAE">
        <w:rPr>
          <w:rFonts w:ascii="Arial Narrow" w:eastAsia="Arial Narrow" w:hAnsi="Arial Narrow" w:cs="Arial Narrow"/>
          <w:color w:val="000000"/>
          <w:kern w:val="0"/>
          <w:sz w:val="22"/>
          <w:szCs w:val="22"/>
          <w:lang w:val="es-ES" w:eastAsia="es-ES"/>
          <w14:ligatures w14:val="none"/>
        </w:rPr>
        <w:t>iii</w:t>
      </w:r>
      <w:proofErr w:type="spellEnd"/>
      <w:r w:rsidR="00F00AAE" w:rsidRPr="00F00AAE">
        <w:rPr>
          <w:rFonts w:ascii="Arial Narrow" w:eastAsia="Arial Narrow" w:hAnsi="Arial Narrow" w:cs="Arial Narrow"/>
          <w:color w:val="000000"/>
          <w:kern w:val="0"/>
          <w:sz w:val="22"/>
          <w:szCs w:val="22"/>
          <w:lang w:val="es-ES" w:eastAsia="es-ES"/>
          <w14:ligatures w14:val="none"/>
        </w:rPr>
        <w:t>) señalar la fecha en que cumplió con entregar la Póliza 140163171 a la denunciante</w:t>
      </w:r>
      <w:r w:rsidRPr="00FD347C">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000DCCD1" w:rsidR="00121544" w:rsidRPr="000C3FE9"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4 de setiembre de 2025, subsanada mediante escrito del 5 de octubre de 2025 y escrito del 6 de octubre de 2025, interpuesta por la señora [DENUNCIANTE] Malca contra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7C6F8E" w:rsidRPr="007C6F8E">
        <w:rPr>
          <w:rFonts w:ascii="Arial Narrow" w:eastAsia="Arial Narrow" w:hAnsi="Arial Narrow" w:cs="Arial Narrow"/>
          <w:color w:val="000000"/>
          <w:kern w:val="0"/>
          <w:sz w:val="22"/>
          <w:szCs w:val="22"/>
          <w:shd w:val="clear" w:color="auto" w:fill="FFFFFF"/>
          <w:lang w:eastAsia="es-PE"/>
          <w14:ligatures w14:val="none"/>
        </w:rPr>
        <w:t xml:space="preserve"/>
      </w:r>
      <w:r w:rsidRPr="007C6F8E">
        <w:rPr>
          <w:rFonts w:ascii="Arial Narrow" w:eastAsia="Arial Narrow" w:hAnsi="Arial Narrow" w:cs="Arial Narrow"/>
          <w:color w:val="000000"/>
          <w:kern w:val="0"/>
          <w:sz w:val="22"/>
          <w:szCs w:val="22"/>
          <w:shd w:val="clear" w:color="auto" w:fill="FFFFFF"/>
          <w:lang w:eastAsia="es-PE"/>
          <w14:ligatures w14:val="none"/>
        </w:rPr>
        <w:t xml:space="preserve"/>
      </w:r>
      <w:r w:rsidR="008C036B" w:rsidRPr="007C6F8E">
        <w:rPr>
          <w:rFonts w:ascii="Arial Narrow" w:eastAsia="Arial Narrow" w:hAnsi="Arial Narrow" w:cs="Arial Narrow"/>
          <w:color w:val="000000"/>
          <w:kern w:val="0"/>
          <w:sz w:val="22"/>
          <w:szCs w:val="22"/>
          <w:shd w:val="clear" w:color="auto" w:fill="FFFFFF"/>
          <w:lang w:eastAsia="es-PE"/>
          <w14:ligatures w14:val="none"/>
        </w:rPr>
        <w:t/>
      </w:r>
      <w:r w:rsidRPr="007C6F8E">
        <w:rPr>
          <w:rFonts w:ascii="Arial Narrow" w:eastAsia="Arial Narrow" w:hAnsi="Arial Narrow" w:cs="Arial Narrow"/>
          <w:color w:val="000000"/>
          <w:kern w:val="0"/>
          <w:sz w:val="22"/>
          <w:szCs w:val="22"/>
          <w:shd w:val="clear" w:color="auto" w:fill="FFFFFF"/>
          <w:lang w:eastAsia="es-PE"/>
          <w14:ligatures w14:val="none"/>
        </w:rPr>
        <w:t xml:space="preserve"/>
      </w:r>
      <w:r w:rsidR="008C036B" w:rsidRPr="007C6F8E">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8C036B" w:rsidRPr="007C6F8E">
        <w:rPr>
          <w:rFonts w:ascii="Arial Narrow" w:eastAsia="Arial Narrow" w:hAnsi="Arial Narrow" w:cs="Arial Narrow"/>
          <w:color w:val="000000"/>
          <w:kern w:val="0"/>
          <w:sz w:val="22"/>
          <w:szCs w:val="22"/>
          <w:shd w:val="clear" w:color="auto" w:fill="FFFFFF"/>
          <w:lang w:eastAsia="es-PE"/>
          <w14:ligatures w14:val="none"/>
        </w:rPr>
        <w:t/>
      </w:r>
      <w:proofErr w:type="spellEnd"/>
      <w:r w:rsidR="008C036B" w:rsidRPr="007C6F8E">
        <w:rPr>
          <w:rFonts w:ascii="Arial Narrow" w:eastAsia="Arial Narrow" w:hAnsi="Arial Narrow" w:cs="Arial Narrow"/>
          <w:color w:val="000000"/>
          <w:kern w:val="0"/>
          <w:sz w:val="22"/>
          <w:szCs w:val="22"/>
          <w:shd w:val="clear" w:color="auto" w:fill="FFFFFF"/>
          <w:lang w:eastAsia="es-PE"/>
          <w14:ligatures w14:val="none"/>
        </w:rPr>
        <w:t xml:space="preserve"/>
      </w:r>
      <w:r w:rsidRPr="007C6F8E">
        <w:rPr>
          <w:rFonts w:ascii="Arial Narrow" w:eastAsia="Arial Narrow" w:hAnsi="Arial Narrow" w:cs="Arial Narrow"/>
          <w:color w:val="000000"/>
          <w:kern w:val="0"/>
          <w:sz w:val="22"/>
          <w:szCs w:val="22"/>
          <w:shd w:val="clear" w:color="auto" w:fill="FFFFFF"/>
          <w:lang w:eastAsia="es-PE"/>
          <w14:ligatures w14:val="none"/>
        </w:rPr>
        <w:t xml:space="preserve"/>
      </w:r>
      <w:r w:rsidR="00C67CBC" w:rsidRPr="007C6F8E">
        <w:rPr>
          <w:rFonts w:ascii="Arial Narrow" w:eastAsia="Arial Narrow" w:hAnsi="Arial Narrow" w:cs="Arial Narrow"/>
          <w:color w:val="000000"/>
          <w:kern w:val="0"/>
          <w:sz w:val="22"/>
          <w:szCs w:val="22"/>
          <w:shd w:val="clear" w:color="auto" w:fill="FFFFFF"/>
          <w:lang w:eastAsia="es-PE"/>
          <w14:ligatures w14:val="none"/>
        </w:rPr>
        <w:t xml:space="preserve"/>
      </w:r>
      <w:r w:rsidR="00C67CBC" w:rsidRPr="000C3FE9">
        <w:rPr>
          <w:rFonts w:ascii="Arial Narrow" w:eastAsia="Arial Narrow" w:hAnsi="Arial Narrow" w:cs="Arial Narrow"/>
          <w:color w:val="000000"/>
          <w:kern w:val="0"/>
          <w:sz w:val="22"/>
          <w:szCs w:val="22"/>
          <w:shd w:val="clear" w:color="auto" w:fill="FFFFFF"/>
          <w:lang w:eastAsia="es-PE"/>
          <w14:ligatures w14:val="none"/>
        </w:rPr>
        <w:t/>
      </w:r>
      <w:r w:rsidRPr="000C3FE9">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0C3FE9">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0C3FE9" w:rsidRDefault="00121544"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DDEEDD" w14:textId="2B34D00B" w:rsidR="00121544" w:rsidRPr="000C3FE9" w:rsidRDefault="00D112B5"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112B5">
        <w:rPr>
          <w:rFonts w:ascii="Arial Narrow" w:eastAsia="Arial Narrow" w:hAnsi="Arial Narrow" w:cs="Arial Narrow"/>
          <w:color w:val="000000"/>
          <w:kern w:val="0"/>
          <w:sz w:val="22"/>
          <w:szCs w:val="22"/>
          <w:lang w:eastAsia="es-PE"/>
          <w14:ligatures w14:val="none"/>
        </w:rPr>
        <w:t xml:space="preserve">Presunta infracción a los artículos 18 y 19 del Código de Protección y Defensa del Consumidor, en tanto </w:t>
      </w:r>
      <w:r w:rsidRPr="00FC0439">
        <w:rPr>
          <w:rFonts w:ascii="Arial Narrow" w:eastAsia="Arial Narrow" w:hAnsi="Arial Narrow" w:cs="Arial Narrow"/>
          <w:color w:val="000000"/>
          <w:kern w:val="0"/>
          <w:sz w:val="22"/>
          <w:szCs w:val="22"/>
          <w:lang w:eastAsia="es-PE"/>
          <w14:ligatures w14:val="none"/>
        </w:rPr>
        <w:t>la compañía aseguradora no habría consignado de manera correcta el rol del agente interviniente en la contratación de la Póliza 140163171 del Seguro de Vida de Inversión debido a que en la solicitud del contrato consignó la denominación “intermediario”, pese a que en la póliza consignó la denominación “asesor”</w:t>
      </w:r>
      <w:r w:rsidR="00121544" w:rsidRPr="00FC0439">
        <w:rPr>
          <w:rFonts w:ascii="Arial Narrow" w:eastAsia="Arial Narrow" w:hAnsi="Arial Narrow" w:cs="Arial Narrow"/>
          <w:kern w:val="0"/>
          <w14:ligatures w14:val="none"/>
          <w:sz w:val="22"/>
          <w:szCs w:val="22"/>
        </w:rPr>
        <w:t>.</w:t>
      </w:r>
    </w:p>
    <w:p w14:paraId="163CBB5D" w14:textId="77777777" w:rsidR="00121544" w:rsidRPr="00E659FF" w:rsidRDefault="00121544" w:rsidP="00327F5B">
      <w:pPr>
        <w:spacing w:before="0" w:after="0" w:line="240" w:lineRule="auto"/>
        <w:jc w:val="both"/>
        <w:rPr>
          <w:rFonts w:ascii="Arial Narrow" w:eastAsia="Arial Narrow" w:hAnsi="Arial Narrow" w:cs="Arial Narrow"/>
          <w:kern w:val="0"/>
          <w:sz w:val="22"/>
          <w:szCs w:val="22"/>
          <w:lang w:eastAsia="es-PE"/>
          <w14:ligatures w14:val="none"/>
        </w:rPr>
      </w:pPr>
    </w:p>
    <w:p w14:paraId="5D024108" w14:textId="6C8E31B9" w:rsidR="005051C0" w:rsidRPr="008817F7" w:rsidRDefault="00121544" w:rsidP="008817F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E659FF">
        <w:rPr>
          <w:rFonts w:ascii="Arial Narrow" w:eastAsia="Arial Narrow" w:hAnsi="Arial Narrow" w:cs="Arial Narrow"/>
          <w:kern w:val="0"/>
          <w14:ligatures w14:val="none"/>
          <w:sz w:val="22"/>
          <w:szCs w:val="22"/>
        </w:rPr>
        <w:t xml:space="preserve">Presunta </w:t>
      </w:r>
      <w:r w:rsidRPr="00E659FF">
        <w:rPr>
          <w:rFonts w:ascii="Arial Narrow" w:eastAsia="Arial Narrow" w:hAnsi="Arial Narrow" w:cs="Arial Narrow"/>
          <w:kern w:val="0"/>
          <w:sz w:val="22"/>
          <w:szCs w:val="22"/>
          <w:shd w:val="clear" w:color="auto" w:fill="FFFFFF"/>
          <w:lang w:eastAsia="es-PE"/>
          <w14:ligatures w14:val="none"/>
        </w:rPr>
        <w:t>infracción al literal e) del artículo 47</w:t>
      </w:r>
      <w:r w:rsidRPr="00E659FF">
        <w:rPr>
          <w:rFonts w:ascii="Arial Narrow" w:eastAsia="Arial Narrow" w:hAnsi="Arial Narrow" w:cs="Arial Narrow"/>
          <w:bCs/>
          <w:color w:val="000000"/>
          <w:kern w:val="0"/>
          <w:sz w:val="22"/>
          <w:szCs w:val="22"/>
          <w:lang w:eastAsia="es-PE"/>
          <w14:ligatures w14:val="none"/>
        </w:rPr>
        <w:t/>
      </w:r>
      <w:r w:rsidRPr="00E659FF">
        <w:rPr>
          <w:rFonts w:ascii="Arial Narrow" w:eastAsia="Arial Narrow" w:hAnsi="Arial Narrow" w:cs="Arial Narrow"/>
          <w:kern w:val="0"/>
          <w:sz w:val="22"/>
          <w:szCs w:val="22"/>
          <w:shd w:val="clear" w:color="auto" w:fill="FFFFFF"/>
          <w:lang w:eastAsia="es-PE"/>
          <w14:ligatures w14:val="none"/>
        </w:rPr>
        <w:t xml:space="preserve"> </w:t>
      </w:r>
      <w:r w:rsidRPr="00E659FF">
        <w:rPr>
          <w:rFonts w:ascii="Arial Narrow" w:eastAsia="Arial Narrow" w:hAnsi="Arial Narrow" w:cs="Arial Narrow"/>
          <w:kern w:val="0"/>
          <w14:ligatures w14:val="none"/>
          <w:sz w:val="22"/>
          <w:szCs w:val="22"/>
        </w:rPr>
        <w:t>de</w:t>
      </w:r>
      <w:r w:rsidRPr="00E659FF">
        <w:rPr>
          <w:rFonts w:ascii="Arial Narrow" w:eastAsia="Arial Narrow" w:hAnsi="Arial Narrow" w:cs="Arial Narrow"/>
          <w:kern w:val="0"/>
          <w:sz w:val="22"/>
          <w:szCs w:val="22"/>
          <w:shd w:val="clear" w:color="auto" w:fill="FFFFFF"/>
          <w:lang w:eastAsia="es-PE"/>
          <w14:ligatures w14:val="none"/>
        </w:rPr>
        <w:t xml:space="preserve"> la Ley 29571, Código de Protección y Defensa del Consumidor, </w:t>
      </w:r>
      <w:r w:rsidRPr="00E659FF">
        <w:rPr>
          <w:rFonts w:ascii="Arial Narrow" w:eastAsia="Arial Narrow" w:hAnsi="Arial Narrow" w:cs="Arial Narrow"/>
          <w:bCs/>
          <w:color w:val="000000"/>
          <w:kern w:val="0"/>
          <w:sz w:val="22"/>
          <w:szCs w:val="22"/>
          <w:lang w:eastAsia="es-PE"/>
          <w14:ligatures w14:val="none"/>
        </w:rPr>
        <w:t xml:space="preserve">en tanto </w:t>
      </w:r>
      <w:r w:rsidR="00C12D27" w:rsidRPr="00FC0439">
        <w:rPr>
          <w:rFonts w:ascii="Arial Narrow" w:eastAsia="Arial Narrow" w:hAnsi="Arial Narrow" w:cs="Arial Narrow"/>
          <w:kern w:val="0"/>
          <w14:ligatures w14:val="none"/>
          <w:sz w:val="22"/>
          <w:szCs w:val="22"/>
        </w:rPr>
        <w:t xml:space="preserve">la compañía aseguradora no habría cumplido con entregar </w:t>
      </w:r>
      <w:r w:rsidR="00853BD7" w:rsidRPr="00FC0439">
        <w:rPr>
          <w:rFonts w:ascii="Arial Narrow" w:eastAsia="Arial Narrow" w:hAnsi="Arial Narrow" w:cs="Arial Narrow"/>
          <w:kern w:val="0"/>
          <w14:ligatures w14:val="none"/>
          <w:sz w:val="22"/>
          <w:szCs w:val="22"/>
        </w:rPr>
        <w:t xml:space="preserve">oportunamente </w:t>
      </w:r>
      <w:r w:rsidR="00C12D27" w:rsidRPr="00FC0439">
        <w:rPr>
          <w:rFonts w:ascii="Arial Narrow" w:eastAsia="Arial Narrow" w:hAnsi="Arial Narrow" w:cs="Arial Narrow"/>
          <w:kern w:val="0"/>
          <w14:ligatures w14:val="none"/>
          <w:sz w:val="22"/>
          <w:szCs w:val="22"/>
        </w:rPr>
        <w:t>a la denunciante la Póliza 140163171 del Seguro de Vida de Inversión</w:t>
      </w:r>
      <w:r w:rsidRPr="00E659FF">
        <w:rPr>
          <w:rFonts w:ascii="Arial Narrow" w:eastAsia="Arial Narrow" w:hAnsi="Arial Narrow" w:cs="Arial Narrow"/>
          <w:color w:val="000000"/>
          <w:kern w:val="0"/>
          <w:sz w:val="22"/>
          <w:szCs w:val="22"/>
          <w:lang w:eastAsia="es-ES"/>
          <w14:ligatures w14:val="none"/>
        </w:rPr>
        <w:t>.</w:t>
      </w:r>
      <w:r w:rsidR="00C12D27" w:rsidRPr="00C12D27">
        <w:rPr>
          <w:rFonts w:ascii="Arial Narrow" w:eastAsia="Arial Narrow" w:hAnsi="Arial Narrow" w:cs="Arial Narrow"/>
          <w:sz w:val="22"/>
          <w:szCs w:val="22"/>
        </w:rPr>
        <w:t xml:space="preserve"> </w:t>
      </w:r>
    </w:p>
    <w:p w14:paraId="799B0ABB" w14:textId="77777777" w:rsidR="008817F7" w:rsidRDefault="008817F7" w:rsidP="008817F7">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D6C0949" w14:textId="51B237B1" w:rsidR="005051C0" w:rsidRPr="008817F7" w:rsidRDefault="005051C0" w:rsidP="00AA1B8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8817F7">
        <w:rPr>
          <w:rFonts w:ascii="Arial Narrow" w:eastAsia="Arial Narrow" w:hAnsi="Arial Narrow" w:cs="Arial Narrow"/>
          <w:kern w:val="0"/>
          <w14:ligatures w14:val="none"/>
          <w:sz w:val="22"/>
          <w:szCs w:val="22"/>
        </w:rPr>
        <w:t xml:space="preserve">Presunta infracción al artículo 1 literal b) y artículo 2 del Código de Protección y Defensa del Consumidor, en tanto </w:t>
      </w:r>
      <w:r w:rsidR="008817F7" w:rsidRPr="00ED022B">
        <w:rPr>
          <w:rFonts w:ascii="Arial Narrow" w:eastAsia="Arial Narrow" w:hAnsi="Arial Narrow" w:cs="Arial Narrow"/>
          <w:kern w:val="0"/>
          <w14:ligatures w14:val="none"/>
          <w:sz w:val="22"/>
          <w:szCs w:val="22"/>
        </w:rPr>
        <w:t>la compañía aseguradora</w:t>
      </w:r>
      <w:r w:rsidRPr="00ED022B">
        <w:rPr>
          <w:rFonts w:ascii="Arial Narrow" w:eastAsia="Arial Narrow" w:hAnsi="Arial Narrow" w:cs="Arial Narrow"/>
          <w:kern w:val="0"/>
          <w14:ligatures w14:val="none"/>
          <w:sz w:val="22"/>
          <w:szCs w:val="22"/>
        </w:rPr>
        <w:t xml:space="preserve"> no habría informado </w:t>
      </w:r>
      <w:r w:rsidR="00AA1B81" w:rsidRPr="00ED022B">
        <w:rPr>
          <w:rFonts w:ascii="Arial Narrow" w:eastAsia="Arial Narrow" w:hAnsi="Arial Narrow" w:cs="Arial Narrow"/>
          <w:kern w:val="0"/>
          <w14:ligatures w14:val="none"/>
          <w:sz w:val="22"/>
          <w:szCs w:val="22"/>
        </w:rPr>
        <w:t xml:space="preserve">a la denunciante </w:t>
      </w:r>
      <w:r w:rsidRPr="00ED022B">
        <w:rPr>
          <w:rFonts w:ascii="Arial Narrow" w:eastAsia="Arial Narrow" w:hAnsi="Arial Narrow" w:cs="Arial Narrow"/>
          <w:kern w:val="0"/>
          <w14:ligatures w14:val="none"/>
          <w:sz w:val="22"/>
          <w:szCs w:val="22"/>
        </w:rPr>
        <w:t xml:space="preserve">de manera </w:t>
      </w:r>
      <w:r w:rsidR="00AA1B81" w:rsidRPr="00ED022B">
        <w:rPr>
          <w:rFonts w:ascii="Arial Narrow" w:eastAsia="Arial Narrow" w:hAnsi="Arial Narrow" w:cs="Arial Narrow"/>
          <w:kern w:val="0"/>
          <w14:ligatures w14:val="none"/>
          <w:sz w:val="22"/>
          <w:szCs w:val="22"/>
        </w:rPr>
        <w:t>correcta</w:t>
      </w:r>
      <w:r w:rsidRPr="00ED022B">
        <w:rPr>
          <w:rFonts w:ascii="Arial Narrow" w:eastAsia="Arial Narrow" w:hAnsi="Arial Narrow" w:cs="Arial Narrow"/>
          <w:kern w:val="0"/>
          <w14:ligatures w14:val="none"/>
          <w:sz w:val="22"/>
          <w:szCs w:val="22"/>
        </w:rPr>
        <w:t xml:space="preserve"> y comprensible las condiciones, beneficios y rendimientos </w:t>
      </w:r>
      <w:r w:rsidR="005D61F1" w:rsidRPr="00ED022B">
        <w:rPr>
          <w:rFonts w:ascii="Arial Narrow" w:eastAsia="Arial Narrow" w:hAnsi="Arial Narrow" w:cs="Arial Narrow"/>
          <w:kern w:val="0"/>
          <w14:ligatures w14:val="none"/>
          <w:sz w:val="22"/>
          <w:szCs w:val="22"/>
        </w:rPr>
        <w:t>de la Póliza 140163171</w:t>
      </w:r>
      <w:r w:rsidRPr="00ED022B">
        <w:rPr>
          <w:rFonts w:ascii="Arial Narrow" w:eastAsia="Arial Narrow" w:hAnsi="Arial Narrow" w:cs="Arial Narrow"/>
          <w:kern w:val="0"/>
          <w14:ligatures w14:val="none"/>
          <w:sz w:val="22"/>
          <w:szCs w:val="22"/>
        </w:rPr>
        <w:t xml:space="preserve"> </w:t>
      </w:r>
      <w:r w:rsidR="00AA1B81" w:rsidRPr="00ED022B">
        <w:rPr>
          <w:rFonts w:ascii="Arial Narrow" w:eastAsia="Arial Narrow" w:hAnsi="Arial Narrow" w:cs="Arial Narrow"/>
          <w:kern w:val="0"/>
          <w14:ligatures w14:val="none"/>
          <w:sz w:val="22"/>
          <w:szCs w:val="22"/>
        </w:rPr>
        <w:t>ofreciéndole</w:t>
      </w:r>
      <w:r w:rsidRPr="00ED022B">
        <w:rPr>
          <w:rFonts w:ascii="Arial Narrow" w:eastAsia="Arial Narrow" w:hAnsi="Arial Narrow" w:cs="Arial Narrow"/>
          <w:kern w:val="0"/>
          <w14:ligatures w14:val="none"/>
          <w:sz w:val="22"/>
          <w:szCs w:val="22"/>
        </w:rPr>
        <w:t xml:space="preserve"> el reembolso total y rendimientos garantizados al término de diez años</w:t>
      </w:r>
      <w:r w:rsidR="008817F7" w:rsidRPr="00ED022B">
        <w:rPr>
          <w:rFonts w:ascii="Arial Narrow" w:eastAsia="Arial Narrow" w:hAnsi="Arial Narrow" w:cs="Arial Narrow"/>
          <w:kern w:val="0"/>
          <w14:ligatures w14:val="none"/>
          <w:sz w:val="22"/>
          <w:szCs w:val="22"/>
        </w:rPr>
        <w:t>, pese a que el rendimiento podría ser negativo</w:t>
      </w:r>
      <w:r w:rsidRPr="008817F7">
        <w:rPr>
          <w:rFonts w:ascii="Arial Narrow" w:eastAsia="Arial Narrow" w:hAnsi="Arial Narrow" w:cs="Arial Narrow"/>
          <w:kern w:val="0"/>
          <w14:ligatures w14:val="none"/>
          <w:sz w:val="22"/>
          <w:szCs w:val="22"/>
        </w:rPr>
        <w:t xml:space="preserve">. </w:t>
      </w:r>
    </w:p>
    <w:p w14:paraId="042B3F54" w14:textId="777BBF33" w:rsidR="00CA59A2" w:rsidRDefault="00CA59A2" w:rsidP="00327F5B">
      <w:pPr>
        <w:spacing w:before="0" w:after="0" w:line="240" w:lineRule="auto"/>
        <w:jc w:val="both"/>
        <w:rPr>
          <w:rFonts w:ascii="Arial Narrow" w:eastAsia="Arial Narrow" w:hAnsi="Arial Narrow" w:cs="Arial Narrow"/>
          <w:kern w:val="0"/>
          <w14:ligatures w14:val="none"/>
          <w:sz w:val="22"/>
          <w:szCs w:val="22"/>
        </w:rPr>
      </w:pPr>
    </w:p>
    <w:p w14:paraId="5294EA4C" w14:textId="19065AB1" w:rsidR="005D61F1" w:rsidRPr="005D61F1" w:rsidRDefault="005D61F1" w:rsidP="005D61F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112B5">
        <w:rPr>
          <w:rFonts w:ascii="Arial Narrow" w:eastAsia="Arial Narrow" w:hAnsi="Arial Narrow" w:cs="Arial Narrow"/>
          <w:color w:val="000000"/>
          <w:kern w:val="0"/>
          <w:sz w:val="22"/>
          <w:szCs w:val="22"/>
          <w:lang w:eastAsia="es-PE"/>
          <w14:ligatures w14:val="none"/>
        </w:rPr>
        <w:t xml:space="preserve">Presunta infracción a los artículos 18 y 19 del Código de Protección y Defensa del Consumidor, en tanto </w:t>
      </w:r>
      <w:r w:rsidRPr="00ED022B">
        <w:rPr>
          <w:rFonts w:ascii="Arial Narrow" w:eastAsia="Arial Narrow" w:hAnsi="Arial Narrow" w:cs="Arial Narrow"/>
          <w:color w:val="000000"/>
          <w:kern w:val="0"/>
          <w:sz w:val="22"/>
          <w:szCs w:val="22"/>
          <w:lang w:eastAsia="es-PE"/>
          <w14:ligatures w14:val="none"/>
        </w:rPr>
        <w:t xml:space="preserve">la compañía aseguradora no habría consignado el dato de la empresa contratante en la </w:t>
      </w:r>
      <w:r w:rsidRPr="00ED022B">
        <w:rPr>
          <w:rFonts w:ascii="Arial Narrow" w:eastAsia="Arial Narrow" w:hAnsi="Arial Narrow" w:cs="Arial Narrow"/>
          <w:kern w:val="0"/>
          <w14:ligatures w14:val="none"/>
          <w:sz w:val="22"/>
          <w:szCs w:val="22"/>
        </w:rPr>
        <w:t>Póliza 140163171 adquirida por la denunciante</w:t>
      </w:r>
      <w:r>
        <w:rPr>
          <w:rFonts w:ascii="Arial Narrow" w:eastAsia="Arial Narrow" w:hAnsi="Arial Narrow" w:cs="Arial Narrow"/>
          <w:kern w:val="0"/>
          <w14:ligatures w14:val="none"/>
          <w:sz w:val="22"/>
          <w:szCs w:val="22"/>
        </w:rPr>
        <w:t>.</w:t>
      </w:r>
    </w:p>
    <w:p w14:paraId="6E262262" w14:textId="77777777" w:rsidR="005D61F1" w:rsidRPr="00FD1337" w:rsidRDefault="005D61F1" w:rsidP="00FD1337">
      <w:pPr>
        <w:spacing w:before="0" w:after="0" w:line="240" w:lineRule="auto"/>
        <w:rPr>
          <w:rFonts w:ascii="Arial Narrow" w:eastAsia="Arial Narrow" w:hAnsi="Arial Narrow" w:cs="Arial Narrow"/>
          <w:kern w:val="0"/>
          <w:sz w:val="22"/>
          <w:szCs w:val="22"/>
          <w:lang w:eastAsia="es-PE"/>
          <w14:ligatures w14:val="none"/>
        </w:rPr>
      </w:pPr>
    </w:p>
    <w:p w14:paraId="2F564DAA" w14:textId="56D08850" w:rsidR="00657807" w:rsidRPr="005D61F1" w:rsidRDefault="00657807" w:rsidP="0065780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112B5">
        <w:rPr>
          <w:rFonts w:ascii="Arial Narrow" w:eastAsia="Arial Narrow" w:hAnsi="Arial Narrow" w:cs="Arial Narrow"/>
          <w:color w:val="000000"/>
          <w:kern w:val="0"/>
          <w:sz w:val="22"/>
          <w:szCs w:val="22"/>
          <w:lang w:eastAsia="es-PE"/>
          <w14:ligatures w14:val="none"/>
        </w:rPr>
        <w:t xml:space="preserve">Presunta infracción a los artículos 18 y 19 del Código de Protección y Defensa del Consumidor, en tanto </w:t>
      </w:r>
      <w:r w:rsidRPr="00280903">
        <w:rPr>
          <w:rFonts w:ascii="Arial Narrow" w:eastAsia="Arial Narrow" w:hAnsi="Arial Narrow" w:cs="Arial Narrow"/>
          <w:color w:val="000000"/>
          <w:kern w:val="0"/>
          <w:sz w:val="22"/>
          <w:szCs w:val="22"/>
          <w:lang w:eastAsia="es-PE"/>
          <w14:ligatures w14:val="none"/>
        </w:rPr>
        <w:t xml:space="preserve">la compañía aseguradora no habría consignado en la </w:t>
      </w:r>
      <w:r w:rsidRPr="00280903">
        <w:rPr>
          <w:rFonts w:ascii="Arial Narrow" w:eastAsia="Arial Narrow" w:hAnsi="Arial Narrow" w:cs="Arial Narrow"/>
          <w:kern w:val="0"/>
          <w14:ligatures w14:val="none"/>
          <w:sz w:val="22"/>
          <w:szCs w:val="22"/>
        </w:rPr>
        <w:t>Póliza 140163171 la firma y huella de la denunciante</w:t>
      </w:r>
      <w:r>
        <w:rPr>
          <w:rFonts w:ascii="Arial Narrow" w:eastAsia="Arial Narrow" w:hAnsi="Arial Narrow" w:cs="Arial Narrow"/>
          <w:kern w:val="0"/>
          <w14:ligatures w14:val="none"/>
          <w:sz w:val="22"/>
          <w:szCs w:val="22"/>
        </w:rPr>
        <w:t>.</w:t>
      </w:r>
    </w:p>
    <w:p w14:paraId="12966967" w14:textId="77777777" w:rsidR="00657807" w:rsidRDefault="00657807" w:rsidP="005D61F1">
      <w:pPr>
        <w:pStyle w:val="Prrafodelista"/>
        <w:spacing w:before="0" w:after="0" w:line="240" w:lineRule="auto"/>
        <w:rPr>
          <w:rFonts w:ascii="Arial Narrow" w:eastAsia="Arial Narrow" w:hAnsi="Arial Narrow" w:cs="Arial Narrow"/>
          <w:kern w:val="0"/>
          <w:sz w:val="22"/>
          <w:szCs w:val="22"/>
          <w:lang w:eastAsia="es-PE"/>
          <w14:ligatures w14:val="none"/>
        </w:rPr>
      </w:pPr>
    </w:p>
    <w:p w14:paraId="252B05D5" w14:textId="3A6F4D58" w:rsidR="005A3229" w:rsidRPr="005D61F1" w:rsidRDefault="005A3229" w:rsidP="005A322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112B5">
        <w:rPr>
          <w:rFonts w:ascii="Arial Narrow" w:eastAsia="Arial Narrow" w:hAnsi="Arial Narrow" w:cs="Arial Narrow"/>
          <w:color w:val="000000"/>
          <w:kern w:val="0"/>
          <w:sz w:val="22"/>
          <w:szCs w:val="22"/>
          <w:lang w:eastAsia="es-PE"/>
          <w14:ligatures w14:val="none"/>
        </w:rPr>
        <w:t xml:space="preserve">Presunta infracción a los artículos 18 y 19 del Código de Protección y Defensa del Consumidor, en tanto </w:t>
      </w:r>
      <w:r w:rsidRPr="00570090">
        <w:rPr>
          <w:rFonts w:ascii="Arial Narrow" w:eastAsia="Arial Narrow" w:hAnsi="Arial Narrow" w:cs="Arial Narrow"/>
          <w:color w:val="000000"/>
          <w:kern w:val="0"/>
          <w:sz w:val="22"/>
          <w:szCs w:val="22"/>
          <w:lang w:eastAsia="es-PE"/>
          <w14:ligatures w14:val="none"/>
        </w:rPr>
        <w:t xml:space="preserve">la compañía aseguradora habría pretendido devolver a la denunciante un monto menor al que le correspondía por los aportes de la </w:t>
      </w:r>
      <w:r w:rsidRPr="00570090">
        <w:rPr>
          <w:rFonts w:ascii="Arial Narrow" w:eastAsia="Arial Narrow" w:hAnsi="Arial Narrow" w:cs="Arial Narrow"/>
          <w:kern w:val="0"/>
          <w14:ligatures w14:val="none"/>
          <w:sz w:val="22"/>
          <w:szCs w:val="22"/>
        </w:rPr>
        <w:t>Póliza 140163171, pese a que al momento de contratación le informaron que se le devolvería lo aportado más intereses</w:t>
      </w:r>
      <w:r>
        <w:rPr>
          <w:rFonts w:ascii="Arial Narrow" w:eastAsia="Arial Narrow" w:hAnsi="Arial Narrow" w:cs="Arial Narrow"/>
          <w:kern w:val="0"/>
          <w14:ligatures w14:val="none"/>
          <w:sz w:val="22"/>
          <w:szCs w:val="22"/>
        </w:rPr>
        <w:t>.</w:t>
      </w:r>
    </w:p>
    <w:p w14:paraId="451080D3" w14:textId="77777777" w:rsidR="005A3229" w:rsidRDefault="005A3229" w:rsidP="005D61F1">
      <w:pPr>
        <w:pStyle w:val="Prrafodelista"/>
        <w:spacing w:before="0" w:after="0" w:line="240" w:lineRule="auto"/>
        <w:rPr>
          <w:rFonts w:ascii="Arial Narrow" w:eastAsia="Arial Narrow" w:hAnsi="Arial Narrow" w:cs="Arial Narrow"/>
          <w:kern w:val="0"/>
          <w:sz w:val="22"/>
          <w:szCs w:val="22"/>
          <w:lang w:eastAsia="es-PE"/>
          <w14:ligatures w14:val="none"/>
        </w:rPr>
      </w:pPr>
    </w:p>
    <w:p w14:paraId="7F7E45A1" w14:textId="7167FE3E" w:rsidR="00657807" w:rsidRPr="005D61F1" w:rsidRDefault="00657807" w:rsidP="0065780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112B5">
        <w:rPr>
          <w:rFonts w:ascii="Arial Narrow" w:eastAsia="Arial Narrow" w:hAnsi="Arial Narrow" w:cs="Arial Narrow"/>
          <w:color w:val="000000"/>
          <w:kern w:val="0"/>
          <w:sz w:val="22"/>
          <w:szCs w:val="22"/>
          <w:lang w:eastAsia="es-PE"/>
          <w14:ligatures w14:val="none"/>
        </w:rPr>
        <w:t xml:space="preserve">Presunta infracción </w:t>
      </w:r>
      <w:r w:rsidR="00853BD7" w:rsidRPr="008817F7">
        <w:rPr>
          <w:rFonts w:ascii="Arial Narrow" w:eastAsia="Arial Narrow" w:hAnsi="Arial Narrow" w:cs="Arial Narrow"/>
          <w:kern w:val="0"/>
          <w14:ligatures w14:val="none"/>
          <w:sz w:val="22"/>
          <w:szCs w:val="22"/>
        </w:rPr>
        <w:t>al artículo 1 literal b) y artículo 2</w:t>
      </w:r>
      <w:r w:rsidRPr="00D112B5">
        <w:rPr>
          <w:rFonts w:ascii="Arial Narrow" w:eastAsia="Arial Narrow" w:hAnsi="Arial Narrow" w:cs="Arial Narrow"/>
          <w:color w:val="000000"/>
          <w:kern w:val="0"/>
          <w:sz w:val="22"/>
          <w:szCs w:val="22"/>
          <w:lang w:eastAsia="es-PE"/>
          <w14:ligatures w14:val="none"/>
        </w:rPr>
        <w:t xml:space="preserve"> del Código de Protección y Defensa del Consumidor, en tanto </w:t>
      </w:r>
      <w:r w:rsidRPr="00570090">
        <w:rPr>
          <w:rFonts w:ascii="Arial Narrow" w:eastAsia="Arial Narrow" w:hAnsi="Arial Narrow" w:cs="Arial Narrow"/>
          <w:color w:val="000000"/>
          <w:kern w:val="0"/>
          <w:sz w:val="22"/>
          <w:szCs w:val="22"/>
          <w:lang w:eastAsia="es-PE"/>
          <w14:ligatures w14:val="none"/>
        </w:rPr>
        <w:t xml:space="preserve">la compañía aseguradora no habría cumplido con informar a la denunciante que no había invertido durante la pandemia, en virtud de la </w:t>
      </w:r>
      <w:r w:rsidRPr="00570090">
        <w:rPr>
          <w:rFonts w:ascii="Arial Narrow" w:eastAsia="Arial Narrow" w:hAnsi="Arial Narrow" w:cs="Arial Narrow"/>
          <w:kern w:val="0"/>
          <w14:ligatures w14:val="none"/>
          <w:sz w:val="22"/>
          <w:szCs w:val="22"/>
        </w:rPr>
        <w:t>Póliza 140163171</w:t>
      </w:r>
      <w:r>
        <w:rPr>
          <w:rFonts w:ascii="Arial Narrow" w:eastAsia="Arial Narrow" w:hAnsi="Arial Narrow" w:cs="Arial Narrow"/>
          <w:kern w:val="0"/>
          <w14:ligatures w14:val="none"/>
          <w:sz w:val="22"/>
          <w:szCs w:val="22"/>
        </w:rPr>
        <w:t>.</w:t>
      </w:r>
    </w:p>
    <w:p w14:paraId="7891768F" w14:textId="77777777" w:rsidR="00657807" w:rsidRDefault="00657807" w:rsidP="005D61F1">
      <w:pPr>
        <w:pStyle w:val="Prrafodelista"/>
        <w:spacing w:before="0" w:after="0" w:line="240" w:lineRule="auto"/>
        <w:rPr>
          <w:rFonts w:ascii="Arial Narrow" w:eastAsia="Arial Narrow" w:hAnsi="Arial Narrow" w:cs="Arial Narrow"/>
          <w:kern w:val="0"/>
          <w:sz w:val="22"/>
          <w:szCs w:val="22"/>
          <w:lang w:eastAsia="es-PE"/>
          <w14:ligatures w14:val="none"/>
        </w:rPr>
      </w:pPr>
    </w:p>
    <w:p w14:paraId="6590A5C0" w14:textId="66EA1653" w:rsidR="005A3229" w:rsidRPr="005A3229" w:rsidRDefault="005A3229" w:rsidP="005A322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8817F7">
        <w:rPr>
          <w:rFonts w:ascii="Arial Narrow" w:eastAsia="Arial Narrow" w:hAnsi="Arial Narrow" w:cs="Arial Narrow"/>
          <w:kern w:val="0"/>
          <w14:ligatures w14:val="none"/>
          <w:sz w:val="22"/>
          <w:szCs w:val="22"/>
        </w:rPr>
        <w:t xml:space="preserve">Presunta infracción al artículo 1 literal b) y artículo 2 del Código de Protección y Defensa del Consumidor, en tanto </w:t>
      </w:r>
      <w:r w:rsidRPr="00EF609F">
        <w:rPr>
          <w:rFonts w:ascii="Arial Narrow" w:eastAsia="Arial Narrow" w:hAnsi="Arial Narrow" w:cs="Arial Narrow"/>
          <w:kern w:val="0"/>
          <w14:ligatures w14:val="none"/>
          <w:sz w:val="22"/>
          <w:szCs w:val="22"/>
        </w:rPr>
        <w:t>la compañía aseguradora habría consignado en la Póliza 140163171 términos y condiciones en lenguaje técnico que no son de fácil comprensión para la denunciante</w:t>
      </w:r>
      <w:r>
        <w:rPr>
          <w:rFonts w:ascii="Arial Narrow" w:eastAsia="Arial Narrow" w:hAnsi="Arial Narrow" w:cs="Arial Narrow"/>
          <w:kern w:val="0"/>
          <w14:ligatures w14:val="none"/>
          <w:sz w:val="22"/>
          <w:szCs w:val="22"/>
        </w:rPr>
        <w:t>.</w:t>
      </w:r>
    </w:p>
    <w:p w14:paraId="7E2E558C" w14:textId="77777777" w:rsidR="005D61F1" w:rsidRPr="008817F7" w:rsidRDefault="005D61F1" w:rsidP="00327F5B">
      <w:pPr>
        <w:spacing w:before="0" w:after="0" w:line="240" w:lineRule="auto"/>
        <w:jc w:val="both"/>
        <w:rPr>
          <w:rFonts w:ascii="Arial Narrow" w:eastAsia="Arial Narrow" w:hAnsi="Arial Narrow" w:cs="Arial Narrow"/>
          <w:kern w:val="0"/>
          <w14:ligatures w14:val="none"/>
          <w:sz w:val="22"/>
          <w:szCs w:val="22"/>
        </w:rPr>
      </w:pPr>
    </w:p>
    <w:p w14:paraId="0A292C9F" w14:textId="31223921"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8817F7">
        <w:rPr>
          <w:rFonts w:ascii="Arial Narrow" w:eastAsia="Arial Narrow" w:hAnsi="Arial Narrow" w:cs="Arial Narrow"/>
          <w:b/>
          <w:color w:val="000000"/>
          <w:kern w:val="0"/>
          <w:sz w:val="22"/>
          <w:szCs w:val="22"/>
          <w:lang w:eastAsia="es-PE"/>
          <w14:ligatures w14:val="none"/>
        </w:rPr>
        <w:t>SEGUNDO:</w:t>
      </w:r>
      <w:r w:rsidRPr="008817F7">
        <w:rPr>
          <w:rFonts w:ascii="Arial Narrow" w:eastAsia="Arial Narrow" w:hAnsi="Arial Narrow" w:cs="Arial Narrow"/>
          <w:color w:val="000000"/>
          <w:kern w:val="0"/>
          <w:sz w:val="22"/>
          <w:szCs w:val="22"/>
          <w:lang w:eastAsia="es-PE"/>
          <w14:ligatures w14:val="none"/>
        </w:rPr>
        <w:t xml:space="preserve"> tener por ofrecidos los medios probatorios</w:t>
      </w:r>
      <w:r w:rsidRPr="0026598E">
        <w:rPr>
          <w:rFonts w:ascii="Arial Narrow" w:eastAsia="Arial Narrow" w:hAnsi="Arial Narrow" w:cs="Arial Narrow"/>
          <w:color w:val="000000"/>
          <w:kern w:val="0"/>
          <w:sz w:val="22"/>
          <w:szCs w:val="22"/>
          <w:lang w:eastAsia="es-PE"/>
          <w14:ligatures w14:val="none"/>
        </w:rPr>
        <w:t xml:space="preserve">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7C6F8E" w:rsidRPr="007C6F8E">
        <w:rPr>
          <w:rFonts w:ascii="Arial Narrow" w:eastAsia="Arial Narrow" w:hAnsi="Arial Narrow" w:cs="Arial Narrow"/>
          <w:color w:val="000000"/>
          <w:kern w:val="0"/>
          <w:sz w:val="22"/>
          <w:szCs w:val="22"/>
          <w:lang w:val="es-ES" w:eastAsia="es-ES"/>
          <w14:ligatures w14:val="none"/>
        </w:rPr>
        <w:t xml:space="preserve">4 de setiembre de 2025, subsanada mediante escrito del 5 de octubre de 2025 y escrito del 6 de octubre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00A2890"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C67CBC" w:rsidRPr="00C67CBC">
        <w:rPr>
          <w:rFonts w:ascii="Arial Narrow" w:eastAsia="Arial Narrow" w:hAnsi="Arial Narrow" w:cs="Arial Narrow"/>
          <w:color w:val="000000"/>
          <w:kern w:val="0"/>
          <w:sz w:val="22"/>
          <w:szCs w:val="22"/>
          <w:lang w:eastAsia="es-PE"/>
          <w14:ligatures w14:val="none"/>
        </w:rPr>
        <w:t>Pacífico Compañía de Seguros y 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AA62BD">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AA62B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4864C0DB"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6"/>
      <w:r w:rsidRPr="0026598E">
        <w:rPr>
          <w:rFonts w:ascii="Arial Narrow" w:eastAsia="Arial Narrow" w:hAnsi="Arial Narrow" w:cs="Arial Narrow"/>
          <w:color w:val="000000"/>
          <w:kern w:val="0"/>
          <w:sz w:val="22"/>
          <w:szCs w:val="22"/>
          <w:lang w:eastAsia="es-ES"/>
          <w14:ligatures w14:val="none"/>
        </w:rPr>
        <w:t xml:space="preserve">, </w:t>
      </w:r>
      <w:bookmarkStart w:id="7"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7"/>
      <w:r w:rsidRPr="0026598E">
        <w:rPr>
          <w:rFonts w:ascii="Arial Narrow" w:eastAsia="Arial Narrow" w:hAnsi="Arial Narrow" w:cs="Arial Narrow"/>
          <w:color w:val="000000"/>
          <w:kern w:val="0"/>
          <w:sz w:val="22"/>
          <w:szCs w:val="22"/>
          <w:lang w:val="es-ES" w:eastAsia="es-ES"/>
          <w14:ligatures w14:val="none"/>
        </w:rPr>
        <w:t xml:space="preserve">cumpla con: </w:t>
      </w:r>
      <w:r w:rsidR="00B362D2" w:rsidRPr="00F00AAE">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140163171 del Seguro de Vida de inversión (Pacífico Ahorro Vida), así como el cargo de remisión de la póliza y la solicitud de contratación;</w:t>
      </w:r>
      <w:r w:rsidR="00853BD7" w:rsidRPr="00F00AAE">
        <w:rPr>
          <w:rFonts w:ascii="Arial Narrow" w:eastAsia="Arial Narrow" w:hAnsi="Arial Narrow" w:cs="Arial Narrow"/>
          <w:color w:val="000000"/>
          <w:kern w:val="0"/>
          <w:sz w:val="22"/>
          <w:szCs w:val="22"/>
          <w:lang w:val="es-ES" w:eastAsia="es-ES"/>
          <w14:ligatures w14:val="none"/>
        </w:rPr>
        <w:t xml:space="preserve"> </w:t>
      </w:r>
      <w:r w:rsidR="00B362D2" w:rsidRPr="00F00AAE">
        <w:rPr>
          <w:rFonts w:ascii="Arial Narrow" w:eastAsia="Arial Narrow" w:hAnsi="Arial Narrow" w:cs="Arial Narrow"/>
          <w:color w:val="000000"/>
          <w:kern w:val="0"/>
          <w:sz w:val="22"/>
          <w:szCs w:val="22"/>
          <w:lang w:val="es-ES" w:eastAsia="es-ES"/>
          <w14:ligatures w14:val="none"/>
        </w:rPr>
        <w:t>(</w:t>
      </w:r>
      <w:proofErr w:type="spellStart"/>
      <w:r w:rsidR="00B362D2" w:rsidRPr="00F00AAE">
        <w:rPr>
          <w:rFonts w:ascii="Arial Narrow" w:eastAsia="Arial Narrow" w:hAnsi="Arial Narrow" w:cs="Arial Narrow"/>
          <w:color w:val="000000"/>
          <w:kern w:val="0"/>
          <w:sz w:val="22"/>
          <w:szCs w:val="22"/>
          <w:lang w:val="es-ES" w:eastAsia="es-ES"/>
          <w14:ligatures w14:val="none"/>
        </w:rPr>
        <w:t>ii</w:t>
      </w:r>
      <w:proofErr w:type="spellEnd"/>
      <w:r w:rsidR="00B362D2" w:rsidRPr="00F00AAE">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00853BD7" w:rsidRPr="00F00AAE">
        <w:rPr>
          <w:rFonts w:ascii="Arial Narrow" w:eastAsia="Arial Narrow" w:hAnsi="Arial Narrow" w:cs="Arial Narrow"/>
          <w:color w:val="000000"/>
          <w:kern w:val="0"/>
          <w:sz w:val="22"/>
          <w:szCs w:val="22"/>
          <w:lang w:val="es-ES" w:eastAsia="es-ES"/>
          <w14:ligatures w14:val="none"/>
        </w:rPr>
        <w:t>; y, (</w:t>
      </w:r>
      <w:proofErr w:type="spellStart"/>
      <w:r w:rsidR="00853BD7" w:rsidRPr="00F00AAE">
        <w:rPr>
          <w:rFonts w:ascii="Arial Narrow" w:eastAsia="Arial Narrow" w:hAnsi="Arial Narrow" w:cs="Arial Narrow"/>
          <w:color w:val="000000"/>
          <w:kern w:val="0"/>
          <w:sz w:val="22"/>
          <w:szCs w:val="22"/>
          <w:lang w:val="es-ES" w:eastAsia="es-ES"/>
          <w14:ligatures w14:val="none"/>
        </w:rPr>
        <w:t>iii</w:t>
      </w:r>
      <w:proofErr w:type="spellEnd"/>
      <w:r w:rsidR="00853BD7" w:rsidRPr="00F00AAE">
        <w:rPr>
          <w:rFonts w:ascii="Arial Narrow" w:eastAsia="Arial Narrow" w:hAnsi="Arial Narrow" w:cs="Arial Narrow"/>
          <w:color w:val="000000"/>
          <w:kern w:val="0"/>
          <w:sz w:val="22"/>
          <w:szCs w:val="22"/>
          <w:lang w:val="es-ES" w:eastAsia="es-ES"/>
          <w14:ligatures w14:val="none"/>
        </w:rPr>
        <w:t>) señalar la fecha en que cumplió con entregar la Póliza 140163171 a la denunciante</w:t>
      </w:r>
      <w:r w:rsidR="00853BD7">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0D5D1D9F"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Malca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2744D0">
        <w:rPr>
          <w:rFonts w:ascii="Arial Narrow" w:eastAsia="Arial Narrow" w:hAnsi="Arial Narrow" w:cs="Arial Narrow"/>
          <w:spacing w:val="-3"/>
          <w:kern w:val="0"/>
          <w14:ligatures w14:val="none"/>
          <w:sz w:val="22"/>
          <w:szCs w:val="22"/>
        </w:rPr>
        <w:t xml:space="preserve"/>
      </w:r>
      <w:r w:rsidR="002744D0" w:rsidRPr="002744D0">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2744D0" w:rsidRPr="002744D0">
        <w:rPr>
          <w:rFonts w:ascii="Arial Narrow" w:eastAsia="Arial Narrow" w:hAnsi="Arial Narrow" w:cs="Arial Narrow"/>
          <w:color w:val="000000"/>
          <w:kern w:val="0"/>
          <w:sz w:val="22"/>
          <w:szCs w:val="22"/>
          <w:shd w:val="clear" w:color="auto" w:fill="FFFFFF"/>
          <w:lang w:eastAsia="es-PE"/>
          <w14:ligatures w14:val="none"/>
        </w:rPr>
        <w:t/>
      </w:r>
      <w:proofErr w:type="spellEnd"/>
      <w:r w:rsidR="002744D0" w:rsidRPr="002744D0">
        <w:rPr>
          <w:rFonts w:ascii="Arial Narrow" w:eastAsia="Arial Narrow" w:hAnsi="Arial Narrow" w:cs="Arial Narrow"/>
          <w:color w:val="000000"/>
          <w:kern w:val="0"/>
          <w:sz w:val="22"/>
          <w:szCs w:val="22"/>
          <w:shd w:val="clear" w:color="auto" w:fill="FFFFFF"/>
          <w:lang w:eastAsia="es-PE"/>
          <w14:ligatures w14:val="none"/>
        </w:rPr>
        <w:t xml:space="preserve"/>
      </w:r>
      <w:r w:rsidRPr="002744D0">
        <w:rPr>
          <w:rFonts w:ascii="Arial Narrow" w:eastAsia="Arial Narrow" w:hAnsi="Arial Narrow" w:cs="Arial Narrow"/>
          <w:color w:val="000000"/>
          <w:kern w:val="0"/>
          <w:sz w:val="22"/>
          <w:szCs w:val="22"/>
          <w:shd w:val="clear" w:color="auto" w:fill="FFFFFF"/>
          <w:lang w:eastAsia="es-PE"/>
          <w14:ligatures w14:val="none"/>
        </w:rPr>
        <w:t xml:space="preserve"/>
      </w:r>
      <w:r w:rsidRPr="002744D0">
        <w:rPr>
          <w:rFonts w:ascii="Arial Narrow" w:eastAsia="Arial Narrow" w:hAnsi="Arial Narrow" w:cs="Arial Narrow"/>
          <w:color w:val="000000"/>
          <w:sz w:val="22"/>
          <w:szCs w:val="22"/>
        </w:rPr>
        <w:t/>
      </w:r>
      <w:r w:rsidRPr="002744D0">
        <w:rPr>
          <w:rFonts w:ascii="Arial Narrow" w:eastAsia="Arial Narrow" w:hAnsi="Arial Narrow" w:cs="Arial Narrow"/>
          <w:color w:val="000000"/>
          <w:kern w:val="0"/>
          <w:sz w:val="22"/>
          <w:szCs w:val="22"/>
          <w:lang w:eastAsia="es-PE"/>
          <w14:ligatures w14:val="none"/>
        </w:rPr>
        <w:t/>
      </w:r>
      <w:r w:rsidRPr="002744D0">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p w14:paraId="639FE5BE" w14:textId="77777777" w:rsidR="00CA59A2" w:rsidRPr="00A67ADF" w:rsidRDefault="00CA59A2" w:rsidP="00327F5B">
      <w:pPr>
        <w:spacing w:before="0" w:after="0" w:line="240" w:lineRule="auto"/>
        <w:suppressAutoHyphens/>
        <w:jc w:val="both"/>
        <w:rPr>
          <w:rFonts w:ascii="Arial Narrow" w:eastAsia="Arial Narrow" w:hAnsi="Arial Narrow" w:cs="Arial Narrow"/>
          <w:sz w:val="22"/>
          <w:szCs w:val="22"/>
        </w:rPr>
      </w:pPr>
    </w:p>
    <w:p w14:paraId="083D8417" w14:textId="0DDF9879"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8C036B" w:rsidRPr="008C036B">
        <w:rPr>
          <w:rFonts w:ascii="Arial Narrow" w:eastAsia="Arial Narrow" w:hAnsi="Arial Narrow" w:cs="Arial Narrow"/>
          <w:sz w:val="22"/>
          <w:szCs w:val="22"/>
        </w:rPr>
        <w:t xml:space="preserve">Pacífico Compañía </w:t>
      </w:r>
      <w:r w:rsidR="008C036B">
        <w:rPr>
          <w:rFonts w:ascii="Arial Narrow" w:eastAsia="Arial Narrow" w:hAnsi="Arial Narrow" w:cs="Arial Narrow"/>
          <w:sz w:val="22"/>
          <w:szCs w:val="22"/>
        </w:rPr>
        <w:t>d</w:t>
      </w:r>
      <w:r w:rsidR="008C036B" w:rsidRPr="008C036B">
        <w:rPr>
          <w:rFonts w:ascii="Arial Narrow" w:eastAsia="Arial Narrow" w:hAnsi="Arial Narrow" w:cs="Arial Narrow"/>
          <w:sz w:val="22"/>
          <w:szCs w:val="22"/>
        </w:rPr>
        <w:t xml:space="preserve">e Seguros </w:t>
      </w:r>
      <w:r w:rsidR="008C036B">
        <w:rPr>
          <w:rFonts w:ascii="Arial Narrow" w:eastAsia="Arial Narrow" w:hAnsi="Arial Narrow" w:cs="Arial Narrow"/>
          <w:sz w:val="22"/>
          <w:szCs w:val="22"/>
        </w:rPr>
        <w:t>y</w:t>
      </w:r>
      <w:r w:rsidR="008C036B" w:rsidRPr="008C036B">
        <w:rPr>
          <w:rFonts w:ascii="Arial Narrow" w:eastAsia="Arial Narrow" w:hAnsi="Arial Narrow" w:cs="Arial Narrow"/>
          <w:sz w:val="22"/>
          <w:szCs w:val="22"/>
        </w:rPr>
        <w:t xml:space="preserve"> Reaseguros S.A. </w:t>
      </w:r>
      <w:r w:rsidRPr="008C036B">
        <w:rPr>
          <w:rFonts w:ascii="Arial Narrow" w:eastAsia="Arial Narrow" w:hAnsi="Arial Narrow" w:cs="Arial Narrow"/>
          <w:sz w:val="22"/>
          <w:szCs w:val="22"/>
          <w:shd w:val="clear" w:color="auto" w:fill="FFFFFF"/>
        </w:rPr>
        <w:t xml:space="preserve">para que </w:t>
      </w:r>
      <w:r w:rsidRPr="008C036B">
        <w:rPr>
          <w:rFonts w:ascii="Arial Narrow" w:eastAsia="Arial Narrow" w:hAnsi="Arial Narrow" w:cs="Arial Narrow"/>
          <w:sz w:val="22"/>
          <w:szCs w:val="22"/>
        </w:rPr>
        <w:t>efectúe</w:t>
      </w:r>
      <w:r w:rsidR="008C036B" w:rsidRPr="008C036B">
        <w:rPr>
          <w:rFonts w:ascii="Arial Narrow" w:eastAsia="Arial Narrow" w:hAnsi="Arial Narrow" w:cs="Arial Narrow"/>
          <w:sz w:val="22"/>
          <w:szCs w:val="22"/>
        </w:rPr>
        <w:t xml:space="preserve"> </w:t>
      </w:r>
      <w:r w:rsidRPr="008C036B">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bookmarkStart w:id="10" w:name="_Hlk198890962"/>
    </w:p>
    <w:p w14:paraId="36317C11" w14:textId="0FEB8A3C" w:rsidR="00CA59A2" w:rsidRDefault="00CA59A2" w:rsidP="00327F5B">
      <w:pPr>
        <w:suppressAutoHyphens/>
        <w:spacing w:after="0" w:line="240" w:lineRule="auto"/>
        <w:jc w:val="both"/>
        <w:rPr>
          <w:rFonts w:ascii="Arial Narrow" w:eastAsia="Arial Narrow" w:hAnsi="Arial Narrow" w:cs="Arial Narrow"/>
          <w:bCs/>
          <w:sz w:val="22"/>
          <w:szCs w:val="22"/>
        </w:rPr>
      </w:pPr>
    </w:p>
    <w:p w14:paraId="03B425C1" w14:textId="77777777" w:rsidR="00F00AAE" w:rsidRPr="002F655C" w:rsidRDefault="00F00AAE" w:rsidP="00327F5B">
      <w:pPr>
        <w:suppressAutoHyphens/>
        <w:spacing w:after="0" w:line="240" w:lineRule="auto"/>
        <w:jc w:val="both"/>
        <w:rPr>
          <w:rFonts w:ascii="Arial Narrow" w:eastAsia="Arial Narrow" w:hAnsi="Arial Narrow" w:cs="Arial Narrow"/>
          <w:bCs/>
          <w:sz w:val="22"/>
          <w:szCs w:val="22"/>
        </w:rPr>
      </w:pPr>
    </w:p>
    <w:bookmarkEnd w:id="10"/>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1F7184" w:rsidRPr="00CD118F" w:rsidRDefault="001F7184" w:rsidP="001F7184">
      <w:pPr>
        <w:shd w:val="clear" w:color="auto" w:fill="FFFFFF" w:themeFill="background1"/>
        <w:spacing w:after="0" w:line="240" w:lineRule="auto"/>
        <w:jc w:val="center"/>
        <w:rPr>
          <w:rFonts w:ascii="Arial Narrow" w:eastAsia="Arial Narrow" w:hAnsi="Arial Narrow" w:cs="Arial Narrow"/>
          <w:b/>
          <w:bCs/>
          <w:color w:val="000000"/>
          <w:kern w:val="0"/>
          <w14:ligatures w14:val="none"/>
          <w:sz w:val="22"/>
          <w:szCs w:val="22"/>
        </w:rPr>
      </w:pPr>
      <w:r w:rsidRPr="345CF356">
        <w:rPr>
          <w:rFonts w:ascii="Arial Narrow" w:eastAsia="Arial Narrow" w:hAnsi="Arial Narrow" w:cs="Arial Narrow"/>
          <w:b/>
          <w:bCs/>
          <w:color w:val="000000"/>
          <w:kern w:val="0"/>
          <w14:ligatures w14:val="none"/>
          <w:sz w:val="22"/>
          <w:szCs w:val="22"/>
        </w:rPr>
        <w:t xml:space="preserve">Firmado digitalmente por</w:t>
      </w:r>
    </w:p>
    <w:p w14:paraId="0F62C144" w14:textId="77777777" w:rsidR="001F7184" w:rsidRPr="00CD118F" w:rsidRDefault="001F7184" w:rsidP="001F7184">
      <w:pPr>
        <w:shd w:val="clear" w:color="auto" w:fill="FFFFFF" w:themeFill="background1"/>
        <w:spacing w:after="0" w:line="240" w:lineRule="auto"/>
        <w:jc w:val="center"/>
        <w:rPr>
          <w:rFonts w:ascii="Arial Narrow" w:eastAsia="Arial Narrow" w:hAnsi="Arial Narrow" w:cs="Arial Narrow"/>
          <w:b/>
          <w:bCs/>
          <w:color w:val="000000"/>
          <w:kern w:val="0"/>
          <w14:ligatures w14:val="none"/>
          <w:sz w:val="22"/>
          <w:szCs w:val="22"/>
        </w:rPr>
      </w:pPr>
      <w:r w:rsidRPr="345CF356">
        <w:rPr>
          <w:rFonts w:ascii="Arial Narrow" w:eastAsia="Arial Narrow" w:hAnsi="Arial Narrow" w:cs="Arial Narrow"/>
          <w:b/>
          <w:bCs/>
          <w:color w:val="000000"/>
          <w:kern w:val="0"/>
          <w14:ligatures w14:val="none"/>
          <w:sz w:val="22"/>
          <w:szCs w:val="22"/>
        </w:rPr>
        <w:t xml:space="preserve">EVELING ROA QUISPE</w:t>
      </w:r>
    </w:p>
    <w:p w14:paraId="5A9D0B5E" w14:textId="77777777" w:rsidR="001F7184" w:rsidRPr="00CB742D" w:rsidRDefault="001F7184" w:rsidP="001F7184">
      <w:pPr>
        <w:shd w:val="clear" w:color="auto" w:fill="FFFFFF" w:themeFill="background1"/>
        <w:spacing w:after="0" w:line="240" w:lineRule="auto"/>
        <w:jc w:val="center"/>
        <w:rPr>
          <w:rFonts w:ascii="Arial Narrow" w:eastAsia="Arial Narrow" w:hAnsi="Arial Narrow" w:cs="Arial Narrow"/>
          <w:b/>
          <w:bCs/>
          <w:color w:val="000000"/>
          <w:kern w:val="0"/>
          <w14:ligatures w14:val="none"/>
          <w:sz w:val="22"/>
          <w:szCs w:val="22"/>
        </w:rPr>
      </w:pPr>
      <w:r w:rsidRPr="345CF356">
        <w:rPr>
          <w:rFonts w:ascii="Arial Narrow" w:eastAsia="Arial Narrow" w:hAnsi="Arial Narrow" w:cs="Arial Narrow"/>
          <w:b/>
          <w:bCs/>
          <w:color w:val="000000"/>
          <w:kern w:val="0"/>
          <w14:ligatures w14:val="none"/>
          <w:sz w:val="22"/>
          <w:szCs w:val="22"/>
        </w:rPr>
        <w:t xml:space="preserve">Secretaria Técnica</w:t>
      </w:r>
    </w:p>
    <w:p w14:paraId="55CA01CB" w14:textId="77777777" w:rsidR="001F7184" w:rsidRPr="00CB742D" w:rsidRDefault="001F7184" w:rsidP="001F7184">
      <w:pPr>
        <w:shd w:val="clear" w:color="auto" w:fill="FFFFFF" w:themeFill="background1"/>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41B3B11F" w14:textId="77777777" w:rsidR="001F7184" w:rsidRPr="0026598E" w:rsidRDefault="001F7184" w:rsidP="001F7184">
      <w:pPr>
        <w:spacing w:after="0" w:line="240" w:lineRule="auto"/>
        <w:jc w:val="both"/>
        <w:rPr>
          <w:rFonts w:ascii="Arial Narrow" w:eastAsia="Arial Narrow" w:hAnsi="Arial Narrow" w:cs="Arial Narrow"/>
          <w:b/>
          <w:bCs/>
          <w:color w:val="000000"/>
          <w:kern w:val="0"/>
          <w:sz w:val="22"/>
          <w:szCs w:val="22"/>
          <w:lang w:eastAsia="es-PE"/>
          <w14:ligatures w14:val="none"/>
        </w:rPr>
      </w:pPr>
    </w:p>
    <w:p w14:paraId="259ECD14" w14:textId="77777777" w:rsidR="001F7184" w:rsidRPr="00BF49F6" w:rsidRDefault="001F7184" w:rsidP="001F7184">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327F5B">
      <w:pPr>
        <w:spacing w:line="240" w:lineRule="auto"/>
        <w:rPr>
          <w:rFonts w:ascii="Arial Narrow" w:eastAsia="Arial Narrow" w:hAnsi="Arial Narrow" w:cs="Arial Narrow"/>
          <w:sz w:val="22"/>
          <w:szCs w:val="22"/>
        </w:rPr>
      </w:pPr>
    </w:p>
    <w:p w14:paraId="1D2233A3" w14:textId="77777777" w:rsidR="00CA59A2" w:rsidRPr="0026598E" w:rsidRDefault="00CA59A2" w:rsidP="00327F5B">
      <w:pPr>
        <w:spacing w:line="240" w:lineRule="auto"/>
        <w:rPr>
          <w:rFonts w:ascii="Arial Narrow" w:eastAsia="Arial Narrow" w:hAnsi="Arial Narrow" w:cs="Arial Narrow"/>
          <w:sz w:val="22"/>
          <w:szCs w:val="22"/>
        </w:rPr>
      </w:pP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378E771" w14:textId="77777777" w:rsidR="0078402A" w:rsidRDefault="0078402A" w:rsidP="00DA79A0">
      <w:pPr>
        <w:spacing w:after="0" w:line="240" w:lineRule="auto"/>
      </w:pPr>
      <w:r>
        <w:separator/>
      </w:r>
    </w:p>
  </w:endnote>
  <w:endnote w:type="continuationSeparator" w:id="0">
    <w:p w14:paraId="0A115680" w14:textId="77777777" w:rsidR="0078402A" w:rsidRDefault="0078402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E1D4E63" w14:textId="77777777" w:rsidR="0078402A" w:rsidRDefault="0078402A" w:rsidP="00DA79A0">
      <w:pPr>
        <w:spacing w:after="0" w:line="240" w:lineRule="auto"/>
      </w:pPr>
      <w:r>
        <w:separator/>
      </w:r>
    </w:p>
  </w:footnote>
  <w:footnote w:type="continuationSeparator" w:id="0">
    <w:p w14:paraId="3B816DDA" w14:textId="77777777" w:rsidR="0078402A" w:rsidRDefault="0078402A" w:rsidP="00DA79A0">
      <w:pPr>
        <w:spacing w:after="0" w:line="240" w:lineRule="auto"/>
      </w:pPr>
      <w:r>
        <w:continuationSeparator/>
      </w:r>
    </w:p>
  </w:footnote>
  <w:footnote w:id="1">
    <w:p w14:paraId="1A82CAE4" w14:textId="77777777" w:rsidR="00CA59A2" w:rsidRPr="00F00AAE" w:rsidRDefault="00CA59A2" w:rsidP="00CA59A2">
      <w:pPr>
        <w:pStyle w:val="Textonotapie"/>
        <w:tabs>
          <w:tab w:val="left" w:pos="567"/>
        </w:tabs>
        <w:ind w:left="567" w:hanging="567"/>
        <w:jc w:val="both"/>
        <w:rPr>
          <w:rFonts w:ascii="Arial Narrow" w:eastAsia="Arial Narrow" w:hAnsi="Arial Narrow" w:cs="Arial Narrow"/>
          <w:sz w:val="16"/>
          <w:szCs w:val="16"/>
        </w:rPr>
      </w:pPr>
      <w:r w:rsidRPr="00F00AAE">
        <w:rPr>
          <w:rStyle w:val="Refdenotaalpie"/>
          <w:rFonts w:ascii="Arial Narrow" w:eastAsia="Arial Narrow" w:hAnsi="Arial Narrow" w:cs="Arial Narrow"/>
          <w:sz w:val="16"/>
          <w:szCs w:val="16"/>
          <w:vertAlign w:val="superscript"/>
        </w:rPr>
        <w:footnoteRef/>
      </w:r>
      <w:r w:rsidRPr="00F00AAE">
        <w:rPr>
          <w:rFonts w:ascii="Arial Narrow" w:eastAsia="Arial Narrow" w:hAnsi="Arial Narrow" w:cs="Arial Narrow"/>
          <w:sz w:val="16"/>
          <w:szCs w:val="16"/>
        </w:rPr>
        <w:t xml:space="preserve"/>
      </w:r>
      <w:r w:rsidRPr="00F00AAE">
        <w:rPr>
          <w:rFonts w:ascii="Arial Narrow" w:eastAsia="Arial Narrow" w:hAnsi="Arial Narrow" w:cs="Arial Narrow"/>
          <w:sz w:val="16"/>
          <w:szCs w:val="16"/>
        </w:rPr>
        <w:tab/>
        <w:t>Publicado</w:t>
      </w:r>
      <w:r w:rsidRPr="00F00AAE">
        <w:rPr>
          <w:rFonts w:ascii="Arial Narrow" w:eastAsia="Arial Narrow" w:hAnsi="Arial Narrow" w:cs="Arial Narrow"/>
          <w:b/>
          <w:sz w:val="16"/>
          <w:szCs w:val="16"/>
        </w:rPr>
        <w:t xml:space="preserve"> </w:t>
      </w:r>
      <w:r w:rsidRPr="00F00AA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F00AA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F00AAE">
        <w:rPr>
          <w:rStyle w:val="Refdenotaalpie"/>
          <w:rFonts w:ascii="Arial Narrow" w:eastAsia="Arial Narrow" w:hAnsi="Arial Narrow" w:cs="Arial Narrow"/>
          <w:sz w:val="16"/>
          <w:szCs w:val="16"/>
          <w:vertAlign w:val="superscript"/>
        </w:rPr>
        <w:footnoteRef/>
      </w:r>
      <w:r w:rsidRPr="00F00AAE">
        <w:rPr>
          <w:rFonts w:ascii="Arial Narrow" w:eastAsia="Arial Narrow" w:hAnsi="Arial Narrow" w:cs="Arial Narrow"/>
          <w:sz w:val="16"/>
          <w:szCs w:val="16"/>
        </w:rPr>
        <w:t xml:space="preserve"/>
      </w:r>
      <w:r w:rsidRPr="00F00AAE">
        <w:rPr>
          <w:rFonts w:ascii="Arial Narrow" w:eastAsia="Arial Narrow" w:hAnsi="Arial Narrow" w:cs="Arial Narrow"/>
          <w:sz w:val="16"/>
          <w:szCs w:val="16"/>
        </w:rPr>
      </w:r>
      <w:r w:rsidRPr="00F00AA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F00AA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F00AAE">
        <w:rPr>
          <w:rFonts w:ascii="Arial Narrow" w:eastAsia="Arial Narrow" w:hAnsi="Arial Narrow" w:cs="Arial Narrow"/>
          <w:b/>
          <w:bCs/>
          <w:sz w:val="16"/>
          <w:szCs w:val="16"/>
        </w:rPr>
        <w:tab/>
        <w:t>Artículo 105.- Autoridad competente.</w:t>
      </w:r>
    </w:p>
    <w:p w14:paraId="7C7DEEBE" w14:textId="77777777" w:rsidR="00CA59A2" w:rsidRPr="00F00AA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F00AA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 xml:space="preserve">(…). </w:t>
      </w:r>
    </w:p>
    <w:p w14:paraId="704590F7" w14:textId="77777777" w:rsidR="00CA59A2" w:rsidRPr="00F00AA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F00AAE">
        <w:rPr>
          <w:rFonts w:ascii="Arial Narrow" w:eastAsia="Arial Narrow" w:hAnsi="Arial Narrow" w:cs="Arial Narrow"/>
          <w:sz w:val="16"/>
          <w:szCs w:val="16"/>
        </w:rPr>
        <w:tab/>
      </w:r>
      <w:r w:rsidRPr="00F00AA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F00AA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F00AAE">
        <w:rPr>
          <w:rFonts w:ascii="Arial Narrow" w:eastAsia="Arial Narrow" w:hAnsi="Arial Narrow" w:cs="Arial Narrow"/>
          <w:b/>
          <w:bCs/>
          <w:sz w:val="16"/>
          <w:szCs w:val="16"/>
        </w:rPr>
        <w:tab/>
        <w:t>Artículo 27.-</w:t>
      </w:r>
      <w:r w:rsidRPr="00F00AAE">
        <w:rPr>
          <w:rFonts w:ascii="Arial Narrow" w:eastAsia="Arial Narrow" w:hAnsi="Arial Narrow" w:cs="Arial Narrow"/>
          <w:sz w:val="16"/>
          <w:szCs w:val="16"/>
        </w:rPr>
        <w:t xml:space="preserve"> De la Comisión de Protección al </w:t>
      </w:r>
      <w:proofErr w:type="gramStart"/>
      <w:r w:rsidRPr="00F00AAE">
        <w:rPr>
          <w:rFonts w:ascii="Arial Narrow" w:eastAsia="Arial Narrow" w:hAnsi="Arial Narrow" w:cs="Arial Narrow"/>
          <w:sz w:val="16"/>
          <w:szCs w:val="16"/>
        </w:rPr>
        <w:t>Consumidor.-</w:t>
      </w:r>
      <w:proofErr w:type="gramEnd"/>
      <w:r w:rsidRPr="00F00AAE">
        <w:rPr>
          <w:rFonts w:ascii="Arial Narrow" w:eastAsia="Arial Narrow" w:hAnsi="Arial Narrow" w:cs="Arial Narrow"/>
          <w:sz w:val="16"/>
          <w:szCs w:val="16"/>
        </w:rPr>
        <w:t xml:space="preserve"> </w:t>
      </w:r>
    </w:p>
    <w:p w14:paraId="01BD29AE" w14:textId="684E497E" w:rsidR="00CA59A2" w:rsidRPr="00F00AAE" w:rsidRDefault="00CA59A2" w:rsidP="00536695">
      <w:pPr>
        <w:pStyle w:val="Textonotapie"/>
        <w:tabs>
          <w:tab w:val="left" w:pos="567"/>
        </w:tabs>
        <w:ind w:left="567" w:right="-1" w:hanging="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F00AAE"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F00AAE">
        <w:rPr>
          <w:rStyle w:val="Refdenotaalpie"/>
          <w:rFonts w:ascii="Arial Narrow" w:eastAsia="Arial Narrow" w:hAnsi="Arial Narrow" w:cs="Arial Narrow"/>
          <w:sz w:val="16"/>
          <w:szCs w:val="16"/>
          <w:vertAlign w:val="superscript"/>
        </w:rPr>
        <w:footnoteRef/>
      </w:r>
      <w:r w:rsidRPr="00F00AAE">
        <w:rPr>
          <w:rFonts w:ascii="Arial Narrow" w:eastAsia="Arial Narrow" w:hAnsi="Arial Narrow" w:cs="Arial Narrow"/>
          <w:sz w:val="16"/>
          <w:szCs w:val="16"/>
        </w:rPr>
        <w:t xml:space="preserve"/>
      </w:r>
      <w:r w:rsidRPr="00F00AAE">
        <w:rPr>
          <w:rFonts w:ascii="Arial Narrow" w:eastAsia="Arial Narrow" w:hAnsi="Arial Narrow" w:cs="Arial Narrow"/>
          <w:sz w:val="16"/>
          <w:szCs w:val="16"/>
        </w:rPr>
      </w:r>
      <w:r w:rsidRPr="00F00AA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F00AAE" w:rsidRDefault="00711750" w:rsidP="00711750">
      <w:pPr>
        <w:pStyle w:val="Textonotapie"/>
        <w:ind w:left="567" w:right="-1"/>
        <w:jc w:val="both"/>
        <w:rPr>
          <w:rFonts w:ascii="Arial Narrow" w:eastAsia="Arial Narrow" w:hAnsi="Arial Narrow" w:cs="Arial Narrow"/>
          <w:b/>
          <w:bCs/>
          <w:sz w:val="16"/>
          <w:szCs w:val="16"/>
        </w:rPr>
      </w:pPr>
      <w:r w:rsidRPr="00F00AAE">
        <w:rPr>
          <w:rFonts w:ascii="Arial Narrow" w:eastAsia="Arial Narrow" w:hAnsi="Arial Narrow" w:cs="Arial Narrow"/>
          <w:b/>
          <w:bCs/>
          <w:sz w:val="16"/>
          <w:szCs w:val="16"/>
        </w:rPr>
        <w:t xml:space="preserve">Artículo 18.- Idoneidad </w:t>
      </w:r>
    </w:p>
    <w:p w14:paraId="478C8B3B" w14:textId="77777777" w:rsidR="00711750" w:rsidRPr="00F00AAE" w:rsidRDefault="00711750" w:rsidP="00711750">
      <w:pPr>
        <w:pStyle w:val="Textonotapie"/>
        <w:ind w:left="567" w:right="-1"/>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00AAE" w:rsidRDefault="00711750" w:rsidP="00711750">
      <w:pPr>
        <w:pStyle w:val="Textonotapie"/>
        <w:ind w:left="567" w:right="-1"/>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F00AAE" w:rsidRDefault="00711750" w:rsidP="00711750">
      <w:pPr>
        <w:pStyle w:val="Textonotapie"/>
        <w:ind w:left="567" w:right="-1"/>
        <w:jc w:val="both"/>
        <w:rPr>
          <w:rFonts w:ascii="Arial Narrow" w:eastAsia="Arial Narrow" w:hAnsi="Arial Narrow" w:cs="Arial Narrow"/>
          <w:sz w:val="16"/>
          <w:szCs w:val="16"/>
        </w:rPr>
      </w:pPr>
      <w:r w:rsidRPr="00F00AAE">
        <w:rPr>
          <w:rFonts w:ascii="Arial Narrow" w:eastAsia="Arial Narrow" w:hAnsi="Arial Narrow" w:cs="Arial Narrow"/>
          <w:b/>
          <w:bCs/>
          <w:sz w:val="16"/>
          <w:szCs w:val="16"/>
        </w:rPr>
        <w:t xml:space="preserve">Artículo 19.- Obligación de los proveedores </w:t>
      </w:r>
    </w:p>
    <w:p w14:paraId="21160F25" w14:textId="77777777" w:rsidR="00711750" w:rsidRPr="00F00AAE" w:rsidRDefault="00711750" w:rsidP="00711750">
      <w:pPr>
        <w:pStyle w:val="Textonotapie"/>
        <w:ind w:left="567" w:right="-1"/>
        <w:jc w:val="both"/>
        <w:rPr>
          <w:rFonts w:ascii="Arial Narrow" w:eastAsia="Arial Narrow" w:hAnsi="Arial Narrow" w:cs="Arial Narrow"/>
          <w:sz w:val="16"/>
          <w:szCs w:val="16"/>
        </w:rPr>
      </w:pPr>
      <w:r w:rsidRPr="00F00AA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6D1BEE" w14:textId="77777777" w:rsidR="00121544" w:rsidRPr="00F00AAE"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F00AAE">
        <w:rPr>
          <w:rStyle w:val="Refdenotaalpie"/>
          <w:rFonts w:ascii="Arial Narrow" w:eastAsia="Arial Narrow" w:hAnsi="Arial Narrow" w:cs="Arial Narrow"/>
          <w:sz w:val="16"/>
          <w:szCs w:val="16"/>
          <w:vertAlign w:val="superscript"/>
        </w:rPr>
        <w:footnoteRef/>
      </w:r>
      <w:r w:rsidRPr="00F00AAE">
        <w:rPr>
          <w:rFonts w:ascii="Arial Narrow" w:eastAsia="Arial Narrow" w:hAnsi="Arial Narrow" w:cs="Arial Narrow"/>
          <w:sz w:val="16"/>
          <w:szCs w:val="16"/>
        </w:rPr>
        <w:t xml:space="preserve"/>
      </w:r>
      <w:r w:rsidRPr="00F00AAE">
        <w:rPr>
          <w:rFonts w:ascii="Arial Narrow" w:eastAsia="Arial Narrow" w:hAnsi="Arial Narrow" w:cs="Arial Narrow"/>
          <w:sz w:val="16"/>
          <w:szCs w:val="16"/>
        </w:rPr>
      </w:r>
      <w:r w:rsidRPr="00F00AA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8D5703A" w14:textId="77777777" w:rsidR="00121544" w:rsidRPr="00F00AAE" w:rsidRDefault="00121544" w:rsidP="00121544">
      <w:pPr>
        <w:pStyle w:val="Textonotapie"/>
        <w:ind w:left="567" w:right="-1"/>
        <w:jc w:val="both"/>
        <w:rPr>
          <w:rFonts w:ascii="Arial Narrow" w:eastAsia="Arial Narrow" w:hAnsi="Arial Narrow" w:cs="Arial Narrow"/>
          <w:b/>
          <w:bCs/>
          <w:sz w:val="16"/>
          <w:szCs w:val="16"/>
        </w:rPr>
      </w:pPr>
      <w:r w:rsidRPr="00F00AAE">
        <w:rPr>
          <w:rFonts w:ascii="Arial Narrow" w:eastAsia="Arial Narrow" w:hAnsi="Arial Narrow" w:cs="Arial Narrow"/>
          <w:b/>
          <w:bCs/>
          <w:sz w:val="16"/>
          <w:szCs w:val="16"/>
        </w:rPr>
        <w:t>Artículo 47.- Protección mínima del contrato de consumo</w:t>
      </w:r>
    </w:p>
    <w:p w14:paraId="4F3F10CD" w14:textId="77777777" w:rsidR="00121544" w:rsidRPr="00F00AAE" w:rsidRDefault="00121544" w:rsidP="00121544">
      <w:pPr>
        <w:pStyle w:val="Textonotapie"/>
        <w:ind w:left="567" w:right="-1"/>
        <w:jc w:val="both"/>
        <w:rPr>
          <w:rFonts w:ascii="Arial Narrow" w:eastAsia="Arial Narrow" w:hAnsi="Arial Narrow" w:cs="Arial Narrow"/>
          <w:sz w:val="16"/>
          <w:szCs w:val="16"/>
        </w:rPr>
      </w:pPr>
      <w:r w:rsidRPr="00F00AAE">
        <w:rPr>
          <w:rFonts w:ascii="Arial Narrow" w:eastAsia="Arial Narrow" w:hAnsi="Arial Narrow" w:cs="Arial Narrow"/>
          <w:sz w:val="16"/>
          <w:szCs w:val="16"/>
        </w:rPr>
        <w:t>En los contratos de consumo se observa lo siguiente:</w:t>
      </w:r>
    </w:p>
    <w:p w14:paraId="417456FF" w14:textId="77777777" w:rsidR="00121544" w:rsidRPr="00F00AAE" w:rsidRDefault="00121544" w:rsidP="00121544">
      <w:pPr>
        <w:pStyle w:val="Textonotapie"/>
        <w:ind w:left="567" w:right="-1"/>
        <w:jc w:val="both"/>
        <w:rPr>
          <w:rFonts w:ascii="Arial Narrow" w:eastAsia="Arial Narrow" w:hAnsi="Arial Narrow" w:cs="Arial Narrow"/>
          <w:sz w:val="16"/>
          <w:szCs w:val="16"/>
        </w:rPr>
      </w:pPr>
      <w:r w:rsidRPr="00F00AAE">
        <w:rPr>
          <w:rFonts w:ascii="Arial Narrow" w:eastAsia="Arial Narrow" w:hAnsi="Arial Narrow" w:cs="Arial Narrow"/>
          <w:sz w:val="16"/>
          <w:szCs w:val="16"/>
        </w:rPr>
        <w:t>(…)</w:t>
      </w:r>
    </w:p>
    <w:p w14:paraId="273A5C44" w14:textId="77777777" w:rsidR="00121544" w:rsidRPr="00F00AAE" w:rsidRDefault="00121544" w:rsidP="00121544">
      <w:pPr>
        <w:pStyle w:val="Textonotapie"/>
        <w:ind w:left="567" w:right="-1"/>
        <w:jc w:val="both"/>
        <w:rPr>
          <w:rFonts w:ascii="Arial Narrow" w:eastAsia="Arial Narrow" w:hAnsi="Arial Narrow" w:cs="Arial Narrow"/>
          <w:sz w:val="16"/>
          <w:szCs w:val="16"/>
        </w:rPr>
      </w:pPr>
      <w:r w:rsidRPr="00F00AAE">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77777777" w:rsidR="00121544" w:rsidRPr="00F00AAE"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F00AAE">
        <w:rPr>
          <w:rStyle w:val="Refdenotaalpie"/>
          <w:rFonts w:ascii="Arial Narrow" w:eastAsia="Arial Narrow" w:hAnsi="Arial Narrow" w:cs="Arial Narrow"/>
          <w:sz w:val="16"/>
          <w:szCs w:val="16"/>
          <w:vertAlign w:val="superscript"/>
        </w:rPr>
        <w:footnoteRef/>
      </w:r>
      <w:r w:rsidRPr="00F00AAE">
        <w:rPr>
          <w:rFonts w:ascii="Arial Narrow" w:eastAsia="Arial Narrow" w:hAnsi="Arial Narrow" w:cs="Arial Narrow"/>
          <w:sz w:val="16"/>
          <w:szCs w:val="16"/>
        </w:rPr>
        <w:t xml:space="preserve"/>
      </w:r>
      <w:r w:rsidRPr="00F00AAE">
        <w:rPr>
          <w:rFonts w:ascii="Arial Narrow" w:eastAsia="Arial Narrow" w:hAnsi="Arial Narrow" w:cs="Arial Narrow"/>
          <w:sz w:val="16"/>
          <w:szCs w:val="16"/>
        </w:rPr>
      </w:r>
      <w:r w:rsidRPr="00F00AA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F00AAE" w:rsidRDefault="00121544" w:rsidP="00121544">
      <w:pPr>
        <w:pStyle w:val="Textonotapie"/>
        <w:ind w:firstLine="567"/>
        <w:jc w:val="both"/>
        <w:rPr>
          <w:rFonts w:ascii="Arial Narrow" w:eastAsia="Arial Narrow" w:hAnsi="Arial Narrow" w:cs="Arial Narrow"/>
          <w:b/>
          <w:bCs/>
          <w:sz w:val="16"/>
          <w:szCs w:val="16"/>
        </w:rPr>
      </w:pPr>
      <w:r w:rsidRPr="00F00AAE">
        <w:rPr>
          <w:rFonts w:ascii="Arial Narrow" w:eastAsia="Arial Narrow" w:hAnsi="Arial Narrow" w:cs="Arial Narrow"/>
          <w:b/>
          <w:bCs/>
          <w:sz w:val="16"/>
          <w:szCs w:val="16"/>
        </w:rPr>
        <w:t>Artículo 1.- Derechos de los consumidores</w:t>
      </w:r>
    </w:p>
    <w:p w14:paraId="5C5C4231" w14:textId="77777777" w:rsidR="00121544" w:rsidRPr="00F00AAE" w:rsidRDefault="00121544" w:rsidP="00121544">
      <w:pPr>
        <w:pStyle w:val="Textonotapie"/>
        <w:tabs>
          <w:tab w:val="left" w:pos="567"/>
        </w:tabs>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1.1 (…)</w:t>
      </w:r>
    </w:p>
    <w:p w14:paraId="5A644ACF" w14:textId="77777777" w:rsidR="00121544" w:rsidRPr="00F00AAE" w:rsidRDefault="00121544" w:rsidP="00121544">
      <w:pPr>
        <w:pStyle w:val="Textonotapie"/>
        <w:tabs>
          <w:tab w:val="left" w:pos="567"/>
        </w:tabs>
        <w:ind w:left="570"/>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b. </w:t>
      </w:r>
      <w:r w:rsidRPr="00F00AAE">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F00AAE" w:rsidRDefault="00121544" w:rsidP="00121544">
      <w:pPr>
        <w:pStyle w:val="Textonotapie"/>
        <w:tabs>
          <w:tab w:val="left" w:pos="567"/>
        </w:tabs>
        <w:ind w:left="567" w:right="-1" w:hanging="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w:t>
      </w:r>
    </w:p>
    <w:p w14:paraId="60688A27" w14:textId="77777777" w:rsidR="00121544" w:rsidRPr="00F00AAE" w:rsidRDefault="00121544" w:rsidP="00121544">
      <w:pPr>
        <w:pStyle w:val="Textonotapie"/>
        <w:ind w:firstLine="567"/>
        <w:jc w:val="both"/>
        <w:rPr>
          <w:rFonts w:ascii="Arial Narrow" w:eastAsia="Arial Narrow" w:hAnsi="Arial Narrow" w:cs="Arial Narrow"/>
          <w:b/>
          <w:bCs/>
          <w:sz w:val="16"/>
          <w:szCs w:val="16"/>
        </w:rPr>
      </w:pPr>
      <w:r w:rsidRPr="00F00AAE">
        <w:rPr>
          <w:rFonts w:ascii="Arial Narrow" w:eastAsia="Arial Narrow" w:hAnsi="Arial Narrow" w:cs="Arial Narrow"/>
          <w:b/>
          <w:bCs/>
          <w:sz w:val="16"/>
          <w:szCs w:val="16"/>
        </w:rPr>
        <w:t>Artículo 2.- Información relevante</w:t>
      </w:r>
    </w:p>
    <w:p w14:paraId="2588E518" w14:textId="77777777" w:rsidR="00121544" w:rsidRPr="00F00AAE" w:rsidRDefault="00121544" w:rsidP="00121544">
      <w:pPr>
        <w:pStyle w:val="Textonotapie"/>
        <w:tabs>
          <w:tab w:val="left" w:pos="567"/>
        </w:tabs>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F00AAE" w:rsidRDefault="00121544" w:rsidP="00121544">
      <w:pPr>
        <w:pStyle w:val="Textonotapie"/>
        <w:tabs>
          <w:tab w:val="left" w:pos="567"/>
        </w:tabs>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F00AAE" w:rsidRDefault="00121544" w:rsidP="00121544">
      <w:pPr>
        <w:pStyle w:val="Textonotapie"/>
        <w:tabs>
          <w:tab w:val="left" w:pos="567"/>
        </w:tabs>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F00AAE" w:rsidRDefault="00121544" w:rsidP="00121544">
      <w:pPr>
        <w:pStyle w:val="Textonotapie"/>
        <w:tabs>
          <w:tab w:val="left" w:pos="567"/>
        </w:tabs>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F00AA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F00AA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F00AAE">
        <w:rPr>
          <w:rStyle w:val="Refdenotaalpie"/>
          <w:rFonts w:ascii="Arial Narrow" w:eastAsia="Arial Narrow" w:hAnsi="Arial Narrow" w:cs="Arial Narrow"/>
          <w:sz w:val="16"/>
          <w:szCs w:val="16"/>
          <w:vertAlign w:val="superscript"/>
        </w:rPr>
        <w:footnoteRef/>
      </w:r>
      <w:r w:rsidRPr="00F00AAE">
        <w:rPr>
          <w:rFonts w:ascii="Arial Narrow" w:eastAsia="Arial Narrow" w:hAnsi="Arial Narrow" w:cs="Arial Narrow"/>
          <w:sz w:val="16"/>
          <w:szCs w:val="16"/>
        </w:rPr>
        <w:t xml:space="preserve"/>
      </w:r>
      <w:r w:rsidRPr="00F00AAE">
        <w:rPr>
          <w:rFonts w:ascii="Arial Narrow" w:eastAsia="Arial Narrow" w:hAnsi="Arial Narrow" w:cs="Arial Narrow"/>
          <w:sz w:val="16"/>
          <w:szCs w:val="16"/>
        </w:rPr>
      </w:r>
      <w:r w:rsidRPr="00F00AAE">
        <w:rPr>
          <w:rFonts w:ascii="Arial Narrow" w:eastAsia="Arial Narrow" w:hAnsi="Arial Narrow" w:cs="Arial Narrow"/>
          <w:b/>
          <w:bCs/>
          <w:sz w:val="16"/>
          <w:szCs w:val="16"/>
        </w:rPr>
        <w:tab/>
        <w:t>LEY SOBRE FACULTADES, NORMAS Y ORGANIZACIÓN DEL INDECOPI, APROBADA POR DECRETO LEGISLATIVO 807 Artículo 24.-</w:t>
      </w:r>
      <w:r w:rsidRPr="00F00AAE">
        <w:rPr>
          <w:rFonts w:ascii="Arial Narrow" w:eastAsia="Arial Narrow" w:hAnsi="Arial Narrow" w:cs="Arial Narrow"/>
          <w:sz w:val="16"/>
          <w:szCs w:val="16"/>
        </w:rPr>
        <w:t xml:space="preserve"> El </w:t>
      </w:r>
      <w:proofErr w:type="gramStart"/>
      <w:r w:rsidRPr="00F00AAE">
        <w:rPr>
          <w:rFonts w:ascii="Arial Narrow" w:eastAsia="Arial Narrow" w:hAnsi="Arial Narrow" w:cs="Arial Narrow"/>
          <w:sz w:val="16"/>
          <w:szCs w:val="16"/>
        </w:rPr>
        <w:t>Secretario Técnico</w:t>
      </w:r>
      <w:proofErr w:type="gramEnd"/>
      <w:r w:rsidRPr="00F00AA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F00AA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 xml:space="preserve">(...) </w:t>
      </w:r>
    </w:p>
    <w:p w14:paraId="7B2AB955" w14:textId="77777777" w:rsidR="00CA59A2" w:rsidRPr="00F00AA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F00AA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F00AAE" w:rsidRDefault="00CA59A2" w:rsidP="00CA59A2">
      <w:pPr>
        <w:pStyle w:val="Textonotapie"/>
        <w:tabs>
          <w:tab w:val="left" w:pos="567"/>
        </w:tabs>
        <w:ind w:left="567" w:hanging="567"/>
        <w:jc w:val="both"/>
        <w:rPr>
          <w:rFonts w:ascii="Arial Narrow" w:eastAsia="Arial Narrow" w:hAnsi="Arial Narrow" w:cs="Arial Narrow"/>
          <w:sz w:val="16"/>
          <w:szCs w:val="16"/>
        </w:rPr>
      </w:pPr>
      <w:r w:rsidRPr="00F00AAE">
        <w:rPr>
          <w:rStyle w:val="Refdenotaalpie"/>
          <w:rFonts w:ascii="Arial Narrow" w:eastAsia="Arial Narrow" w:hAnsi="Arial Narrow" w:cs="Arial Narrow"/>
          <w:sz w:val="16"/>
          <w:szCs w:val="16"/>
          <w:vertAlign w:val="superscript"/>
        </w:rPr>
        <w:footnoteRef/>
      </w:r>
      <w:r w:rsidRPr="00F00AAE">
        <w:rPr>
          <w:rFonts w:ascii="Arial Narrow" w:eastAsia="Arial Narrow" w:hAnsi="Arial Narrow" w:cs="Arial Narrow"/>
          <w:sz w:val="16"/>
          <w:szCs w:val="16"/>
        </w:rPr>
        <w:t xml:space="preserve"/>
      </w:r>
      <w:r w:rsidRPr="00F00AA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F00AAE">
        <w:rPr>
          <w:rFonts w:ascii="Arial Narrow" w:eastAsia="Arial Narrow" w:hAnsi="Arial Narrow" w:cs="Arial Narrow"/>
          <w:sz w:val="16"/>
          <w:szCs w:val="16"/>
        </w:rPr>
        <w:t/>
      </w:r>
      <w:proofErr w:type="spellEnd"/>
      <w:r w:rsidRPr="00F00AA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00AAE">
        <w:rPr>
          <w:rFonts w:ascii="Arial Narrow" w:eastAsia="Arial Narrow" w:hAnsi="Arial Narrow" w:cs="Arial Narrow"/>
          <w:sz w:val="16"/>
          <w:szCs w:val="16"/>
        </w:rPr>
        <w:t>entrada en vigencia</w:t>
      </w:r>
      <w:proofErr w:type="gramEnd"/>
      <w:r w:rsidRPr="00F00AA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F00AAE" w:rsidRDefault="00CA59A2" w:rsidP="00CA59A2">
      <w:pPr>
        <w:pStyle w:val="Textonotapie"/>
        <w:tabs>
          <w:tab w:val="left" w:pos="567"/>
        </w:tabs>
        <w:ind w:left="567" w:hanging="567"/>
        <w:jc w:val="both"/>
        <w:rPr>
          <w:rFonts w:ascii="Arial Narrow" w:eastAsia="Arial Narrow" w:hAnsi="Arial Narrow" w:cs="Arial Narrow"/>
          <w:sz w:val="16"/>
          <w:szCs w:val="16"/>
        </w:rPr>
      </w:pPr>
      <w:r w:rsidRPr="00F00AAE">
        <w:rPr>
          <w:rStyle w:val="Refdenotaalpie"/>
          <w:rFonts w:ascii="Arial Narrow" w:eastAsia="Arial Narrow" w:hAnsi="Arial Narrow" w:cs="Arial Narrow"/>
          <w:sz w:val="16"/>
          <w:szCs w:val="16"/>
          <w:vertAlign w:val="superscript"/>
        </w:rPr>
        <w:footnoteRef/>
      </w:r>
      <w:r w:rsidRPr="00F00AAE">
        <w:rPr>
          <w:rFonts w:ascii="Arial Narrow" w:eastAsia="Arial Narrow" w:hAnsi="Arial Narrow" w:cs="Arial Narrow"/>
          <w:sz w:val="16"/>
          <w:szCs w:val="16"/>
        </w:rPr>
        <w:t xml:space="preserve"/>
      </w:r>
      <w:r w:rsidRPr="00F00AAE">
        <w:rPr>
          <w:rFonts w:ascii="Arial Narrow" w:eastAsia="Arial Narrow" w:hAnsi="Arial Narrow" w:cs="Arial Narrow"/>
          <w:sz w:val="16"/>
          <w:szCs w:val="16"/>
        </w:rPr>
      </w:r>
      <w:r w:rsidRPr="00F00AAE">
        <w:rPr>
          <w:rFonts w:ascii="Arial Narrow" w:eastAsia="Arial Narrow" w:hAnsi="Arial Narrow" w:cs="Arial Narrow"/>
          <w:b/>
          <w:sz w:val="16"/>
          <w:szCs w:val="16"/>
        </w:rPr>
        <w:tab/>
        <w:t>LEY 29571, CÓDIGO DE PROTECCIÓN Y DEFENSA DEL CONSUMIDOR</w:t>
      </w:r>
      <w:r w:rsidRPr="00F00AAE">
        <w:rPr>
          <w:rFonts w:ascii="Arial Narrow" w:eastAsia="Arial Narrow" w:hAnsi="Arial Narrow" w:cs="Arial Narrow"/>
          <w:b/>
          <w:bCs/>
          <w:sz w:val="16"/>
          <w:szCs w:val="16"/>
        </w:rPr>
        <w:t xml:space="preserve">, </w:t>
      </w:r>
      <w:r w:rsidRPr="00F00AAE">
        <w:rPr>
          <w:rFonts w:ascii="Arial Narrow" w:eastAsia="Arial Narrow" w:hAnsi="Arial Narrow" w:cs="Arial Narrow"/>
          <w:b/>
          <w:sz w:val="16"/>
          <w:szCs w:val="16"/>
        </w:rPr>
        <w:t>publicado el 2 de setiembre de 2010 y modificado por Decreto Legislativo 1308</w:t>
      </w:r>
    </w:p>
    <w:p w14:paraId="6D8A2F03" w14:textId="77777777" w:rsidR="00CA59A2" w:rsidRPr="00F00AAE" w:rsidRDefault="00CA59A2" w:rsidP="00CA59A2">
      <w:pPr>
        <w:pStyle w:val="Textonotapie"/>
        <w:ind w:left="567" w:hanging="567"/>
        <w:jc w:val="both"/>
        <w:rPr>
          <w:rFonts w:ascii="Arial Narrow" w:eastAsia="Arial Narrow" w:hAnsi="Arial Narrow" w:cs="Arial Narrow"/>
          <w:b/>
          <w:bCs/>
          <w:sz w:val="16"/>
          <w:szCs w:val="16"/>
        </w:rPr>
      </w:pPr>
      <w:r w:rsidRPr="00F00AAE">
        <w:rPr>
          <w:rFonts w:ascii="Arial Narrow" w:eastAsia="Arial Narrow" w:hAnsi="Arial Narrow" w:cs="Arial Narrow"/>
          <w:sz w:val="16"/>
          <w:szCs w:val="16"/>
        </w:rPr>
        <w:tab/>
      </w:r>
      <w:r w:rsidRPr="00F00AAE">
        <w:rPr>
          <w:rFonts w:ascii="Arial Narrow" w:eastAsia="Arial Narrow" w:hAnsi="Arial Narrow" w:cs="Arial Narrow"/>
          <w:b/>
          <w:bCs/>
          <w:sz w:val="16"/>
          <w:szCs w:val="16"/>
        </w:rPr>
        <w:t>Artículo 110.- Sanciones Administrativas</w:t>
      </w:r>
    </w:p>
    <w:p w14:paraId="693A834B" w14:textId="77777777" w:rsidR="00CA59A2" w:rsidRPr="00F00AA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00AAE">
        <w:rPr>
          <w:rFonts w:ascii="Arial Narrow" w:eastAsia="Arial Narrow" w:hAnsi="Arial Narrow" w:cs="Arial Narrow"/>
          <w:sz w:val="16"/>
          <w:szCs w:val="16"/>
          <w:lang w:eastAsia="es-PE"/>
        </w:rPr>
        <w:t>(…)</w:t>
      </w:r>
    </w:p>
    <w:p w14:paraId="04CBC22B" w14:textId="77777777" w:rsidR="00CA59A2" w:rsidRPr="00F00AA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00AA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00AA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00AA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F00AA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F00AA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7777777" w:rsidR="00CA59A2" w:rsidRPr="00F00AA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F00AAE">
        <w:rPr>
          <w:rStyle w:val="Refdenotaalpie"/>
          <w:rFonts w:ascii="Arial Narrow" w:eastAsia="Arial Narrow" w:hAnsi="Arial Narrow" w:cs="Arial Narrow"/>
          <w:sz w:val="16"/>
          <w:szCs w:val="16"/>
          <w:vertAlign w:val="superscript"/>
        </w:rPr>
        <w:footnoteRef/>
      </w:r>
      <w:r w:rsidRPr="00F00AAE">
        <w:rPr>
          <w:rFonts w:ascii="Arial Narrow" w:eastAsia="Arial Narrow" w:hAnsi="Arial Narrow" w:cs="Arial Narrow"/>
          <w:sz w:val="16"/>
          <w:szCs w:val="16"/>
          <w:vertAlign w:val="superscript"/>
        </w:rPr>
        <w:t xml:space="preserve"/>
      </w:r>
      <w:r w:rsidRPr="00F00AAE">
        <w:rPr>
          <w:rFonts w:ascii="Arial Narrow" w:eastAsia="Arial Narrow" w:hAnsi="Arial Narrow" w:cs="Arial Narrow"/>
          <w:sz w:val="16"/>
          <w:szCs w:val="16"/>
        </w:rPr>
        <w:t xml:space="preserve"/>
      </w:r>
      <w:r w:rsidRPr="00F00AAE">
        <w:rPr>
          <w:rFonts w:ascii="Arial Narrow" w:eastAsia="Arial Narrow" w:hAnsi="Arial Narrow" w:cs="Arial Narrow"/>
          <w:sz w:val="16"/>
          <w:szCs w:val="16"/>
        </w:rPr>
      </w:r>
      <w:r w:rsidRPr="00F00AAE">
        <w:rPr>
          <w:rFonts w:ascii="Arial Narrow" w:eastAsia="Arial Narrow" w:hAnsi="Arial Narrow" w:cs="Arial Narrow"/>
          <w:b/>
          <w:sz w:val="16"/>
          <w:szCs w:val="16"/>
        </w:rPr>
        <w:tab/>
        <w:t>LEY 29571, CÓDIGO DE PROTECCIÓN Y DEFENSA DEL CONSUMIDOR</w:t>
      </w:r>
      <w:r w:rsidRPr="00F00AAE">
        <w:rPr>
          <w:rFonts w:ascii="Arial Narrow" w:eastAsia="Arial Narrow" w:hAnsi="Arial Narrow" w:cs="Arial Narrow"/>
          <w:b/>
          <w:bCs/>
          <w:sz w:val="16"/>
          <w:szCs w:val="16"/>
        </w:rPr>
        <w:t xml:space="preserve">, </w:t>
      </w:r>
      <w:r w:rsidRPr="00F00AAE">
        <w:rPr>
          <w:rFonts w:ascii="Arial Narrow" w:eastAsia="Arial Narrow" w:hAnsi="Arial Narrow" w:cs="Arial Narrow"/>
          <w:b/>
          <w:sz w:val="16"/>
          <w:szCs w:val="16"/>
        </w:rPr>
        <w:t>publicado el 2 de setiembre de 2010 y modificado por Decreto Legislativo 1308</w:t>
      </w:r>
    </w:p>
    <w:p w14:paraId="4BC9BF8D" w14:textId="77777777" w:rsidR="00CA59A2" w:rsidRPr="00F00AAE" w:rsidRDefault="00CA59A2" w:rsidP="00CA59A2">
      <w:pPr>
        <w:spacing w:after="0" w:line="240" w:lineRule="auto"/>
        <w:ind w:left="567" w:hanging="567"/>
        <w:jc w:val="both"/>
        <w:rPr>
          <w:rFonts w:ascii="Arial Narrow" w:eastAsia="Arial Narrow" w:hAnsi="Arial Narrow" w:cs="Arial Narrow"/>
          <w:b/>
          <w:sz w:val="16"/>
          <w:szCs w:val="16"/>
        </w:rPr>
      </w:pPr>
      <w:r w:rsidRPr="00F00AAE">
        <w:rPr>
          <w:rFonts w:ascii="Arial Narrow" w:eastAsia="Arial Narrow" w:hAnsi="Arial Narrow" w:cs="Arial Narrow"/>
          <w:b/>
          <w:sz w:val="16"/>
          <w:szCs w:val="16"/>
        </w:rPr>
        <w:tab/>
        <w:t>Artículo 110.- Sanciones administrativas</w:t>
      </w:r>
    </w:p>
    <w:p w14:paraId="15C6524D"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00AA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F00AAE">
        <w:rPr>
          <w:rFonts w:ascii="Arial Narrow" w:eastAsia="Arial Narrow" w:hAnsi="Arial Narrow" w:cs="Arial Narrow"/>
          <w:sz w:val="16"/>
          <w:szCs w:val="16"/>
        </w:rPr>
        <w:t>Infracciones leves, con una amonestación o con una multa de hasta cincuenta (50) UIT.</w:t>
      </w:r>
    </w:p>
    <w:p w14:paraId="3EC7469A" w14:textId="77777777" w:rsidR="00CA59A2" w:rsidRPr="00F00AA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F00AAE">
        <w:rPr>
          <w:rFonts w:ascii="Arial Narrow" w:eastAsia="Arial Narrow" w:hAnsi="Arial Narrow" w:cs="Arial Narrow"/>
          <w:sz w:val="16"/>
          <w:szCs w:val="16"/>
        </w:rPr>
        <w:t>Infracciones graves, con una multa de hasta ciento cincuenta (150) UIT.</w:t>
      </w:r>
    </w:p>
    <w:p w14:paraId="7DEC6213" w14:textId="77777777" w:rsidR="00CA59A2" w:rsidRPr="00F00AA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F00AAE">
        <w:rPr>
          <w:rFonts w:ascii="Arial Narrow" w:eastAsia="Arial Narrow" w:hAnsi="Arial Narrow" w:cs="Arial Narrow"/>
          <w:sz w:val="16"/>
          <w:szCs w:val="16"/>
        </w:rPr>
        <w:t>Infracciones muy graves, con una multa de hasta cuatrocientos cincuenta (450) UIT.</w:t>
      </w:r>
    </w:p>
    <w:p w14:paraId="707B74D3"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9A2" w:rsidRPr="00F00AA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F00AAE">
        <w:rPr>
          <w:rStyle w:val="Refdenotaalpie"/>
          <w:rFonts w:ascii="Arial Narrow" w:eastAsia="Arial Narrow" w:hAnsi="Arial Narrow" w:cs="Arial Narrow"/>
          <w:sz w:val="16"/>
          <w:szCs w:val="16"/>
          <w:vertAlign w:val="superscript"/>
        </w:rPr>
        <w:footnoteRef/>
      </w:r>
      <w:r w:rsidRPr="00F00AAE">
        <w:rPr>
          <w:rFonts w:ascii="Arial Narrow" w:eastAsia="Arial Narrow" w:hAnsi="Arial Narrow" w:cs="Arial Narrow"/>
          <w:sz w:val="16"/>
          <w:szCs w:val="16"/>
        </w:rPr>
        <w:t xml:space="preserve"/>
      </w:r>
      <w:r w:rsidRPr="00F00AAE">
        <w:rPr>
          <w:rFonts w:ascii="Arial Narrow" w:eastAsia="Arial Narrow" w:hAnsi="Arial Narrow" w:cs="Arial Narrow"/>
          <w:sz w:val="16"/>
          <w:szCs w:val="16"/>
        </w:rPr>
      </w:r>
      <w:r w:rsidRPr="00F00AA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F00AA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 xml:space="preserve"/>
      </w:r>
      <w:r w:rsidRPr="00F00AAE">
        <w:rPr>
          <w:rFonts w:ascii="Arial Narrow" w:eastAsia="Arial Narrow" w:hAnsi="Arial Narrow" w:cs="Arial Narrow"/>
          <w:b/>
          <w:sz w:val="16"/>
          <w:szCs w:val="16"/>
        </w:rPr>
        <w:t>Artículo 114.- Medidas correctivas</w:t>
      </w:r>
    </w:p>
    <w:p w14:paraId="1B3B1F61"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00AAE" w:rsidRDefault="00CA59A2" w:rsidP="00CA59A2">
      <w:pPr>
        <w:spacing w:after="0" w:line="240" w:lineRule="auto"/>
        <w:ind w:left="567" w:hanging="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00AAE" w:rsidRDefault="00CA59A2" w:rsidP="00CA59A2">
      <w:pPr>
        <w:spacing w:after="0" w:line="240" w:lineRule="auto"/>
        <w:ind w:left="567" w:hanging="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F00AAE" w:rsidRDefault="00CA59A2" w:rsidP="00CA59A2">
      <w:pPr>
        <w:spacing w:after="0" w:line="240" w:lineRule="auto"/>
        <w:ind w:left="567" w:hanging="567"/>
        <w:jc w:val="both"/>
        <w:rPr>
          <w:rFonts w:ascii="Arial Narrow" w:eastAsia="Arial Narrow" w:hAnsi="Arial Narrow" w:cs="Arial Narrow"/>
          <w:sz w:val="16"/>
          <w:szCs w:val="16"/>
        </w:rPr>
      </w:pPr>
      <w:r w:rsidRPr="00F00AAE">
        <w:rPr>
          <w:rFonts w:ascii="Arial Narrow" w:eastAsia="Arial Narrow" w:hAnsi="Arial Narrow" w:cs="Arial Narrow"/>
          <w:b/>
          <w:sz w:val="16"/>
          <w:szCs w:val="16"/>
        </w:rPr>
        <w:tab/>
        <w:t>Artículo 115.- Medidas correctivas reparadoras</w:t>
      </w:r>
    </w:p>
    <w:p w14:paraId="0A0E4012" w14:textId="77777777" w:rsidR="00CA59A2" w:rsidRPr="00F00AAE" w:rsidRDefault="00CA59A2" w:rsidP="00CA59A2">
      <w:pPr>
        <w:spacing w:after="0" w:line="240" w:lineRule="auto"/>
        <w:ind w:left="567" w:hanging="283"/>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00AA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00AAE">
        <w:rPr>
          <w:rFonts w:ascii="Arial Narrow" w:eastAsia="Arial Narrow" w:hAnsi="Arial Narrow" w:cs="Arial Narrow"/>
          <w:sz w:val="16"/>
          <w:szCs w:val="16"/>
        </w:rPr>
        <w:t>Reparar productos.</w:t>
      </w:r>
    </w:p>
    <w:p w14:paraId="64B5280D" w14:textId="77777777" w:rsidR="00CA59A2" w:rsidRPr="00F00AA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00AA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F00AA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00AA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00AA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00AA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F00AA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00AA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F00AA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00AA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00AA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00AA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F00AA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00AA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F00AA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00AAE">
        <w:rPr>
          <w:rFonts w:ascii="Arial Narrow" w:eastAsia="Arial Narrow" w:hAnsi="Arial Narrow" w:cs="Arial Narrow"/>
          <w:sz w:val="16"/>
          <w:szCs w:val="16"/>
        </w:rPr>
        <w:t>Otras medidas reparadoras análogas de efectos equivalentes a las anteriores.</w:t>
      </w:r>
    </w:p>
    <w:p w14:paraId="764F3361" w14:textId="77777777" w:rsidR="00CA59A2" w:rsidRPr="00F00AAE" w:rsidRDefault="00CA59A2" w:rsidP="00CA59A2">
      <w:pPr>
        <w:pStyle w:val="Sinespaciad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00AAE">
        <w:rPr>
          <w:rFonts w:ascii="Arial Narrow" w:eastAsia="Arial Narrow" w:hAnsi="Arial Narrow" w:cs="Arial Narrow"/>
          <w:sz w:val="16"/>
          <w:szCs w:val="16"/>
        </w:rPr>
        <w:t>conjuntamente con</w:t>
      </w:r>
      <w:proofErr w:type="gramEnd"/>
      <w:r w:rsidRPr="00F00AA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F00AAE" w:rsidRDefault="00CA59A2" w:rsidP="00CA59A2">
      <w:pPr>
        <w:spacing w:after="0" w:line="240" w:lineRule="auto"/>
        <w:ind w:left="567"/>
        <w:jc w:val="both"/>
        <w:rPr>
          <w:rFonts w:ascii="Arial Narrow" w:eastAsia="Arial Narrow" w:hAnsi="Arial Narrow" w:cs="Arial Narrow"/>
          <w:b/>
          <w:bCs/>
          <w:sz w:val="16"/>
          <w:szCs w:val="16"/>
        </w:rPr>
      </w:pPr>
      <w:r w:rsidRPr="00F00AAE">
        <w:rPr>
          <w:rFonts w:ascii="Arial Narrow" w:eastAsia="Arial Narrow" w:hAnsi="Arial Narrow" w:cs="Arial Narrow"/>
          <w:b/>
          <w:bCs/>
          <w:sz w:val="16"/>
          <w:szCs w:val="16"/>
        </w:rPr>
        <w:t>Artículo 116.- Medidas correctivas complementarias</w:t>
      </w:r>
    </w:p>
    <w:p w14:paraId="795BD0E8"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d. En caso de infracciones muy graves y de reincidencia o </w:t>
      </w:r>
      <w:proofErr w:type="spellStart"/>
      <w:r w:rsidRPr="00F00AAE">
        <w:rPr>
          <w:rFonts w:ascii="Arial Narrow" w:eastAsia="Arial Narrow" w:hAnsi="Arial Narrow" w:cs="Arial Narrow"/>
          <w:sz w:val="16"/>
          <w:szCs w:val="16"/>
        </w:rPr>
        <w:t>reiterancia</w:t>
      </w:r>
      <w:proofErr w:type="spellEnd"/>
      <w:r w:rsidRPr="00F00AAE">
        <w:rPr>
          <w:rFonts w:ascii="Arial Narrow" w:eastAsia="Arial Narrow" w:hAnsi="Arial Narrow" w:cs="Arial Narrow"/>
          <w:sz w:val="16"/>
          <w:szCs w:val="16"/>
        </w:rPr>
        <w:t xml:space="preserve">: </w:t>
      </w:r>
    </w:p>
    <w:p w14:paraId="700F1C70"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w:t>
      </w:r>
      <w:proofErr w:type="spellStart"/>
      <w:r w:rsidRPr="00F00AAE">
        <w:rPr>
          <w:rFonts w:ascii="Arial Narrow" w:eastAsia="Arial Narrow" w:hAnsi="Arial Narrow" w:cs="Arial Narrow"/>
          <w:sz w:val="16"/>
          <w:szCs w:val="16"/>
        </w:rPr>
        <w:t>ii</w:t>
      </w:r>
      <w:proofErr w:type="spellEnd"/>
      <w:r w:rsidRPr="00F00AA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e. Publicación de avisos </w:t>
      </w:r>
      <w:proofErr w:type="spellStart"/>
      <w:r w:rsidRPr="00F00AAE">
        <w:rPr>
          <w:rFonts w:ascii="Arial Narrow" w:eastAsia="Arial Narrow" w:hAnsi="Arial Narrow" w:cs="Arial Narrow"/>
          <w:sz w:val="16"/>
          <w:szCs w:val="16"/>
        </w:rPr>
        <w:t>rectificatorios</w:t>
      </w:r>
      <w:proofErr w:type="spellEnd"/>
      <w:r w:rsidRPr="00F00AA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F00AAE" w:rsidRDefault="00CA59A2" w:rsidP="00CA59A2">
      <w:pPr>
        <w:spacing w:after="0" w:line="240" w:lineRule="auto"/>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1E48C7DB" w14:textId="77777777" w:rsidR="00CA59A2" w:rsidRPr="00F00AA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F00AAE">
        <w:rPr>
          <w:rStyle w:val="Refdenotaalpie"/>
          <w:rFonts w:ascii="Arial Narrow" w:eastAsia="Arial Narrow" w:hAnsi="Arial Narrow" w:cs="Arial Narrow"/>
          <w:sz w:val="16"/>
          <w:szCs w:val="16"/>
          <w:vertAlign w:val="superscript"/>
        </w:rPr>
        <w:footnoteRef/>
      </w:r>
      <w:r w:rsidRPr="00F00AAE">
        <w:rPr>
          <w:rFonts w:ascii="Arial Narrow" w:eastAsia="Arial Narrow" w:hAnsi="Arial Narrow" w:cs="Arial Narrow"/>
          <w:sz w:val="16"/>
          <w:szCs w:val="16"/>
        </w:rPr>
        <w:t xml:space="preserve"/>
      </w:r>
      <w:r w:rsidRPr="00F00AAE">
        <w:rPr>
          <w:rFonts w:ascii="Arial Narrow" w:eastAsia="Arial Narrow" w:hAnsi="Arial Narrow" w:cs="Arial Narrow"/>
          <w:sz w:val="16"/>
          <w:szCs w:val="16"/>
        </w:rPr>
      </w:r>
      <w:r w:rsidRPr="00F00AAE">
        <w:rPr>
          <w:rFonts w:ascii="Arial Narrow" w:eastAsia="Arial Narrow" w:hAnsi="Arial Narrow" w:cs="Arial Narrow"/>
          <w:b/>
          <w:sz w:val="16"/>
          <w:szCs w:val="16"/>
        </w:rPr>
        <w:tab/>
        <w:t>LEY 29571, CÓDIGO DE PROTECCIÓN Y DEFENSA DEL CONSUMIDOR</w:t>
      </w:r>
      <w:r w:rsidRPr="00F00AAE">
        <w:rPr>
          <w:rFonts w:ascii="Arial Narrow" w:eastAsia="Arial Narrow" w:hAnsi="Arial Narrow" w:cs="Arial Narrow"/>
          <w:b/>
          <w:bCs/>
          <w:sz w:val="16"/>
          <w:szCs w:val="16"/>
        </w:rPr>
        <w:t xml:space="preserve">, </w:t>
      </w:r>
      <w:r w:rsidRPr="00F00AAE">
        <w:rPr>
          <w:rFonts w:ascii="Arial Narrow" w:eastAsia="Arial Narrow" w:hAnsi="Arial Narrow" w:cs="Arial Narrow"/>
          <w:b/>
          <w:sz w:val="16"/>
          <w:szCs w:val="16"/>
        </w:rPr>
        <w:t>publicado el 2 de setiembre de 2010 y modificado por Decreto Legislativo 1308</w:t>
      </w:r>
    </w:p>
    <w:p w14:paraId="6927EAA2" w14:textId="77777777" w:rsidR="00CA59A2" w:rsidRPr="00F00AAE" w:rsidRDefault="00CA59A2" w:rsidP="00CA59A2">
      <w:pPr>
        <w:pStyle w:val="Textonotapie"/>
        <w:tabs>
          <w:tab w:val="left" w:pos="567"/>
        </w:tabs>
        <w:jc w:val="both"/>
        <w:rPr>
          <w:rFonts w:ascii="Arial Narrow" w:eastAsia="Arial Narrow" w:hAnsi="Arial Narrow" w:cs="Arial Narrow"/>
          <w:b/>
          <w:sz w:val="16"/>
          <w:szCs w:val="16"/>
        </w:rPr>
      </w:pPr>
      <w:r w:rsidRPr="00F00AAE">
        <w:rPr>
          <w:rFonts w:ascii="Arial Narrow" w:eastAsia="Arial Narrow" w:hAnsi="Arial Narrow" w:cs="Arial Narrow"/>
          <w:b/>
          <w:sz w:val="16"/>
          <w:szCs w:val="16"/>
        </w:rPr>
        <w:tab/>
        <w:t>Artículo 112.- Criterios de graduación de las sanciones administrativas</w:t>
      </w:r>
    </w:p>
    <w:p w14:paraId="3B612D08" w14:textId="77777777" w:rsidR="00CA59A2" w:rsidRPr="00F00AAE" w:rsidRDefault="00CA59A2" w:rsidP="00CA59A2">
      <w:pPr>
        <w:pStyle w:val="Textonotapie"/>
        <w:tabs>
          <w:tab w:val="left" w:pos="567"/>
        </w:tabs>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w:t>
      </w:r>
    </w:p>
    <w:p w14:paraId="1A096021" w14:textId="77777777" w:rsidR="00CA59A2" w:rsidRPr="00F00AAE" w:rsidRDefault="00CA59A2" w:rsidP="00CA59A2">
      <w:pPr>
        <w:pStyle w:val="Textonotapie"/>
        <w:tabs>
          <w:tab w:val="left" w:pos="567"/>
        </w:tabs>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Se consideran circunstancias atenuantes especiales, las siguientes:</w:t>
      </w:r>
    </w:p>
    <w:p w14:paraId="74B98BC1" w14:textId="77777777" w:rsidR="00CA59A2" w:rsidRPr="00F00AAE" w:rsidRDefault="00CA59A2" w:rsidP="00CA59A2">
      <w:pPr>
        <w:pStyle w:val="Textonotapie"/>
        <w:tabs>
          <w:tab w:val="left" w:pos="567"/>
        </w:tabs>
        <w:jc w:val="both"/>
        <w:rPr>
          <w:rFonts w:ascii="Arial Narrow" w:eastAsia="Arial Narrow" w:hAnsi="Arial Narrow" w:cs="Arial Narrow"/>
          <w:sz w:val="16"/>
          <w:szCs w:val="16"/>
        </w:rPr>
      </w:pPr>
      <w:r w:rsidRPr="00F00AAE">
        <w:rPr>
          <w:rFonts w:ascii="Arial Narrow" w:eastAsia="Arial Narrow" w:hAnsi="Arial Narrow" w:cs="Arial Narrow"/>
          <w:sz w:val="16"/>
          <w:szCs w:val="16"/>
        </w:rPr>
        <w:tab/>
        <w:t>(…)</w:t>
      </w:r>
    </w:p>
    <w:p w14:paraId="0D336D0B" w14:textId="77777777" w:rsidR="00CA59A2" w:rsidRPr="00F00AAE" w:rsidRDefault="00CA59A2" w:rsidP="00CA59A2">
      <w:pPr>
        <w:pStyle w:val="Textonotapie"/>
        <w:tabs>
          <w:tab w:val="left" w:pos="567"/>
        </w:tabs>
        <w:ind w:left="567"/>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00AAE">
        <w:rPr>
          <w:rFonts w:ascii="Arial Narrow" w:eastAsia="Arial Narrow" w:hAnsi="Arial Narrow" w:cs="Arial Narrow"/>
          <w:sz w:val="16"/>
          <w:szCs w:val="16"/>
        </w:rPr>
        <w:t>liminarmente</w:t>
      </w:r>
      <w:proofErr w:type="spellEnd"/>
      <w:r w:rsidRPr="00F00AA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F00AA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F00AAE">
        <w:rPr>
          <w:rStyle w:val="Refdenotaalpie"/>
          <w:rFonts w:ascii="Arial Narrow" w:eastAsia="Arial Narrow" w:hAnsi="Arial Narrow" w:cs="Arial Narrow"/>
          <w:b/>
          <w:bCs/>
          <w:sz w:val="16"/>
          <w:szCs w:val="16"/>
          <w:vertAlign w:val="superscript"/>
        </w:rPr>
        <w:footnoteRef/>
      </w:r>
      <w:r w:rsidRPr="00F00AAE">
        <w:rPr>
          <w:rFonts w:ascii="Arial Narrow" w:eastAsia="Arial Narrow" w:hAnsi="Arial Narrow" w:cs="Arial Narrow"/>
          <w:b/>
          <w:bCs/>
          <w:sz w:val="16"/>
          <w:szCs w:val="16"/>
        </w:rPr>
        <w:t xml:space="preserve"/>
      </w:r>
      <w:r w:rsidRPr="00F00AAE">
        <w:rPr>
          <w:rFonts w:ascii="Arial Narrow" w:eastAsia="Arial Narrow" w:hAnsi="Arial Narrow" w:cs="Arial Narrow"/>
          <w:b/>
          <w:bCs/>
          <w:sz w:val="16"/>
          <w:szCs w:val="16"/>
        </w:rPr>
        <w:tab/>
        <w:t xml:space="preserve">DECRETO LEGISLATIVO </w:t>
      </w:r>
      <w:proofErr w:type="spellStart"/>
      <w:r w:rsidRPr="00F00AAE">
        <w:rPr>
          <w:rFonts w:ascii="Arial Narrow" w:eastAsia="Arial Narrow" w:hAnsi="Arial Narrow" w:cs="Arial Narrow"/>
          <w:b/>
          <w:bCs/>
          <w:sz w:val="16"/>
          <w:szCs w:val="16"/>
        </w:rPr>
        <w:t/>
      </w:r>
      <w:proofErr w:type="spellEnd"/>
      <w:r w:rsidRPr="00F00AA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F00AAE" w:rsidRDefault="00CA59A2" w:rsidP="00CA59A2">
      <w:pPr>
        <w:pStyle w:val="NormalWeb"/>
        <w:spacing w:after="0" w:line="240" w:lineRule="auto"/>
        <w:ind w:left="567"/>
        <w:jc w:val="both"/>
        <w:rPr>
          <w:rFonts w:ascii="Arial Narrow" w:eastAsia="Arial Narrow" w:hAnsi="Arial Narrow" w:cs="Arial Narrow"/>
          <w:bCs/>
          <w:sz w:val="16"/>
          <w:szCs w:val="16"/>
        </w:rPr>
      </w:pPr>
      <w:r w:rsidRPr="00F00AAE">
        <w:rPr>
          <w:rFonts w:ascii="Arial Narrow" w:eastAsia="Arial Narrow" w:hAnsi="Arial Narrow" w:cs="Arial Narrow"/>
          <w:b/>
          <w:sz w:val="16"/>
          <w:szCs w:val="16"/>
        </w:rPr>
        <w:t xml:space="preserve">Artículo 29.- </w:t>
      </w:r>
      <w:r w:rsidRPr="00F00AA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F00AAE">
        <w:rPr>
          <w:rFonts w:ascii="Arial Narrow" w:eastAsia="Arial Narrow" w:hAnsi="Arial Narrow" w:cs="Arial Narrow"/>
          <w:bCs/>
          <w:sz w:val="16"/>
          <w:szCs w:val="16"/>
        </w:rPr>
        <w:t>Secretario Técnico</w:t>
      </w:r>
      <w:proofErr w:type="gramEnd"/>
      <w:r w:rsidRPr="00F00AA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F00AAE">
        <w:rPr>
          <w:rFonts w:ascii="Arial Narrow" w:eastAsia="Arial Narrow" w:hAnsi="Arial Narrow" w:cs="Arial Narrow"/>
          <w:bCs/>
          <w:sz w:val="16"/>
          <w:szCs w:val="16"/>
        </w:rPr>
        <w:t>Secretario Técnico</w:t>
      </w:r>
      <w:proofErr w:type="gramEnd"/>
      <w:r w:rsidRPr="00F00AA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F00AAE" w:rsidRDefault="00CA59A2" w:rsidP="00CA59A2">
      <w:pPr>
        <w:pStyle w:val="Textonotapie"/>
        <w:tabs>
          <w:tab w:val="left" w:pos="567"/>
        </w:tabs>
        <w:ind w:left="567" w:hanging="567"/>
        <w:jc w:val="both"/>
        <w:rPr>
          <w:rFonts w:ascii="Arial Narrow" w:eastAsia="Arial Narrow" w:hAnsi="Arial Narrow" w:cs="Arial Narrow"/>
          <w:sz w:val="16"/>
          <w:szCs w:val="16"/>
        </w:rPr>
      </w:pPr>
      <w:r w:rsidRPr="00F00AAE">
        <w:rPr>
          <w:rStyle w:val="Refdenotaalpie"/>
          <w:rFonts w:ascii="Arial Narrow" w:eastAsia="Arial Narrow" w:hAnsi="Arial Narrow" w:cs="Arial Narrow"/>
          <w:sz w:val="16"/>
          <w:szCs w:val="16"/>
          <w:vertAlign w:val="superscript"/>
        </w:rPr>
        <w:footnoteRef/>
      </w:r>
      <w:r w:rsidRPr="00F00AAE">
        <w:rPr>
          <w:rFonts w:ascii="Arial Narrow" w:eastAsia="Arial Narrow" w:hAnsi="Arial Narrow" w:cs="Arial Narrow"/>
          <w:sz w:val="16"/>
          <w:szCs w:val="16"/>
        </w:rPr>
        <w:t xml:space="preserve"/>
      </w:r>
      <w:r w:rsidRPr="00F00AAE">
        <w:rPr>
          <w:rFonts w:ascii="Arial Narrow" w:eastAsia="Arial Narrow" w:hAnsi="Arial Narrow" w:cs="Arial Narrow"/>
          <w:sz w:val="16"/>
          <w:szCs w:val="16"/>
        </w:rPr>
      </w:r>
      <w:r w:rsidRPr="00F00AAE">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F00AAE" w:rsidRDefault="00CA59A2" w:rsidP="00CA59A2">
      <w:pPr>
        <w:pStyle w:val="Textonotapie"/>
        <w:ind w:left="1134"/>
        <w:jc w:val="both"/>
        <w:rPr>
          <w:rFonts w:ascii="Arial Narrow" w:eastAsia="Arial Narrow" w:hAnsi="Arial Narrow" w:cs="Arial Narrow"/>
          <w:b/>
          <w:bCs/>
          <w:sz w:val="16"/>
          <w:szCs w:val="16"/>
        </w:rPr>
      </w:pPr>
      <w:r w:rsidRPr="00F00AAE">
        <w:rPr>
          <w:rFonts w:ascii="Arial Narrow" w:eastAsia="Arial Narrow" w:hAnsi="Arial Narrow" w:cs="Arial Narrow"/>
          <w:b/>
          <w:bCs/>
          <w:sz w:val="16"/>
          <w:szCs w:val="16"/>
        </w:rPr>
        <w:t>Artículo 20.- Modalidades de notificación</w:t>
      </w:r>
    </w:p>
    <w:p w14:paraId="23580398" w14:textId="77777777" w:rsidR="00CA59A2" w:rsidRPr="00F00AAE" w:rsidRDefault="00CA59A2" w:rsidP="00CA59A2">
      <w:pPr>
        <w:pStyle w:val="Textonotapie"/>
        <w:ind w:left="1134" w:hanging="1134"/>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20.4. </w:t>
      </w:r>
      <w:r w:rsidRPr="00F00AA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F00AAE" w:rsidRDefault="00CA59A2" w:rsidP="00CA59A2">
      <w:pPr>
        <w:pStyle w:val="Textonotapie"/>
        <w:ind w:left="1134"/>
        <w:jc w:val="both"/>
        <w:rPr>
          <w:rFonts w:ascii="Arial Narrow" w:eastAsia="Arial Narrow" w:hAnsi="Arial Narrow" w:cs="Arial Narrow"/>
          <w:sz w:val="16"/>
          <w:szCs w:val="16"/>
        </w:rPr>
      </w:pPr>
      <w:r w:rsidRPr="00F00AA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F00AAE" w:rsidRDefault="00CA59A2" w:rsidP="00CA59A2">
      <w:pPr>
        <w:pStyle w:val="Textonotapie"/>
        <w:ind w:left="1134"/>
        <w:jc w:val="both"/>
        <w:rPr>
          <w:rFonts w:ascii="Arial Narrow" w:eastAsia="Arial Narrow" w:hAnsi="Arial Narrow" w:cs="Arial Narrow"/>
          <w:sz w:val="16"/>
          <w:szCs w:val="16"/>
        </w:rPr>
      </w:pPr>
      <w:r w:rsidRPr="00F00AA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BA9"/>
    <w:rsid w:val="0008134D"/>
    <w:rsid w:val="000941DB"/>
    <w:rsid w:val="000969E9"/>
    <w:rsid w:val="000A2C5A"/>
    <w:rsid w:val="000C03E0"/>
    <w:rsid w:val="000C3FE9"/>
    <w:rsid w:val="000C4DDA"/>
    <w:rsid w:val="000D0811"/>
    <w:rsid w:val="00121544"/>
    <w:rsid w:val="0014496F"/>
    <w:rsid w:val="00156782"/>
    <w:rsid w:val="00156EFF"/>
    <w:rsid w:val="001777F5"/>
    <w:rsid w:val="001B5674"/>
    <w:rsid w:val="001B6FB2"/>
    <w:rsid w:val="001C7F59"/>
    <w:rsid w:val="001D3F79"/>
    <w:rsid w:val="001F7184"/>
    <w:rsid w:val="00214B98"/>
    <w:rsid w:val="00266ACB"/>
    <w:rsid w:val="002744D0"/>
    <w:rsid w:val="00280903"/>
    <w:rsid w:val="00290C55"/>
    <w:rsid w:val="002A0A1A"/>
    <w:rsid w:val="002A1910"/>
    <w:rsid w:val="002B0771"/>
    <w:rsid w:val="002B2DF7"/>
    <w:rsid w:val="00325B16"/>
    <w:rsid w:val="0032739E"/>
    <w:rsid w:val="00327F5B"/>
    <w:rsid w:val="00345437"/>
    <w:rsid w:val="00362E19"/>
    <w:rsid w:val="003719B7"/>
    <w:rsid w:val="00373096"/>
    <w:rsid w:val="003748FB"/>
    <w:rsid w:val="003F3D06"/>
    <w:rsid w:val="0049402C"/>
    <w:rsid w:val="004B1E5F"/>
    <w:rsid w:val="005051C0"/>
    <w:rsid w:val="00536695"/>
    <w:rsid w:val="00545E29"/>
    <w:rsid w:val="00566F11"/>
    <w:rsid w:val="00570090"/>
    <w:rsid w:val="00577194"/>
    <w:rsid w:val="0058044E"/>
    <w:rsid w:val="00594DCB"/>
    <w:rsid w:val="005A3229"/>
    <w:rsid w:val="005D61F1"/>
    <w:rsid w:val="005D7A26"/>
    <w:rsid w:val="00626395"/>
    <w:rsid w:val="00657807"/>
    <w:rsid w:val="006A4C19"/>
    <w:rsid w:val="006D69F8"/>
    <w:rsid w:val="006F4135"/>
    <w:rsid w:val="00711750"/>
    <w:rsid w:val="0074193F"/>
    <w:rsid w:val="00752A04"/>
    <w:rsid w:val="0078402A"/>
    <w:rsid w:val="007879C0"/>
    <w:rsid w:val="00791AF1"/>
    <w:rsid w:val="007C6F8E"/>
    <w:rsid w:val="007D2AD2"/>
    <w:rsid w:val="0083186C"/>
    <w:rsid w:val="008466B3"/>
    <w:rsid w:val="00853BD7"/>
    <w:rsid w:val="008603AA"/>
    <w:rsid w:val="008817F7"/>
    <w:rsid w:val="008834B0"/>
    <w:rsid w:val="00890B1F"/>
    <w:rsid w:val="0089579A"/>
    <w:rsid w:val="00896646"/>
    <w:rsid w:val="008A211A"/>
    <w:rsid w:val="008C036B"/>
    <w:rsid w:val="008D2C4B"/>
    <w:rsid w:val="008D7497"/>
    <w:rsid w:val="008E746F"/>
    <w:rsid w:val="008F3908"/>
    <w:rsid w:val="00901460"/>
    <w:rsid w:val="00987623"/>
    <w:rsid w:val="00996DC2"/>
    <w:rsid w:val="009A44D5"/>
    <w:rsid w:val="009D2900"/>
    <w:rsid w:val="009D2F1F"/>
    <w:rsid w:val="009D3857"/>
    <w:rsid w:val="009D7D45"/>
    <w:rsid w:val="00A00BEE"/>
    <w:rsid w:val="00A37879"/>
    <w:rsid w:val="00A4120A"/>
    <w:rsid w:val="00A5043C"/>
    <w:rsid w:val="00A84194"/>
    <w:rsid w:val="00A87B9B"/>
    <w:rsid w:val="00A97A9C"/>
    <w:rsid w:val="00AA1996"/>
    <w:rsid w:val="00AA1B81"/>
    <w:rsid w:val="00AA62BD"/>
    <w:rsid w:val="00AC5DF4"/>
    <w:rsid w:val="00AC634C"/>
    <w:rsid w:val="00AD55F1"/>
    <w:rsid w:val="00AD66D7"/>
    <w:rsid w:val="00AE2D20"/>
    <w:rsid w:val="00AF5E5A"/>
    <w:rsid w:val="00B362D2"/>
    <w:rsid w:val="00B467BE"/>
    <w:rsid w:val="00B5438E"/>
    <w:rsid w:val="00B906B1"/>
    <w:rsid w:val="00B9100B"/>
    <w:rsid w:val="00B91E42"/>
    <w:rsid w:val="00BB50BC"/>
    <w:rsid w:val="00BC1E36"/>
    <w:rsid w:val="00BC6B2A"/>
    <w:rsid w:val="00BD2086"/>
    <w:rsid w:val="00BD7737"/>
    <w:rsid w:val="00BE718B"/>
    <w:rsid w:val="00C12D27"/>
    <w:rsid w:val="00C423A3"/>
    <w:rsid w:val="00C56FC4"/>
    <w:rsid w:val="00C67CBC"/>
    <w:rsid w:val="00C83DA4"/>
    <w:rsid w:val="00CA59A2"/>
    <w:rsid w:val="00CA64E2"/>
    <w:rsid w:val="00CD0C8E"/>
    <w:rsid w:val="00CD62B5"/>
    <w:rsid w:val="00CE01D5"/>
    <w:rsid w:val="00D112B5"/>
    <w:rsid w:val="00D25874"/>
    <w:rsid w:val="00D57ED3"/>
    <w:rsid w:val="00D92C0C"/>
    <w:rsid w:val="00D95607"/>
    <w:rsid w:val="00DA02A5"/>
    <w:rsid w:val="00DA2343"/>
    <w:rsid w:val="00DA79A0"/>
    <w:rsid w:val="00DB6197"/>
    <w:rsid w:val="00E6140E"/>
    <w:rsid w:val="00E659FF"/>
    <w:rsid w:val="00EA1047"/>
    <w:rsid w:val="00EC6F6A"/>
    <w:rsid w:val="00ED022B"/>
    <w:rsid w:val="00ED4B2D"/>
    <w:rsid w:val="00EE19DC"/>
    <w:rsid w:val="00EE3204"/>
    <w:rsid w:val="00EF609F"/>
    <w:rsid w:val="00F00AAE"/>
    <w:rsid w:val="00F34EB6"/>
    <w:rsid w:val="00F45009"/>
    <w:rsid w:val="00F65204"/>
    <w:rsid w:val="00F71384"/>
    <w:rsid w:val="00F849E8"/>
    <w:rsid w:val="00FC0439"/>
    <w:rsid w:val="00FD1337"/>
    <w:rsid w:val="00FD347C"/>
    <w:rsid w:val="00FD52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53BD7"/>
    <w:rPr>
      <w:sz w:val="16"/>
      <w:szCs w:val="16"/>
    </w:rPr>
  </w:style>
  <w:style w:type="paragraph" w:styleId="Textocomentario">
    <w:name w:val="annotation text"/>
    <w:basedOn w:val="Normal"/>
    <w:link w:val="TextocomentarioCar"/>
    <w:uiPriority w:val="99"/>
    <w:unhideWhenUsed/>
    <w:rsid w:val="00853BD7"/>
    <w:pPr>
      <w:spacing w:line="240" w:lineRule="auto"/>
    </w:pPr>
    <w:rPr>
      <w:sz w:val="20"/>
      <w:szCs w:val="20"/>
    </w:rPr>
  </w:style>
  <w:style w:type="character" w:customStyle="1" w:styleId="TextocomentarioCar">
    <w:name w:val="Texto comentario Car"/>
    <w:basedOn w:val="Fuentedeprrafopredeter"/>
    <w:link w:val="Textocomentario"/>
    <w:uiPriority w:val="99"/>
    <w:rsid w:val="00853BD7"/>
    <w:rPr>
      <w:sz w:val="20"/>
      <w:szCs w:val="20"/>
    </w:rPr>
  </w:style>
  <w:style w:type="paragraph" w:styleId="Asuntodelcomentario">
    <w:name w:val="annotation subject"/>
    <w:basedOn w:val="Textocomentario"/>
    <w:next w:val="Textocomentario"/>
    <w:link w:val="AsuntodelcomentarioCar"/>
    <w:uiPriority w:val="99"/>
    <w:semiHidden/>
    <w:unhideWhenUsed/>
    <w:rsid w:val="00853BD7"/>
    <w:rPr>
      <w:b/>
      <w:bCs/>
    </w:rPr>
  </w:style>
  <w:style w:type="character" w:customStyle="1" w:styleId="AsuntodelcomentarioCar">
    <w:name w:val="Asunto del comentario Car"/>
    <w:basedOn w:val="TextocomentarioCar"/>
    <w:link w:val="Asuntodelcomentario"/>
    <w:uiPriority w:val="99"/>
    <w:semiHidden/>
    <w:rsid w:val="00853BD7"/>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8</Pages>
  <Words>2621</Words>
  <Characters>14028</Characters>
  <Application>Microsoft Office Word</Application>
  <DocSecurity>0</DocSecurity>
  <Lines>250</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38</cp:revision>
  <dcterms:created xsi:type="dcterms:W3CDTF">2024-06-18T08:44:00Z</dcterms:created>
  <dcterms:modified xsi:type="dcterms:W3CDTF">2025-10-17T15:20:00Z</dcterms:modified>
</cp:coreProperties>
</file>