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71F9FF0" w14:textId="77777777" w:rsidR="002B0C1A" w:rsidRPr="00D5131F" w:rsidRDefault="002B0C1A" w:rsidP="002B0C1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9F5E47">
        <w:rPr>
          <w:rFonts w:ascii="Arial Narrow" w:eastAsia="Arial Narrow" w:hAnsi="Arial Narrow" w:cs="Arial Narrow"/>
          <w:b/>
          <w:bCs/>
          <w:color w:val="000000"/>
          <w:kern w:val="0"/>
          <w:sz w:val="22"/>
          <w:szCs w:val="22"/>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DENUNCIANTE</w:t>
        <w:tab/>
        <w:t>:</w:t>
        <w:tab/>
        <w:t xml:space="preserve">[DENUNCIANTE] ([APELLIDO] )</w:t>
      </w:r>
      <w:bookmarkStart w:id="1" w:name="_Hlk202431258"/>
      <w:bookmarkEnd w:id="1"/>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DENUNCIADO</w:t>
      </w:r>
      <w:r w:rsidR="00467C1D">
        <w:rPr>
          <w:rFonts w:ascii="Arial Narrow" w:eastAsia="Arial Narrow" w:hAnsi="Arial Narrow" w:cs="Arial Narrow"/>
          <w:b/>
          <w:color w:val="000000"/>
          <w:kern w:val="0"/>
          <w:sz w:val="22"/>
          <w:szCs w:val="22"/>
          <w:lang w:eastAsia="es-PE"/>
          <w14:ligatures w14:val="none"/>
        </w:rPr>
        <w:t>S</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r>
      <w:bookmarkStart w:id="2" w:name="_Hlk202432908"/>
      <w:r w:rsidRPr="001161D3">
        <w:rPr>
          <w:rFonts w:ascii="Arial Narrow" w:eastAsia="Arial Narrow" w:hAnsi="Arial Narrow" w:cs="Arial Narrow"/>
          <w:b/>
          <w:color w:val="000000"/>
          <w:kern w:val="0"/>
          <w:sz w:val="22"/>
          <w:szCs w:val="22"/>
          <w:lang w:eastAsia="es-PE"/>
          <w14:ligatures w14:val="none"/>
        </w:rPr>
        <w:t xml:space="preserve">BANCO BBVA PERÚ S.A. </w:t>
      </w:r>
      <w:bookmarkEnd w:id="2"/>
      <w:r w:rsidRPr="001161D3">
        <w:rPr>
          <w:rFonts w:ascii="Arial Narrow" w:eastAsia="Arial Narrow" w:hAnsi="Arial Narrow" w:cs="Arial Narrow"/>
          <w:b/>
          <w:color w:val="000000"/>
          <w:kern w:val="0"/>
          <w:sz w:val="22"/>
          <w:szCs w:val="22"/>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ab/>
      </w:r>
      <w:r w:rsidRPr="001161D3">
        <w:rPr>
          <w:rFonts w:ascii="Arial Narrow" w:eastAsia="Arial Narrow" w:hAnsi="Arial Narrow" w:cs="Arial Narrow"/>
          <w:b/>
          <w:color w:val="000000"/>
          <w:kern w:val="0"/>
          <w:sz w:val="22"/>
          <w:szCs w:val="22"/>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MATERIAS</w:t>
      </w:r>
      <w:r w:rsidRPr="001161D3">
        <w:rPr>
          <w:rFonts w:ascii="Arial Narrow" w:eastAsia="Arial Narrow" w:hAnsi="Arial Narrow" w:cs="Arial Narrow"/>
          <w:b/>
          <w:color w:val="000000"/>
          <w:kern w:val="0"/>
          <w:sz w:val="22"/>
          <w:szCs w:val="22"/>
          <w:lang w:eastAsia="es-PE"/>
          <w14:ligatures w14:val="none"/>
        </w:rPr>
        <w:tab/>
        <w:t xml:space="preserve">: </w:t>
      </w:r>
      <w:r w:rsidRPr="001161D3">
        <w:rPr>
          <w:rFonts w:ascii="Arial Narrow" w:eastAsia="Arial Narrow" w:hAnsi="Arial Narrow" w:cs="Arial Narrow"/>
          <w:b/>
          <w:color w:val="000000"/>
          <w:kern w:val="0"/>
          <w:sz w:val="22"/>
          <w:szCs w:val="22"/>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RESOLUCIÓN </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1D3">
        <w:rPr>
          <w:rFonts w:ascii="Arial Narrow" w:eastAsia="Arial Narrow" w:hAnsi="Arial Narrow" w:cs="Arial Narrow"/>
          <w:color w:val="000000"/>
          <w:kern w:val="0"/>
          <w:sz w:val="22"/>
          <w:szCs w:val="22"/>
          <w:shd w:val="clear" w:color="auto" w:fill="FFFFFF"/>
          <w:lang w:eastAsia="es-PE"/>
          <w14:ligatures w14:val="none"/>
        </w:rPr>
        <w:t xml:space="preserve">Lima, </w:t>
      </w:r>
      <w:r w:rsidR="00F633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1161D3">
        <w:rPr>
          <w:rFonts w:ascii="Arial Narrow" w:eastAsia="Arial Narrow" w:hAnsi="Arial Narrow" w:cs="Arial Narrow"/>
          <w:color w:val="000000"/>
          <w:kern w:val="0"/>
          <w:sz w:val="22"/>
          <w:szCs w:val="22"/>
          <w:shd w:val="clear" w:color="auto" w:fill="FFFFFF"/>
          <w:lang w:eastAsia="es-PE"/>
          <w14:ligatures w14:val="none"/>
        </w:rPr>
        <w:t xml:space="preserve"/>
      </w:r>
    </w:p>
    <w:p w14:paraId="7539F16A" w14:textId="77777777"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EB0772" w14:textId="77777777" w:rsidR="002B0C1A" w:rsidRPr="00D5131F"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7986">
        <w:rPr>
          <w:rFonts w:ascii="Arial Narrow" w:eastAsia="Arial Narrow" w:hAnsi="Arial Narrow" w:cs="Arial Narrow"/>
          <w:color w:val="000000"/>
          <w:kern w:val="0"/>
          <w:sz w:val="22"/>
          <w:szCs w:val="22"/>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79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7986">
        <w:rPr>
          <w:rFonts w:ascii="Arial Narrow" w:eastAsia="Arial Narrow" w:hAnsi="Arial Narrow" w:cs="Arial Narrow"/>
          <w:kern w:val="0"/>
          <w14:ligatures w14:val="none"/>
          <w:sz w:val="22"/>
          <w:szCs w:val="22"/>
        </w:rPr>
        <w:t xml:space="preserve"/>
      </w:r>
      <w:r w:rsidRPr="002B2C4A">
        <w:rPr>
          <w:rFonts w:ascii="Arial Narrow" w:eastAsia="Arial Narrow" w:hAnsi="Arial Narrow" w:cs="Arial Narrow"/>
          <w:kern w:val="0"/>
          <w14:ligatures w14:val="none"/>
          <w:sz w:val="22"/>
          <w:szCs w:val="22"/>
        </w:rPr>
        <w:t/>
      </w:r>
      <w:r w:rsidRPr="002B2C4A">
        <w:rPr>
          <w:rFonts w:ascii="Arial Narrow" w:eastAsia="Arial Narrow" w:hAnsi="Arial Narrow" w:cs="Arial Narrow"/>
          <w:color w:val="000000"/>
          <w:kern w:val="0"/>
          <w:sz w:val="22"/>
          <w:szCs w:val="22"/>
          <w:lang w:val="es-ES" w:eastAsia="es-ES"/>
          <w14:ligatures w14:val="none"/>
        </w:rPr>
        <w:t/>
      </w:r>
      <w:r w:rsidRPr="002B2C4A">
        <w:rPr>
          <w:rFonts w:ascii="Arial Narrow" w:eastAsia="Arial Narrow" w:hAnsi="Arial Narrow" w:cs="Arial Narrow"/>
          <w:color w:val="000000"/>
          <w:kern w:val="0"/>
          <w:sz w:val="22"/>
          <w:szCs w:val="22"/>
          <w:lang w:val="es-ES" w:eastAsia="es-ES"/>
          <w14:ligatures w14:val="none"/>
        </w:rPr>
        <w:t xml:space="preserve"/>
      </w:r>
      <w:r w:rsidRPr="002B2C4A">
        <w:rPr>
          <w:rFonts w:ascii="Arial Narrow" w:eastAsia="Arial Narrow" w:hAnsi="Arial Narrow" w:cs="Arial Narrow"/>
          <w:bCs/>
          <w:color w:val="000000"/>
          <w:kern w:val="0"/>
          <w:sz w:val="22"/>
          <w:szCs w:val="22"/>
          <w:lang w:val="es-ES" w:eastAsia="es-ES"/>
          <w14:ligatures w14:val="none"/>
        </w:rPr>
        <w:t/>
      </w:r>
    </w:p>
    <w:p w14:paraId="2CBBE36A" w14:textId="77777777" w:rsidR="002B0C1A" w:rsidRPr="002B2C4A" w:rsidRDefault="002B0C1A" w:rsidP="002B0C1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B2C4A">
        <w:rPr>
          <w:rFonts w:ascii="Arial Narrow" w:eastAsia="Arial Narrow" w:hAnsi="Arial Narrow" w:cs="Arial Narrow"/>
          <w:color w:val="000000"/>
          <w:kern w:val="0"/>
          <w:sz w:val="22"/>
          <w:szCs w:val="22"/>
          <w:lang w:eastAsia="es-ES"/>
          <w14:ligatures w14:val="none"/>
        </w:rPr>
        <w:t/>
      </w:r>
    </w:p>
    <w:p w14:paraId="66D1A594" w14:textId="77777777" w:rsidR="002B0C1A" w:rsidRPr="002B2C4A" w:rsidRDefault="002B0C1A" w:rsidP="002B0C1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B0C1A" w:rsidRPr="00467C1D">
        <w:rPr>
          <w:rFonts w:ascii="Arial Narrow" w:eastAsia="Arial Narrow" w:hAnsi="Arial Narrow" w:cs="Arial Narrow"/>
          <w:color w:val="000000"/>
          <w:kern w:val="0"/>
          <w:sz w:val="22"/>
          <w:szCs w:val="22"/>
          <w:lang w:eastAsia="es-ES"/>
          <w14:ligatures w14:val="none"/>
        </w:rPr>
        <w:t/>
      </w:r>
    </w:p>
    <w:p w14:paraId="4BFC8FE1" w14:textId="77777777" w:rsidR="002B0C1A" w:rsidRPr="002B2C4A" w:rsidRDefault="002B0C1A" w:rsidP="002B0C1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Arial Narrow" w:hAnsi="Arial Narrow" w:cs="Arial Narrow"/>
          <w:color w:val="000000"/>
          <w:kern w:val="0"/>
          <w:sz w:val="22"/>
          <w:szCs w:val="22"/>
          <w:lang w:eastAsia="es-ES"/>
          <w14:ligatures w14:val="none"/>
        </w:rPr>
        <w:t/>
      </w:r>
    </w:p>
    <w:p w14:paraId="37C5CD28" w14:textId="77777777" w:rsidR="002B0C1A" w:rsidRPr="00A5197C" w:rsidRDefault="002B0C1A" w:rsidP="002B0C1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B0C1A" w:rsidRPr="00893F62">
        <w:rPr>
          <w:rFonts w:ascii="Arial Narrow" w:eastAsia="Arial Narrow" w:hAnsi="Arial Narrow" w:cs="Arial Narrow"/>
          <w:color w:val="000000"/>
          <w:kern w:val="0"/>
          <w:sz w:val="22"/>
          <w:szCs w:val="22"/>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Arial Narrow" w:hAnsi="Arial Narrow" w:cs="Arial Narrow"/>
          <w:color w:val="000000"/>
          <w:kern w:val="0"/>
          <w:sz w:val="22"/>
          <w:szCs w:val="22"/>
          <w:lang w:eastAsia="es-ES"/>
          <w14:ligatures w14:val="none"/>
        </w:rPr>
        <w:t>.</w:t>
      </w:r>
    </w:p>
    <w:p w14:paraId="03C42E83" w14:textId="77777777" w:rsidR="002B0C1A" w:rsidRPr="002B2C4A" w:rsidRDefault="002B0C1A" w:rsidP="002B0C1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C4A">
        <w:rPr>
          <w:rFonts w:ascii="Arial Narrow" w:eastAsia="Arial Narrow" w:hAnsi="Arial Narrow" w:cs="Arial Narrow"/>
          <w:kern w:val="0"/>
          <w14:ligatures w14:val="none"/>
          <w:sz w:val="22"/>
          <w:szCs w:val="22"/>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Arial Narrow" w:hAnsi="Arial Narrow" w:cs="Arial Narrow"/>
          <w:color w:val="000000"/>
          <w:kern w:val="0"/>
          <w:sz w:val="22"/>
          <w:szCs w:val="22"/>
          <w:lang w:val="es-ES" w:eastAsia="es-ES"/>
          <w14:ligatures w14:val="none"/>
        </w:rPr>
        <w:t xml:space="preserve"/>
      </w:r>
      <w:proofErr w:type="spellStart"/>
      <w:r w:rsidRPr="002B2C4A">
        <w:rPr>
          <w:rFonts w:ascii="Arial Narrow" w:eastAsia="Arial Narrow" w:hAnsi="Arial Narrow" w:cs="Arial Narrow"/>
          <w:color w:val="000000"/>
          <w:kern w:val="0"/>
          <w:sz w:val="22"/>
          <w:szCs w:val="22"/>
          <w:lang w:val="es-ES" w:eastAsia="es-ES"/>
          <w14:ligatures w14:val="none"/>
        </w:rPr>
        <w:t/>
      </w:r>
      <w:proofErr w:type="spellEnd"/>
      <w:r w:rsidRPr="002B2C4A">
        <w:rPr>
          <w:rFonts w:ascii="Arial Narrow" w:eastAsia="Arial Narrow" w:hAnsi="Arial Narrow" w:cs="Arial Narrow"/>
          <w:color w:val="000000"/>
          <w:kern w:val="0"/>
          <w:sz w:val="22"/>
          <w:szCs w:val="22"/>
          <w:lang w:val="es-ES" w:eastAsia="es-ES"/>
          <w14:ligatures w14:val="none"/>
        </w:rPr>
        <w:t/>
      </w:r>
    </w:p>
    <w:p w14:paraId="6210BE53" w14:textId="77777777" w:rsidR="002B0C1A" w:rsidRPr="00D5131F" w:rsidRDefault="002B0C1A" w:rsidP="002B0C1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54CAAC9" w14:textId="77777777" w:rsidR="002B0C1A" w:rsidRPr="0058331A" w:rsidRDefault="002B0C1A" w:rsidP="002B0C1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0F22">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B0F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sz w:val="22"/>
          <w:szCs w:val="22"/>
          <w:vertAlign w:val="superscript"/>
          <w14:ligatures w14:val="none"/>
        </w:rPr>
        <w:footnoteReference w:id="2"/>
      </w:r>
      <w:r w:rsidRPr="007B0F22">
        <w:rPr>
          <w:rFonts w:ascii="Arial Narrow" w:eastAsia="Arial Narrow" w:hAnsi="Arial Narrow" w:cs="Arial Narrow"/>
          <w:color w:val="000000"/>
          <w:kern w:val="0"/>
          <w:sz w:val="22"/>
          <w:szCs w:val="22"/>
          <w:lang w:eastAsia="es-PE"/>
          <w14:ligatures w14:val="none"/>
        </w:rPr>
        <w:t xml:space="preserve">, considera </w:t>
      </w:r>
      <w:r w:rsidRPr="007B0F22">
        <w:rPr>
          <w:rFonts w:ascii="Arial Narrow" w:eastAsia="Arial Narrow" w:hAnsi="Arial Narrow" w:cs="Arial Narrow"/>
          <w:kern w:val="0"/>
          <w14:ligatures w14:val="none"/>
          <w:sz w:val="22"/>
          <w:szCs w:val="22"/>
        </w:rPr>
        <w:t xml:space="preserve">que el hecho denunciado, consistente en que </w:t>
      </w:r>
      <w:r w:rsidR="008A1628" w:rsidRPr="008A1628">
        <w:rPr>
          <w:rFonts w:ascii="Arial Narrow" w:eastAsia="Arial Narrow" w:hAnsi="Arial Narrow" w:cs="Arial Narrow"/>
          <w:kern w:val="0"/>
          <w:sz w:val="22"/>
          <w:szCs w:val="22"/>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r w:rsidRPr="007B0F22">
        <w:rPr>
          <w:rStyle w:val="Refdenotaalpie"/>
          <w:rFonts w:ascii="Arial Narrow" w:eastAsia="Arial Narrow" w:hAnsi="Arial Narrow" w:cs="Arial Narrow"/>
          <w:kern w:val="0"/>
          <w:sz w:val="22"/>
          <w:szCs w:val="22"/>
          <w:vertAlign w:val="superscript"/>
          <w14:ligatures w14:val="none"/>
        </w:rPr>
        <w:footnoteReference w:id="3"/>
      </w:r>
      <w:r w:rsidRPr="007B0F22">
        <w:rPr>
          <w:rFonts w:ascii="Arial Narrow" w:eastAsia="Arial Narrow" w:hAnsi="Arial Narrow" w:cs="Arial Narrow"/>
          <w:kern w:val="0"/>
          <w14:ligatures w14:val="none"/>
          <w:sz w:val="22"/>
          <w:szCs w:val="22"/>
        </w:rPr>
        <w:t>.</w:t>
      </w:r>
    </w:p>
    <w:p w14:paraId="431F5DAA"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A1628">
        <w:rPr>
          <w:rFonts w:ascii="Arial Narrow" w:eastAsia="Arial Narrow" w:hAnsi="Arial Narrow" w:cs="Arial Narrow"/>
          <w:kern w:val="0"/>
          <w14:ligatures w14:val="none"/>
          <w:sz w:val="22"/>
          <w:szCs w:val="22"/>
        </w:rPr>
        <w:t xml:space="preserve">el </w:t>
      </w:r>
      <w:r w:rsidR="008A1628" w:rsidRPr="008A1628">
        <w:rPr>
          <w:rFonts w:ascii="Arial Narrow" w:eastAsia="Arial Narrow" w:hAnsi="Arial Narrow" w:cs="Arial Narrow"/>
          <w:kern w:val="0"/>
          <w:sz w:val="22"/>
          <w:szCs w:val="22"/>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65017E64"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w:t>
      </w:r>
      <w:r w:rsidRPr="00DC4D93">
        <w:rPr>
          <w:rFonts w:ascii="Arial Narrow" w:eastAsia="Arial Narrow" w:hAnsi="Arial Narrow" w:cs="Arial Narrow"/>
          <w:kern w:val="0"/>
          <w14:ligatures w14:val="none"/>
          <w:sz w:val="22"/>
          <w:szCs w:val="22"/>
        </w:rPr>
        <w:t xml:space="preserve">Técnica, en ejercicio de sus facultades, </w:t>
      </w:r>
      <w:r w:rsidRPr="00DC4D93">
        <w:rPr>
          <w:rFonts w:ascii="Arial Narrow" w:eastAsia="Arial Narrow" w:hAnsi="Arial Narrow" w:cs="Arial Narrow"/>
          <w:color w:val="000000"/>
          <w:kern w:val="0"/>
          <w:sz w:val="22"/>
          <w:szCs w:val="22"/>
          <w:lang w:eastAsia="es-PE"/>
          <w14:ligatures w14:val="none"/>
        </w:rPr>
        <w:t xml:space="preserve">considera </w:t>
      </w:r>
      <w:r w:rsidRPr="00DC4D93">
        <w:rPr>
          <w:rFonts w:ascii="Arial Narrow" w:eastAsia="Arial Narrow" w:hAnsi="Arial Narrow" w:cs="Arial Narrow"/>
          <w:kern w:val="0"/>
          <w14:ligatures w14:val="none"/>
          <w:sz w:val="22"/>
          <w:szCs w:val="22"/>
        </w:rPr>
        <w:t>que el hecho denunciado, consistente en que</w:t>
      </w:r>
      <w:r w:rsidR="008A1628">
        <w:rPr>
          <w:rFonts w:ascii="Arial Narrow" w:eastAsia="Arial Narrow" w:hAnsi="Arial Narrow" w:cs="Arial Narrow"/>
          <w:kern w:val="0"/>
          <w14:ligatures w14:val="none"/>
          <w:sz w:val="22"/>
          <w:szCs w:val="22"/>
        </w:rPr>
        <w:t xml:space="preserve"> el</w:t>
      </w:r>
      <w:r w:rsidRPr="00DC4D93">
        <w:rPr>
          <w:rFonts w:ascii="Arial Narrow" w:eastAsia="Arial Narrow" w:hAnsi="Arial Narrow" w:cs="Arial Narrow"/>
          <w:kern w:val="0"/>
          <w14:ligatures w14:val="none"/>
          <w:sz w:val="22"/>
          <w:szCs w:val="22"/>
        </w:rPr>
        <w:t xml:space="preserve"> </w:t>
      </w:r>
      <w:r w:rsidR="008905AA" w:rsidRPr="008905AA">
        <w:rPr>
          <w:rFonts w:ascii="Arial Narrow" w:eastAsia="Arial Narrow" w:hAnsi="Arial Narrow" w:cs="Arial Narrow"/>
          <w:kern w:val="0"/>
          <w:sz w:val="22"/>
          <w:szCs w:val="22"/>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sz w:val="22"/>
          <w:szCs w:val="22"/>
        </w:rPr>
        <w:t>; involucraría</w:t>
      </w:r>
      <w:r w:rsidRPr="007B0F22">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053EF495"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905AA" w:rsidRPr="008905AA">
        <w:rPr>
          <w:rFonts w:ascii="Arial Narrow" w:eastAsia="Arial Narrow" w:hAnsi="Arial Narrow" w:cs="Arial Narrow"/>
          <w:kern w:val="0"/>
          <w:sz w:val="22"/>
          <w:szCs w:val="22"/>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sz w:val="22"/>
          <w:szCs w:val="22"/>
        </w:rPr>
        <w:t xml:space="preserve">; </w:t>
      </w:r>
      <w:r w:rsidRPr="007B0F22">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4FBB1C7F" w14:textId="77777777" w:rsidR="002B0C1A" w:rsidRPr="007B0F22" w:rsidRDefault="002B0C1A" w:rsidP="002B0C1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282C456" w14:textId="77777777" w:rsidR="002B0C1A" w:rsidRPr="0026598E" w:rsidRDefault="002B0C1A" w:rsidP="002B0C1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6DCED05" w14:textId="77777777" w:rsidR="002B0C1A" w:rsidRPr="0026598E"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E03CF8">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w:t>
      </w:r>
      <w:r w:rsidRPr="001A7B4B">
        <w:rPr>
          <w:rFonts w:ascii="Arial Narrow" w:eastAsia="Arial Narrow" w:hAnsi="Arial Narrow" w:cs="Arial Narrow"/>
          <w:color w:val="000000"/>
          <w:kern w:val="0"/>
          <w:sz w:val="22"/>
          <w:szCs w:val="22"/>
          <w:lang w:val="es-ES" w:eastAsia="es-ES"/>
          <w14:ligatures w14:val="none"/>
        </w:rPr>
        <w:t>resolución, cumplan con lo siguiente:</w:t>
      </w:r>
    </w:p>
    <w:p w14:paraId="19017D41" w14:textId="77777777" w:rsidR="002B0C1A" w:rsidRPr="001A7B4B" w:rsidRDefault="002B0C1A" w:rsidP="002B0C1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Al Banco</w:t>
      </w:r>
      <w:r w:rsidRPr="001A7B4B">
        <w:rPr>
          <w:rFonts w:ascii="Arial Narrow" w:eastAsia="Arial Narrow" w:hAnsi="Arial Narrow" w:cs="Arial Narrow"/>
          <w:color w:val="000000"/>
          <w:kern w:val="0"/>
          <w:sz w:val="22"/>
          <w:szCs w:val="22"/>
          <w:lang w:val="es-ES" w:eastAsia="es-ES"/>
          <w14:ligatures w14:val="none"/>
        </w:rPr>
        <w:t xml:space="preserve">:</w:t>
      </w:r>
      <w:r w:rsidRPr="001A7B4B">
        <w:rPr>
          <w:rFonts w:ascii="Arial Narrow" w:eastAsia="Arial Narrow" w:hAnsi="Arial Narrow" w:cs="Arial Narrow"/>
          <w:color w:val="000000"/>
          <w:kern w:val="0"/>
          <w:sz w:val="22"/>
          <w:szCs w:val="22"/>
          <w:lang w:val="es-ES"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y,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A7B4B">
        <w:rPr>
          <w:rFonts w:ascii="Arial Narrow" w:eastAsia="Arial Narrow" w:hAnsi="Arial Narrow" w:cs="Arial Narrow"/>
          <w:color w:val="000000"/>
          <w:kern w:val="0"/>
          <w:sz w:val="22"/>
          <w:szCs w:val="22"/>
          <w:lang w:val="es-ES" w:eastAsia="es-ES"/>
          <w14:ligatures w14:val="none"/>
        </w:rPr>
        <w:t>.</w:t>
      </w:r>
    </w:p>
    <w:p w14:paraId="44DBFCC1" w14:textId="77777777" w:rsidR="002B0C1A" w:rsidRPr="001A7B4B" w:rsidRDefault="002B0C1A" w:rsidP="002B0C1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 xml:space="preserve">A </w:t>
      </w:r>
      <w:r w:rsidRPr="001A7B4B">
        <w:rPr>
          <w:rFonts w:ascii="Arial Narrow" w:eastAsia="Arial Narrow" w:hAnsi="Arial Narrow" w:cs="Arial Narrow"/>
          <w:bCs/>
          <w:sz w:val="22"/>
          <w:szCs w:val="22"/>
          <w:u w:val="single"/>
        </w:rPr>
        <w:t>Rímac</w:t>
      </w:r>
      <w:r w:rsidRPr="001A7B4B">
        <w:rPr>
          <w:rFonts w:ascii="Arial Narrow" w:eastAsia="Arial Narrow" w:hAnsi="Arial Narrow" w:cs="Arial Narrow"/>
          <w:color w:val="000000"/>
          <w:kern w:val="0"/>
          <w:sz w:val="22"/>
          <w:szCs w:val="22"/>
          <w:lang w:val="es-ES" w:eastAsia="es-ES"/>
          <w14:ligatures w14:val="none"/>
        </w:rPr>
        <w:t>:</w:t>
      </w:r>
      <w:r w:rsidRPr="001A7B4B">
        <w:rPr>
          <w:rFonts w:ascii="Arial Narrow" w:eastAsia="Arial Narrow" w:hAnsi="Arial Narrow" w:cs="Arial Narrow"/>
          <w:color w:val="000000"/>
          <w:kern w:val="0"/>
          <w:sz w:val="22"/>
          <w:szCs w:val="22"/>
          <w:lang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B0A1D" w:rsidRPr="005B0A1D">
        <w:rPr>
          <w:rFonts w:ascii="Arial Narrow" w:eastAsia="Arial Narrow" w:hAnsi="Arial Narrow" w:cs="Arial Narrow"/>
          <w:color w:val="000000"/>
          <w:kern w:val="0"/>
          <w:sz w:val="22"/>
          <w:szCs w:val="22"/>
          <w:lang w:val="es-ES" w:eastAsia="es-ES"/>
          <w14:ligatures w14:val="none"/>
        </w:rPr>
        <w:t>iii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1A7B4B">
        <w:rPr>
          <w:rFonts w:ascii="Arial Narrow" w:eastAsia="Arial Narrow" w:hAnsi="Arial Narrow" w:cs="Arial Narrow"/>
          <w:color w:val="000000"/>
          <w:kern w:val="0"/>
          <w:sz w:val="22"/>
          <w:szCs w:val="22"/>
          <w:lang w:val="es-ES" w:eastAsia="es-ES"/>
          <w14:ligatures w14:val="none"/>
        </w:rPr>
        <w:t>.</w:t>
      </w:r>
    </w:p>
    <w:p w14:paraId="27EE2B82" w14:textId="77777777" w:rsidR="002B0C1A" w:rsidRPr="005E3FEC"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454FC9D" w14:textId="77777777" w:rsidR="002B0C1A" w:rsidRPr="0026598E" w:rsidRDefault="002B0C1A" w:rsidP="002B0C1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B6BCA08" w14:textId="5B60CE35"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mayo de 2025, interpuesta por la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lang w:val="es-ES" w:eastAsia="es-ES"/>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pacing w:val="-3"/>
          <w:kern w:val="0"/>
          <w14:ligatures w14:val="none"/>
          <w:sz w:val="22"/>
          <w:szCs w:val="22"/>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z w:val="22"/>
          <w:szCs w:val="22"/>
        </w:rPr>
        <w:t/>
      </w:r>
      <w:r w:rsidRPr="007B0F22">
        <w:rPr>
          <w:rFonts w:ascii="Arial Narrow" w:eastAsia="Arial Narrow" w:hAnsi="Arial Narrow" w:cs="Arial Narrow"/>
          <w:color w:val="000000"/>
          <w:kern w:val="0"/>
          <w:sz w:val="22"/>
          <w:szCs w:val="22"/>
          <w:shd w:val="clear" w:color="auto" w:fill="FFFFFF"/>
          <w:lang w:eastAsia="es-PE"/>
          <w14:ligatures w14:val="none"/>
        </w:rPr>
        <w:t/>
      </w:r>
    </w:p>
    <w:p w14:paraId="21327B30" w14:textId="77777777" w:rsidR="002B0C1A" w:rsidRPr="007B0F22"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0C26A6">
        <w:rPr>
          <w:rFonts w:ascii="Arial Narrow" w:eastAsia="Arial Narrow" w:hAnsi="Arial Narrow" w:cs="Arial Narrow"/>
          <w:kern w:val="0"/>
          <w:sz w:val="22"/>
          <w:szCs w:val="22"/>
          <w:shd w:val="clear" w:color="auto" w:fill="FFFFFF"/>
          <w:lang w:eastAsia="es-PE"/>
          <w14:ligatures w14:val="none"/>
        </w:rPr>
        <w:t> y 19</w:t>
      </w:r>
      <w:r w:rsidRPr="000C26A6">
        <w:rPr>
          <w:rFonts w:ascii="Arial Narrow" w:eastAsia="Arial Narrow" w:hAnsi="Arial Narrow" w:cs="Arial Narrow"/>
          <w:kern w:val="0"/>
          <w:sz w:val="22"/>
          <w:szCs w:val="22"/>
          <w:lang w:eastAsia="es-PE"/>
          <w14:ligatures w14:val="none"/>
        </w:rPr>
        <w:t xml:space="preserve"> de </w:t>
      </w:r>
      <w:r w:rsidRPr="000C26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sz w:val="22"/>
          <w:szCs w:val="22"/>
        </w:rPr>
        <w:t xml:space="preserve">Rímac Seguros y Reaseguros S.A. </w:t>
      </w:r>
      <w:r w:rsidR="00467C1D" w:rsidRPr="008A1628">
        <w:rPr>
          <w:rFonts w:ascii="Arial Narrow" w:eastAsia="Arial Narrow" w:hAnsi="Arial Narrow" w:cs="Arial Narrow"/>
          <w:kern w:val="0"/>
          <w:sz w:val="22"/>
          <w:szCs w:val="22"/>
          <w:shd w:val="clear" w:color="auto" w:fill="FFFFFF"/>
          <w:lang w:eastAsia="es-PE"/>
          <w14:ligatures w14:val="none"/>
        </w:rPr>
        <w:t>habría rechazado injustificadamente a la denunciante la cobertura del</w:t>
      </w:r>
      <w:r w:rsidRPr="008A1628">
        <w:rPr>
          <w:rFonts w:ascii="Arial Narrow" w:eastAsia="Arial Narrow" w:hAnsi="Arial Narrow" w:cs="Arial Narrow"/>
          <w:color w:val="000000"/>
          <w:kern w:val="0"/>
          <w:sz w:val="22"/>
          <w:szCs w:val="22"/>
          <w:lang w:eastAsia="es-ES"/>
          <w14:ligatures w14:val="none"/>
        </w:rPr>
        <w:t xml:space="preserve"> </w:t>
      </w:r>
      <w:r w:rsidRPr="008A1628">
        <w:rPr>
          <w:rFonts w:ascii="Arial Narrow" w:eastAsia="Arial Narrow" w:hAnsi="Arial Narrow" w:cs="Arial Narrow"/>
          <w:kern w:val="0"/>
          <w:sz w:val="22"/>
          <w:szCs w:val="22"/>
          <w:shd w:val="clear" w:color="auto" w:fill="FFFFFF"/>
          <w:lang w:eastAsia="es-PE"/>
          <w14:ligatures w14:val="none"/>
        </w:rPr>
        <w:t>Seguro de Desgravamen – Póliza 139853</w:t>
      </w:r>
      <w:r w:rsidR="00467C1D" w:rsidRPr="008A1628">
        <w:rPr>
          <w:rFonts w:ascii="Arial Narrow" w:eastAsia="Arial Narrow" w:hAnsi="Arial Narrow" w:cs="Arial Narrow"/>
          <w:kern w:val="0"/>
          <w:sz w:val="22"/>
          <w:szCs w:val="22"/>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sz w:val="22"/>
          <w:szCs w:val="22"/>
        </w:rPr>
        <w:t>.</w:t>
      </w:r>
    </w:p>
    <w:p w14:paraId="7F5D0D8E" w14:textId="77777777" w:rsidR="002B0C1A" w:rsidRPr="007B0F22" w:rsidRDefault="002B0C1A"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w:t>
      </w:r>
      <w:r w:rsidRPr="00F2587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8A1628">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habría continuado cobrando la deuda del </w:t>
      </w:r>
      <w:r w:rsidRPr="008905AA">
        <w:rPr>
          <w:rFonts w:ascii="Arial Narrow" w:eastAsia="Arial Narrow" w:hAnsi="Arial Narrow" w:cs="Arial Narrow"/>
          <w:color w:val="000000"/>
          <w:kern w:val="0"/>
          <w:sz w:val="22"/>
          <w:szCs w:val="22"/>
          <w:lang w:eastAsia="es-ES"/>
          <w14:ligatures w14:val="none"/>
        </w:rPr>
        <w:t xml:space="preserve">crédito hipotecario </w:t>
      </w:r>
      <w:r w:rsidRPr="008905AA">
        <w:rPr>
          <w:rFonts w:ascii="Arial Narrow" w:eastAsia="Arial Narrow" w:hAnsi="Arial Narrow" w:cs="Arial Narrow"/>
          <w:kern w:val="0"/>
          <w:sz w:val="22"/>
          <w:szCs w:val="22"/>
          <w:shd w:val="clear" w:color="auto" w:fill="FFFFFF"/>
          <w:lang w:eastAsia="es-PE"/>
          <w14:ligatures w14:val="none"/>
        </w:rPr>
        <w:t>de la causante del denunciante, pese a que había solicitado la cobertura del Seguro de Desgravamen</w:t>
      </w:r>
      <w:r w:rsidRPr="007B0F22">
        <w:rPr>
          <w:rFonts w:ascii="Arial Narrow" w:eastAsia="Arial Narrow" w:hAnsi="Arial Narrow" w:cs="Arial Narrow"/>
          <w:color w:val="000000"/>
          <w:kern w:val="0"/>
          <w:sz w:val="22"/>
          <w:szCs w:val="22"/>
          <w:lang w:eastAsia="es-ES"/>
          <w14:ligatures w14:val="none"/>
        </w:rPr>
        <w:t xml:space="preserve">. </w:t>
      </w:r>
    </w:p>
    <w:p w14:paraId="74078929" w14:textId="77777777" w:rsidR="002B0C1A" w:rsidRDefault="002B0C1A"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8A1628">
        <w:rPr>
          <w:rFonts w:ascii="Arial Narrow" w:eastAsia="Arial Narrow" w:hAnsi="Arial Narrow" w:cs="Arial Narrow"/>
          <w:kern w:val="0"/>
          <w:sz w:val="22"/>
          <w:szCs w:val="22"/>
          <w:shd w:val="clear" w:color="auto" w:fill="FFFFFF"/>
          <w:lang w:eastAsia="es-PE"/>
          <w14:ligatures w14:val="none"/>
        </w:rPr>
        <w:t xml:space="preserve">el </w:t>
      </w:r>
      <w:r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carta notarial presentada por la denunciante el </w:t>
      </w:r>
      <w:r w:rsidRPr="008905AA">
        <w:rPr>
          <w:rFonts w:ascii="Arial Narrow" w:eastAsia="Arial Narrow" w:hAnsi="Arial Narrow" w:cs="Arial Narrow"/>
          <w:color w:val="000000"/>
          <w:kern w:val="0"/>
          <w:sz w:val="22"/>
          <w:szCs w:val="22"/>
          <w:lang w:eastAsia="es-ES"/>
          <w14:ligatures w14:val="none"/>
        </w:rPr>
        <w:t>18 de noviembre de 2024</w:t>
      </w:r>
      <w:r w:rsidRPr="00DC4D93">
        <w:rPr>
          <w:rFonts w:ascii="Arial Narrow" w:eastAsia="Arial Narrow" w:hAnsi="Arial Narrow" w:cs="Arial Narrow"/>
          <w:color w:val="000000"/>
          <w:kern w:val="0"/>
          <w:sz w:val="22"/>
          <w:szCs w:val="22"/>
          <w:lang w:eastAsia="es-ES"/>
          <w14:ligatures w14:val="none"/>
        </w:rPr>
        <w:t xml:space="preserve">. </w:t>
      </w:r>
    </w:p>
    <w:p w14:paraId="4E2E1AB6" w14:textId="77777777" w:rsidR="00467C1D" w:rsidRPr="007B0F22" w:rsidRDefault="00467C1D"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lastRenderedPageBreak/>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467C1D" w:rsidRPr="008905AA">
        <w:rPr>
          <w:rFonts w:ascii="Arial Narrow" w:eastAsia="Arial Narrow" w:hAnsi="Arial Narrow" w:cs="Arial Narrow"/>
          <w:bCs/>
          <w:sz w:val="22"/>
          <w:szCs w:val="22"/>
        </w:rPr>
        <w:t>Rímac Seguros y Reaseguros S.A</w:t>
      </w:r>
      <w:r w:rsidR="00467C1D" w:rsidRPr="008905AA">
        <w:rPr>
          <w:rFonts w:ascii="Arial Narrow" w:eastAsia="Arial Narrow" w:hAnsi="Arial Narrow" w:cs="Arial Narrow"/>
          <w:kern w:val="0"/>
          <w:sz w:val="22"/>
          <w:szCs w:val="22"/>
          <w:shd w:val="clear" w:color="auto" w:fill="FFFFFF"/>
          <w:lang w:eastAsia="es-PE"/>
          <w14:ligatures w14:val="none"/>
        </w:rPr>
        <w:t xml:space="preserve">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w:t>
      </w:r>
      <w:r w:rsidR="00467C1D" w:rsidRPr="008905AA">
        <w:rPr>
          <w:rFonts w:ascii="Arial Narrow" w:eastAsia="Arial Narrow" w:hAnsi="Arial Narrow" w:cs="Arial Narrow"/>
          <w:kern w:val="0"/>
          <w:sz w:val="22"/>
          <w:szCs w:val="22"/>
          <w:shd w:val="clear" w:color="auto" w:fill="FFFFFF"/>
          <w:lang w:eastAsia="es-PE"/>
          <w14:ligatures w14:val="none"/>
        </w:rPr>
        <w:t xml:space="preserve">brindar una respuesta </w:t>
      </w:r>
      <w:r w:rsidRPr="008905AA">
        <w:rPr>
          <w:rFonts w:ascii="Arial Narrow" w:eastAsia="Arial Narrow" w:hAnsi="Arial Narrow" w:cs="Arial Narrow"/>
          <w:kern w:val="0"/>
          <w:sz w:val="22"/>
          <w:szCs w:val="22"/>
          <w:shd w:val="clear" w:color="auto" w:fill="FFFFFF"/>
          <w:lang w:eastAsia="es-PE"/>
          <w14:ligatures w14:val="none"/>
        </w:rPr>
        <w:t xml:space="preserve">a </w:t>
      </w:r>
      <w:r w:rsidR="00467C1D" w:rsidRPr="008905AA">
        <w:rPr>
          <w:rFonts w:ascii="Arial Narrow" w:eastAsia="Arial Narrow" w:hAnsi="Arial Narrow" w:cs="Arial Narrow"/>
          <w:kern w:val="0"/>
          <w:sz w:val="22"/>
          <w:szCs w:val="22"/>
          <w:shd w:val="clear" w:color="auto" w:fill="FFFFFF"/>
          <w:lang w:eastAsia="es-PE"/>
          <w14:ligatures w14:val="none"/>
        </w:rPr>
        <w:t xml:space="preserve">la </w:t>
      </w:r>
      <w:r w:rsidRPr="008905AA">
        <w:rPr>
          <w:rFonts w:ascii="Arial Narrow" w:eastAsia="Arial Narrow" w:hAnsi="Arial Narrow" w:cs="Arial Narrow"/>
          <w:kern w:val="0"/>
          <w:sz w:val="22"/>
          <w:szCs w:val="22"/>
          <w:shd w:val="clear" w:color="auto" w:fill="FFFFFF"/>
          <w:lang w:eastAsia="es-PE"/>
          <w14:ligatures w14:val="none"/>
        </w:rPr>
        <w:t xml:space="preserve">carta notarial </w:t>
      </w:r>
      <w:r w:rsidR="00467C1D" w:rsidRPr="008905AA">
        <w:rPr>
          <w:rFonts w:ascii="Arial Narrow" w:eastAsia="Arial Narrow" w:hAnsi="Arial Narrow" w:cs="Arial Narrow"/>
          <w:kern w:val="0"/>
          <w:sz w:val="22"/>
          <w:szCs w:val="22"/>
          <w:shd w:val="clear" w:color="auto" w:fill="FFFFFF"/>
          <w:lang w:eastAsia="es-PE"/>
          <w14:ligatures w14:val="none"/>
        </w:rPr>
        <w:t xml:space="preserve">presentada por la denunciante </w:t>
      </w:r>
      <w:r w:rsidRPr="008905AA">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color w:val="000000"/>
          <w:kern w:val="0"/>
          <w:sz w:val="22"/>
          <w:szCs w:val="22"/>
          <w:lang w:eastAsia="es-ES"/>
          <w14:ligatures w14:val="none"/>
        </w:rPr>
        <w:t xml:space="preserve">21 de noviembre de 2024</w:t>
      </w:r>
      <w:r w:rsidRPr="008905AA">
        <w:rPr>
          <w:rFonts w:ascii="Arial Narrow" w:eastAsia="Arial Narrow" w:hAnsi="Arial Narrow" w:cs="Arial Narrow"/>
          <w:color w:val="000000"/>
          <w:kern w:val="0"/>
          <w:sz w:val="22"/>
          <w:szCs w:val="22"/>
          <w:lang w:eastAsia="es-ES"/>
          <w14:ligatures w14:val="none"/>
        </w:rPr>
        <w:t xml:space="preserve"/>
      </w:r>
      <w:r w:rsidRPr="00DC4D93">
        <w:rPr>
          <w:rFonts w:ascii="Arial Narrow" w:eastAsia="Arial Narrow" w:hAnsi="Arial Narrow" w:cs="Arial Narrow"/>
          <w:color w:val="000000"/>
          <w:kern w:val="0"/>
          <w:sz w:val="22"/>
          <w:szCs w:val="22"/>
          <w:lang w:eastAsia="es-ES"/>
          <w14:ligatures w14:val="none"/>
        </w:rPr>
        <w:t xml:space="preserve">. </w:t>
      </w:r>
    </w:p>
    <w:p w14:paraId="55D72FF7"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3B57F690" w14:textId="77777777" w:rsidR="002B0C1A" w:rsidRPr="007B0F22" w:rsidRDefault="002B0C1A" w:rsidP="002B0C1A">
      <w:pPr>
        <w:spacing w:line="240" w:lineRule="auto"/>
        <w:contextualSpacing/>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b/>
          <w:color w:val="000000"/>
          <w:kern w:val="0"/>
          <w:sz w:val="22"/>
          <w:szCs w:val="22"/>
          <w:lang w:eastAsia="es-PE"/>
          <w14:ligatures w14:val="none"/>
        </w:rPr>
        <w:t>SEGUNDO:</w:t>
      </w:r>
      <w:r w:rsidRPr="007B0F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0F22">
        <w:rPr>
          <w:rFonts w:ascii="Arial Narrow" w:eastAsia="Arial Narrow" w:hAnsi="Arial Narrow" w:cs="Arial Narrow"/>
          <w:color w:val="000000"/>
          <w:kern w:val="0"/>
          <w:sz w:val="22"/>
          <w:szCs w:val="22"/>
          <w:lang w:val="es-ES" w:eastAsia="es-ES"/>
          <w14:ligatures w14:val="none"/>
        </w:rPr>
        <w:t>del 30 de mayo de 2025</w:t>
      </w:r>
      <w:r w:rsidRPr="007B0F22">
        <w:rPr>
          <w:rFonts w:ascii="Arial Narrow" w:eastAsia="Arial Narrow" w:hAnsi="Arial Narrow" w:cs="Arial Narrow"/>
          <w:kern w:val="0"/>
          <w14:ligatures w14:val="none"/>
          <w:sz w:val="22"/>
          <w:szCs w:val="22"/>
        </w:rPr>
        <w:t>.</w:t>
      </w:r>
    </w:p>
    <w:p w14:paraId="389AD85E" w14:textId="77777777" w:rsidR="002B0C1A" w:rsidRPr="007B0F22" w:rsidRDefault="002B0C1A" w:rsidP="002B0C1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b/>
          <w:color w:val="000000"/>
          <w:kern w:val="0"/>
          <w:sz w:val="22"/>
          <w:szCs w:val="22"/>
          <w:lang w:eastAsia="es-PE"/>
          <w14:ligatures w14:val="none"/>
        </w:rPr>
        <w:t xml:space="preserve">TERCERO:</w:t>
      </w:r>
      <w:r w:rsidRPr="007B0F22">
        <w:rPr>
          <w:rFonts w:ascii="Arial Narrow" w:eastAsia="Arial Narrow" w:hAnsi="Arial Narrow" w:cs="Arial Narrow"/>
          <w:color w:val="000000"/>
          <w:kern w:val="0"/>
          <w:sz w:val="22"/>
          <w:szCs w:val="22"/>
          <w:lang w:eastAsia="es-PE"/>
          <w14:ligatures w14:val="none"/>
        </w:rPr>
        <w:t xml:space="preserve"> </w:t>
      </w:r>
      <w:r w:rsidRPr="007B0F22">
        <w:rPr>
          <w:rFonts w:ascii="Arial Narrow" w:eastAsia="Arial Narrow" w:hAnsi="Arial Narrow" w:cs="Arial Narrow"/>
          <w:color w:val="000000"/>
          <w:kern w:val="0"/>
          <w:sz w:val="22"/>
          <w:szCs w:val="22"/>
          <w:lang w:eastAsia="es-PE"/>
          <w14:ligatures w14:val="none"/>
        </w:rPr>
        <w:t xml:space="preserve">requerir al </w:t>
      </w:r>
      <w:r w:rsidRPr="007B0F22">
        <w:rPr>
          <w:rFonts w:ascii="Arial Narrow" w:eastAsia="Arial Narrow" w:hAnsi="Arial Narrow" w:cs="Arial Narrow"/>
          <w:sz w:val="22"/>
          <w:szCs w:val="22"/>
        </w:rPr>
        <w:t xml:space="preserve">Banco BBVA Perú S.A. y Rímac Seguros y Reaseguros S.A. </w:t>
      </w:r>
      <w:r w:rsidRPr="007B0F22">
        <w:rPr>
          <w:rFonts w:ascii="Arial Narrow" w:eastAsia="Arial Narrow" w:hAnsi="Arial Narrow" w:cs="Arial Narrow"/>
          <w:color w:val="000000"/>
          <w:kern w:val="0"/>
          <w:sz w:val="22"/>
          <w:szCs w:val="22"/>
          <w:lang w:eastAsia="es-PE"/>
          <w14:ligatures w14:val="none"/>
        </w:rPr>
        <w:t>que cumplan con lo siguiente:</w:t>
      </w:r>
    </w:p>
    <w:p w14:paraId="5B060EAC" w14:textId="77777777" w:rsidR="002B0C1A" w:rsidRPr="007B0F22"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presentar documentos que</w:t>
      </w:r>
      <w:r w:rsidRPr="0026598E">
        <w:rPr>
          <w:rFonts w:ascii="Arial Narrow" w:eastAsia="Arial Narrow" w:hAnsi="Arial Narrow" w:cs="Arial Narrow"/>
          <w:color w:val="000000"/>
          <w:kern w:val="0"/>
          <w:sz w:val="22"/>
          <w:szCs w:val="22"/>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595B6212" w14:textId="77777777" w:rsidR="002B0C1A" w:rsidRPr="0026598E" w:rsidRDefault="002B0C1A" w:rsidP="002B0C1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0A21BB" w14:textId="77777777" w:rsidR="002B0C1A" w:rsidRPr="0026598E"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FBCA0E8"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1546AB">
        <w:rPr>
          <w:rFonts w:ascii="Arial Narrow" w:eastAsia="Arial Narrow" w:hAnsi="Arial Narrow" w:cs="Arial Narrow"/>
          <w:sz w:val="22"/>
          <w:szCs w:val="22"/>
        </w:rPr>
        <w:t>Banco BBVA Perú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A7B4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Seguro de Desgravamen</w:t>
      </w:r>
      <w:r w:rsidRPr="001A7B4B">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2275B0F0" w14:textId="77777777" w:rsidR="002B0C1A"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811A156" w14:textId="0CA2C109"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23507">
        <w:rPr>
          <w:rFonts w:ascii="Arial Narrow" w:eastAsia="Arial Narrow" w:hAnsi="Arial Narrow" w:cs="Arial Narrow"/>
          <w:spacing w:val="-3"/>
          <w:kern w:val="0"/>
          <w14:ligatures w14:val="none"/>
          <w:sz w:val="22"/>
          <w:szCs w:val="22"/>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B0A1D">
        <w:rPr>
          <w:rFonts w:ascii="Arial Narrow" w:eastAsia="Arial Narrow" w:hAnsi="Arial Narrow" w:cs="Arial Narrow"/>
          <w:color w:val="000000"/>
          <w:kern w:val="0"/>
          <w:sz w:val="22"/>
          <w:szCs w:val="22"/>
          <w:lang w:val="es-ES" w:eastAsia="es-ES"/>
          <w14:ligatures w14:val="none"/>
        </w:rPr>
        <w:t xml:space="preserve">(i) </w:t>
      </w:r>
      <w:r w:rsidRPr="001A7B4B">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 xml:space="preserve">Seguro de </w:t>
      </w:r>
      <w:r w:rsidRPr="001A7B4B">
        <w:rPr>
          <w:rFonts w:ascii="Arial Narrow" w:eastAsia="Arial Narrow" w:hAnsi="Arial Narrow" w:cs="Arial Narrow"/>
          <w:color w:val="000000"/>
          <w:kern w:val="0"/>
          <w:sz w:val="22"/>
          <w:szCs w:val="22"/>
          <w:lang w:eastAsia="es-ES"/>
          <w14:ligatures w14:val="none"/>
        </w:rPr>
        <w:lastRenderedPageBreak/>
        <w:t>Desgravamen</w:t>
      </w:r>
      <w:r w:rsidRPr="001A7B4B">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A7B4B">
        <w:rPr>
          <w:rFonts w:ascii="Arial Narrow" w:eastAsia="Arial Narrow" w:hAnsi="Arial Narrow" w:cs="Arial Narrow"/>
          <w:color w:val="000000"/>
          <w:kern w:val="0"/>
          <w:sz w:val="22"/>
          <w:szCs w:val="22"/>
          <w:lang w:val="es-ES" w:eastAsia="es-ES"/>
          <w14:ligatures w14:val="none"/>
        </w:rPr>
        <w:t>iii</w:t>
      </w:r>
      <w:proofErr w:type="spellEnd"/>
      <w:r w:rsidRPr="001A7B4B">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13029">
        <w:rPr>
          <w:rFonts w:ascii="Arial Narrow" w:eastAsia="Arial Narrow" w:hAnsi="Arial Narrow" w:cs="Arial Narrow"/>
          <w:color w:val="000000"/>
          <w:kern w:val="0"/>
          <w:sz w:val="22"/>
          <w:szCs w:val="22"/>
          <w:lang w:val="es-ES" w:eastAsia="es-ES"/>
          <w14:ligatures w14:val="none"/>
        </w:rPr>
        <w:t xml:space="preserve">la </w:t>
      </w:r>
      <w:r w:rsidRPr="001A7B4B">
        <w:rPr>
          <w:rFonts w:ascii="Arial Narrow" w:eastAsia="Arial Narrow" w:hAnsi="Arial Narrow" w:cs="Arial Narrow"/>
          <w:color w:val="000000"/>
          <w:kern w:val="0"/>
          <w:sz w:val="22"/>
          <w:szCs w:val="22"/>
          <w:lang w:val="es-ES" w:eastAsia="es-ES"/>
          <w14:ligatures w14:val="none"/>
        </w:rPr>
        <w:t>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776711EB" w14:textId="77777777" w:rsidR="002B0C1A" w:rsidRPr="0026598E" w:rsidRDefault="002B0C1A" w:rsidP="002B0C1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26FFF31E" w14:textId="77777777" w:rsidR="002B0C1A" w:rsidRPr="0026598E" w:rsidRDefault="002B0C1A" w:rsidP="002B0C1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pacing w:before="0" w:after="0" w:line="240" w:lineRule="auto"/>
        <w:suppressAutoHyphens/>
        <w:jc w:val="both"/>
        <w:rPr>
          <w:rFonts w:ascii="Arial Narrow" w:eastAsia="Arial Narrow" w:hAnsi="Arial Narrow" w:cs="Arial Narrow"/>
          <w:kern w:val="0"/>
          <w:sz w:val="22"/>
          <w:szCs w:val="22"/>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1DDADB7"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color w:val="000000"/>
          <w:sz w:val="22"/>
          <w:szCs w:val="22"/>
        </w:rPr>
        <w:t/>
      </w:r>
      <w:r w:rsidRPr="00523507">
        <w:rPr>
          <w:rFonts w:ascii="Arial Narrow" w:eastAsia="Arial Narrow" w:hAnsi="Arial Narrow" w:cs="Arial Narrow"/>
          <w:color w:val="000000"/>
          <w:kern w:val="0"/>
          <w:sz w:val="22"/>
          <w:szCs w:val="22"/>
          <w:lang w:eastAsia="es-PE"/>
          <w14:ligatures w14:val="none"/>
        </w:rPr>
        <w:t/>
      </w:r>
      <w:r w:rsidRPr="0052350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05E36D8" w14:textId="77777777" w:rsidR="002B0C1A" w:rsidRPr="00A67ADF" w:rsidRDefault="002B0C1A" w:rsidP="002B0C1A">
      <w:pPr>
        <w:spacing w:before="0" w:after="0" w:line="240" w:lineRule="auto"/>
        <w:suppressAutoHyphens/>
        <w:jc w:val="both"/>
        <w:rPr>
          <w:rFonts w:ascii="Arial Narrow" w:eastAsia="Arial Narrow" w:hAnsi="Arial Narrow" w:cs="Arial Narrow"/>
          <w:sz w:val="22"/>
          <w:szCs w:val="22"/>
        </w:rPr>
      </w:pPr>
    </w:p>
    <w:p w14:paraId="196AF5EE" w14:textId="77777777" w:rsidR="002B0C1A" w:rsidRDefault="002B0C1A" w:rsidP="002B0C1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Pr="001546AB">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1546AB">
        <w:rPr>
          <w:rFonts w:ascii="Arial Narrow" w:eastAsia="Arial Narrow" w:hAnsi="Arial Narrow" w:cs="Arial Narrow"/>
          <w:sz w:val="22"/>
          <w:szCs w:val="22"/>
          <w:shd w:val="clear" w:color="auto" w:fill="FFFFFF"/>
        </w:rPr>
        <w:t xml:space="preserve">para que </w:t>
      </w:r>
      <w:r w:rsidRPr="001546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37696FCC" w14:textId="77777777" w:rsidR="002B0C1A" w:rsidRDefault="002B0C1A" w:rsidP="002B0C1A">
      <w:pPr>
        <w:suppressAutoHyphens/>
        <w:spacing w:line="240" w:lineRule="auto"/>
        <w:jc w:val="both"/>
        <w:rPr>
          <w:rFonts w:ascii="Arial Narrow" w:eastAsia="Arial Narrow" w:hAnsi="Arial Narrow" w:cs="Arial Narrow"/>
          <w:sz w:val="22"/>
          <w:szCs w:val="22"/>
        </w:rPr>
      </w:pPr>
    </w:p>
    <w:p w14:paraId="62F2B1C2" w14:textId="77777777" w:rsidR="002B0C1A" w:rsidRPr="001546AB" w:rsidRDefault="002B0C1A" w:rsidP="002B0C1A">
      <w:pPr>
        <w:suppressAutoHyphens/>
        <w:spacing w:line="240" w:lineRule="auto"/>
        <w:jc w:val="both"/>
        <w:rPr>
          <w:rFonts w:ascii="Arial Narrow" w:eastAsia="Arial Narrow" w:hAnsi="Arial Narrow" w:cs="Arial Narrow"/>
          <w:sz w:val="22"/>
          <w:szCs w:val="22"/>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EAAAA8"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24A1E725"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22D3082" w14:textId="77777777" w:rsidR="002B0C1A" w:rsidRPr="0026598E" w:rsidRDefault="002B0C1A" w:rsidP="002B0C1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18C65BEB" w14:textId="77777777" w:rsidR="002B0C1A" w:rsidRPr="00843FBB" w:rsidRDefault="002B0C1A" w:rsidP="002B0C1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4E6DF7BC"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6B2447E"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10F5FF4"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0AFFA5B"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FFBE5A"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5785C00"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237C92"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6EB6FE"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CE62C9" w14:textId="77777777" w:rsidR="002B0C1A" w:rsidRPr="0026598E" w:rsidRDefault="002B0C1A" w:rsidP="002B0C1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50B8571"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25F8039" w14:textId="77777777" w:rsidR="002B0C1A" w:rsidRPr="0026598E" w:rsidRDefault="002B0C1A" w:rsidP="002B0C1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eastAsia="Arial Narrow" w:hAnsi="Arial Narrow" w:cs="Arial Narrow"/>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6B545F0" w14:textId="77777777" w:rsidR="002B0C1A" w:rsidRPr="00E03CF8" w:rsidRDefault="002B0C1A" w:rsidP="002B0C1A">
      <w:pPr>
        <w:pStyle w:val="Textonotapie"/>
        <w:tabs>
          <w:tab w:val="left" w:pos="567"/>
        </w:tabs>
        <w:ind w:left="567" w:hanging="567"/>
        <w:jc w:val="both"/>
        <w:rPr>
          <w:rFonts w:ascii="Arial Narrow" w:eastAsia="Arial Narrow" w:hAnsi="Arial Narrow" w:cs="Arial Narrow"/>
          <w:sz w:val="16"/>
          <w:szCs w:val="16"/>
        </w:rPr>
      </w:pPr>
      <w:r w:rsidRPr="00E03CF8">
        <w:rPr>
          <w:rStyle w:val="Refdenotaalpie"/>
          <w:rFonts w:ascii="Arial Narrow" w:eastAsia="Arial Narrow" w:hAnsi="Arial Narrow" w:cs="Arial Narrow"/>
          <w:sz w:val="16"/>
          <w:szCs w:val="16"/>
          <w:vertAlign w:val="superscript"/>
        </w:rPr>
        <w:footnoteRef/>
      </w:r>
      <w:r w:rsidRPr="00E03CF8">
        <w:rPr>
          <w:rFonts w:ascii="Arial Narrow" w:eastAsia="Arial Narrow" w:hAnsi="Arial Narrow" w:cs="Arial Narrow"/>
          <w:sz w:val="16"/>
          <w:szCs w:val="16"/>
        </w:rPr>
        <w:t xml:space="preserve"/>
      </w:r>
      <w:r w:rsidRPr="00E03CF8">
        <w:rPr>
          <w:rFonts w:ascii="Arial Narrow" w:eastAsia="Arial Narrow" w:hAnsi="Arial Narrow" w:cs="Arial Narrow"/>
          <w:sz w:val="16"/>
          <w:szCs w:val="16"/>
        </w:rPr>
      </w:r>
      <w:r w:rsidRPr="00E03CF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jc w:val="both"/>
        <w:rPr>
          <w:rFonts w:ascii="Arial Narrow" w:eastAsia="Arial Narrow" w:hAnsi="Arial Narrow" w:cs="Arial Narrow"/>
          <w:b/>
          <w:bCs/>
          <w:sz w:val="16"/>
          <w:szCs w:val="16"/>
        </w:rPr>
      </w:pPr>
      <w:r w:rsidRPr="00E03CF8">
        <w:rPr>
          <w:rFonts w:ascii="Arial Narrow" w:eastAsia="Arial Narrow" w:hAnsi="Arial Narrow" w:cs="Arial Narrow"/>
          <w:b/>
          <w:bCs/>
          <w:sz w:val="16"/>
          <w:szCs w:val="16"/>
        </w:rPr>
        <w:t>Artículo 20.- Modalidades de notificación</w:t>
      </w:r>
    </w:p>
    <w:p w14:paraId="2F3C0AE5" w14:textId="77777777" w:rsidR="002B0C1A" w:rsidRPr="00E03CF8" w:rsidRDefault="002B0C1A" w:rsidP="002B0C1A">
      <w:pPr>
        <w:pStyle w:val="Textonotapie"/>
        <w:ind w:left="1134" w:hanging="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20.4. </w:t>
      </w:r>
      <w:r w:rsidRPr="00E03CF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