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0E83EC92" w:rsidR="00AB3A58" w:rsidRPr="00906F7D" w:rsidRDefault="00AB3A58" w:rsidP="00AB3A58">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045980" w:rsidRPr="00045980">
        <w:rPr>
          <w:rFonts w:ascii="Arial Narrow" w:eastAsia="Arial Narrow" w:hAnsi="Arial Narrow" w:cs="Arial Narrow"/>
          <w:b/>
          <w:bCs/>
          <w:color w:val="000000"/>
          <w:kern w:val="0"/>
          <w:sz w:val="22"/>
          <w:szCs w:val="22"/>
          <w:shd w:val="clear" w:color="auto" w:fill="FFFFFF"/>
          <w:lang w:eastAsia="es-PE"/>
          <w14:ligatures w14:val="none"/>
        </w:rPr>
        <w:t>0988-</w:t>
      </w:r>
      <w:r w:rsidR="00045980" w:rsidRPr="00906F7D">
        <w:rPr>
          <w:rFonts w:ascii="Arial Narrow" w:eastAsia="Arial Narrow" w:hAnsi="Arial Narrow" w:cs="Arial Narrow"/>
          <w:b/>
          <w:bCs/>
          <w:color w:val="000000"/>
          <w:kern w:val="0"/>
          <w:sz w:val="22"/>
          <w:szCs w:val="22"/>
          <w:shd w:val="clear" w:color="auto" w:fill="FFFFFF"/>
          <w:lang w:eastAsia="es-PE"/>
          <w14:ligatures w14:val="none"/>
        </w:rPr>
        <w:t>2025</w:t>
      </w:r>
      <w:r w:rsidR="00A8071A" w:rsidRPr="00906F7D">
        <w:rPr>
          <w:rFonts w:ascii="Arial Narrow" w:eastAsia="Arial Narrow" w:hAnsi="Arial Narrow" w:cs="Arial Narrow"/>
          <w:b/>
          <w:bCs/>
          <w:color w:val="000000"/>
          <w:kern w:val="0"/>
          <w:sz w:val="22"/>
          <w:szCs w:val="22"/>
          <w:shd w:val="clear" w:color="auto" w:fill="FFFFFF"/>
          <w:lang w:eastAsia="es-PE"/>
          <w14:ligatures w14:val="none"/>
        </w:rPr>
        <w:t>/CC1</w:t>
      </w:r>
    </w:p>
    <w:p w14:paraId="187C3631" w14:textId="354C626A" w:rsidR="00AB3A58" w:rsidRPr="00906F7D"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906F7D">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7037BAA8" w14:textId="0A291A9D" w:rsidR="00AB3A58" w:rsidRPr="00906F7D"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906F7D">
        <w:rPr>
          <w:rFonts w:ascii="Arial Narrow" w:eastAsia="Arial Narrow" w:hAnsi="Arial Narrow" w:cs="Arial Narrow"/>
          <w:b/>
          <w:color w:val="000000"/>
          <w:kern w:val="0"/>
          <w:sz w:val="22"/>
          <w:szCs w:val="22"/>
          <w:lang w:eastAsia="es-PE"/>
          <w14:ligatures w14:val="none"/>
        </w:rPr>
        <w:t>DENUNCIADO</w:t>
      </w:r>
      <w:r w:rsidRPr="00906F7D">
        <w:rPr>
          <w:rFonts w:ascii="Arial Narrow" w:eastAsia="Arial Narrow" w:hAnsi="Arial Narrow" w:cs="Arial Narrow"/>
          <w:b/>
          <w:color w:val="000000"/>
          <w:kern w:val="0"/>
          <w:sz w:val="22"/>
          <w:szCs w:val="22"/>
          <w:lang w:eastAsia="es-PE"/>
          <w14:ligatures w14:val="none"/>
        </w:rPr>
        <w:tab/>
        <w:t>:</w:t>
      </w:r>
      <w:r w:rsidRPr="00906F7D">
        <w:rPr>
          <w:rFonts w:ascii="Arial Narrow" w:eastAsia="Arial Narrow" w:hAnsi="Arial Narrow" w:cs="Arial Narrow"/>
          <w:b/>
          <w:color w:val="000000"/>
          <w:kern w:val="0"/>
          <w:sz w:val="22"/>
          <w:szCs w:val="22"/>
          <w:lang w:eastAsia="es-PE"/>
          <w14:ligatures w14:val="none"/>
        </w:rPr>
        <w:tab/>
      </w:r>
      <w:r w:rsidR="00045980" w:rsidRPr="00906F7D">
        <w:rPr>
          <w:rFonts w:ascii="Arial Narrow" w:eastAsia="Arial Narrow" w:hAnsi="Arial Narrow" w:cs="Arial Narrow"/>
          <w:b/>
          <w:color w:val="000000"/>
          <w:kern w:val="0"/>
          <w:sz w:val="22"/>
          <w:szCs w:val="22"/>
          <w:lang w:eastAsia="es-PE"/>
          <w14:ligatures w14:val="none"/>
        </w:rPr>
        <w:t>MAPFRE PER</w:t>
      </w:r>
      <w:r w:rsidR="00595E68">
        <w:rPr>
          <w:rFonts w:ascii="Arial Narrow" w:eastAsia="Arial Narrow" w:hAnsi="Arial Narrow" w:cs="Arial Narrow"/>
          <w:b/>
          <w:color w:val="000000"/>
          <w:kern w:val="0"/>
          <w:sz w:val="22"/>
          <w:szCs w:val="22"/>
          <w:lang w:eastAsia="es-PE"/>
          <w14:ligatures w14:val="none"/>
        </w:rPr>
        <w:t>Ú</w:t>
      </w:r>
      <w:r w:rsidR="00045980" w:rsidRPr="00906F7D">
        <w:rPr>
          <w:rFonts w:ascii="Arial Narrow" w:eastAsia="Arial Narrow" w:hAnsi="Arial Narrow" w:cs="Arial Narrow"/>
          <w:b/>
          <w:color w:val="000000"/>
          <w:kern w:val="0"/>
          <w:sz w:val="22"/>
          <w:szCs w:val="22"/>
          <w:lang w:eastAsia="es-PE"/>
          <w14:ligatures w14:val="none"/>
        </w:rPr>
        <w:t xml:space="preserve"> COMPAÑ</w:t>
      </w:r>
      <w:r w:rsidR="00595E68">
        <w:rPr>
          <w:rFonts w:ascii="Arial Narrow" w:eastAsia="Arial Narrow" w:hAnsi="Arial Narrow" w:cs="Arial Narrow"/>
          <w:b/>
          <w:color w:val="000000"/>
          <w:kern w:val="0"/>
          <w:sz w:val="22"/>
          <w:szCs w:val="22"/>
          <w:lang w:eastAsia="es-PE"/>
          <w14:ligatures w14:val="none"/>
        </w:rPr>
        <w:t>Í</w:t>
      </w:r>
      <w:r w:rsidR="00045980" w:rsidRPr="00906F7D">
        <w:rPr>
          <w:rFonts w:ascii="Arial Narrow" w:eastAsia="Arial Narrow" w:hAnsi="Arial Narrow" w:cs="Arial Narrow"/>
          <w:b/>
          <w:color w:val="000000"/>
          <w:kern w:val="0"/>
          <w:sz w:val="22"/>
          <w:szCs w:val="22"/>
          <w:lang w:eastAsia="es-PE"/>
          <w14:ligatures w14:val="none"/>
        </w:rPr>
        <w:t>A DE SEGUROS Y REASEGUROS S.A.</w:t>
      </w:r>
      <w:r w:rsidR="00A8071A" w:rsidRPr="00906F7D">
        <w:rPr>
          <w:rFonts w:ascii="Arial Narrow" w:eastAsia="Arial Narrow" w:hAnsi="Arial Narrow" w:cs="Arial Narrow"/>
          <w:b/>
          <w:color w:val="000000"/>
          <w:kern w:val="0"/>
          <w:sz w:val="22"/>
          <w:szCs w:val="22"/>
          <w:lang w:eastAsia="es-PE"/>
          <w14:ligatures w14:val="none"/>
        </w:rPr>
        <w:t xml:space="preserve"> (</w:t>
      </w:r>
      <w:r w:rsidR="00045980" w:rsidRPr="00906F7D">
        <w:rPr>
          <w:rFonts w:ascii="Arial Narrow" w:eastAsia="Arial Narrow" w:hAnsi="Arial Narrow" w:cs="Arial Narrow"/>
          <w:b/>
          <w:color w:val="000000"/>
          <w:kern w:val="0"/>
          <w:sz w:val="22"/>
          <w:szCs w:val="22"/>
          <w:lang w:eastAsia="es-PE"/>
          <w14:ligatures w14:val="none"/>
        </w:rPr>
        <w:t>MAPFRE</w:t>
      </w:r>
      <w:r w:rsidR="00A8071A" w:rsidRPr="00906F7D">
        <w:rPr>
          <w:rFonts w:ascii="Arial Narrow" w:eastAsia="Arial Narrow" w:hAnsi="Arial Narrow" w:cs="Arial Narrow"/>
          <w:b/>
          <w:color w:val="000000"/>
          <w:kern w:val="0"/>
          <w:sz w:val="22"/>
          <w:szCs w:val="22"/>
          <w:lang w:eastAsia="es-PE"/>
          <w14:ligatures w14:val="none"/>
        </w:rPr>
        <w:t>)</w:t>
      </w:r>
    </w:p>
    <w:p w14:paraId="2500BC77" w14:textId="77777777" w:rsidR="00AB3A58" w:rsidRPr="00906F7D"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906F7D">
        <w:rPr>
          <w:rFonts w:ascii="Arial Narrow" w:eastAsia="Arial Narrow" w:hAnsi="Arial Narrow" w:cs="Arial Narrow"/>
          <w:b/>
          <w:color w:val="000000"/>
          <w:kern w:val="0"/>
          <w:sz w:val="22"/>
          <w:szCs w:val="22"/>
          <w:lang w:eastAsia="es-PE"/>
          <w14:ligatures w14:val="none"/>
        </w:rPr>
        <w:t>MATERIAS</w:t>
      </w:r>
      <w:r w:rsidRPr="00906F7D">
        <w:rPr>
          <w:rFonts w:ascii="Arial Narrow" w:eastAsia="Arial Narrow" w:hAnsi="Arial Narrow" w:cs="Arial Narrow"/>
          <w:b/>
          <w:color w:val="000000"/>
          <w:kern w:val="0"/>
          <w:sz w:val="22"/>
          <w:szCs w:val="22"/>
          <w:lang w:eastAsia="es-PE"/>
          <w14:ligatures w14:val="none"/>
        </w:rPr>
        <w:tab/>
        <w:t xml:space="preserve">: </w:t>
      </w:r>
      <w:r w:rsidRPr="00906F7D">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906F7D" w:rsidRDefault="00AB3A58" w:rsidP="00AB3A58">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906F7D">
        <w:rPr>
          <w:rFonts w:ascii="Arial Narrow" w:eastAsia="Arial Narrow" w:hAnsi="Arial Narrow" w:cs="Arial Narrow"/>
          <w:b/>
          <w:color w:val="000000"/>
          <w:kern w:val="0"/>
          <w:sz w:val="22"/>
          <w:szCs w:val="22"/>
          <w:lang w:eastAsia="es-PE"/>
          <w14:ligatures w14:val="none"/>
        </w:rPr>
        <w:t>REQUERIMIENTO DE INFORMACIÓN</w:t>
      </w:r>
      <w:r w:rsidR="00A8071A" w:rsidRPr="00906F7D">
        <w:rPr>
          <w:rFonts w:ascii="Arial Narrow" w:eastAsia="Arial Narrow" w:hAnsi="Arial Narrow" w:cs="Arial Narrow"/>
          <w:b/>
          <w:color w:val="000000"/>
          <w:kern w:val="0"/>
          <w:sz w:val="22"/>
          <w:szCs w:val="22"/>
          <w:lang w:eastAsia="es-PE"/>
          <w14:ligatures w14:val="none"/>
        </w:rPr>
        <w:t xml:space="preserve"> </w:t>
      </w:r>
    </w:p>
    <w:p w14:paraId="5A3670C5" w14:textId="2FEC8277" w:rsidR="00AB3A58" w:rsidRPr="00906F7D" w:rsidRDefault="00AB3A58" w:rsidP="00AB3A58">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906F7D">
        <w:rPr>
          <w:rFonts w:ascii="Arial Narrow" w:eastAsia="Arial Narrow" w:hAnsi="Arial Narrow" w:cs="Arial Narrow"/>
          <w:b/>
          <w:color w:val="000000"/>
          <w:kern w:val="0"/>
          <w:sz w:val="22"/>
          <w:szCs w:val="22"/>
          <w:lang w:eastAsia="es-PE"/>
          <w14:ligatures w14:val="none"/>
        </w:rPr>
        <w:t xml:space="preserve">RESOLUCIÓN </w:t>
      </w:r>
      <w:r w:rsidRPr="00906F7D">
        <w:rPr>
          <w:rFonts w:ascii="Arial Narrow" w:eastAsia="Arial Narrow" w:hAnsi="Arial Narrow" w:cs="Arial Narrow"/>
          <w:b/>
          <w:color w:val="000000"/>
          <w:kern w:val="0"/>
          <w:sz w:val="22"/>
          <w:szCs w:val="22"/>
          <w:lang w:eastAsia="es-PE"/>
          <w14:ligatures w14:val="none"/>
        </w:rPr>
        <w:tab/>
        <w:t>:</w:t>
      </w:r>
      <w:r w:rsidRPr="00906F7D">
        <w:rPr>
          <w:rFonts w:ascii="Arial Narrow" w:eastAsia="Arial Narrow" w:hAnsi="Arial Narrow" w:cs="Arial Narrow"/>
          <w:b/>
          <w:color w:val="000000"/>
          <w:kern w:val="0"/>
          <w:sz w:val="22"/>
          <w:szCs w:val="22"/>
          <w:lang w:eastAsia="es-PE"/>
          <w14:ligatures w14:val="none"/>
        </w:rPr>
        <w:tab/>
      </w:r>
      <w:r w:rsidR="00045980" w:rsidRPr="00906F7D">
        <w:rPr>
          <w:rFonts w:ascii="Arial Narrow" w:eastAsia="Arial Narrow" w:hAnsi="Arial Narrow" w:cs="Arial Narrow"/>
          <w:b/>
          <w:color w:val="000000"/>
          <w:kern w:val="0"/>
          <w:sz w:val="22"/>
          <w:szCs w:val="22"/>
          <w:lang w:eastAsia="es-PE"/>
          <w14:ligatures w14:val="none"/>
        </w:rPr>
        <w:t>1</w:t>
      </w:r>
    </w:p>
    <w:p w14:paraId="7591140C" w14:textId="77777777" w:rsidR="00AB3A58" w:rsidRPr="00906F7D" w:rsidRDefault="00AB3A58" w:rsidP="00AB3A5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2C2F441C" w:rsidR="00AB3A58" w:rsidRPr="0026598E" w:rsidRDefault="00AB3A58" w:rsidP="00AB3A5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906F7D">
        <w:rPr>
          <w:rFonts w:ascii="Arial Narrow" w:eastAsia="Arial Narrow" w:hAnsi="Arial Narrow" w:cs="Arial Narrow"/>
          <w:color w:val="000000"/>
          <w:kern w:val="0"/>
          <w:sz w:val="22"/>
          <w:szCs w:val="22"/>
          <w:shd w:val="clear" w:color="auto" w:fill="FFFFFF"/>
          <w:lang w:eastAsia="es-PE"/>
          <w14:ligatures w14:val="none"/>
        </w:rPr>
        <w:t xml:space="preserve">Lima, </w:t>
      </w:r>
      <w:r w:rsidR="00C320E0">
        <w:rPr>
          <w:rFonts w:ascii="Arial Narrow" w:eastAsia="Arial Narrow" w:hAnsi="Arial Narrow" w:cs="Arial Narrow"/>
          <w:color w:val="000000"/>
          <w:kern w:val="0"/>
          <w:sz w:val="22"/>
          <w:szCs w:val="22"/>
          <w:shd w:val="clear" w:color="auto" w:fill="FFFFFF"/>
          <w:lang w:eastAsia="es-PE"/>
          <w14:ligatures w14:val="none"/>
        </w:rPr>
        <w:t xml:space="preserve">6 de junio de 2025</w:t>
      </w:r>
      <w:r w:rsidRPr="00906F7D">
        <w:rPr>
          <w:rFonts w:ascii="Arial Narrow" w:eastAsia="Arial Narrow" w:hAnsi="Arial Narrow" w:cs="Arial Narrow"/>
          <w:color w:val="000000"/>
          <w:kern w:val="0"/>
          <w:sz w:val="22"/>
          <w:szCs w:val="22"/>
          <w:shd w:val="clear" w:color="auto" w:fill="FFFFFF"/>
          <w:lang w:eastAsia="es-PE"/>
          <w14:ligatures w14:val="none"/>
        </w:rPr>
        <w:t xml:space="preserve"/>
      </w:r>
      <w:r w:rsidR="0072333D">
        <w:rPr>
          <w:rFonts w:ascii="Arial Narrow" w:eastAsia="Arial Narrow" w:hAnsi="Arial Narrow" w:cs="Arial Narrow"/>
          <w:color w:val="000000"/>
          <w:kern w:val="0"/>
          <w:sz w:val="22"/>
          <w:szCs w:val="22"/>
          <w:shd w:val="clear" w:color="auto" w:fill="FFFFFF"/>
          <w:lang w:eastAsia="es-PE"/>
          <w14:ligatures w14:val="none"/>
        </w:rPr>
        <w:t xml:space="preserve"/>
      </w:r>
      <w:r w:rsidRPr="00906F7D">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906F7D">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26598E" w:rsidRDefault="00AB3A58" w:rsidP="00AB3A58">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26598E" w:rsidRDefault="00AB3A58" w:rsidP="00AB3A58">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26598E" w:rsidRDefault="00AB3A58" w:rsidP="00AB3A58">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5718C3B" w14:textId="75A5BAFD" w:rsidR="00AB3A58" w:rsidRPr="000D00DF" w:rsidRDefault="00AB3A58" w:rsidP="00AB3A58">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9C4C65">
        <w:rPr>
          <w:rFonts w:ascii="Arial Narrow" w:eastAsia="Arial Narrow" w:hAnsi="Arial Narrow" w:cs="Arial Narrow"/>
          <w:color w:val="000000"/>
          <w:kern w:val="0"/>
          <w:sz w:val="22"/>
          <w:szCs w:val="22"/>
          <w:lang w:val="es-ES" w:eastAsia="es-ES"/>
          <w14:ligatures w14:val="none"/>
        </w:rPr>
        <w:t xml:space="preserve">Mediante el escrito del 26 de abril de 2025 la señora [APELLIDO] denunció a Mapfre por presuntas infracciones a la Ley 29571, Código de Protección y Defensa del Consumidor</w:t>
      </w:r>
      <w:r w:rsidRPr="000D00D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9C4C65">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0D00DF">
        <w:rPr>
          <w:rFonts w:ascii="Arial Narrow" w:eastAsia="Arial Narrow" w:hAnsi="Arial Narrow" w:cs="Arial Narrow"/>
          <w:color w:val="000000"/>
          <w:kern w:val="0"/>
          <w:sz w:val="22"/>
          <w:szCs w:val="22"/>
          <w:lang w:val="es-ES" w:eastAsia="es-ES"/>
          <w14:ligatures w14:val="none"/>
        </w:rPr>
        <w:t xml:space="preserve"/>
      </w:r>
      <w:r w:rsidR="009C4C65" w:rsidRPr="000D00DF">
        <w:rPr>
          <w:rFonts w:ascii="Arial Narrow" w:eastAsia="Arial Narrow" w:hAnsi="Arial Narrow" w:cs="Arial Narrow"/>
          <w:color w:val="000000"/>
          <w:kern w:val="0"/>
          <w:sz w:val="22"/>
          <w:szCs w:val="22"/>
          <w:lang w:val="es-ES" w:eastAsia="es-ES"/>
          <w14:ligatures w14:val="none"/>
        </w:rPr>
        <w:t/>
      </w:r>
      <w:r w:rsidRPr="000D00DF">
        <w:rPr>
          <w:rFonts w:ascii="Arial Narrow" w:eastAsia="Arial Narrow" w:hAnsi="Arial Narrow" w:cs="Arial Narrow"/>
          <w:kern w:val="0"/>
          <w14:ligatures w14:val="none"/>
          <w:sz w:val="22"/>
          <w:szCs w:val="22"/>
        </w:rPr>
        <w:t xml:space="preserve"/>
      </w:r>
      <w:r w:rsidR="00DF13D0" w:rsidRPr="000D00DF">
        <w:rPr>
          <w:rFonts w:ascii="Arial Narrow" w:eastAsia="Arial Narrow" w:hAnsi="Arial Narrow" w:cs="Arial Narrow"/>
          <w:kern w:val="0"/>
          <w14:ligatures w14:val="none"/>
          <w:sz w:val="22"/>
          <w:szCs w:val="22"/>
        </w:rPr>
        <w:t/>
      </w:r>
      <w:r w:rsidR="00911D96" w:rsidRPr="000D00DF">
        <w:rPr>
          <w:rFonts w:ascii="Arial Narrow" w:eastAsia="Arial Narrow" w:hAnsi="Arial Narrow" w:cs="Arial Narrow"/>
          <w:kern w:val="0"/>
          <w14:ligatures w14:val="none"/>
          <w:sz w:val="22"/>
          <w:szCs w:val="22"/>
        </w:rPr>
        <w:t xml:space="preserve"/>
      </w:r>
      <w:proofErr w:type="spellStart"/>
      <w:r w:rsidR="00DF6A5D" w:rsidRPr="000D00DF">
        <w:rPr>
          <w:rFonts w:ascii="Arial Narrow" w:eastAsia="Arial Narrow" w:hAnsi="Arial Narrow" w:cs="Arial Narrow"/>
          <w:kern w:val="0"/>
          <w14:ligatures w14:val="none"/>
          <w:sz w:val="22"/>
          <w:szCs w:val="22"/>
        </w:rPr>
        <w:t/>
      </w:r>
      <w:proofErr w:type="spellEnd"/>
      <w:r w:rsidR="00DF6A5D" w:rsidRPr="000D00DF">
        <w:rPr>
          <w:rFonts w:ascii="Arial Narrow" w:eastAsia="Arial Narrow" w:hAnsi="Arial Narrow" w:cs="Arial Narrow"/>
          <w:kern w:val="0"/>
          <w14:ligatures w14:val="none"/>
          <w:sz w:val="22"/>
          <w:szCs w:val="22"/>
        </w:rPr>
        <w:t xml:space="preserve"/>
      </w:r>
      <w:r w:rsidRPr="000D00DF">
        <w:rPr>
          <w:rFonts w:ascii="Arial Narrow" w:eastAsia="Arial Narrow" w:hAnsi="Arial Narrow" w:cs="Arial Narrow"/>
          <w:kern w:val="0"/>
          <w14:ligatures w14:val="none"/>
          <w:sz w:val="22"/>
          <w:szCs w:val="22"/>
        </w:rPr>
        <w:t/>
      </w:r>
      <w:r w:rsidRPr="000D00DF">
        <w:rPr>
          <w:rFonts w:ascii="Arial Narrow" w:eastAsia="Arial Narrow" w:hAnsi="Arial Narrow" w:cs="Arial Narrow"/>
          <w:color w:val="000000"/>
          <w:kern w:val="0"/>
          <w:sz w:val="22"/>
          <w:szCs w:val="22"/>
          <w:lang w:val="es-ES" w:eastAsia="es-ES"/>
          <w14:ligatures w14:val="none"/>
        </w:rPr>
        <w:t xml:space="preserve"/>
      </w:r>
      <w:r w:rsidR="00DF6A5D" w:rsidRPr="000D00DF">
        <w:rPr>
          <w:rFonts w:ascii="Arial Narrow" w:eastAsia="Arial Narrow" w:hAnsi="Arial Narrow" w:cs="Arial Narrow"/>
          <w:color w:val="000000"/>
          <w:kern w:val="0"/>
          <w:sz w:val="22"/>
          <w:szCs w:val="22"/>
          <w:lang w:val="es-ES" w:eastAsia="es-ES"/>
          <w14:ligatures w14:val="none"/>
        </w:rPr>
        <w:t xml:space="preserve"/>
      </w:r>
      <w:r w:rsidRPr="000D00DF">
        <w:rPr>
          <w:rFonts w:ascii="Arial Narrow" w:eastAsia="Arial Narrow" w:hAnsi="Arial Narrow" w:cs="Arial Narrow"/>
          <w:color w:val="000000"/>
          <w:kern w:val="0"/>
          <w:sz w:val="22"/>
          <w:szCs w:val="22"/>
          <w:lang w:val="es-ES" w:eastAsia="es-ES"/>
          <w14:ligatures w14:val="none"/>
        </w:rPr>
        <w:t/>
      </w:r>
      <w:r w:rsidRPr="000D00DF">
        <w:rPr>
          <w:rFonts w:ascii="Arial Narrow" w:eastAsia="Arial Narrow" w:hAnsi="Arial Narrow" w:cs="Arial Narrow"/>
          <w:color w:val="000000"/>
          <w:kern w:val="0"/>
          <w:sz w:val="22"/>
          <w:szCs w:val="22"/>
          <w:lang w:val="es-ES" w:eastAsia="es-ES"/>
          <w14:ligatures w14:val="none"/>
        </w:rPr>
        <w:t xml:space="preserve"/>
      </w:r>
      <w:r w:rsidRPr="000D00DF">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0D00DF" w:rsidRDefault="00AB3A58" w:rsidP="00AB3A58">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07E9CFA4" w14:textId="53D4E37E" w:rsidR="00BE3AA0" w:rsidRPr="000D00DF" w:rsidRDefault="00BE3AA0" w:rsidP="005D77B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D00DF">
        <w:rPr>
          <w:rFonts w:ascii="Arial Narrow" w:eastAsia="Arial Narrow" w:hAnsi="Arial Narrow" w:cs="Arial Narrow"/>
          <w:color w:val="000000"/>
          <w:kern w:val="0"/>
          <w:sz w:val="22"/>
          <w:szCs w:val="22"/>
          <w:lang w:eastAsia="es-ES"/>
          <w14:ligatures w14:val="none"/>
        </w:rPr>
        <w:t xml:space="preserve">El 20 de noviembre de 2024, el cónyuge fallecido conducía el </w:t>
      </w:r>
      <w:r w:rsidR="009E2B08" w:rsidRPr="000D00DF">
        <w:rPr>
          <w:rFonts w:ascii="Arial Narrow" w:eastAsia="Arial Narrow" w:hAnsi="Arial Narrow" w:cs="Arial Narrow"/>
          <w:color w:val="000000"/>
          <w:kern w:val="0"/>
          <w:sz w:val="22"/>
          <w:szCs w:val="22"/>
          <w:lang w:eastAsia="es-ES"/>
          <w14:ligatures w14:val="none"/>
        </w:rPr>
        <w:t>vehículo</w:t>
      </w:r>
      <w:r w:rsidR="00A24B2F" w:rsidRPr="000D00DF">
        <w:rPr>
          <w:rFonts w:ascii="Arial Narrow" w:eastAsia="Arial Narrow" w:hAnsi="Arial Narrow" w:cs="Arial Narrow"/>
          <w:color w:val="000000"/>
          <w:kern w:val="0"/>
          <w:sz w:val="22"/>
          <w:szCs w:val="22"/>
          <w:lang w:eastAsia="es-ES"/>
          <w14:ligatures w14:val="none"/>
        </w:rPr>
        <w:t xml:space="preserve"> </w:t>
      </w:r>
      <w:proofErr w:type="spellStart"/>
      <w:r w:rsidR="00A24B2F" w:rsidRPr="000D00DF">
        <w:rPr>
          <w:rFonts w:ascii="Arial Narrow" w:eastAsia="Arial Narrow" w:hAnsi="Arial Narrow" w:cs="Arial Narrow"/>
          <w:color w:val="000000"/>
          <w:kern w:val="0"/>
          <w:sz w:val="22"/>
          <w:szCs w:val="22"/>
          <w:lang w:eastAsia="es-ES"/>
          <w14:ligatures w14:val="none"/>
        </w:rPr>
        <w:t>trimóvil</w:t>
      </w:r>
      <w:proofErr w:type="spellEnd"/>
      <w:r w:rsidRPr="000D00DF">
        <w:rPr>
          <w:rFonts w:ascii="Arial Narrow" w:eastAsia="Arial Narrow" w:hAnsi="Arial Narrow" w:cs="Arial Narrow"/>
          <w:color w:val="000000"/>
          <w:kern w:val="0"/>
          <w:sz w:val="22"/>
          <w:szCs w:val="22"/>
          <w:lang w:eastAsia="es-ES"/>
          <w14:ligatures w14:val="none"/>
        </w:rPr>
        <w:t xml:space="preserve"> con Placa de Rodaje 9444-AU </w:t>
      </w:r>
      <w:r w:rsidR="00A24B2F" w:rsidRPr="000D00DF">
        <w:rPr>
          <w:rFonts w:ascii="Arial Narrow" w:eastAsia="Arial Narrow" w:hAnsi="Arial Narrow" w:cs="Arial Narrow"/>
          <w:color w:val="000000"/>
          <w:kern w:val="0"/>
          <w:sz w:val="22"/>
          <w:szCs w:val="22"/>
          <w:lang w:eastAsia="es-ES"/>
          <w14:ligatures w14:val="none"/>
        </w:rPr>
        <w:t xml:space="preserve">(en adelante, el </w:t>
      </w:r>
      <w:proofErr w:type="spellStart"/>
      <w:r w:rsidR="00A24B2F" w:rsidRPr="000D00DF">
        <w:rPr>
          <w:rFonts w:ascii="Arial Narrow" w:eastAsia="Arial Narrow" w:hAnsi="Arial Narrow" w:cs="Arial Narrow"/>
          <w:color w:val="000000"/>
          <w:kern w:val="0"/>
          <w:sz w:val="22"/>
          <w:szCs w:val="22"/>
          <w:lang w:eastAsia="es-ES"/>
          <w14:ligatures w14:val="none"/>
        </w:rPr>
        <w:t>Trimóvil</w:t>
      </w:r>
      <w:proofErr w:type="spellEnd"/>
      <w:r w:rsidR="00A24B2F" w:rsidRPr="000D00DF">
        <w:rPr>
          <w:rFonts w:ascii="Arial Narrow" w:eastAsia="Arial Narrow" w:hAnsi="Arial Narrow" w:cs="Arial Narrow"/>
          <w:color w:val="000000"/>
          <w:kern w:val="0"/>
          <w:sz w:val="22"/>
          <w:szCs w:val="22"/>
          <w:lang w:eastAsia="es-ES"/>
          <w14:ligatures w14:val="none"/>
        </w:rPr>
        <w:t xml:space="preserve">) </w:t>
      </w:r>
      <w:r w:rsidR="001729F3" w:rsidRPr="001729F3">
        <w:rPr>
          <w:rFonts w:ascii="Arial Narrow" w:eastAsia="Arial Narrow" w:hAnsi="Arial Narrow" w:cs="Arial Narrow"/>
          <w:color w:val="000000"/>
          <w:kern w:val="0"/>
          <w:sz w:val="22"/>
          <w:szCs w:val="22"/>
          <w:lang w:eastAsia="es-ES"/>
          <w14:ligatures w14:val="none"/>
        </w:rPr>
        <w:t>y sufrió un accidente de tránsito tipo choque lateral. A raíz del impacto, cayó a la calzada y fue atropellado por el vehículo con Placa de Rodaje F0G-788, falleciendo por aplastamiento</w:t>
      </w:r>
      <w:r w:rsidRPr="000D00DF">
        <w:rPr>
          <w:rFonts w:ascii="Arial Narrow" w:eastAsia="Arial Narrow" w:hAnsi="Arial Narrow" w:cs="Arial Narrow"/>
          <w:color w:val="000000"/>
          <w:kern w:val="0"/>
          <w:sz w:val="22"/>
          <w:szCs w:val="22"/>
          <w:lang w:eastAsia="es-ES"/>
          <w14:ligatures w14:val="none"/>
        </w:rPr>
        <w:t xml:space="preserve">. </w:t>
      </w:r>
    </w:p>
    <w:p w14:paraId="391A92D7" w14:textId="77777777" w:rsidR="00A66E84" w:rsidRPr="000D00DF" w:rsidRDefault="00A66E84" w:rsidP="00A66E84">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2FCF7DE0" w14:textId="7A7CEC61" w:rsidR="00BE3AA0" w:rsidRPr="000D00DF" w:rsidRDefault="00BE3AA0" w:rsidP="005D77B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D00DF">
        <w:rPr>
          <w:rFonts w:ascii="Arial Narrow" w:eastAsia="Arial Narrow" w:hAnsi="Arial Narrow" w:cs="Arial Narrow"/>
          <w:color w:val="000000"/>
          <w:kern w:val="0"/>
          <w:sz w:val="22"/>
          <w:szCs w:val="22"/>
          <w:lang w:eastAsia="es-ES"/>
          <w14:ligatures w14:val="none"/>
        </w:rPr>
        <w:t xml:space="preserve">El 14 de abril de 2025, presentó solicitud ante la oficina de la compañía </w:t>
      </w:r>
      <w:r w:rsidR="00190A35" w:rsidRPr="000D00DF">
        <w:rPr>
          <w:rFonts w:ascii="Arial Narrow" w:eastAsia="Arial Narrow" w:hAnsi="Arial Narrow" w:cs="Arial Narrow"/>
          <w:color w:val="000000"/>
          <w:kern w:val="0"/>
          <w:sz w:val="22"/>
          <w:szCs w:val="22"/>
          <w:lang w:eastAsia="es-ES"/>
          <w14:ligatures w14:val="none"/>
        </w:rPr>
        <w:t xml:space="preserve">aseguradora Mapfre, </w:t>
      </w:r>
      <w:r w:rsidRPr="000D00DF">
        <w:rPr>
          <w:rFonts w:ascii="Arial Narrow" w:eastAsia="Arial Narrow" w:hAnsi="Arial Narrow" w:cs="Arial Narrow"/>
          <w:color w:val="000000"/>
          <w:kern w:val="0"/>
          <w:sz w:val="22"/>
          <w:szCs w:val="22"/>
          <w:lang w:eastAsia="es-ES"/>
          <w14:ligatures w14:val="none"/>
        </w:rPr>
        <w:t>responsable del</w:t>
      </w:r>
      <w:r w:rsidR="00190A35" w:rsidRPr="000D00DF">
        <w:rPr>
          <w:rFonts w:ascii="Arial Narrow" w:eastAsia="Arial Narrow" w:hAnsi="Arial Narrow" w:cs="Arial Narrow"/>
          <w:color w:val="000000"/>
          <w:kern w:val="0"/>
          <w:sz w:val="22"/>
          <w:szCs w:val="22"/>
          <w:lang w:eastAsia="es-ES"/>
          <w14:ligatures w14:val="none"/>
        </w:rPr>
        <w:t xml:space="preserve"> aseguramiento del</w:t>
      </w:r>
      <w:r w:rsidRPr="000D00DF">
        <w:rPr>
          <w:rFonts w:ascii="Arial Narrow" w:eastAsia="Arial Narrow" w:hAnsi="Arial Narrow" w:cs="Arial Narrow"/>
          <w:color w:val="000000"/>
          <w:kern w:val="0"/>
          <w:sz w:val="22"/>
          <w:szCs w:val="22"/>
          <w:lang w:eastAsia="es-ES"/>
          <w14:ligatures w14:val="none"/>
        </w:rPr>
        <w:t xml:space="preserve"> vehículo con Placa de Rodaje F0G-788, requiriendo el pago de la indemnización por muerte del cónyuge, </w:t>
      </w:r>
      <w:r w:rsidR="001729F3" w:rsidRPr="001729F3">
        <w:rPr>
          <w:rFonts w:ascii="Arial Narrow" w:eastAsia="Arial Narrow" w:hAnsi="Arial Narrow" w:cs="Arial Narrow"/>
          <w:color w:val="000000"/>
          <w:kern w:val="0"/>
          <w:sz w:val="22"/>
          <w:szCs w:val="22"/>
          <w:lang w:eastAsia="es-ES"/>
          <w14:ligatures w14:val="none"/>
        </w:rPr>
        <w:t>adjuntando la denuncia policial y el certificado de defunción</w:t>
      </w:r>
      <w:r w:rsidRPr="000D00DF">
        <w:rPr>
          <w:rFonts w:ascii="Arial Narrow" w:eastAsia="Arial Narrow" w:hAnsi="Arial Narrow" w:cs="Arial Narrow"/>
          <w:color w:val="000000"/>
          <w:kern w:val="0"/>
          <w:sz w:val="22"/>
          <w:szCs w:val="22"/>
          <w:lang w:eastAsia="es-ES"/>
          <w14:ligatures w14:val="none"/>
        </w:rPr>
        <w:t>.</w:t>
      </w:r>
    </w:p>
    <w:p w14:paraId="461CD62A" w14:textId="77777777" w:rsidR="00BE3AA0" w:rsidRPr="000D00DF" w:rsidRDefault="00BE3AA0" w:rsidP="00BE3AA0">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5B50D04A" w14:textId="136F6268" w:rsidR="00BE3AA0" w:rsidRPr="000D00DF" w:rsidRDefault="00BE3AA0" w:rsidP="005D77B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D00DF">
        <w:rPr>
          <w:rFonts w:ascii="Arial Narrow" w:eastAsia="Arial Narrow" w:hAnsi="Arial Narrow" w:cs="Arial Narrow"/>
          <w:color w:val="000000"/>
          <w:kern w:val="0"/>
          <w:sz w:val="22"/>
          <w:szCs w:val="22"/>
          <w:lang w:eastAsia="es-ES"/>
          <w14:ligatures w14:val="none"/>
        </w:rPr>
        <w:t xml:space="preserve">El 15 de abril de 2025, </w:t>
      </w:r>
      <w:r w:rsidR="00190A35" w:rsidRPr="000D00DF">
        <w:rPr>
          <w:rFonts w:ascii="Arial Narrow" w:eastAsia="Arial Narrow" w:hAnsi="Arial Narrow" w:cs="Arial Narrow"/>
          <w:color w:val="000000"/>
          <w:kern w:val="0"/>
          <w:sz w:val="22"/>
          <w:szCs w:val="22"/>
          <w:lang w:eastAsia="es-ES"/>
          <w14:ligatures w14:val="none"/>
        </w:rPr>
        <w:t>Mapfre</w:t>
      </w:r>
      <w:r w:rsidR="00835F80">
        <w:rPr>
          <w:rFonts w:ascii="Arial Narrow" w:eastAsia="Arial Narrow" w:hAnsi="Arial Narrow" w:cs="Arial Narrow"/>
          <w:color w:val="000000"/>
          <w:kern w:val="0"/>
          <w:sz w:val="22"/>
          <w:szCs w:val="22"/>
          <w:lang w:eastAsia="es-ES"/>
          <w14:ligatures w14:val="none"/>
        </w:rPr>
        <w:t xml:space="preserve"> le respondió que </w:t>
      </w:r>
      <w:r w:rsidRPr="000D00DF">
        <w:rPr>
          <w:rFonts w:ascii="Arial Narrow" w:eastAsia="Arial Narrow" w:hAnsi="Arial Narrow" w:cs="Arial Narrow"/>
          <w:color w:val="000000"/>
          <w:kern w:val="0"/>
          <w:sz w:val="22"/>
          <w:szCs w:val="22"/>
          <w:lang w:eastAsia="es-ES"/>
          <w14:ligatures w14:val="none"/>
        </w:rPr>
        <w:t>el Seguro Obligatorio de Accidentes de Tránsito (</w:t>
      </w:r>
      <w:r w:rsidR="00460380">
        <w:rPr>
          <w:rFonts w:ascii="Arial Narrow" w:eastAsia="Arial Narrow" w:hAnsi="Arial Narrow" w:cs="Arial Narrow"/>
          <w:color w:val="000000"/>
          <w:kern w:val="0"/>
          <w:sz w:val="22"/>
          <w:szCs w:val="22"/>
          <w:lang w:eastAsia="es-ES"/>
          <w14:ligatures w14:val="none"/>
        </w:rPr>
        <w:t xml:space="preserve">en adelante, </w:t>
      </w:r>
      <w:r w:rsidRPr="000D00DF">
        <w:rPr>
          <w:rFonts w:ascii="Arial Narrow" w:eastAsia="Arial Narrow" w:hAnsi="Arial Narrow" w:cs="Arial Narrow"/>
          <w:color w:val="000000"/>
          <w:kern w:val="0"/>
          <w:sz w:val="22"/>
          <w:szCs w:val="22"/>
          <w:lang w:eastAsia="es-ES"/>
          <w14:ligatures w14:val="none"/>
        </w:rPr>
        <w:t>SOAT)</w:t>
      </w:r>
      <w:r w:rsidR="00837B87">
        <w:rPr>
          <w:rFonts w:ascii="Arial Narrow" w:eastAsia="Arial Narrow" w:hAnsi="Arial Narrow" w:cs="Arial Narrow"/>
          <w:color w:val="000000"/>
          <w:kern w:val="0"/>
          <w:sz w:val="22"/>
          <w:szCs w:val="22"/>
          <w:lang w:eastAsia="es-ES"/>
          <w14:ligatures w14:val="none"/>
        </w:rPr>
        <w:t xml:space="preserve"> – Póliza </w:t>
      </w:r>
      <w:r w:rsidR="00837B87" w:rsidRPr="000D00DF">
        <w:rPr>
          <w:rFonts w:ascii="Arial Narrow" w:eastAsia="Arial Narrow" w:hAnsi="Arial Narrow" w:cs="Arial Narrow"/>
          <w:color w:val="000000"/>
          <w:kern w:val="0"/>
          <w:sz w:val="22"/>
          <w:szCs w:val="22"/>
          <w:lang w:val="es-ES" w:eastAsia="es-ES"/>
          <w14:ligatures w14:val="none"/>
        </w:rPr>
        <w:t/>
      </w:r>
      <w:r w:rsidR="00837B87">
        <w:rPr>
          <w:rFonts w:ascii="Arial Narrow" w:eastAsia="Arial Narrow" w:hAnsi="Arial Narrow" w:cs="Arial Narrow"/>
          <w:color w:val="000000"/>
          <w:kern w:val="0"/>
          <w:sz w:val="22"/>
          <w:szCs w:val="22"/>
          <w:lang w:val="es-ES" w:eastAsia="es-ES"/>
          <w14:ligatures w14:val="none"/>
        </w:rPr>
        <w:t xml:space="preserve"/>
      </w:r>
      <w:r w:rsidR="00837B87" w:rsidRPr="00837B87">
        <w:rPr>
          <w:rFonts w:ascii="Arial Narrow" w:eastAsia="Arial Narrow" w:hAnsi="Arial Narrow" w:cs="Arial Narrow"/>
          <w:color w:val="000000"/>
          <w:kern w:val="0"/>
          <w:sz w:val="22"/>
          <w:szCs w:val="22"/>
          <w:lang w:eastAsia="es-ES"/>
          <w14:ligatures w14:val="none"/>
        </w:rPr>
        <w:t>3022400097488</w:t>
      </w:r>
      <w:r w:rsidRPr="000D00DF">
        <w:rPr>
          <w:rFonts w:ascii="Arial Narrow" w:eastAsia="Arial Narrow" w:hAnsi="Arial Narrow" w:cs="Arial Narrow"/>
          <w:color w:val="000000"/>
          <w:kern w:val="0"/>
          <w:sz w:val="22"/>
          <w:szCs w:val="22"/>
          <w:lang w:eastAsia="es-ES"/>
          <w14:ligatures w14:val="none"/>
        </w:rPr>
        <w:t xml:space="preserve"> del </w:t>
      </w:r>
      <w:r w:rsidR="00417284" w:rsidRPr="000D00DF">
        <w:rPr>
          <w:rFonts w:ascii="Arial Narrow" w:eastAsia="Arial Narrow" w:hAnsi="Arial Narrow" w:cs="Arial Narrow"/>
          <w:color w:val="000000"/>
          <w:kern w:val="0"/>
          <w:sz w:val="22"/>
          <w:szCs w:val="22"/>
          <w:lang w:eastAsia="es-ES"/>
          <w14:ligatures w14:val="none"/>
        </w:rPr>
        <w:t xml:space="preserve">Vehículo Asegurado </w:t>
      </w:r>
      <w:r w:rsidRPr="000D00DF">
        <w:rPr>
          <w:rFonts w:ascii="Arial Narrow" w:eastAsia="Arial Narrow" w:hAnsi="Arial Narrow" w:cs="Arial Narrow"/>
          <w:color w:val="000000"/>
          <w:kern w:val="0"/>
          <w:sz w:val="22"/>
          <w:szCs w:val="22"/>
          <w:lang w:eastAsia="es-ES"/>
          <w14:ligatures w14:val="none"/>
        </w:rPr>
        <w:t>solo cubría a los ocupantes de dicho vehículo y a terceros peatones afectados, pero no a los ocupantes del otro vehículo involucrado en el accidente.</w:t>
      </w:r>
    </w:p>
    <w:p w14:paraId="46538837" w14:textId="77777777" w:rsidR="00BE3AA0" w:rsidRPr="000D00DF" w:rsidRDefault="00BE3AA0" w:rsidP="00BE3AA0">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0D9D7DF3" w14:textId="727DA9D1" w:rsidR="00BE3AA0" w:rsidRPr="000D00DF" w:rsidRDefault="00BE3AA0" w:rsidP="005D77B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D00DF">
        <w:rPr>
          <w:rFonts w:ascii="Arial Narrow" w:eastAsia="Arial Narrow" w:hAnsi="Arial Narrow" w:cs="Arial Narrow"/>
          <w:color w:val="000000"/>
          <w:kern w:val="0"/>
          <w:sz w:val="22"/>
          <w:szCs w:val="22"/>
          <w:lang w:eastAsia="es-ES"/>
          <w14:ligatures w14:val="none"/>
        </w:rPr>
        <w:t xml:space="preserve">El 16 de abril de 2025, </w:t>
      </w:r>
      <w:r w:rsidR="0006391C" w:rsidRPr="0006391C">
        <w:rPr>
          <w:rFonts w:ascii="Arial Narrow" w:eastAsia="Arial Narrow" w:hAnsi="Arial Narrow" w:cs="Arial Narrow"/>
          <w:color w:val="000000"/>
          <w:kern w:val="0"/>
          <w:sz w:val="22"/>
          <w:szCs w:val="22"/>
          <w:lang w:eastAsia="es-ES"/>
          <w14:ligatures w14:val="none"/>
        </w:rPr>
        <w:t>reiteró su pedido</w:t>
      </w:r>
      <w:r w:rsidR="0006391C">
        <w:rPr>
          <w:rFonts w:ascii="Arial Narrow" w:eastAsia="Arial Narrow" w:hAnsi="Arial Narrow" w:cs="Arial Narrow"/>
          <w:color w:val="000000"/>
          <w:kern w:val="0"/>
          <w:sz w:val="22"/>
          <w:szCs w:val="22"/>
          <w:lang w:eastAsia="es-ES"/>
          <w14:ligatures w14:val="none"/>
        </w:rPr>
        <w:t xml:space="preserve"> de indemnización</w:t>
      </w:r>
      <w:r w:rsidR="0006391C" w:rsidRPr="0006391C">
        <w:rPr>
          <w:rFonts w:ascii="Arial Narrow" w:eastAsia="Arial Narrow" w:hAnsi="Arial Narrow" w:cs="Arial Narrow"/>
          <w:color w:val="000000"/>
          <w:kern w:val="0"/>
          <w:sz w:val="22"/>
          <w:szCs w:val="22"/>
          <w:lang w:eastAsia="es-ES"/>
          <w14:ligatures w14:val="none"/>
        </w:rPr>
        <w:t xml:space="preserve"> mediante escrito, precisando que el </w:t>
      </w:r>
      <w:r w:rsidR="0006391C" w:rsidRPr="000D00DF">
        <w:rPr>
          <w:rFonts w:ascii="Arial Narrow" w:eastAsia="Arial Narrow" w:hAnsi="Arial Narrow" w:cs="Arial Narrow"/>
          <w:color w:val="000000"/>
          <w:kern w:val="0"/>
          <w:sz w:val="22"/>
          <w:szCs w:val="22"/>
          <w:lang w:eastAsia="es-ES"/>
          <w14:ligatures w14:val="none"/>
        </w:rPr>
        <w:t xml:space="preserve">cónyuge </w:t>
      </w:r>
      <w:r w:rsidR="0006391C" w:rsidRPr="0006391C">
        <w:rPr>
          <w:rFonts w:ascii="Arial Narrow" w:eastAsia="Arial Narrow" w:hAnsi="Arial Narrow" w:cs="Arial Narrow"/>
          <w:color w:val="000000"/>
          <w:kern w:val="0"/>
          <w:sz w:val="22"/>
          <w:szCs w:val="22"/>
          <w:lang w:eastAsia="es-ES"/>
          <w14:ligatures w14:val="none"/>
        </w:rPr>
        <w:t xml:space="preserve">fallecido ya no se encontraba a bordo del </w:t>
      </w:r>
      <w:proofErr w:type="spellStart"/>
      <w:r w:rsidR="0006391C" w:rsidRPr="000D00DF">
        <w:rPr>
          <w:rFonts w:ascii="Arial Narrow" w:eastAsia="Arial Narrow" w:hAnsi="Arial Narrow" w:cs="Arial Narrow"/>
          <w:color w:val="000000"/>
          <w:kern w:val="0"/>
          <w:sz w:val="22"/>
          <w:szCs w:val="22"/>
          <w:lang w:eastAsia="es-ES"/>
          <w14:ligatures w14:val="none"/>
        </w:rPr>
        <w:t>Trimóvil</w:t>
      </w:r>
      <w:proofErr w:type="spellEnd"/>
      <w:r w:rsidR="0006391C" w:rsidRPr="0006391C">
        <w:rPr>
          <w:rFonts w:ascii="Arial Narrow" w:eastAsia="Arial Narrow" w:hAnsi="Arial Narrow" w:cs="Arial Narrow"/>
          <w:color w:val="000000"/>
          <w:kern w:val="0"/>
          <w:sz w:val="22"/>
          <w:szCs w:val="22"/>
          <w:lang w:eastAsia="es-ES"/>
          <w14:ligatures w14:val="none"/>
        </w:rPr>
        <w:t xml:space="preserve"> cuando fue atropellado. </w:t>
      </w:r>
      <w:r w:rsidR="0006391C">
        <w:rPr>
          <w:rFonts w:ascii="Arial Narrow" w:eastAsia="Arial Narrow" w:hAnsi="Arial Narrow" w:cs="Arial Narrow"/>
          <w:color w:val="000000"/>
          <w:kern w:val="0"/>
          <w:sz w:val="22"/>
          <w:szCs w:val="22"/>
          <w:lang w:eastAsia="es-ES"/>
          <w14:ligatures w14:val="none"/>
        </w:rPr>
        <w:t>Señaló que</w:t>
      </w:r>
      <w:r w:rsidR="0006391C" w:rsidRPr="0006391C">
        <w:rPr>
          <w:rFonts w:ascii="Arial Narrow" w:eastAsia="Arial Narrow" w:hAnsi="Arial Narrow" w:cs="Arial Narrow"/>
          <w:color w:val="000000"/>
          <w:kern w:val="0"/>
          <w:sz w:val="22"/>
          <w:szCs w:val="22"/>
          <w:lang w:eastAsia="es-ES"/>
          <w14:ligatures w14:val="none"/>
        </w:rPr>
        <w:t xml:space="preserve"> </w:t>
      </w:r>
      <w:r w:rsidR="00A5553D">
        <w:rPr>
          <w:rFonts w:ascii="Arial Narrow" w:eastAsia="Arial Narrow" w:hAnsi="Arial Narrow" w:cs="Arial Narrow"/>
          <w:color w:val="000000"/>
          <w:kern w:val="0"/>
          <w:sz w:val="22"/>
          <w:szCs w:val="22"/>
          <w:lang w:eastAsia="es-ES"/>
          <w14:ligatures w14:val="none"/>
        </w:rPr>
        <w:t>el</w:t>
      </w:r>
      <w:r w:rsidR="0006391C" w:rsidRPr="000D00DF">
        <w:rPr>
          <w:rFonts w:ascii="Arial Narrow" w:eastAsia="Arial Narrow" w:hAnsi="Arial Narrow" w:cs="Arial Narrow"/>
          <w:color w:val="000000"/>
          <w:kern w:val="0"/>
          <w:sz w:val="22"/>
          <w:szCs w:val="22"/>
          <w:lang w:eastAsia="es-ES"/>
          <w14:ligatures w14:val="none"/>
        </w:rPr>
        <w:t xml:space="preserve"> accidente </w:t>
      </w:r>
      <w:r w:rsidR="00A5553D">
        <w:rPr>
          <w:rFonts w:ascii="Arial Narrow" w:eastAsia="Arial Narrow" w:hAnsi="Arial Narrow" w:cs="Arial Narrow"/>
          <w:color w:val="000000"/>
          <w:kern w:val="0"/>
          <w:sz w:val="22"/>
          <w:szCs w:val="22"/>
          <w:lang w:eastAsia="es-ES"/>
          <w14:ligatures w14:val="none"/>
        </w:rPr>
        <w:t>inició</w:t>
      </w:r>
      <w:r w:rsidR="0006391C" w:rsidRPr="000D00DF">
        <w:rPr>
          <w:rFonts w:ascii="Arial Narrow" w:eastAsia="Arial Narrow" w:hAnsi="Arial Narrow" w:cs="Arial Narrow"/>
          <w:color w:val="000000"/>
          <w:kern w:val="0"/>
          <w:sz w:val="22"/>
          <w:szCs w:val="22"/>
          <w:lang w:eastAsia="es-ES"/>
          <w14:ligatures w14:val="none"/>
        </w:rPr>
        <w:t xml:space="preserve"> con el choque del </w:t>
      </w:r>
      <w:proofErr w:type="spellStart"/>
      <w:r w:rsidR="0006391C" w:rsidRPr="000D00DF">
        <w:rPr>
          <w:rFonts w:ascii="Arial Narrow" w:eastAsia="Arial Narrow" w:hAnsi="Arial Narrow" w:cs="Arial Narrow"/>
          <w:color w:val="000000"/>
          <w:kern w:val="0"/>
          <w:sz w:val="22"/>
          <w:szCs w:val="22"/>
          <w:lang w:eastAsia="es-ES"/>
          <w14:ligatures w14:val="none"/>
        </w:rPr>
        <w:t>Trimóvil</w:t>
      </w:r>
      <w:proofErr w:type="spellEnd"/>
      <w:r w:rsidR="0006391C" w:rsidRPr="000D00DF">
        <w:rPr>
          <w:rFonts w:ascii="Arial Narrow" w:eastAsia="Arial Narrow" w:hAnsi="Arial Narrow" w:cs="Arial Narrow"/>
          <w:color w:val="000000"/>
          <w:kern w:val="0"/>
          <w:sz w:val="22"/>
          <w:szCs w:val="22"/>
          <w:lang w:eastAsia="es-ES"/>
          <w14:ligatures w14:val="none"/>
        </w:rPr>
        <w:t xml:space="preserve"> que provocó la caída del conductor a la calzada, donde fue atropellado por el vehículo asegurado</w:t>
      </w:r>
      <w:r w:rsidR="00A5553D">
        <w:rPr>
          <w:rFonts w:ascii="Arial Narrow" w:eastAsia="Arial Narrow" w:hAnsi="Arial Narrow" w:cs="Arial Narrow"/>
          <w:color w:val="000000"/>
          <w:kern w:val="0"/>
          <w:sz w:val="22"/>
          <w:szCs w:val="22"/>
          <w:lang w:eastAsia="es-ES"/>
          <w14:ligatures w14:val="none"/>
        </w:rPr>
        <w:t>, y que</w:t>
      </w:r>
      <w:r w:rsidR="0006391C" w:rsidRPr="000D00DF">
        <w:rPr>
          <w:rFonts w:ascii="Arial Narrow" w:eastAsia="Arial Narrow" w:hAnsi="Arial Narrow" w:cs="Arial Narrow"/>
          <w:color w:val="000000"/>
          <w:kern w:val="0"/>
          <w:sz w:val="22"/>
          <w:szCs w:val="22"/>
          <w:lang w:eastAsia="es-ES"/>
          <w14:ligatures w14:val="none"/>
        </w:rPr>
        <w:t xml:space="preserve"> el fallecimiento ocurrió cuando ya no se encontraba a bordo del </w:t>
      </w:r>
      <w:proofErr w:type="spellStart"/>
      <w:r w:rsidR="0006391C" w:rsidRPr="000D00DF">
        <w:rPr>
          <w:rFonts w:ascii="Arial Narrow" w:eastAsia="Arial Narrow" w:hAnsi="Arial Narrow" w:cs="Arial Narrow"/>
          <w:color w:val="000000"/>
          <w:kern w:val="0"/>
          <w:sz w:val="22"/>
          <w:szCs w:val="22"/>
          <w:lang w:eastAsia="es-ES"/>
          <w14:ligatures w14:val="none"/>
        </w:rPr>
        <w:t>Trimóvil</w:t>
      </w:r>
      <w:proofErr w:type="spellEnd"/>
      <w:r w:rsidRPr="000D00DF">
        <w:rPr>
          <w:rFonts w:ascii="Arial Narrow" w:eastAsia="Arial Narrow" w:hAnsi="Arial Narrow" w:cs="Arial Narrow"/>
          <w:color w:val="000000"/>
          <w:kern w:val="0"/>
          <w:sz w:val="22"/>
          <w:szCs w:val="22"/>
          <w:lang w:eastAsia="es-ES"/>
          <w14:ligatures w14:val="none"/>
        </w:rPr>
        <w:t>.</w:t>
      </w:r>
      <w:r w:rsidR="00417284" w:rsidRPr="000D00DF">
        <w:rPr>
          <w:rFonts w:ascii="Arial Narrow" w:eastAsia="Arial Narrow" w:hAnsi="Arial Narrow" w:cs="Arial Narrow"/>
          <w:color w:val="000000"/>
          <w:kern w:val="0"/>
          <w:sz w:val="22"/>
          <w:szCs w:val="22"/>
          <w:lang w:eastAsia="es-ES"/>
          <w14:ligatures w14:val="none"/>
        </w:rPr>
        <w:t xml:space="preserve"> </w:t>
      </w:r>
    </w:p>
    <w:p w14:paraId="6DF59031" w14:textId="77777777" w:rsidR="00BE3AA0" w:rsidRPr="000D00DF" w:rsidRDefault="00BE3AA0" w:rsidP="00BE3AA0">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42C90541" w14:textId="0B041366" w:rsidR="00BE3AA0" w:rsidRPr="00911BD7" w:rsidRDefault="005D77BF" w:rsidP="005D77B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En esa fecha,</w:t>
      </w:r>
      <w:r w:rsidR="00BE3AA0" w:rsidRPr="000D00DF">
        <w:rPr>
          <w:rFonts w:ascii="Arial Narrow" w:eastAsia="Arial Narrow" w:hAnsi="Arial Narrow" w:cs="Arial Narrow"/>
          <w:color w:val="000000"/>
          <w:kern w:val="0"/>
          <w:sz w:val="22"/>
          <w:szCs w:val="22"/>
          <w:lang w:eastAsia="es-ES"/>
          <w14:ligatures w14:val="none"/>
        </w:rPr>
        <w:t xml:space="preserve"> </w:t>
      </w:r>
      <w:r w:rsidR="00911BD7" w:rsidRPr="00911BD7">
        <w:rPr>
          <w:rFonts w:ascii="Arial Narrow" w:eastAsia="Arial Narrow" w:hAnsi="Arial Narrow" w:cs="Arial Narrow"/>
          <w:color w:val="000000"/>
          <w:kern w:val="0"/>
          <w:sz w:val="22"/>
          <w:szCs w:val="22"/>
          <w:lang w:eastAsia="es-ES"/>
          <w14:ligatures w14:val="none"/>
        </w:rPr>
        <w:t xml:space="preserve">Mapfre </w:t>
      </w:r>
      <w:r w:rsidR="00911BD7">
        <w:rPr>
          <w:rFonts w:ascii="Arial Narrow" w:eastAsia="Arial Narrow" w:hAnsi="Arial Narrow" w:cs="Arial Narrow"/>
          <w:color w:val="000000"/>
          <w:kern w:val="0"/>
          <w:sz w:val="22"/>
          <w:szCs w:val="22"/>
          <w:lang w:eastAsia="es-ES"/>
          <w14:ligatures w14:val="none"/>
        </w:rPr>
        <w:t xml:space="preserve">le </w:t>
      </w:r>
      <w:r w:rsidR="00911BD7" w:rsidRPr="00911BD7">
        <w:rPr>
          <w:rFonts w:ascii="Arial Narrow" w:eastAsia="Arial Narrow" w:hAnsi="Arial Narrow" w:cs="Arial Narrow"/>
          <w:color w:val="000000"/>
          <w:kern w:val="0"/>
          <w:sz w:val="22"/>
          <w:szCs w:val="22"/>
          <w:lang w:eastAsia="es-ES"/>
          <w14:ligatures w14:val="none"/>
        </w:rPr>
        <w:t xml:space="preserve">reiteró su negativa por correo electrónico, alegando que el SOAT del vehículo asegurado no cubre a ocupantes del </w:t>
      </w:r>
      <w:proofErr w:type="spellStart"/>
      <w:r w:rsidR="0012295C" w:rsidRPr="000D00DF">
        <w:rPr>
          <w:rFonts w:ascii="Arial Narrow" w:eastAsia="Arial Narrow" w:hAnsi="Arial Narrow" w:cs="Arial Narrow"/>
          <w:color w:val="000000"/>
          <w:kern w:val="0"/>
          <w:sz w:val="22"/>
          <w:szCs w:val="22"/>
          <w:lang w:eastAsia="es-ES"/>
          <w14:ligatures w14:val="none"/>
        </w:rPr>
        <w:t>Trimóvil</w:t>
      </w:r>
      <w:proofErr w:type="spellEnd"/>
      <w:r w:rsidR="00911BD7" w:rsidRPr="00911BD7">
        <w:rPr>
          <w:rFonts w:ascii="Arial Narrow" w:eastAsia="Arial Narrow" w:hAnsi="Arial Narrow" w:cs="Arial Narrow"/>
          <w:color w:val="000000"/>
          <w:kern w:val="0"/>
          <w:sz w:val="22"/>
          <w:szCs w:val="22"/>
          <w:lang w:eastAsia="es-ES"/>
          <w14:ligatures w14:val="none"/>
        </w:rPr>
        <w:t>. No obstante, reconoció que tanto la investigación policial como fiscal concluyeron que el accidente fue mixto</w:t>
      </w:r>
      <w:r w:rsidR="00BE3AA0" w:rsidRPr="000D00DF">
        <w:rPr>
          <w:rFonts w:ascii="Arial Narrow" w:eastAsia="Arial Narrow" w:hAnsi="Arial Narrow" w:cs="Arial Narrow"/>
          <w:color w:val="000000"/>
          <w:kern w:val="0"/>
          <w:sz w:val="22"/>
          <w:szCs w:val="22"/>
          <w:lang w:eastAsia="es-ES"/>
          <w14:ligatures w14:val="none"/>
        </w:rPr>
        <w:t>.</w:t>
      </w:r>
    </w:p>
    <w:p w14:paraId="667DBDCB" w14:textId="77777777" w:rsidR="00B447D2" w:rsidRPr="000D00DF" w:rsidRDefault="00B447D2" w:rsidP="00B447D2">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44007BE6" w14:textId="66C72750" w:rsidR="00AB3A58" w:rsidRPr="000D00DF" w:rsidRDefault="00767C41" w:rsidP="00AB3A58">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0D00DF">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Mapfre cumpla pagar una indemnización por muerte por un monto equivalente a cuatro (04) unidades impositivas tributarias (UIT), así como el pago de los intereses legales y moratorios correspondientes. Asimismo, requirió el reembolso de costos y costas del presente procedimiento.</w:t>
      </w:r>
      <w:proofErr w:type="spellStart"/>
      <w:r w:rsidR="009C4C65" w:rsidRPr="000D00DF">
        <w:rPr>
          <w:rFonts w:ascii="Arial Narrow" w:eastAsia="Arial Narrow" w:hAnsi="Arial Narrow" w:cs="Arial Narrow"/>
          <w:kern w:val="0"/>
          <w14:ligatures w14:val="none"/>
          <w:sz w:val="22"/>
          <w:szCs w:val="22"/>
        </w:rPr>
        <w:t/>
      </w:r>
      <w:proofErr w:type="spellEnd"/>
      <w:r w:rsidR="009C4C65" w:rsidRPr="000D00DF">
        <w:rPr>
          <w:rFonts w:ascii="Arial Narrow" w:eastAsia="Arial Narrow" w:hAnsi="Arial Narrow" w:cs="Arial Narrow"/>
          <w:kern w:val="0"/>
          <w14:ligatures w14:val="none"/>
          <w:sz w:val="22"/>
          <w:szCs w:val="22"/>
        </w:rPr>
        <w:t xml:space="preserve"/>
      </w:r>
      <w:r w:rsidRPr="000D00DF">
        <w:rPr>
          <w:rFonts w:ascii="Arial Narrow" w:eastAsia="Arial Narrow" w:hAnsi="Arial Narrow" w:cs="Arial Narrow"/>
          <w:color w:val="000000"/>
          <w:kern w:val="0"/>
          <w:sz w:val="22"/>
          <w:szCs w:val="22"/>
          <w:lang w:val="es-ES" w:eastAsia="es-ES"/>
          <w14:ligatures w14:val="none"/>
        </w:rPr>
        <w:t xml:space="preserve"/>
      </w:r>
      <w:r w:rsidR="009C4C65" w:rsidRPr="000D00DF">
        <w:rPr>
          <w:rFonts w:ascii="Arial Narrow" w:eastAsia="Arial Narrow" w:hAnsi="Arial Narrow" w:cs="Arial Narrow"/>
          <w:color w:val="000000"/>
          <w:kern w:val="0"/>
          <w:sz w:val="22"/>
          <w:szCs w:val="22"/>
          <w:lang w:val="es-ES" w:eastAsia="es-ES"/>
          <w14:ligatures w14:val="none"/>
        </w:rPr>
        <w:t xml:space="preserve"/>
      </w:r>
      <w:r w:rsidRPr="000D00DF">
        <w:rPr>
          <w:rFonts w:ascii="Arial Narrow" w:eastAsia="Arial Narrow" w:hAnsi="Arial Narrow" w:cs="Arial Narrow"/>
          <w:color w:val="000000"/>
          <w:kern w:val="0"/>
          <w:sz w:val="22"/>
          <w:szCs w:val="22"/>
          <w:lang w:val="es-ES" w:eastAsia="es-ES"/>
          <w14:ligatures w14:val="none"/>
        </w:rPr>
        <w:t xml:space="preserve"/>
      </w:r>
      <w:r w:rsidR="000D00DF" w:rsidRPr="000D00DF">
        <w:rPr>
          <w:rFonts w:ascii="Arial Narrow" w:eastAsia="Arial Narrow" w:hAnsi="Arial Narrow" w:cs="Arial Narrow"/>
          <w:color w:val="000000"/>
          <w:kern w:val="0"/>
          <w:sz w:val="22"/>
          <w:szCs w:val="22"/>
          <w:lang w:val="es-ES" w:eastAsia="es-ES"/>
          <w14:ligatures w14:val="none"/>
        </w:rPr>
        <w:t/>
      </w:r>
      <w:r w:rsidRPr="000D00DF">
        <w:rPr>
          <w:rFonts w:ascii="Arial Narrow" w:eastAsia="Arial Narrow" w:hAnsi="Arial Narrow" w:cs="Arial Narrow"/>
          <w:color w:val="000000"/>
          <w:kern w:val="0"/>
          <w:sz w:val="22"/>
          <w:szCs w:val="22"/>
          <w:lang w:val="es-ES" w:eastAsia="es-ES"/>
          <w14:ligatures w14:val="none"/>
        </w:rPr>
        <w:t/>
      </w:r>
    </w:p>
    <w:p w14:paraId="619E0710" w14:textId="77777777" w:rsidR="00AB3A58" w:rsidRPr="0026598E" w:rsidRDefault="00AB3A58" w:rsidP="00AB3A58">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26598E" w:rsidRDefault="00AB3A58" w:rsidP="00AB3A58">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2847E956" w14:textId="30A78506" w:rsidR="008641BD" w:rsidRPr="0026598E" w:rsidRDefault="00AB3A58" w:rsidP="00DA4327">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26598E">
        <w:rPr>
          <w:rFonts w:ascii="Arial Narrow" w:eastAsia="Arial Narrow" w:hAnsi="Arial Narrow" w:cs="Arial Narrow"/>
          <w:color w:val="000000"/>
          <w:kern w:val="0"/>
          <w:sz w:val="22"/>
          <w:szCs w:val="22"/>
          <w:lang w:eastAsia="es-PE"/>
          <w14:ligatures w14:val="none"/>
        </w:rPr>
        <w:lastRenderedPageBreak/>
        <w:t xml:space="preserve">La </w:t>
      </w:r>
      <w:r w:rsidR="00405C2F" w:rsidRPr="0026598E">
        <w:rPr>
          <w:rFonts w:ascii="Arial Narrow" w:eastAsia="Arial Narrow" w:hAnsi="Arial Narrow" w:cs="Arial Narrow"/>
          <w:color w:val="000000"/>
          <w:kern w:val="0"/>
          <w:sz w:val="22"/>
          <w:szCs w:val="22"/>
          <w:lang w:eastAsia="es-PE"/>
          <w14:ligatures w14:val="none"/>
        </w:rPr>
        <w:t>Secretaría Técnica de la Comisión de Protección al Consumidor 1 (en adelante, la Secretaría Técnica)</w:t>
      </w:r>
      <w:r w:rsidRPr="0026598E">
        <w:rPr>
          <w:rFonts w:ascii="Arial Narrow" w:eastAsia="Arial Narrow" w:hAnsi="Arial Narrow" w:cs="Arial Narrow"/>
          <w:color w:val="000000"/>
          <w:kern w:val="0"/>
          <w:sz w:val="22"/>
          <w:szCs w:val="22"/>
          <w:lang w:eastAsia="es-PE"/>
          <w14:ligatures w14:val="none"/>
        </w:rPr>
        <w:t>, en ejercicio de sus facultades</w:t>
      </w:r>
      <w:bookmarkEnd w:id="1"/>
      <w:bookmarkEnd w:id="2"/>
      <w:bookmarkEnd w:id="3"/>
      <w:r w:rsidR="00DA4327" w:rsidRPr="0026598E">
        <w:rPr>
          <w:rStyle w:val="Refdenotaalpie"/>
          <w:rFonts w:ascii="Arial Narrow" w:eastAsia="Arial Narrow" w:hAnsi="Arial Narrow" w:cs="Arial Narrow"/>
          <w:kern w:val="0"/>
          <w:sz w:val="22"/>
          <w:szCs w:val="22"/>
          <w:vertAlign w:val="superscript"/>
          <w14:ligatures w14:val="none"/>
        </w:rPr>
        <w:footnoteReference w:id="2"/>
      </w:r>
      <w:r w:rsidR="00232389" w:rsidRPr="0026598E">
        <w:rPr>
          <w:rFonts w:ascii="Arial Narrow" w:eastAsia="Arial Narrow" w:hAnsi="Arial Narrow" w:cs="Arial Narrow"/>
          <w:color w:val="000000"/>
          <w:kern w:val="0"/>
          <w:sz w:val="22"/>
          <w:szCs w:val="22"/>
          <w:lang w:eastAsia="es-PE"/>
          <w14:ligatures w14:val="none"/>
        </w:rPr>
        <w:t xml:space="preserve">, considera </w:t>
      </w:r>
      <w:r w:rsidR="00232389" w:rsidRPr="0026598E">
        <w:rPr>
          <w:rFonts w:ascii="Arial Narrow" w:eastAsia="Arial Narrow" w:hAnsi="Arial Narrow" w:cs="Arial Narrow"/>
          <w:kern w:val="0"/>
          <w14:ligatures w14:val="none"/>
          <w:sz w:val="22"/>
          <w:szCs w:val="22"/>
        </w:rPr>
        <w:t xml:space="preserve">que el hecho denunciado, consistente en </w:t>
      </w:r>
      <w:r w:rsidR="00232389" w:rsidRPr="001B1894">
        <w:rPr>
          <w:rFonts w:ascii="Arial Narrow" w:eastAsia="Arial Narrow" w:hAnsi="Arial Narrow" w:cs="Arial Narrow"/>
          <w:kern w:val="0"/>
          <w14:ligatures w14:val="none"/>
          <w:sz w:val="22"/>
          <w:szCs w:val="22"/>
        </w:rPr>
        <w:t xml:space="preserve">que </w:t>
      </w:r>
      <w:r w:rsidR="00F36464" w:rsidRPr="00F36464">
        <w:rPr>
          <w:rFonts w:ascii="Arial Narrow" w:eastAsia="Arial Narrow" w:hAnsi="Arial Narrow" w:cs="Arial Narrow"/>
          <w:kern w:val="0"/>
          <w14:ligatures w14:val="none"/>
          <w:sz w:val="22"/>
          <w:szCs w:val="22"/>
        </w:rPr>
        <w:t xml:space="preserve">la compañía aseguradora se habría negado injustificadamente a otorgar a la denunciante la cobertura del Seguro Obligatorio de Accidentes de Tránsito -Póliza </w:t>
      </w:r>
      <w:proofErr w:type="spellStart"/>
      <w:r w:rsidR="00F36464" w:rsidRPr="00F36464">
        <w:rPr>
          <w:rFonts w:ascii="Arial Narrow" w:eastAsia="Arial Narrow" w:hAnsi="Arial Narrow" w:cs="Arial Narrow"/>
          <w:kern w:val="0"/>
          <w14:ligatures w14:val="none"/>
          <w:sz w:val="22"/>
          <w:szCs w:val="22"/>
        </w:rPr>
        <w:t/>
      </w:r>
      <w:proofErr w:type="spellEnd"/>
      <w:r w:rsidR="00F36464" w:rsidRPr="00F36464">
        <w:rPr>
          <w:rFonts w:ascii="Arial Narrow" w:eastAsia="Arial Narrow" w:hAnsi="Arial Narrow" w:cs="Arial Narrow"/>
          <w:kern w:val="0"/>
          <w14:ligatures w14:val="none"/>
          <w:sz w:val="22"/>
          <w:szCs w:val="22"/>
        </w:rPr>
        <w:t xml:space="preserve"> 3022400097488 por el fallecimiento de su cónyuge producto del atropello que sufrió de parte del vehículo con Placa de Rodaje </w:t>
      </w:r>
      <w:proofErr w:type="spellStart"/>
      <w:r w:rsidR="00F36464" w:rsidRPr="00F36464">
        <w:rPr>
          <w:rFonts w:ascii="Arial Narrow" w:eastAsia="Arial Narrow" w:hAnsi="Arial Narrow" w:cs="Arial Narrow"/>
          <w:kern w:val="0"/>
          <w14:ligatures w14:val="none"/>
          <w:sz w:val="22"/>
          <w:szCs w:val="22"/>
        </w:rPr>
        <w:t/>
      </w:r>
      <w:proofErr w:type="spellEnd"/>
      <w:r w:rsidR="00F36464" w:rsidRPr="00F36464">
        <w:rPr>
          <w:rFonts w:ascii="Arial Narrow" w:eastAsia="Arial Narrow" w:hAnsi="Arial Narrow" w:cs="Arial Narrow"/>
          <w:kern w:val="0"/>
          <w14:ligatures w14:val="none"/>
          <w:sz w:val="22"/>
          <w:szCs w:val="22"/>
        </w:rPr>
        <w:t xml:space="preserve"> F0G-788</w:t>
      </w:r>
      <w:r w:rsidR="00232389" w:rsidRPr="001B1894">
        <w:rPr>
          <w:rFonts w:ascii="Arial Narrow" w:eastAsia="Arial Narrow" w:hAnsi="Arial Narrow" w:cs="Arial Narrow"/>
          <w:kern w:val="0"/>
          <w14:ligatures w14:val="none"/>
          <w:sz w:val="22"/>
          <w:szCs w:val="22"/>
        </w:rPr>
        <w:t>; involucraría una presunta afectación a sus expectativas, quien no habría</w:t>
      </w:r>
      <w:r w:rsidR="00232389" w:rsidRPr="003B603A">
        <w:rPr>
          <w:rFonts w:ascii="Arial Narrow" w:eastAsia="Arial Narrow" w:hAnsi="Arial Narrow" w:cs="Arial Narrow"/>
          <w:kern w:val="0"/>
          <w14:ligatures w14:val="none"/>
          <w:sz w:val="22"/>
          <w:szCs w:val="22"/>
        </w:rPr>
        <w:t xml:space="preserve">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2526D" w:rsidRPr="003B603A">
        <w:rPr>
          <w:rFonts w:ascii="Arial Narrow" w:eastAsia="Arial Narrow" w:hAnsi="Arial Narrow" w:cs="Arial Narrow"/>
          <w:color w:val="000000"/>
          <w:kern w:val="0"/>
          <w:sz w:val="22"/>
          <w:szCs w:val="22"/>
          <w:lang w:eastAsia="es-PE"/>
          <w14:ligatures w14:val="none"/>
        </w:rPr>
        <w:t/>
      </w:r>
      <w:r w:rsidR="00232389" w:rsidRPr="003B603A">
        <w:rPr>
          <w:rFonts w:ascii="Arial Narrow" w:eastAsia="Arial Narrow" w:hAnsi="Arial Narrow" w:cs="Arial Narrow"/>
          <w:kern w:val="0"/>
          <w14:ligatures w14:val="none"/>
          <w:sz w:val="22"/>
          <w:szCs w:val="22"/>
        </w:rPr>
        <w:t xml:space="preserve"> y 19</w:t>
      </w:r>
      <w:r w:rsidR="00B2526D" w:rsidRPr="003B603A">
        <w:rPr>
          <w:rFonts w:ascii="Arial Narrow" w:eastAsia="Arial Narrow" w:hAnsi="Arial Narrow" w:cs="Arial Narrow"/>
          <w:color w:val="000000"/>
          <w:kern w:val="0"/>
          <w:sz w:val="22"/>
          <w:szCs w:val="22"/>
          <w:lang w:eastAsia="es-PE"/>
          <w14:ligatures w14:val="none"/>
        </w:rPr>
        <w:t/>
      </w:r>
      <w:r w:rsidR="00232389" w:rsidRPr="003B603A">
        <w:rPr>
          <w:rFonts w:ascii="Arial Narrow" w:eastAsia="Arial Narrow" w:hAnsi="Arial Narrow" w:cs="Arial Narrow"/>
          <w:kern w:val="0"/>
          <w14:ligatures w14:val="none"/>
          <w:sz w:val="22"/>
          <w:szCs w:val="22"/>
        </w:rPr>
        <w:t xml:space="preserve"> del Código</w:t>
      </w:r>
      <w:r w:rsidR="009D5E8D" w:rsidRPr="0031474B">
        <w:rPr>
          <w:rStyle w:val="Refdenotaalpie"/>
          <w:rFonts w:ascii="Arial Narrow" w:eastAsia="Arial Narrow" w:hAnsi="Arial Narrow" w:cs="Arial Narrow"/>
          <w:kern w:val="0"/>
          <w:sz w:val="22"/>
          <w:szCs w:val="22"/>
          <w:vertAlign w:val="superscript"/>
          <w14:ligatures w14:val="none"/>
        </w:rPr>
        <w:footnoteReference w:id="3"/>
      </w:r>
      <w:r w:rsidR="00DA4327" w:rsidRPr="003B603A">
        <w:rPr>
          <w:rFonts w:ascii="Arial Narrow" w:eastAsia="Arial Narrow" w:hAnsi="Arial Narrow" w:cs="Arial Narrow"/>
          <w:kern w:val="0"/>
          <w14:ligatures w14:val="none"/>
          <w:sz w:val="22"/>
          <w:szCs w:val="22"/>
        </w:rPr>
        <w:t>.</w:t>
      </w:r>
    </w:p>
    <w:p w14:paraId="4F1E88E9" w14:textId="77777777" w:rsidR="008641BD" w:rsidRPr="0026598E" w:rsidRDefault="008641BD" w:rsidP="008641BD">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53370C61" w14:textId="1B55B3A6" w:rsidR="00AB3A58" w:rsidRPr="0026598E" w:rsidRDefault="00AB3A58" w:rsidP="008E0B03">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01E2C693" w14:textId="77777777" w:rsidR="00AB3A58" w:rsidRPr="0026598E" w:rsidRDefault="00AB3A58" w:rsidP="00AB3A58">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3D37939B"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sidR="00B17787">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3F5BB4A5" w14:textId="77777777" w:rsidR="00AB3A58" w:rsidRPr="0026598E" w:rsidRDefault="00AB3A58" w:rsidP="00AB3A58">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693FD19B" w:rsidR="00AB3A58" w:rsidRPr="00224D16" w:rsidRDefault="00232389" w:rsidP="00DA4327">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w:t>
      </w:r>
      <w:r w:rsidRPr="009C4C65">
        <w:rPr>
          <w:rFonts w:ascii="Arial Narrow" w:eastAsia="Arial Narrow" w:hAnsi="Arial Narrow" w:cs="Arial Narrow"/>
          <w:color w:val="000000"/>
          <w:kern w:val="0"/>
          <w:sz w:val="22"/>
          <w:szCs w:val="22"/>
          <w:lang w:val="es-ES" w:eastAsia="es-ES"/>
          <w14:ligatures w14:val="none"/>
        </w:rPr>
        <w:t>confiere, conviene requerir al proveedor denunciado que, en un plazo no mayor de cinco (5) d</w:t>
      </w:r>
      <w:r w:rsidRPr="0026598E">
        <w:rPr>
          <w:rFonts w:ascii="Arial Narrow" w:eastAsia="Arial Narrow" w:hAnsi="Arial Narrow" w:cs="Arial Narrow"/>
          <w:color w:val="000000"/>
          <w:kern w:val="0"/>
          <w:sz w:val="22"/>
          <w:szCs w:val="22"/>
          <w:lang w:val="es-ES" w:eastAsia="es-ES"/>
          <w14:ligatures w14:val="none"/>
        </w:rPr>
        <w:t xml:space="preserve">ías hábiles contado a partir del día siguiente de la notificación de la presente resolución, cumpla con lo siguiente: </w:t>
      </w:r>
      <w:r w:rsidR="001E563D" w:rsidRPr="001E563D">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1E563D" w:rsidRPr="001E563D">
        <w:rPr>
          <w:rFonts w:ascii="Arial Narrow" w:eastAsia="Arial Narrow" w:hAnsi="Arial Narrow" w:cs="Arial Narrow"/>
          <w:color w:val="000000"/>
          <w:kern w:val="0"/>
          <w:sz w:val="22"/>
          <w:szCs w:val="22"/>
          <w:lang w:val="es-ES" w:eastAsia="es-ES"/>
          <w14:ligatures w14:val="none"/>
        </w:rPr>
        <w:t/>
      </w:r>
      <w:proofErr w:type="spellEnd"/>
      <w:r w:rsidR="001E563D" w:rsidRPr="001E563D">
        <w:rPr>
          <w:rFonts w:ascii="Arial Narrow" w:eastAsia="Arial Narrow" w:hAnsi="Arial Narrow" w:cs="Arial Narrow"/>
          <w:color w:val="000000"/>
          <w:kern w:val="0"/>
          <w:sz w:val="22"/>
          <w:szCs w:val="22"/>
          <w:lang w:val="es-ES" w:eastAsia="es-ES"/>
          <w14:ligatures w14:val="none"/>
        </w:rPr>
        <w:t xml:space="preserve"> 3022400097488 del Seguro Obligatorio de Accidentes de Tránsito; y, (</w:t>
      </w:r>
      <w:proofErr w:type="spellStart"/>
      <w:r w:rsidR="001E563D" w:rsidRPr="001E563D">
        <w:rPr>
          <w:rFonts w:ascii="Arial Narrow" w:eastAsia="Arial Narrow" w:hAnsi="Arial Narrow" w:cs="Arial Narrow"/>
          <w:color w:val="000000"/>
          <w:kern w:val="0"/>
          <w:sz w:val="22"/>
          <w:szCs w:val="22"/>
          <w:lang w:val="es-ES" w:eastAsia="es-ES"/>
          <w14:ligatures w14:val="none"/>
        </w:rPr>
        <w:t>ii</w:t>
      </w:r>
      <w:proofErr w:type="spellEnd"/>
      <w:r w:rsidR="001E563D" w:rsidRPr="001E563D">
        <w:rPr>
          <w:rFonts w:ascii="Arial Narrow" w:eastAsia="Arial Narrow" w:hAnsi="Arial Narrow" w:cs="Arial Narrow"/>
          <w:color w:val="000000"/>
          <w:kern w:val="0"/>
          <w:sz w:val="22"/>
          <w:szCs w:val="22"/>
          <w:lang w:val="es-ES" w:eastAsia="es-ES"/>
          <w14:ligatures w14:val="none"/>
        </w:rPr>
        <w:t xml:space="preserve">) presentar los medios probatorios que demuestren que el cónyuge de la denunciante no falleció a causa del atropello del vehículo con Placa de Rodaje </w:t>
      </w:r>
      <w:proofErr w:type="spellStart"/>
      <w:r w:rsidR="001E563D" w:rsidRPr="001E563D">
        <w:rPr>
          <w:rFonts w:ascii="Arial Narrow" w:eastAsia="Arial Narrow" w:hAnsi="Arial Narrow" w:cs="Arial Narrow"/>
          <w:color w:val="000000"/>
          <w:kern w:val="0"/>
          <w:sz w:val="22"/>
          <w:szCs w:val="22"/>
          <w:lang w:val="es-ES" w:eastAsia="es-ES"/>
          <w14:ligatures w14:val="none"/>
        </w:rPr>
        <w:t/>
      </w:r>
      <w:proofErr w:type="spellEnd"/>
      <w:r w:rsidR="001E563D" w:rsidRPr="001E563D">
        <w:rPr>
          <w:rFonts w:ascii="Arial Narrow" w:eastAsia="Arial Narrow" w:hAnsi="Arial Narrow" w:cs="Arial Narrow"/>
          <w:color w:val="000000"/>
          <w:kern w:val="0"/>
          <w:sz w:val="22"/>
          <w:szCs w:val="22"/>
          <w:lang w:val="es-ES" w:eastAsia="es-ES"/>
          <w14:ligatures w14:val="none"/>
        </w:rPr>
        <w:t xml:space="preserve"> F0G-788</w:t>
      </w:r>
      <w:r w:rsidR="008E0B03" w:rsidRPr="00224D16">
        <w:rPr>
          <w:rFonts w:ascii="Arial Narrow" w:eastAsia="Arial Narrow" w:hAnsi="Arial Narrow" w:cs="Arial Narrow"/>
          <w:color w:val="000000"/>
          <w:kern w:val="0"/>
          <w:sz w:val="22"/>
          <w:szCs w:val="22"/>
          <w:lang w:val="es-ES" w:eastAsia="es-ES"/>
          <w14:ligatures w14:val="none"/>
        </w:rPr>
        <w:t>.</w:t>
      </w:r>
      <w:r w:rsidR="008E0B03" w:rsidRPr="00224D16">
        <w:rPr>
          <w:rFonts w:ascii="Arial Narrow" w:eastAsia="Arial Narrow" w:hAnsi="Arial Narrow" w:cs="Arial Narrow"/>
          <w:color w:val="000000"/>
          <w:kern w:val="0"/>
          <w:sz w:val="22"/>
          <w:szCs w:val="22"/>
          <w:lang w:eastAsia="es-ES"/>
          <w14:ligatures w14:val="none"/>
        </w:rPr>
        <w:t xml:space="preserve"> </w:t>
      </w:r>
    </w:p>
    <w:p w14:paraId="4C19F339" w14:textId="77777777" w:rsidR="00AB3A58" w:rsidRPr="0026598E" w:rsidRDefault="00AB3A58" w:rsidP="00AB3A58">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 xml:space="preserve">RESOLUCIÓN DE LA SECRETARÍA TÉCNICA </w:t>
      </w:r>
    </w:p>
    <w:p w14:paraId="543B2EE5" w14:textId="77777777" w:rsidR="00AB3A58" w:rsidRPr="0026598E" w:rsidRDefault="00AB3A58" w:rsidP="00AB3A58">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2056ED1A" w14:textId="12DC5A55" w:rsidR="008641BD" w:rsidRPr="0026598E" w:rsidRDefault="00AB3A58" w:rsidP="008641BD">
      <w:pPr>
        <w:spacing w:after="0" w:line="240" w:lineRule="auto"/>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26 de abril de 2025 interpuesta por la señora [DENUNCIANTE] contra Mapfre Perú Compañía de Seguros y Reaseguros S.A., por la presunta infracción a los artículos 18 y 19 de la Ley 29571, Código de Protección y Defensa del Consumidor, en tanto la compañía aseguradora se habría negado injustificadamente a otorgar a la denunciante la cobertura del Seguro Obligatorio de Accidentes de Tránsito -Póliza 3022400097488 por el fallecimiento de su cónyuge producto del atropello que sufrió de parte del vehículo con Placa de Rodaje F0G-788.</w:t>
      </w:r>
      <w:r w:rsidR="00232389"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3B603A" w:rsidRPr="000D00DF">
        <w:rPr>
          <w:rFonts w:ascii="Arial Narrow" w:eastAsia="Arial Narrow" w:hAnsi="Arial Narrow" w:cs="Arial Narrow"/>
          <w:color w:val="000000"/>
          <w:kern w:val="0"/>
          <w:sz w:val="22"/>
          <w:szCs w:val="22"/>
          <w:lang w:val="es-ES" w:eastAsia="es-ES"/>
          <w14:ligatures w14:val="none"/>
        </w:rPr>
        <w:t xml:space="preserve"/>
      </w:r>
      <w:r w:rsidR="003B603A" w:rsidRPr="00794960">
        <w:rPr>
          <w:rFonts w:ascii="Arial Narrow" w:eastAsia="Arial Narrow" w:hAnsi="Arial Narrow" w:cs="Arial Narrow"/>
          <w:color w:val="000000"/>
          <w:kern w:val="0"/>
          <w:sz w:val="22"/>
          <w:szCs w:val="22"/>
          <w:lang w:val="es-ES" w:eastAsia="es-ES"/>
          <w14:ligatures w14:val="none"/>
        </w:rPr>
        <w:t/>
      </w:r>
      <w:r w:rsidR="003B603A" w:rsidRPr="00794960">
        <w:rPr>
          <w:rFonts w:ascii="Arial Narrow" w:eastAsia="Arial Narrow" w:hAnsi="Arial Narrow" w:cs="Arial Narrow"/>
          <w:kern w:val="0"/>
          <w14:ligatures w14:val="none"/>
          <w:sz w:val="22"/>
          <w:szCs w:val="22"/>
        </w:rPr>
        <w:t xml:space="preserve"/>
      </w:r>
      <w:r w:rsidR="00232389" w:rsidRPr="00794960">
        <w:rPr>
          <w:rFonts w:ascii="Arial Narrow" w:eastAsia="Arial Narrow" w:hAnsi="Arial Narrow" w:cs="Arial Narrow"/>
          <w:color w:val="000000"/>
          <w:kern w:val="0"/>
          <w:sz w:val="22"/>
          <w:szCs w:val="22"/>
          <w:shd w:val="clear" w:color="auto" w:fill="FFFFFF"/>
          <w:lang w:eastAsia="es-PE"/>
          <w14:ligatures w14:val="none"/>
        </w:rPr>
        <w:t xml:space="preserve"/>
      </w:r>
      <w:r w:rsidR="003B603A" w:rsidRPr="00794960">
        <w:rPr>
          <w:rFonts w:ascii="Arial Narrow" w:eastAsia="Arial Narrow" w:hAnsi="Arial Narrow" w:cs="Arial Narrow"/>
          <w:spacing w:val="-3"/>
          <w:kern w:val="0"/>
          <w14:ligatures w14:val="none"/>
          <w:sz w:val="22"/>
          <w:szCs w:val="22"/>
        </w:rPr>
        <w:t xml:space="preserve"/>
      </w:r>
      <w:proofErr w:type="spellStart"/>
      <w:r w:rsidR="003B603A" w:rsidRPr="00794960">
        <w:rPr>
          <w:rFonts w:ascii="Arial Narrow" w:eastAsia="Arial Narrow" w:hAnsi="Arial Narrow" w:cs="Arial Narrow"/>
          <w:color w:val="000000"/>
          <w:kern w:val="0"/>
          <w:sz w:val="22"/>
          <w:szCs w:val="22"/>
          <w:shd w:val="clear" w:color="auto" w:fill="FFFFFF"/>
          <w:lang w:eastAsia="es-PE"/>
          <w14:ligatures w14:val="none"/>
        </w:rPr>
        <w:t/>
      </w:r>
      <w:proofErr w:type="spellEnd"/>
      <w:r w:rsidR="003B603A" w:rsidRPr="00794960">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3B603A" w:rsidRPr="00794960">
        <w:rPr>
          <w:rFonts w:ascii="Arial Narrow" w:eastAsia="Arial Narrow" w:hAnsi="Arial Narrow" w:cs="Arial Narrow"/>
          <w:color w:val="000000"/>
          <w:kern w:val="0"/>
          <w:sz w:val="22"/>
          <w:szCs w:val="22"/>
          <w:shd w:val="clear" w:color="auto" w:fill="FFFFFF"/>
          <w:lang w:eastAsia="es-PE"/>
          <w14:ligatures w14:val="none"/>
        </w:rPr>
        <w:t/>
      </w:r>
      <w:proofErr w:type="spellEnd"/>
      <w:r w:rsidR="003B603A" w:rsidRPr="00794960">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3B603A" w:rsidRPr="00794960">
        <w:rPr>
          <w:rFonts w:ascii="Arial Narrow" w:eastAsia="Arial Narrow" w:hAnsi="Arial Narrow" w:cs="Arial Narrow"/>
          <w:color w:val="000000"/>
          <w:kern w:val="0"/>
          <w:sz w:val="22"/>
          <w:szCs w:val="22"/>
          <w:shd w:val="clear" w:color="auto" w:fill="FFFFFF"/>
          <w:lang w:eastAsia="es-PE"/>
          <w14:ligatures w14:val="none"/>
        </w:rPr>
        <w:t/>
      </w:r>
      <w:proofErr w:type="spellEnd"/>
      <w:r w:rsidR="003B603A" w:rsidRPr="00794960">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794960">
        <w:rPr>
          <w:rFonts w:ascii="Arial Narrow" w:eastAsia="Arial Narrow" w:hAnsi="Arial Narrow" w:cs="Arial Narrow"/>
          <w:color w:val="000000"/>
          <w:kern w:val="0"/>
          <w:sz w:val="22"/>
          <w:szCs w:val="22"/>
          <w:shd w:val="clear" w:color="auto" w:fill="FFFFFF"/>
          <w:lang w:eastAsia="es-PE"/>
          <w14:ligatures w14:val="none"/>
        </w:rPr>
        <w:t xml:space="preserve"/>
      </w:r>
      <w:r w:rsidR="00794960" w:rsidRPr="00794960">
        <w:rPr>
          <w:rFonts w:ascii="Arial Narrow" w:eastAsia="Arial Narrow" w:hAnsi="Arial Narrow" w:cs="Arial Narrow"/>
          <w:sz w:val="22"/>
          <w:szCs w:val="22"/>
        </w:rPr>
        <w:t/>
      </w:r>
      <w:r w:rsidR="00232389" w:rsidRPr="00794960">
        <w:rPr>
          <w:rFonts w:ascii="Arial Narrow" w:eastAsia="Arial Narrow" w:hAnsi="Arial Narrow" w:cs="Arial Narrow"/>
          <w:color w:val="000000"/>
          <w:kern w:val="0"/>
          <w:sz w:val="22"/>
          <w:szCs w:val="22"/>
          <w:shd w:val="clear" w:color="auto" w:fill="FFFFFF"/>
          <w:lang w:eastAsia="es-PE"/>
          <w14:ligatures w14:val="none"/>
        </w:rPr>
        <w:t/>
      </w:r>
      <w:r w:rsidR="00B2526D" w:rsidRPr="00794960">
        <w:rPr>
          <w:rFonts w:ascii="Arial Narrow" w:eastAsia="Arial Narrow" w:hAnsi="Arial Narrow" w:cs="Arial Narrow"/>
          <w:color w:val="000000"/>
          <w:kern w:val="0"/>
          <w:sz w:val="22"/>
          <w:szCs w:val="22"/>
          <w:lang w:eastAsia="es-PE"/>
          <w14:ligatures w14:val="none"/>
        </w:rPr>
        <w:t/>
      </w:r>
      <w:r w:rsidR="00232389" w:rsidRPr="00794960">
        <w:rPr>
          <w:rFonts w:ascii="Arial Narrow" w:eastAsia="Arial Narrow" w:hAnsi="Arial Narrow" w:cs="Arial Narrow"/>
          <w:color w:val="000000"/>
          <w:kern w:val="0"/>
          <w:sz w:val="22"/>
          <w:szCs w:val="22"/>
          <w:shd w:val="clear" w:color="auto" w:fill="FFFFFF"/>
          <w:lang w:eastAsia="es-PE"/>
          <w14:ligatures w14:val="none"/>
        </w:rPr>
        <w:t xml:space="preserve"/>
      </w:r>
      <w:r w:rsidR="00334E18" w:rsidRPr="001B1894">
        <w:rPr>
          <w:rFonts w:ascii="Arial Narrow" w:eastAsia="Arial Narrow" w:hAnsi="Arial Narrow" w:cs="Arial Narrow"/>
          <w:kern w:val="0"/>
          <w14:ligatures w14:val="none"/>
          <w:sz w:val="22"/>
          <w:szCs w:val="22"/>
        </w:rPr>
        <w:t xml:space="preserve"/>
      </w:r>
      <w:r w:rsidR="005D77BF">
        <w:rPr>
          <w:rFonts w:ascii="Arial Narrow" w:eastAsia="Arial Narrow" w:hAnsi="Arial Narrow" w:cs="Arial Narrow"/>
          <w:kern w:val="0"/>
          <w14:ligatures w14:val="none"/>
          <w:sz w:val="22"/>
          <w:szCs w:val="22"/>
        </w:rPr>
        <w:t/>
      </w:r>
      <w:r w:rsidR="00334E18" w:rsidRPr="001B1894">
        <w:rPr>
          <w:rFonts w:ascii="Arial Narrow" w:eastAsia="Arial Narrow" w:hAnsi="Arial Narrow" w:cs="Arial Narrow"/>
          <w:kern w:val="0"/>
          <w14:ligatures w14:val="none"/>
          <w:sz w:val="22"/>
          <w:szCs w:val="22"/>
        </w:rPr>
        <w:t xml:space="preserve"/>
      </w:r>
      <w:r w:rsidR="005D77BF">
        <w:rPr>
          <w:rFonts w:ascii="Arial Narrow" w:eastAsia="Arial Narrow" w:hAnsi="Arial Narrow" w:cs="Arial Narrow"/>
          <w:kern w:val="0"/>
          <w14:ligatures w14:val="none"/>
          <w:sz w:val="22"/>
          <w:szCs w:val="22"/>
        </w:rPr>
        <w:t/>
      </w:r>
      <w:r w:rsidR="00334E18" w:rsidRPr="001B1894">
        <w:rPr>
          <w:rFonts w:ascii="Arial Narrow" w:eastAsia="Arial Narrow" w:hAnsi="Arial Narrow" w:cs="Arial Narrow"/>
          <w:kern w:val="0"/>
          <w14:ligatures w14:val="none"/>
          <w:sz w:val="22"/>
          <w:szCs w:val="22"/>
        </w:rPr>
        <w:t/>
      </w:r>
      <w:r w:rsidR="005D77BF">
        <w:rPr>
          <w:rFonts w:ascii="Arial Narrow" w:eastAsia="Arial Narrow" w:hAnsi="Arial Narrow" w:cs="Arial Narrow"/>
          <w:color w:val="000000"/>
          <w:kern w:val="0"/>
          <w:sz w:val="22"/>
          <w:szCs w:val="22"/>
          <w:lang w:eastAsia="es-ES"/>
          <w14:ligatures w14:val="none"/>
        </w:rPr>
        <w:t xml:space="preserve"/>
      </w:r>
      <w:proofErr w:type="spellStart"/>
      <w:r w:rsidR="005D77BF" w:rsidRPr="001729F3">
        <w:rPr>
          <w:rFonts w:ascii="Arial Narrow" w:eastAsia="Arial Narrow" w:hAnsi="Arial Narrow" w:cs="Arial Narrow"/>
          <w:color w:val="000000"/>
          <w:kern w:val="0"/>
          <w:sz w:val="22"/>
          <w:szCs w:val="22"/>
          <w:lang w:eastAsia="es-ES"/>
          <w14:ligatures w14:val="none"/>
        </w:rPr>
        <w:t/>
      </w:r>
      <w:proofErr w:type="spellEnd"/>
      <w:r w:rsidR="005D77BF" w:rsidRPr="001729F3">
        <w:rPr>
          <w:rFonts w:ascii="Arial Narrow" w:eastAsia="Arial Narrow" w:hAnsi="Arial Narrow" w:cs="Arial Narrow"/>
          <w:color w:val="000000"/>
          <w:kern w:val="0"/>
          <w:sz w:val="22"/>
          <w:szCs w:val="22"/>
          <w:lang w:eastAsia="es-ES"/>
          <w14:ligatures w14:val="none"/>
        </w:rPr>
        <w:t xml:space="preserve"/>
      </w:r>
      <w:r w:rsidR="005D77BF">
        <w:rPr>
          <w:rFonts w:ascii="Arial Narrow" w:eastAsia="Arial Narrow" w:hAnsi="Arial Narrow" w:cs="Arial Narrow"/>
          <w:color w:val="000000"/>
          <w:kern w:val="0"/>
          <w:sz w:val="22"/>
          <w:szCs w:val="22"/>
          <w:lang w:eastAsia="es-ES"/>
          <w14:ligatures w14:val="none"/>
        </w:rPr>
        <w:t/>
      </w:r>
    </w:p>
    <w:p w14:paraId="5CA08EE9" w14:textId="77777777" w:rsidR="008641BD" w:rsidRPr="0026598E" w:rsidRDefault="008641BD" w:rsidP="008641BD">
      <w:pPr>
        <w:spacing w:before="0" w:after="0" w:line="240" w:lineRule="auto"/>
        <w:jc w:val="both"/>
        <w:rPr>
          <w:rFonts w:ascii="Arial Narrow" w:eastAsia="Arial Narrow" w:hAnsi="Arial Narrow" w:cs="Arial Narrow"/>
          <w:kern w:val="0"/>
          <w14:ligatures w14:val="none"/>
          <w:sz w:val="22"/>
          <w:szCs w:val="22"/>
        </w:rPr>
      </w:pPr>
    </w:p>
    <w:p w14:paraId="64718910" w14:textId="3B17A79F" w:rsidR="00AB3A58" w:rsidRPr="0026598E" w:rsidRDefault="00AB3A58" w:rsidP="00AB3A58">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862420" w:rsidRPr="009C4C65">
        <w:rPr>
          <w:rFonts w:ascii="Arial Narrow" w:eastAsia="Arial Narrow" w:hAnsi="Arial Narrow" w:cs="Arial Narrow"/>
          <w:color w:val="000000"/>
          <w:kern w:val="0"/>
          <w:sz w:val="22"/>
          <w:szCs w:val="22"/>
          <w:lang w:val="es-ES" w:eastAsia="es-ES"/>
          <w14:ligatures w14:val="none"/>
        </w:rPr>
        <w:t>26 de abril de 2025</w:t>
      </w:r>
      <w:r w:rsidR="002B7DCD" w:rsidRPr="0026598E">
        <w:rPr>
          <w:rFonts w:ascii="Arial Narrow" w:eastAsia="Arial Narrow" w:hAnsi="Arial Narrow" w:cs="Arial Narrow"/>
          <w:kern w:val="0"/>
          <w14:ligatures w14:val="none"/>
          <w:sz w:val="22"/>
          <w:szCs w:val="22"/>
        </w:rPr>
        <w:t>.</w:t>
      </w:r>
    </w:p>
    <w:p w14:paraId="72A4113D" w14:textId="77777777" w:rsidR="00AB3A58" w:rsidRPr="0026598E" w:rsidRDefault="00AB3A58" w:rsidP="00AB3A58">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51955259" w:rsidR="00AB3A58" w:rsidRPr="0026598E" w:rsidRDefault="00AB3A58" w:rsidP="00AB3A58">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00232389" w:rsidRPr="0026598E">
        <w:rPr>
          <w:rFonts w:ascii="Arial Narrow" w:eastAsia="Arial Narrow" w:hAnsi="Arial Narrow" w:cs="Arial Narrow"/>
          <w:color w:val="000000"/>
          <w:kern w:val="0"/>
          <w:sz w:val="22"/>
          <w:szCs w:val="22"/>
          <w:lang w:eastAsia="es-PE"/>
          <w14:ligatures w14:val="none"/>
        </w:rPr>
        <w:t xml:space="preserve">requerir a </w:t>
      </w:r>
      <w:r w:rsidR="005C3FB9" w:rsidRPr="001B3E2E">
        <w:rPr>
          <w:rFonts w:ascii="Arial Narrow" w:eastAsia="Arial Narrow" w:hAnsi="Arial Narrow" w:cs="Arial Narrow"/>
          <w:sz w:val="22"/>
          <w:szCs w:val="22"/>
        </w:rPr>
        <w:t xml:space="preserve">Mapfre Perú Compañía de Seguros y Reaseguros S.A. </w:t>
      </w:r>
      <w:r w:rsidR="00232389" w:rsidRPr="0026598E">
        <w:rPr>
          <w:rFonts w:ascii="Arial Narrow" w:eastAsia="Arial Narrow" w:hAnsi="Arial Narrow" w:cs="Arial Narrow"/>
          <w:color w:val="000000"/>
          <w:kern w:val="0"/>
          <w:sz w:val="22"/>
          <w:szCs w:val="22"/>
          <w:lang w:eastAsia="es-PE"/>
          <w14:ligatures w14:val="none"/>
        </w:rPr>
        <w:t>que cumpla con lo siguiente</w:t>
      </w:r>
      <w:r w:rsidRPr="0026598E">
        <w:rPr>
          <w:rFonts w:ascii="Arial Narrow" w:eastAsia="Arial Narrow" w:hAnsi="Arial Narrow" w:cs="Arial Narrow"/>
          <w:color w:val="000000"/>
          <w:kern w:val="0"/>
          <w:sz w:val="22"/>
          <w:szCs w:val="22"/>
          <w:lang w:eastAsia="es-PE"/>
          <w14:ligatures w14:val="none"/>
        </w:rPr>
        <w:t>:</w:t>
      </w:r>
    </w:p>
    <w:p w14:paraId="09D9FCC8" w14:textId="77777777" w:rsidR="00AB3A58" w:rsidRPr="0026598E" w:rsidRDefault="00AB3A58" w:rsidP="00AB3A58">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46A1900" w14:textId="13BE47D4"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354DE7F2" w14:textId="77777777" w:rsidR="00AB3A58" w:rsidRPr="0026598E" w:rsidRDefault="00AB3A58" w:rsidP="00AB3A58">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0D00DF">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0D00DF">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26598E" w:rsidRDefault="00AB3A58" w:rsidP="00AB3A58">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1C1ED8F" w14:textId="0C6B280D" w:rsidR="008641BD" w:rsidRPr="0026598E" w:rsidRDefault="00AB3A58" w:rsidP="008641BD">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009C4C65" w:rsidRPr="001B3E2E">
        <w:rPr>
          <w:rFonts w:ascii="Arial Narrow" w:eastAsia="Arial Narrow" w:hAnsi="Arial Narrow" w:cs="Arial Narrow"/>
          <w:sz w:val="22"/>
          <w:szCs w:val="22"/>
        </w:rPr>
        <w:t>Mapfre Perú Compañía de Seguros y Reaseguros S.</w:t>
      </w:r>
      <w:r w:rsidR="009C4C65" w:rsidRPr="009C4C65">
        <w:rPr>
          <w:rFonts w:ascii="Arial Narrow" w:eastAsia="Arial Narrow" w:hAnsi="Arial Narrow" w:cs="Arial Narrow"/>
          <w:sz w:val="22"/>
          <w:szCs w:val="22"/>
        </w:rPr>
        <w:t>A.</w:t>
      </w:r>
      <w:r w:rsidRPr="009C4C65">
        <w:rPr>
          <w:rFonts w:ascii="Arial Narrow" w:eastAsia="Arial Narrow" w:hAnsi="Arial Narrow" w:cs="Arial Narrow"/>
          <w:color w:val="000000"/>
          <w:kern w:val="0"/>
          <w:sz w:val="22"/>
          <w:szCs w:val="22"/>
          <w:lang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bookmarkEnd w:id="5"/>
      <w:r w:rsidR="002B7DCD" w:rsidRPr="0026598E">
        <w:rPr>
          <w:rFonts w:ascii="Arial Narrow" w:eastAsia="Arial Narrow" w:hAnsi="Arial Narrow" w:cs="Arial Narrow"/>
          <w:color w:val="000000"/>
          <w:kern w:val="0"/>
          <w:sz w:val="22"/>
          <w:szCs w:val="22"/>
          <w:lang w:val="es-ES" w:eastAsia="es-ES"/>
          <w14:ligatures w14:val="none"/>
        </w:rPr>
        <w:t xml:space="preserve">cumpla con: </w:t>
      </w:r>
      <w:bookmarkStart w:id="6" w:name="_Hlk200460126"/>
      <w:r w:rsidR="00224D16" w:rsidRPr="00224D16">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224D16" w:rsidRPr="00224D16">
        <w:rPr>
          <w:rFonts w:ascii="Arial Narrow" w:eastAsia="Arial Narrow" w:hAnsi="Arial Narrow" w:cs="Arial Narrow"/>
          <w:color w:val="000000"/>
          <w:kern w:val="0"/>
          <w:sz w:val="22"/>
          <w:szCs w:val="22"/>
          <w:lang w:eastAsia="es-ES"/>
          <w14:ligatures w14:val="none"/>
        </w:rPr>
        <w:t xml:space="preserve">Póliza </w:t>
      </w:r>
      <w:r w:rsidR="00224D16" w:rsidRPr="00224D16">
        <w:rPr>
          <w:rFonts w:ascii="Arial Narrow" w:eastAsia="Arial Narrow" w:hAnsi="Arial Narrow" w:cs="Arial Narrow"/>
          <w:color w:val="000000"/>
          <w:kern w:val="0"/>
          <w:sz w:val="22"/>
          <w:szCs w:val="22"/>
          <w:lang w:val="es-ES" w:eastAsia="es-ES"/>
          <w14:ligatures w14:val="none"/>
        </w:rPr>
        <w:t xml:space="preserve"/>
      </w:r>
      <w:r w:rsidR="00224D16" w:rsidRPr="00224D16">
        <w:rPr>
          <w:rFonts w:ascii="Arial Narrow" w:eastAsia="Arial Narrow" w:hAnsi="Arial Narrow" w:cs="Arial Narrow"/>
          <w:color w:val="000000"/>
          <w:kern w:val="0"/>
          <w:sz w:val="22"/>
          <w:szCs w:val="22"/>
          <w:lang w:eastAsia="es-ES"/>
          <w14:ligatures w14:val="none"/>
        </w:rPr>
        <w:t xml:space="preserve">3022400097488 </w:t>
      </w:r>
      <w:r w:rsidR="00224D16" w:rsidRPr="00224D16">
        <w:rPr>
          <w:rFonts w:ascii="Arial Narrow" w:eastAsia="Arial Narrow" w:hAnsi="Arial Narrow" w:cs="Arial Narrow"/>
          <w:color w:val="000000"/>
          <w:kern w:val="0"/>
          <w:sz w:val="22"/>
          <w:szCs w:val="22"/>
          <w:lang w:val="es-ES" w:eastAsia="es-ES"/>
          <w14:ligatures w14:val="none"/>
        </w:rPr>
        <w:t>del Seguro Obligatorio de Accidentes de Tránsito; y, (</w:t>
      </w:r>
      <w:proofErr w:type="spellStart"/>
      <w:r w:rsidR="00224D16" w:rsidRPr="00224D16">
        <w:rPr>
          <w:rFonts w:ascii="Arial Narrow" w:eastAsia="Arial Narrow" w:hAnsi="Arial Narrow" w:cs="Arial Narrow"/>
          <w:color w:val="000000"/>
          <w:kern w:val="0"/>
          <w:sz w:val="22"/>
          <w:szCs w:val="22"/>
          <w:lang w:val="es-ES" w:eastAsia="es-ES"/>
          <w14:ligatures w14:val="none"/>
        </w:rPr>
        <w:t>ii</w:t>
      </w:r>
      <w:proofErr w:type="spellEnd"/>
      <w:r w:rsidR="00224D16" w:rsidRPr="00224D16">
        <w:rPr>
          <w:rFonts w:ascii="Arial Narrow" w:eastAsia="Arial Narrow" w:hAnsi="Arial Narrow" w:cs="Arial Narrow"/>
          <w:color w:val="000000"/>
          <w:kern w:val="0"/>
          <w:sz w:val="22"/>
          <w:szCs w:val="22"/>
          <w:lang w:val="es-ES" w:eastAsia="es-ES"/>
          <w14:ligatures w14:val="none"/>
        </w:rPr>
        <w:t xml:space="preserve">) presentar </w:t>
      </w:r>
      <w:r w:rsidR="005D77BF">
        <w:rPr>
          <w:rFonts w:ascii="Arial Narrow" w:eastAsia="Arial Narrow" w:hAnsi="Arial Narrow" w:cs="Arial Narrow"/>
          <w:color w:val="000000"/>
          <w:kern w:val="0"/>
          <w:sz w:val="22"/>
          <w:szCs w:val="22"/>
          <w:lang w:val="es-ES" w:eastAsia="es-ES"/>
          <w14:ligatures w14:val="none"/>
        </w:rPr>
        <w:t xml:space="preserve">los medios probatorios que demuestren que </w:t>
      </w:r>
      <w:r w:rsidR="005D77BF">
        <w:rPr>
          <w:rFonts w:ascii="Arial Narrow" w:eastAsia="Arial Narrow" w:hAnsi="Arial Narrow" w:cs="Arial Narrow"/>
          <w:color w:val="000000"/>
          <w:kern w:val="0"/>
          <w:sz w:val="22"/>
          <w:szCs w:val="22"/>
          <w:lang w:val="es-ES" w:eastAsia="es-ES"/>
          <w14:ligatures w14:val="none"/>
        </w:rPr>
        <w:lastRenderedPageBreak/>
        <w:t xml:space="preserve">el cónyuge de la denunciante no falleció a causa del atropello del </w:t>
      </w:r>
      <w:r w:rsidR="005D77BF">
        <w:rPr>
          <w:rFonts w:ascii="Arial Narrow" w:eastAsia="Arial Narrow" w:hAnsi="Arial Narrow" w:cs="Arial Narrow"/>
          <w:color w:val="000000"/>
          <w:kern w:val="0"/>
          <w:sz w:val="22"/>
          <w:szCs w:val="22"/>
          <w:lang w:eastAsia="es-ES"/>
          <w14:ligatures w14:val="none"/>
        </w:rPr>
        <w:t xml:space="preserve">vehículo con Placa de Rodaje </w:t>
      </w:r>
      <w:proofErr w:type="spellStart"/>
      <w:r w:rsidR="005D77BF" w:rsidRPr="001729F3">
        <w:rPr>
          <w:rFonts w:ascii="Arial Narrow" w:eastAsia="Arial Narrow" w:hAnsi="Arial Narrow" w:cs="Arial Narrow"/>
          <w:color w:val="000000"/>
          <w:kern w:val="0"/>
          <w:sz w:val="22"/>
          <w:szCs w:val="22"/>
          <w:lang w:eastAsia="es-ES"/>
          <w14:ligatures w14:val="none"/>
        </w:rPr>
        <w:t/>
      </w:r>
      <w:proofErr w:type="spellEnd"/>
      <w:r w:rsidR="005D77BF" w:rsidRPr="001729F3">
        <w:rPr>
          <w:rFonts w:ascii="Arial Narrow" w:eastAsia="Arial Narrow" w:hAnsi="Arial Narrow" w:cs="Arial Narrow"/>
          <w:color w:val="000000"/>
          <w:kern w:val="0"/>
          <w:sz w:val="22"/>
          <w:szCs w:val="22"/>
          <w:lang w:eastAsia="es-ES"/>
          <w14:ligatures w14:val="none"/>
        </w:rPr>
        <w:t xml:space="preserve"> F0G</w:t>
      </w:r>
      <w:r w:rsidR="005D77BF">
        <w:rPr>
          <w:rFonts w:ascii="Arial Narrow" w:eastAsia="Arial Narrow" w:hAnsi="Arial Narrow" w:cs="Arial Narrow"/>
          <w:color w:val="000000"/>
          <w:kern w:val="0"/>
          <w:sz w:val="22"/>
          <w:szCs w:val="22"/>
          <w:lang w:eastAsia="es-ES"/>
          <w14:ligatures w14:val="none"/>
        </w:rPr>
        <w:t>-788</w:t>
      </w:r>
      <w:bookmarkEnd w:id="6"/>
      <w:r w:rsidR="005D77BF">
        <w:rPr>
          <w:rFonts w:ascii="Arial Narrow" w:eastAsia="Arial Narrow" w:hAnsi="Arial Narrow" w:cs="Arial Narrow"/>
          <w:color w:val="000000"/>
          <w:kern w:val="0"/>
          <w:sz w:val="22"/>
          <w:szCs w:val="22"/>
          <w:lang w:eastAsia="es-ES"/>
          <w14:ligatures w14:val="none"/>
        </w:rPr>
        <w:t>.</w:t>
      </w:r>
    </w:p>
    <w:p w14:paraId="6A128BE5" w14:textId="77777777" w:rsidR="002B7DCD" w:rsidRPr="0026598E" w:rsidRDefault="002B7DCD" w:rsidP="00AB3A58">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66340982" w:rsidR="00AB3A58" w:rsidRPr="0026598E" w:rsidRDefault="00AB3A58" w:rsidP="00AB3A58">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00B2526D"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60BC1406" w14:textId="77777777" w:rsidR="00AB3A58" w:rsidRPr="0026598E" w:rsidRDefault="00AB3A58" w:rsidP="00AB3A58">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AB3A58">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563B5C6F" w14:textId="242E415D" w:rsidR="00AB3A58" w:rsidRPr="0026598E" w:rsidRDefault="00AB3A58" w:rsidP="00AB3A58">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AB3A58">
      <w:pPr>
        <w:spacing w:before="0" w:after="0" w:line="240" w:lineRule="auto"/>
        <w:suppressAutoHyphens/>
        <w:jc w:val="both"/>
        <w:rPr>
          <w:rFonts w:ascii="Arial Narrow" w:eastAsia="Arial Narrow" w:hAnsi="Arial Narrow" w:cs="Arial Narrow"/>
          <w:kern w:val="0"/>
          <w:sz w:val="22"/>
          <w:szCs w:val="22"/>
          <w:u w:val="single"/>
          <w14:ligatures w14:val="none"/>
        </w:rPr>
      </w:pPr>
    </w:p>
    <w:p w14:paraId="0081C764" w14:textId="77777777" w:rsidR="00AB3A58" w:rsidRPr="0026598E" w:rsidRDefault="00AB3A58" w:rsidP="00AB3A58">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Arial Narrow" w:hAnsi="Arial Narrow" w:cs="Arial Narrow"/>
          <w:color w:val="000000"/>
          <w:kern w:val="0"/>
          <w:sz w:val="22"/>
          <w:szCs w:val="22"/>
          <w:lang w:eastAsia="es-PE"/>
          <w14:ligatures w14:val="none"/>
        </w:rPr>
        <w:lastRenderedPageBreak/>
        <w:t>transacción o cualquier otro que, de forma indubitable, deje constancia que se ha solucionado la controversia materia de denuncia.</w:t>
      </w:r>
      <w:bookmarkStart w:id="8" w:name="h.gjdgxs" w:colFirst="0" w:colLast="0"/>
      <w:bookmarkEnd w:id="8"/>
    </w:p>
    <w:p w14:paraId="0DCAFBEE" w14:textId="77777777" w:rsidR="00AB3A58" w:rsidRPr="0026598E" w:rsidRDefault="00AB3A58" w:rsidP="00AB3A58">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14CE7DD8" w14:textId="1A038B9E" w:rsidR="0036368C" w:rsidRPr="00A67ADF" w:rsidRDefault="0036368C" w:rsidP="0036368C">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E06D4C">
        <w:rPr>
          <w:rFonts w:ascii="Arial Narrow" w:eastAsia="Arial Narrow" w:hAnsi="Arial Narrow" w:cs="Arial Narrow"/>
          <w:spacing w:val="-3"/>
          <w:kern w:val="0"/>
          <w14:ligatures w14:val="none"/>
          <w:sz w:val="22"/>
          <w:szCs w:val="22"/>
        </w:rPr>
        <w:t xml:space="preserve"/>
      </w:r>
      <w:proofErr w:type="spellStart"/>
      <w:r w:rsidR="00FA5F88" w:rsidRPr="00E06D4C">
        <w:rPr>
          <w:rFonts w:ascii="Arial Narrow" w:eastAsia="Arial Narrow" w:hAnsi="Arial Narrow" w:cs="Arial Narrow"/>
          <w:color w:val="000000"/>
          <w:kern w:val="0"/>
          <w:sz w:val="22"/>
          <w:szCs w:val="22"/>
          <w:shd w:val="clear" w:color="auto" w:fill="FFFFFF"/>
          <w:lang w:eastAsia="es-PE"/>
          <w14:ligatures w14:val="none"/>
        </w:rPr>
        <w:t/>
      </w:r>
      <w:proofErr w:type="spellEnd"/>
      <w:r w:rsidR="00FA5F88" w:rsidRPr="00E06D4C">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FA5F88" w:rsidRPr="00E06D4C">
        <w:rPr>
          <w:rFonts w:ascii="Arial Narrow" w:eastAsia="Arial Narrow" w:hAnsi="Arial Narrow" w:cs="Arial Narrow"/>
          <w:color w:val="000000"/>
          <w:kern w:val="0"/>
          <w:sz w:val="22"/>
          <w:szCs w:val="22"/>
          <w:shd w:val="clear" w:color="auto" w:fill="FFFFFF"/>
          <w:lang w:eastAsia="es-PE"/>
          <w14:ligatures w14:val="none"/>
        </w:rPr>
        <w:t/>
      </w:r>
      <w:proofErr w:type="spellEnd"/>
      <w:r w:rsidR="00FA5F88" w:rsidRPr="00E06D4C">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FA5F88" w:rsidRPr="00E06D4C">
        <w:rPr>
          <w:rFonts w:ascii="Arial Narrow" w:eastAsia="Arial Narrow" w:hAnsi="Arial Narrow" w:cs="Arial Narrow"/>
          <w:color w:val="000000"/>
          <w:kern w:val="0"/>
          <w:sz w:val="22"/>
          <w:szCs w:val="22"/>
          <w:shd w:val="clear" w:color="auto" w:fill="FFFFFF"/>
          <w:lang w:eastAsia="es-PE"/>
          <w14:ligatures w14:val="none"/>
        </w:rPr>
        <w:t/>
      </w:r>
      <w:proofErr w:type="spellEnd"/>
      <w:r w:rsidR="00FA5F88" w:rsidRPr="00E06D4C">
        <w:rPr>
          <w:rFonts w:ascii="Arial Narrow" w:eastAsia="Arial Narrow" w:hAnsi="Arial Narrow" w:cs="Arial Narrow"/>
          <w:color w:val="000000"/>
          <w:kern w:val="0"/>
          <w:sz w:val="22"/>
          <w:szCs w:val="22"/>
          <w:shd w:val="clear" w:color="auto" w:fill="FFFFFF"/>
          <w:lang w:eastAsia="es-PE"/>
          <w14:ligatures w14:val="none"/>
        </w:rPr>
        <w:t xml:space="preserve"/>
      </w:r>
      <w:r w:rsidRPr="00E06D4C">
        <w:rPr>
          <w:rFonts w:ascii="Arial Narrow" w:eastAsia="Arial Narrow" w:hAnsi="Arial Narrow" w:cs="Arial Narrow"/>
          <w:color w:val="000000"/>
          <w:sz w:val="22"/>
          <w:szCs w:val="22"/>
        </w:rPr>
        <w:t/>
      </w:r>
      <w:r w:rsidR="00FA5F88" w:rsidRPr="00E06D4C">
        <w:rPr>
          <w:rFonts w:ascii="Arial Narrow" w:eastAsia="Arial Narrow" w:hAnsi="Arial Narrow" w:cs="Arial Narrow"/>
          <w:color w:val="000000"/>
          <w:sz w:val="22"/>
          <w:szCs w:val="22"/>
        </w:rPr>
        <w:t xml:space="preserve"/>
      </w:r>
      <w:r w:rsidRPr="00E06D4C">
        <w:rPr>
          <w:rFonts w:ascii="Arial Narrow" w:eastAsia="Arial Narrow" w:hAnsi="Arial Narrow" w:cs="Arial Narrow"/>
          <w:color w:val="000000"/>
          <w:sz w:val="22"/>
          <w:szCs w:val="22"/>
        </w:rPr>
        <w:t/>
      </w:r>
      <w:r w:rsidRPr="00E06D4C">
        <w:rPr>
          <w:rFonts w:ascii="Arial Narrow" w:eastAsia="Arial Narrow" w:hAnsi="Arial Narrow" w:cs="Arial Narrow"/>
          <w:color w:val="000000"/>
          <w:kern w:val="0"/>
          <w:sz w:val="22"/>
          <w:szCs w:val="22"/>
          <w:lang w:eastAsia="es-PE"/>
          <w14:ligatures w14:val="none"/>
        </w:rPr>
        <w:t/>
      </w:r>
      <w:r w:rsidRPr="00E06D4C">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p w14:paraId="50BE9060" w14:textId="77777777" w:rsidR="0036368C" w:rsidRPr="00A67ADF" w:rsidRDefault="0036368C" w:rsidP="0036368C">
      <w:pPr>
        <w:spacing w:before="0" w:after="0" w:line="240" w:lineRule="auto"/>
        <w:suppressAutoHyphens/>
        <w:jc w:val="both"/>
        <w:rPr>
          <w:rFonts w:ascii="Arial Narrow" w:eastAsia="Arial Narrow" w:hAnsi="Arial Narrow" w:cs="Arial Narrow"/>
          <w:sz w:val="22"/>
          <w:szCs w:val="22"/>
        </w:rPr>
      </w:pPr>
    </w:p>
    <w:p w14:paraId="39963B7E" w14:textId="2939AFB0" w:rsidR="00AB3A58" w:rsidRPr="00334E18" w:rsidRDefault="0036368C" w:rsidP="00334E18">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w:t>
      </w:r>
      <w:r w:rsidRPr="001B3E2E">
        <w:rPr>
          <w:rFonts w:ascii="Arial Narrow" w:eastAsia="Arial Narrow" w:hAnsi="Arial Narrow" w:cs="Arial Narrow"/>
          <w:color w:val="000000"/>
          <w:sz w:val="22"/>
          <w:szCs w:val="22"/>
        </w:rPr>
        <w:t xml:space="preserve">a </w:t>
      </w:r>
      <w:r w:rsidRPr="001B3E2E">
        <w:rPr>
          <w:rFonts w:ascii="Arial Narrow" w:eastAsia="Arial Narrow" w:hAnsi="Arial Narrow" w:cs="Arial Narrow"/>
          <w:sz w:val="22"/>
          <w:szCs w:val="22"/>
        </w:rPr>
        <w:t xml:space="preserve">Mapfre Perú Compañía de Seguros y Reaseguros S.A. </w:t>
      </w:r>
      <w:r w:rsidRPr="001B3E2E">
        <w:rPr>
          <w:rFonts w:ascii="Arial Narrow" w:eastAsia="Arial Narrow" w:hAnsi="Arial Narrow" w:cs="Arial Narrow"/>
          <w:sz w:val="22"/>
          <w:szCs w:val="22"/>
          <w:shd w:val="clear" w:color="auto" w:fill="FFFFFF"/>
        </w:rPr>
        <w:t xml:space="preserve">para que </w:t>
      </w:r>
      <w:r w:rsidRPr="001B3E2E">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537523B8" w14:textId="77777777" w:rsidR="00AB3A58" w:rsidRPr="0026598E"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p w14:paraId="4FE8269B" w14:textId="77777777" w:rsidR="00AB3A58" w:rsidRPr="0026598E"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p w14:paraId="181DDD35" w14:textId="77777777" w:rsidR="00AB3A58" w:rsidRPr="0026598E"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p w14:paraId="4CBBE603" w14:textId="77777777" w:rsidR="00AB3A58" w:rsidRPr="0026598E"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p w:rsidR="00AB3A58" w:rsidRPr="0026598E" w:rsidRDefault="00AB3A58" w:rsidP="00AB3A5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Firmado digitalmente por</w:t>
      </w:r>
    </w:p>
    <w:p w14:paraId="5F73DDED" w14:textId="77777777" w:rsidR="00AB3A58" w:rsidRPr="0026598E" w:rsidRDefault="00AB3A58" w:rsidP="00AB3A5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7B15A8F5" w14:textId="77777777" w:rsidR="00AB3A58" w:rsidRPr="0026598E" w:rsidRDefault="00AB3A58" w:rsidP="00AB3A5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08FFB35F" w14:textId="77777777" w:rsidR="00AB3A58" w:rsidRPr="0026598E" w:rsidRDefault="00AB3A58" w:rsidP="00AB3A58">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5490FA6F" w14:textId="77777777" w:rsidR="00AB3A58" w:rsidRPr="0026598E"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58E453A2" w14:textId="05E608DF" w:rsidR="00AB3A58" w:rsidRPr="0026598E" w:rsidRDefault="00AB3A58" w:rsidP="00AB3A58">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w:t>
      </w:r>
      <w:r w:rsidR="005C1748" w:rsidRPr="0026598E">
        <w:rPr>
          <w:rFonts w:ascii="Arial Narrow" w:eastAsia="Arial Narrow" w:hAnsi="Arial Narrow" w:cs="Arial Narrow"/>
          <w:color w:val="000000"/>
          <w:kern w:val="0"/>
          <w:sz w:val="16"/>
          <w:szCs w:val="16"/>
          <w:lang w:eastAsia="es-PE"/>
          <w14:ligatures w14:val="none"/>
        </w:rPr>
        <w:t>JCQ</w:t>
      </w:r>
    </w:p>
    <w:p w14:paraId="4A69497D" w14:textId="77777777" w:rsidR="00AB3A58" w:rsidRPr="0026598E" w:rsidRDefault="00AB3A58" w:rsidP="00AB3A58">
      <w:pPr>
        <w:spacing w:line="240" w:lineRule="auto"/>
        <w:rPr>
          <w:rFonts w:ascii="Arial Narrow" w:eastAsia="Arial Narrow" w:hAnsi="Arial Narrow" w:cs="Arial Narrow"/>
          <w:sz w:val="22"/>
          <w:szCs w:val="22"/>
        </w:rPr>
      </w:pPr>
    </w:p>
    <w:p w14:paraId="44351FDE" w14:textId="77777777" w:rsidR="00AB3A58" w:rsidRPr="0026598E" w:rsidRDefault="00AB3A58" w:rsidP="00AB3A58">
      <w:pPr>
        <w:spacing w:line="240" w:lineRule="auto"/>
        <w:rPr>
          <w:rFonts w:ascii="Arial Narrow" w:eastAsia="Arial Narrow" w:hAnsi="Arial Narrow" w:cs="Arial Narrow"/>
          <w:sz w:val="22"/>
          <w:szCs w:val="22"/>
        </w:rPr>
      </w:pPr>
    </w:p>
    <w:p w14:paraId="0B9A1116" w14:textId="77777777" w:rsidR="001B5674" w:rsidRPr="0026598E" w:rsidRDefault="001B5674">
      <w:pPr>
        <w:rPr>
          <w:rFonts w:ascii="Arial Narrow" w:eastAsia="Arial Narrow" w:hAnsi="Arial Narrow" w:cs="Arial Narrow"/>
          <w:sz w:val="22"/>
          <w:szCs w:val="22"/>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20679CA" w14:textId="77777777" w:rsidR="00A91685" w:rsidRDefault="00A91685" w:rsidP="00AB3A58">
      <w:pPr>
        <w:spacing w:after="0" w:line="240" w:lineRule="auto"/>
      </w:pPr>
      <w:r>
        <w:separator/>
      </w:r>
    </w:p>
  </w:endnote>
  <w:endnote w:type="continuationSeparator" w:id="0">
    <w:p w14:paraId="7B21A2A2" w14:textId="77777777" w:rsidR="00A91685" w:rsidRDefault="00A91685"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BD1520A" w14:textId="77777777" w:rsidR="00A91685" w:rsidRDefault="00A91685" w:rsidP="00AB3A58">
      <w:pPr>
        <w:spacing w:after="0" w:line="240" w:lineRule="auto"/>
      </w:pPr>
      <w:r>
        <w:separator/>
      </w:r>
    </w:p>
  </w:footnote>
  <w:footnote w:type="continuationSeparator" w:id="0">
    <w:p w14:paraId="1DED7BF6" w14:textId="77777777" w:rsidR="00A91685" w:rsidRDefault="00A91685" w:rsidP="00AB3A58">
      <w:pPr>
        <w:spacing w:after="0" w:line="240" w:lineRule="auto"/>
      </w:pPr>
      <w:r>
        <w:continuationSeparator/>
      </w:r>
    </w:p>
  </w:footnote>
  <w:footnote w:id="1">
    <w:p w14:paraId="45147139"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CAA12BF" w14:textId="77777777" w:rsidR="00232389" w:rsidRPr="0026598E" w:rsidRDefault="00DA4327"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00232389"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58DFEAA"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01D3D506"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6BBA7EC3"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381D700D"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Consumidor.- </w:t>
      </w:r>
    </w:p>
    <w:p w14:paraId="45575E19" w14:textId="226B6461" w:rsidR="00DA4327" w:rsidRPr="0026598E" w:rsidRDefault="00232389" w:rsidP="009D5E8D">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5754FAD7" w14:textId="77777777" w:rsidR="009D5E8D" w:rsidRPr="000828F5" w:rsidRDefault="009D5E8D" w:rsidP="009D5E8D">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227E97D" w14:textId="77777777" w:rsidR="009D5E8D" w:rsidRPr="000828F5" w:rsidRDefault="009D5E8D" w:rsidP="009D5E8D">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00354305" w14:textId="77777777" w:rsidR="009D5E8D" w:rsidRPr="000828F5" w:rsidRDefault="009D5E8D" w:rsidP="009D5E8D">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658CBCB" w14:textId="77777777" w:rsidR="009D5E8D" w:rsidRPr="000828F5" w:rsidRDefault="009D5E8D" w:rsidP="009D5E8D">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15A14F0" w14:textId="77777777" w:rsidR="009D5E8D" w:rsidRPr="000828F5" w:rsidRDefault="009D5E8D" w:rsidP="009D5E8D">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7E23A58" w14:textId="77777777" w:rsidR="009D5E8D" w:rsidRPr="000828F5" w:rsidRDefault="009D5E8D" w:rsidP="009D5E8D">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004F1373" w:rsidRPr="0026598E">
        <w:rPr>
          <w:rFonts w:ascii="Arial Narrow" w:eastAsia="Arial Narrow" w:hAnsi="Arial Narrow" w:cs="Arial Narrow"/>
          <w:b/>
          <w:bCs/>
          <w:sz w:val="16"/>
          <w:szCs w:val="16"/>
        </w:rPr>
        <w:tab/>
        <w:t>LEY SOBRE FACULTADES, NORMAS Y ORGANIZACIÓN DEL INDECOPI, APROBADA POR DECRETO LEGISLATIVO 807 Artículo 24.-</w:t>
      </w:r>
      <w:r w:rsidR="004F1373" w:rsidRPr="0026598E">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36E1D7A6" w14:textId="0783507F"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4C19AD81"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1021FEF0" w14:textId="53B3C159" w:rsidR="00AB3A58" w:rsidRPr="0026598E" w:rsidRDefault="00AB3A58" w:rsidP="00AB3A58">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27932AE4" w14:textId="77777777" w:rsidR="00AB3A58" w:rsidRPr="0026598E" w:rsidRDefault="00AB3A58" w:rsidP="00AB3A58">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232389" w:rsidRPr="0026598E" w:rsidRDefault="00DA4327"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00232389"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3316547" w14:textId="77777777" w:rsidR="00B2526D" w:rsidRPr="0026598E" w:rsidRDefault="00B2526D" w:rsidP="00B2526D">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3460BC85"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AA36F70" w14:textId="77777777" w:rsidR="00B2526D" w:rsidRPr="0026598E" w:rsidRDefault="00B2526D" w:rsidP="00B2526D">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3341068"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5D94218B" w14:textId="2C5283D1" w:rsidR="00AB3A58" w:rsidRPr="0026598E" w:rsidRDefault="00AB3A58" w:rsidP="00AB3A58">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6D7B8E6" w14:textId="4046FAB0" w:rsidR="00AB3A58" w:rsidRPr="0026598E" w:rsidRDefault="00AB3A58" w:rsidP="00AB3A58">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16AA4C52" w14:textId="77777777" w:rsidR="0036368C" w:rsidRPr="0026598E" w:rsidRDefault="0036368C" w:rsidP="0036368C">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1E3EA7CE" w14:textId="77777777" w:rsidR="0036368C" w:rsidRPr="0026598E" w:rsidRDefault="0036368C" w:rsidP="0036368C">
      <w:pPr>
        <w:pStyle w:val="Textonotapie"/>
        <w:ind w:left="1134"/>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20.- Modalidades de notificación</w:t>
      </w:r>
    </w:p>
    <w:p w14:paraId="64B83E49" w14:textId="77777777" w:rsidR="0036368C" w:rsidRPr="0026598E" w:rsidRDefault="0036368C" w:rsidP="0036368C">
      <w:pPr>
        <w:pStyle w:val="Textonotapie"/>
        <w:ind w:left="1134" w:hanging="1134"/>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20.4. </w:t>
      </w:r>
      <w:r w:rsidRPr="0026598E">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26598E" w:rsidRDefault="0036368C" w:rsidP="0036368C">
      <w:pPr>
        <w:pStyle w:val="Textonotapie"/>
        <w:ind w:left="1134"/>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26598E" w:rsidRDefault="0036368C" w:rsidP="0036368C">
      <w:pPr>
        <w:pStyle w:val="Textonotapie"/>
        <w:ind w:left="1134"/>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45980"/>
    <w:rsid w:val="0006391C"/>
    <w:rsid w:val="00064019"/>
    <w:rsid w:val="000875AC"/>
    <w:rsid w:val="000B25B9"/>
    <w:rsid w:val="000D00DF"/>
    <w:rsid w:val="001132FD"/>
    <w:rsid w:val="0012295C"/>
    <w:rsid w:val="00146276"/>
    <w:rsid w:val="001729F3"/>
    <w:rsid w:val="001748A2"/>
    <w:rsid w:val="00190A35"/>
    <w:rsid w:val="001B1894"/>
    <w:rsid w:val="001B3E2E"/>
    <w:rsid w:val="001B5674"/>
    <w:rsid w:val="001B6FB2"/>
    <w:rsid w:val="001D281D"/>
    <w:rsid w:val="001E563D"/>
    <w:rsid w:val="001F319C"/>
    <w:rsid w:val="0022197B"/>
    <w:rsid w:val="00224D16"/>
    <w:rsid w:val="00232389"/>
    <w:rsid w:val="0026598E"/>
    <w:rsid w:val="0027352A"/>
    <w:rsid w:val="002B7DCD"/>
    <w:rsid w:val="002E137F"/>
    <w:rsid w:val="00312AD9"/>
    <w:rsid w:val="00313F71"/>
    <w:rsid w:val="00322DDA"/>
    <w:rsid w:val="00324AC7"/>
    <w:rsid w:val="00334E18"/>
    <w:rsid w:val="00351EB9"/>
    <w:rsid w:val="0036368C"/>
    <w:rsid w:val="003B428E"/>
    <w:rsid w:val="003B603A"/>
    <w:rsid w:val="003F2495"/>
    <w:rsid w:val="003F435A"/>
    <w:rsid w:val="00405C2F"/>
    <w:rsid w:val="00417284"/>
    <w:rsid w:val="004572E5"/>
    <w:rsid w:val="00460380"/>
    <w:rsid w:val="0047240C"/>
    <w:rsid w:val="004F1373"/>
    <w:rsid w:val="004F4A65"/>
    <w:rsid w:val="0053692B"/>
    <w:rsid w:val="00536DE3"/>
    <w:rsid w:val="00547F39"/>
    <w:rsid w:val="00555C03"/>
    <w:rsid w:val="00595E68"/>
    <w:rsid w:val="005B3915"/>
    <w:rsid w:val="005C1748"/>
    <w:rsid w:val="005C3FB9"/>
    <w:rsid w:val="005D77BF"/>
    <w:rsid w:val="006B1410"/>
    <w:rsid w:val="006B653E"/>
    <w:rsid w:val="0072333D"/>
    <w:rsid w:val="00767C41"/>
    <w:rsid w:val="00787A5A"/>
    <w:rsid w:val="00794960"/>
    <w:rsid w:val="007A16EE"/>
    <w:rsid w:val="007B530D"/>
    <w:rsid w:val="007B6FE2"/>
    <w:rsid w:val="007C6A40"/>
    <w:rsid w:val="00835F80"/>
    <w:rsid w:val="00837B87"/>
    <w:rsid w:val="00862420"/>
    <w:rsid w:val="008641BD"/>
    <w:rsid w:val="008E0B03"/>
    <w:rsid w:val="008F3D99"/>
    <w:rsid w:val="00904F8A"/>
    <w:rsid w:val="00906F7D"/>
    <w:rsid w:val="00911BD7"/>
    <w:rsid w:val="00911D96"/>
    <w:rsid w:val="00921723"/>
    <w:rsid w:val="00934EB9"/>
    <w:rsid w:val="00973047"/>
    <w:rsid w:val="00985C85"/>
    <w:rsid w:val="00992B3C"/>
    <w:rsid w:val="009C4C65"/>
    <w:rsid w:val="009D5E8D"/>
    <w:rsid w:val="009E2B08"/>
    <w:rsid w:val="00A24B2F"/>
    <w:rsid w:val="00A5553D"/>
    <w:rsid w:val="00A66E84"/>
    <w:rsid w:val="00A7335C"/>
    <w:rsid w:val="00A746D7"/>
    <w:rsid w:val="00A8071A"/>
    <w:rsid w:val="00A91685"/>
    <w:rsid w:val="00AB204B"/>
    <w:rsid w:val="00AB3A58"/>
    <w:rsid w:val="00AD1E23"/>
    <w:rsid w:val="00B0046D"/>
    <w:rsid w:val="00B02F8B"/>
    <w:rsid w:val="00B1027C"/>
    <w:rsid w:val="00B17787"/>
    <w:rsid w:val="00B20D68"/>
    <w:rsid w:val="00B2526D"/>
    <w:rsid w:val="00B36161"/>
    <w:rsid w:val="00B447D2"/>
    <w:rsid w:val="00B6057B"/>
    <w:rsid w:val="00B77DFA"/>
    <w:rsid w:val="00BC4735"/>
    <w:rsid w:val="00BD03AD"/>
    <w:rsid w:val="00BE3AA0"/>
    <w:rsid w:val="00C320E0"/>
    <w:rsid w:val="00C73A15"/>
    <w:rsid w:val="00C8489F"/>
    <w:rsid w:val="00C852B7"/>
    <w:rsid w:val="00C868C4"/>
    <w:rsid w:val="00CA760B"/>
    <w:rsid w:val="00CB18A3"/>
    <w:rsid w:val="00CD0C8E"/>
    <w:rsid w:val="00CF4C9D"/>
    <w:rsid w:val="00D055B5"/>
    <w:rsid w:val="00D117B4"/>
    <w:rsid w:val="00D22199"/>
    <w:rsid w:val="00DA4327"/>
    <w:rsid w:val="00DB3700"/>
    <w:rsid w:val="00DB5B1E"/>
    <w:rsid w:val="00DF13D0"/>
    <w:rsid w:val="00DF6A5D"/>
    <w:rsid w:val="00E06D4C"/>
    <w:rsid w:val="00E118DA"/>
    <w:rsid w:val="00E61102"/>
    <w:rsid w:val="00EC5338"/>
    <w:rsid w:val="00ED352B"/>
    <w:rsid w:val="00F136C8"/>
    <w:rsid w:val="00F24463"/>
    <w:rsid w:val="00F36464"/>
    <w:rsid w:val="00F41913"/>
    <w:rsid w:val="00F97675"/>
    <w:rsid w:val="00FA5F88"/>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basedOn w:val="Normal"/>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5D77BF"/>
    <w:rPr>
      <w:sz w:val="16"/>
      <w:szCs w:val="16"/>
    </w:rPr>
  </w:style>
  <w:style w:type="paragraph" w:styleId="Textocomentario">
    <w:name w:val="annotation text"/>
    <w:basedOn w:val="Normal"/>
    <w:link w:val="TextocomentarioCar"/>
    <w:uiPriority w:val="99"/>
    <w:unhideWhenUsed/>
    <w:rsid w:val="005D77BF"/>
    <w:pPr>
      <w:spacing w:line="240" w:lineRule="auto"/>
    </w:pPr>
    <w:rPr>
      <w:sz w:val="20"/>
      <w:szCs w:val="20"/>
    </w:rPr>
  </w:style>
  <w:style w:type="character" w:customStyle="1" w:styleId="TextocomentarioCar">
    <w:name w:val="Texto comentario Car"/>
    <w:basedOn w:val="Fuentedeprrafopredeter"/>
    <w:link w:val="Textocomentario"/>
    <w:uiPriority w:val="99"/>
    <w:rsid w:val="005D77BF"/>
    <w:rPr>
      <w:sz w:val="20"/>
      <w:szCs w:val="20"/>
    </w:rPr>
  </w:style>
  <w:style w:type="paragraph" w:styleId="Asuntodelcomentario">
    <w:name w:val="annotation subject"/>
    <w:basedOn w:val="Textocomentario"/>
    <w:next w:val="Textocomentario"/>
    <w:link w:val="AsuntodelcomentarioCar"/>
    <w:uiPriority w:val="99"/>
    <w:semiHidden/>
    <w:unhideWhenUsed/>
    <w:rsid w:val="005D77BF"/>
    <w:rPr>
      <w:b/>
      <w:bCs/>
    </w:rPr>
  </w:style>
  <w:style w:type="character" w:customStyle="1" w:styleId="AsuntodelcomentarioCar">
    <w:name w:val="Asunto del comentario Car"/>
    <w:basedOn w:val="TextocomentarioCar"/>
    <w:link w:val="Asuntodelcomentario"/>
    <w:uiPriority w:val="99"/>
    <w:semiHidden/>
    <w:rsid w:val="005D77BF"/>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452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6</Pages>
  <Words>1593</Words>
  <Characters>8763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41</cp:revision>
  <dcterms:created xsi:type="dcterms:W3CDTF">2025-03-26T00:53:00Z</dcterms:created>
  <dcterms:modified xsi:type="dcterms:W3CDTF">2025-06-10T20:03:00Z</dcterms:modified>
</cp:coreProperties>
</file>