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17796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4246" w:rsidRPr="00304246">
        <w:rPr>
          <w:rFonts w:ascii="Arial Narrow" w:eastAsia="Arial Narrow" w:hAnsi="Arial Narrow" w:cs="Arial Narrow"/>
          <w:b/>
          <w:bCs/>
          <w:color w:val="000000"/>
          <w:kern w:val="0"/>
          <w:sz w:val="22"/>
          <w:szCs w:val="22"/>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DENUNCIADO</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MAPFRE PERÚ COMPAÑÍA DE SEGUROS Y REASEGUROS</w:t>
      </w:r>
      <w:r w:rsidR="00C64E69">
        <w:rPr>
          <w:rFonts w:ascii="Arial Narrow" w:eastAsia="Arial Narrow" w:hAnsi="Arial Narrow" w:cs="Arial Narrow"/>
          <w:b/>
          <w:color w:val="000000"/>
          <w:kern w:val="0"/>
          <w:sz w:val="22"/>
          <w:szCs w:val="22"/>
          <w:lang w:eastAsia="es-PE"/>
          <w14:ligatures w14:val="none"/>
        </w:rPr>
        <w:t xml:space="preserve"> S.A.</w:t>
      </w:r>
      <w:r w:rsidR="00F513E9" w:rsidRPr="00F513E9">
        <w:rPr>
          <w:rFonts w:ascii="Arial Narrow" w:eastAsia="Arial Narrow" w:hAnsi="Arial Narrow" w:cs="Arial Narrow"/>
          <w:b/>
          <w:color w:val="000000"/>
          <w:kern w:val="0"/>
          <w:sz w:val="22"/>
          <w:szCs w:val="22"/>
          <w:lang w:eastAsia="es-PE"/>
          <w14:ligatures w14:val="none"/>
        </w:rPr>
        <w:t xml:space="preserve"> </w:t>
      </w:r>
      <w:r w:rsidRPr="00F513E9">
        <w:rPr>
          <w:rFonts w:ascii="Arial Narrow" w:eastAsia="Arial Narrow" w:hAnsi="Arial Narrow" w:cs="Arial Narrow"/>
          <w:b/>
          <w:color w:val="000000"/>
          <w:kern w:val="0"/>
          <w:sz w:val="22"/>
          <w:szCs w:val="22"/>
          <w:lang w:eastAsia="es-PE"/>
          <w14:ligatures w14:val="none"/>
        </w:rPr>
        <w:t>(</w:t>
      </w:r>
      <w:r w:rsidR="00F513E9" w:rsidRPr="00F513E9">
        <w:rPr>
          <w:rFonts w:ascii="Arial Narrow" w:eastAsia="Arial Narrow" w:hAnsi="Arial Narrow" w:cs="Arial Narrow"/>
          <w:b/>
          <w:color w:val="000000"/>
          <w:kern w:val="0"/>
          <w:sz w:val="22"/>
          <w:szCs w:val="22"/>
          <w:lang w:eastAsia="es-PE"/>
          <w14:ligatures w14:val="none"/>
        </w:rPr>
        <w:t>MAPFRE</w:t>
      </w:r>
      <w:r w:rsidRPr="00F513E9">
        <w:rPr>
          <w:rFonts w:ascii="Arial Narrow" w:eastAsia="Arial Narrow" w:hAnsi="Arial Narrow" w:cs="Arial Narrow"/>
          <w:b/>
          <w:color w:val="000000"/>
          <w:kern w:val="0"/>
          <w:sz w:val="22"/>
          <w:szCs w:val="22"/>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MATERIAS</w:t>
      </w:r>
      <w:r w:rsidRPr="00F513E9">
        <w:rPr>
          <w:rFonts w:ascii="Arial Narrow" w:eastAsia="Arial Narrow" w:hAnsi="Arial Narrow" w:cs="Arial Narrow"/>
          <w:b/>
          <w:color w:val="000000"/>
          <w:kern w:val="0"/>
          <w:sz w:val="22"/>
          <w:szCs w:val="22"/>
          <w:lang w:eastAsia="es-PE"/>
          <w14:ligatures w14:val="none"/>
        </w:rPr>
        <w:tab/>
        <w:t xml:space="preserve">: </w:t>
      </w:r>
      <w:r w:rsidRPr="00F513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RESOLUCIÓN </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13E9">
        <w:rPr>
          <w:rFonts w:ascii="Arial Narrow" w:eastAsia="Arial Narrow" w:hAnsi="Arial Narrow" w:cs="Arial Narrow"/>
          <w:color w:val="000000"/>
          <w:kern w:val="0"/>
          <w:sz w:val="22"/>
          <w:szCs w:val="22"/>
          <w:shd w:val="clear" w:color="auto" w:fill="FFFFFF"/>
          <w:lang w:eastAsia="es-PE"/>
          <w14:ligatures w14:val="none"/>
        </w:rPr>
        <w:t xml:space="preserve">Lima, </w:t>
      </w:r>
      <w:r w:rsidR="00AE22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Pr="00F513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407A">
        <w:rPr>
          <w:rFonts w:ascii="Arial Narrow" w:eastAsia="Arial Narrow" w:hAnsi="Arial Narrow" w:cs="Arial Narrow"/>
          <w:color w:val="000000"/>
          <w:kern w:val="0"/>
          <w:sz w:val="22"/>
          <w:szCs w:val="22"/>
          <w:lang w:val="es-ES" w:eastAsia="es-ES"/>
          <w14:ligatures w14:val="none"/>
        </w:rPr>
        <w:t xml:space="preserve">Mediante el escrito del 15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40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996DC2"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xml:space="preserve"/>
      </w:r>
      <w:r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xml:space="preserve"/>
      </w:r>
      <w:r w:rsidRPr="000440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w:t>
      </w:r>
      <w:r w:rsidR="00BE38D9">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9 de agosto de 2004</w:t>
      </w:r>
      <w:r w:rsidR="00BC3AE5">
        <w:rPr>
          <w:rFonts w:ascii="Arial Narrow" w:eastAsia="Arial Narrow" w:hAnsi="Arial Narrow" w:cs="Arial Narrow"/>
          <w:color w:val="000000"/>
          <w:kern w:val="0"/>
          <w:sz w:val="22"/>
          <w:szCs w:val="22"/>
          <w:lang w:eastAsia="es-ES"/>
          <w14:ligatures w14:val="none"/>
        </w:rPr>
        <w:t xml:space="preserve">, laboró </w:t>
      </w:r>
      <w:r w:rsidR="00BE38D9" w:rsidRPr="00BE38D9">
        <w:rPr>
          <w:rFonts w:ascii="Arial Narrow" w:eastAsia="Arial Narrow" w:hAnsi="Arial Narrow" w:cs="Arial Narrow"/>
          <w:color w:val="000000"/>
          <w:kern w:val="0"/>
          <w:sz w:val="22"/>
          <w:szCs w:val="22"/>
          <w:lang w:eastAsia="es-ES"/>
          <w14:ligatures w14:val="none"/>
        </w:rPr>
        <w:t xml:space="preserve">para </w:t>
      </w:r>
      <w:proofErr w:type="spellStart"/>
      <w:r w:rsidR="00BE38D9" w:rsidRPr="00BE38D9">
        <w:rPr>
          <w:rFonts w:ascii="Arial Narrow" w:eastAsia="Arial Narrow" w:hAnsi="Arial Narrow" w:cs="Arial Narrow"/>
          <w:color w:val="000000"/>
          <w:kern w:val="0"/>
          <w:sz w:val="22"/>
          <w:szCs w:val="22"/>
          <w:lang w:eastAsia="es-ES"/>
          <w14:ligatures w14:val="none"/>
        </w:rPr>
        <w:t>Doe</w:t>
      </w:r>
      <w:proofErr w:type="spellEnd"/>
      <w:r w:rsidR="00BE38D9" w:rsidRPr="00BE38D9">
        <w:rPr>
          <w:rFonts w:ascii="Arial Narrow" w:eastAsia="Arial Narrow" w:hAnsi="Arial Narrow" w:cs="Arial Narrow"/>
          <w:color w:val="000000"/>
          <w:kern w:val="0"/>
          <w:sz w:val="22"/>
          <w:szCs w:val="22"/>
          <w:lang w:eastAsia="es-ES"/>
          <w14:ligatures w14:val="none"/>
        </w:rPr>
        <w:t xml:space="preserve"> Run </w:t>
      </w:r>
      <w:proofErr w:type="spellStart"/>
      <w:r w:rsidR="00BE38D9" w:rsidRPr="00BE38D9">
        <w:rPr>
          <w:rFonts w:ascii="Arial Narrow" w:eastAsia="Arial Narrow" w:hAnsi="Arial Narrow" w:cs="Arial Narrow"/>
          <w:color w:val="000000"/>
          <w:kern w:val="0"/>
          <w:sz w:val="22"/>
          <w:szCs w:val="22"/>
          <w:lang w:eastAsia="es-ES"/>
          <w14:ligatures w14:val="none"/>
        </w:rPr>
        <w:t>Peru</w:t>
      </w:r>
      <w:proofErr w:type="spellEnd"/>
      <w:r w:rsidR="00BE38D9" w:rsidRPr="00BE38D9">
        <w:rPr>
          <w:rFonts w:ascii="Arial Narrow" w:eastAsia="Arial Narrow" w:hAnsi="Arial Narrow" w:cs="Arial Narrow"/>
          <w:color w:val="000000"/>
          <w:kern w:val="0"/>
          <w:sz w:val="22"/>
          <w:szCs w:val="22"/>
          <w:lang w:eastAsia="es-ES"/>
          <w14:ligatures w14:val="none"/>
        </w:rPr>
        <w:t xml:space="preserve"> S.R.L. </w:t>
      </w:r>
      <w:r w:rsidR="00956BA4" w:rsidRPr="00717F95">
        <w:rPr>
          <w:rFonts w:ascii="Arial Narrow" w:eastAsia="Arial Narrow" w:hAnsi="Arial Narrow" w:cs="Arial Narrow"/>
          <w:color w:val="000000"/>
          <w:kern w:val="0"/>
          <w:sz w:val="22"/>
          <w:szCs w:val="22"/>
          <w:lang w:eastAsia="es-ES"/>
          <w14:ligatures w14:val="none"/>
        </w:rPr>
        <w:t>hasta enero de 2022</w:t>
      </w:r>
      <w:r w:rsidR="0005084C" w:rsidRPr="00717F95">
        <w:rPr>
          <w:rFonts w:ascii="Arial Narrow" w:eastAsia="Arial Narrow" w:hAnsi="Arial Narrow" w:cs="Arial Narrow"/>
          <w:color w:val="000000"/>
          <w:kern w:val="0"/>
          <w:sz w:val="22"/>
          <w:szCs w:val="22"/>
          <w:lang w:eastAsia="es-ES"/>
          <w14:ligatures w14:val="none"/>
        </w:rPr>
        <w:t>, mes en el que culminó su relación laboral con la empresa</w:t>
      </w:r>
      <w:r w:rsidR="00BE38D9" w:rsidRPr="00717F95">
        <w:rPr>
          <w:rFonts w:ascii="Arial Narrow" w:eastAsia="Arial Narrow" w:hAnsi="Arial Narrow" w:cs="Arial Narrow"/>
          <w:color w:val="000000"/>
          <w:kern w:val="0"/>
          <w:sz w:val="22"/>
          <w:szCs w:val="22"/>
          <w:lang w:eastAsia="es-ES"/>
          <w14:ligatures w14:val="none"/>
        </w:rPr>
        <w:t xml:space="preserve">. Durante el tiempo de </w:t>
      </w:r>
      <w:r w:rsidR="0005084C" w:rsidRPr="00717F95">
        <w:rPr>
          <w:rFonts w:ascii="Arial Narrow" w:eastAsia="Arial Narrow" w:hAnsi="Arial Narrow" w:cs="Arial Narrow"/>
          <w:color w:val="000000"/>
          <w:kern w:val="0"/>
          <w:sz w:val="22"/>
          <w:szCs w:val="22"/>
          <w:lang w:eastAsia="es-ES"/>
          <w14:ligatures w14:val="none"/>
        </w:rPr>
        <w:t>trabajo</w:t>
      </w:r>
      <w:r w:rsidR="00956BA4" w:rsidRPr="00717F95">
        <w:rPr>
          <w:rFonts w:ascii="Arial Narrow" w:eastAsia="Arial Narrow" w:hAnsi="Arial Narrow" w:cs="Arial Narrow"/>
          <w:color w:val="000000"/>
          <w:kern w:val="0"/>
          <w:sz w:val="22"/>
          <w:szCs w:val="22"/>
          <w:lang w:eastAsia="es-ES"/>
          <w14:ligatures w14:val="none"/>
        </w:rPr>
        <w:t xml:space="preserve"> en la empresa</w:t>
      </w:r>
      <w:r w:rsidR="00BE38D9" w:rsidRPr="00717F95">
        <w:rPr>
          <w:rFonts w:ascii="Arial Narrow" w:eastAsia="Arial Narrow" w:hAnsi="Arial Narrow" w:cs="Arial Narrow"/>
          <w:color w:val="000000"/>
          <w:kern w:val="0"/>
          <w:sz w:val="22"/>
          <w:szCs w:val="22"/>
          <w:lang w:eastAsia="es-ES"/>
          <w14:ligatures w14:val="none"/>
        </w:rPr>
        <w:t xml:space="preserve">, estuvo expuesto a riesgos físicos, químicos y ergonómicos. </w:t>
      </w:r>
      <w:r w:rsidR="00956BA4" w:rsidRPr="00717F95">
        <w:rPr>
          <w:rFonts w:ascii="Arial Narrow" w:eastAsia="Arial Narrow" w:hAnsi="Arial Narrow" w:cs="Arial Narrow"/>
          <w:color w:val="000000"/>
          <w:kern w:val="0"/>
          <w:sz w:val="22"/>
          <w:szCs w:val="22"/>
          <w:lang w:eastAsia="es-ES"/>
          <w14:ligatures w14:val="none"/>
        </w:rPr>
        <w:t xml:space="preserve"> </w:t>
      </w:r>
    </w:p>
    <w:p w14:paraId="651407B9" w14:textId="77777777" w:rsidR="00BE38D9" w:rsidRPr="00A97672" w:rsidRDefault="00BE38D9" w:rsidP="00A9767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E38D9" w:rsidRPr="00BE38D9">
        <w:rPr>
          <w:rFonts w:ascii="Arial Narrow" w:eastAsia="Arial Narrow" w:hAnsi="Arial Narrow" w:cs="Arial Narrow"/>
          <w:color w:val="000000"/>
          <w:kern w:val="0"/>
          <w:sz w:val="22"/>
          <w:szCs w:val="22"/>
          <w:lang w:eastAsia="es-ES"/>
          <w14:ligatures w14:val="none"/>
        </w:rPr>
        <w:t>19 de agosto de 2025</w:t>
      </w:r>
      <w:r>
        <w:rPr>
          <w:rFonts w:ascii="Arial Narrow" w:eastAsia="Arial Narrow" w:hAnsi="Arial Narrow" w:cs="Arial Narrow"/>
          <w:color w:val="000000"/>
          <w:kern w:val="0"/>
          <w:sz w:val="22"/>
          <w:szCs w:val="22"/>
          <w:lang w:eastAsia="es-ES"/>
          <w14:ligatures w14:val="none"/>
        </w:rPr>
        <w:t>, p</w:t>
      </w:r>
      <w:r w:rsidR="00BE38D9" w:rsidRPr="00BE38D9">
        <w:rPr>
          <w:rFonts w:ascii="Arial Narrow" w:eastAsia="Arial Narrow" w:hAnsi="Arial Narrow" w:cs="Arial Narrow"/>
          <w:color w:val="000000"/>
          <w:kern w:val="0"/>
          <w:sz w:val="22"/>
          <w:szCs w:val="22"/>
          <w:lang w:eastAsia="es-ES"/>
          <w14:ligatures w14:val="none"/>
        </w:rPr>
        <w:t xml:space="preserve">resentó ante Mapfre </w:t>
      </w:r>
      <w:r w:rsidR="00745626">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solicitud de calificación y evaluación por enfermedades profesionales </w:t>
      </w:r>
      <w:r w:rsidR="005355D3">
        <w:rPr>
          <w:rFonts w:ascii="Arial Narrow" w:eastAsia="Arial Narrow" w:hAnsi="Arial Narrow" w:cs="Arial Narrow"/>
          <w:color w:val="000000"/>
          <w:kern w:val="0"/>
          <w:sz w:val="22"/>
          <w:szCs w:val="22"/>
          <w:lang w:eastAsia="es-ES"/>
          <w14:ligatures w14:val="none"/>
        </w:rPr>
        <w:t xml:space="preserve">para recibir la cobertura </w:t>
      </w:r>
      <w:r w:rsidR="00BE38D9" w:rsidRPr="00BE38D9">
        <w:rPr>
          <w:rFonts w:ascii="Arial Narrow" w:eastAsia="Arial Narrow" w:hAnsi="Arial Narrow" w:cs="Arial Narrow"/>
          <w:color w:val="000000"/>
          <w:kern w:val="0"/>
          <w:sz w:val="22"/>
          <w:szCs w:val="22"/>
          <w:lang w:eastAsia="es-ES"/>
          <w14:ligatures w14:val="none"/>
        </w:rPr>
        <w:t>en el marco del Seguro Complementario de Trabajo de Riesgo – Póliza 7011310102504 (en adelante, “</w:t>
      </w:r>
      <w:r w:rsidR="00745626">
        <w:rPr>
          <w:rFonts w:ascii="Arial Narrow" w:eastAsia="Arial Narrow" w:hAnsi="Arial Narrow" w:cs="Arial Narrow"/>
          <w:color w:val="000000"/>
          <w:kern w:val="0"/>
          <w:sz w:val="22"/>
          <w:szCs w:val="22"/>
          <w:lang w:eastAsia="es-ES"/>
          <w14:ligatures w14:val="none"/>
        </w:rPr>
        <w:t>SCTR</w:t>
      </w:r>
      <w:r w:rsidR="00BE38D9" w:rsidRPr="00BE38D9">
        <w:rPr>
          <w:rFonts w:ascii="Arial Narrow" w:eastAsia="Arial Narrow" w:hAnsi="Arial Narrow" w:cs="Arial Narrow"/>
          <w:color w:val="000000"/>
          <w:kern w:val="0"/>
          <w:sz w:val="22"/>
          <w:szCs w:val="22"/>
          <w:lang w:eastAsia="es-ES"/>
          <w14:ligatures w14:val="none"/>
        </w:rPr>
        <w:t xml:space="preserve">”). </w:t>
      </w:r>
    </w:p>
    <w:p w14:paraId="5E00FE57" w14:textId="77777777" w:rsidR="00BE38D9" w:rsidRPr="00BE38D9" w:rsidRDefault="00BE38D9" w:rsidP="00BE38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745626">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29 de agosto de 2025</w:t>
      </w:r>
      <w:r w:rsidR="00745626">
        <w:rPr>
          <w:rFonts w:ascii="Arial Narrow" w:eastAsia="Arial Narrow" w:hAnsi="Arial Narrow" w:cs="Arial Narrow"/>
          <w:color w:val="000000"/>
          <w:kern w:val="0"/>
          <w:sz w:val="22"/>
          <w:szCs w:val="22"/>
          <w:lang w:eastAsia="es-ES"/>
          <w14:ligatures w14:val="none"/>
        </w:rPr>
        <w:t xml:space="preserve">, </w:t>
      </w:r>
      <w:r w:rsidR="00BE38D9" w:rsidRPr="00BE38D9">
        <w:rPr>
          <w:rFonts w:ascii="Arial Narrow" w:eastAsia="Arial Narrow" w:hAnsi="Arial Narrow" w:cs="Arial Narrow"/>
          <w:color w:val="000000"/>
          <w:kern w:val="0"/>
          <w:sz w:val="22"/>
          <w:szCs w:val="22"/>
          <w:lang w:eastAsia="es-ES"/>
          <w14:ligatures w14:val="none"/>
        </w:rPr>
        <w:t xml:space="preserve">Mapfre </w:t>
      </w:r>
      <w:r w:rsidR="00745626">
        <w:rPr>
          <w:rFonts w:ascii="Arial Narrow" w:eastAsia="Arial Narrow" w:hAnsi="Arial Narrow" w:cs="Arial Narrow"/>
          <w:color w:val="000000"/>
          <w:kern w:val="0"/>
          <w:sz w:val="22"/>
          <w:szCs w:val="22"/>
          <w:lang w:eastAsia="es-ES"/>
          <w14:ligatures w14:val="none"/>
        </w:rPr>
        <w:t>le</w:t>
      </w:r>
      <w:r w:rsidR="00BE38D9" w:rsidRPr="00BE38D9">
        <w:rPr>
          <w:rFonts w:ascii="Arial Narrow" w:eastAsia="Arial Narrow" w:hAnsi="Arial Narrow" w:cs="Arial Narrow"/>
          <w:color w:val="000000"/>
          <w:kern w:val="0"/>
          <w:sz w:val="22"/>
          <w:szCs w:val="22"/>
          <w:lang w:eastAsia="es-ES"/>
          <w14:ligatures w14:val="none"/>
        </w:rPr>
        <w:t xml:space="preserve"> comunicó la denegatoria de cobertura, argumentando que a la fecha del cese </w:t>
      </w:r>
      <w:r w:rsidR="00886E69">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empleador no mantenía contrato de SCTR con dicha compañía</w:t>
      </w:r>
      <w:r w:rsidR="00886E6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aseguradora</w:t>
      </w:r>
      <w:r w:rsidR="00BE38D9" w:rsidRPr="00BE38D9">
        <w:rPr>
          <w:rFonts w:ascii="Arial Narrow" w:eastAsia="Arial Narrow" w:hAnsi="Arial Narrow" w:cs="Arial Narrow"/>
          <w:color w:val="000000"/>
          <w:kern w:val="0"/>
          <w:sz w:val="22"/>
          <w:szCs w:val="22"/>
          <w:lang w:eastAsia="es-ES"/>
          <w14:ligatures w14:val="none"/>
        </w:rPr>
        <w:t xml:space="preserve">. </w:t>
      </w:r>
    </w:p>
    <w:p w14:paraId="5905FAC1" w14:textId="77777777" w:rsidR="00BE38D9" w:rsidRPr="00BE38D9" w:rsidRDefault="00BE38D9" w:rsidP="00BE38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consultó</w:t>
      </w:r>
      <w:r w:rsidR="00BE38D9" w:rsidRPr="00BE38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en la página </w:t>
      </w:r>
      <w:hyperlink r:id="rId8" w:history="1">
        <w:r w:rsidR="00F153C9" w:rsidRPr="00D65271">
          <w:rPr>
            <w:rStyle w:val="Hipervnculo"/>
            <w:rFonts w:ascii="Arial Narrow" w:eastAsia="Arial Narrow" w:hAnsi="Arial Narrow" w:cs="Arial Narrow"/>
            <w:kern w:val="0"/>
            <w:sz w:val="22"/>
            <w:szCs w:val="22"/>
            <w:lang w:eastAsia="es-ES"/>
            <w14:ligatures w14:val="none"/>
          </w:rPr>
          <w:t>https://app1.susalud.gob.pe/registro</w:t>
        </w:r>
      </w:hyperlink>
      <w:r w:rsidR="00F153C9">
        <w:rPr>
          <w:rFonts w:ascii="Arial Narrow" w:eastAsia="Arial Narrow" w:hAnsi="Arial Narrow" w:cs="Arial Narrow"/>
          <w:color w:val="000000"/>
          <w:kern w:val="0"/>
          <w:sz w:val="22"/>
          <w:szCs w:val="22"/>
          <w:lang w:eastAsia="es-ES"/>
          <w14:ligatures w14:val="none"/>
        </w:rPr>
        <w:t xml:space="preserve"> respecto del</w:t>
      </w:r>
      <w:r w:rsidR="00BE38D9" w:rsidRPr="00BE38D9">
        <w:rPr>
          <w:rFonts w:ascii="Arial Narrow" w:eastAsia="Arial Narrow" w:hAnsi="Arial Narrow" w:cs="Arial Narrow"/>
          <w:color w:val="000000"/>
          <w:kern w:val="0"/>
          <w:sz w:val="22"/>
          <w:szCs w:val="22"/>
          <w:lang w:eastAsia="es-ES"/>
          <w14:ligatures w14:val="none"/>
        </w:rPr>
        <w:t xml:space="preserve"> Registro de Afiliados al Aseguramiento Universal en Salud, en la que se verificó registro de cobertura </w:t>
      </w:r>
      <w:r w:rsidR="00F153C9">
        <w:rPr>
          <w:rFonts w:ascii="Arial Narrow" w:eastAsia="Arial Narrow" w:hAnsi="Arial Narrow" w:cs="Arial Narrow"/>
          <w:color w:val="000000"/>
          <w:kern w:val="0"/>
          <w:sz w:val="22"/>
          <w:szCs w:val="22"/>
          <w:lang w:eastAsia="es-ES"/>
          <w14:ligatures w14:val="none"/>
        </w:rPr>
        <w:t xml:space="preserve">del </w:t>
      </w:r>
      <w:r w:rsidR="00F153C9" w:rsidRPr="00BE38D9">
        <w:rPr>
          <w:rFonts w:ascii="Arial Narrow" w:eastAsia="Arial Narrow" w:hAnsi="Arial Narrow" w:cs="Arial Narrow"/>
          <w:color w:val="000000"/>
          <w:kern w:val="0"/>
          <w:sz w:val="22"/>
          <w:szCs w:val="22"/>
          <w:lang w:eastAsia="es-ES"/>
          <w14:ligatures w14:val="none"/>
        </w:rPr>
        <w:t xml:space="preserve">SCTR </w:t>
      </w:r>
      <w:r w:rsidR="00BE38D9" w:rsidRPr="00BE38D9">
        <w:rPr>
          <w:rFonts w:ascii="Arial Narrow" w:eastAsia="Arial Narrow" w:hAnsi="Arial Narrow" w:cs="Arial Narrow"/>
          <w:color w:val="000000"/>
          <w:kern w:val="0"/>
          <w:sz w:val="22"/>
          <w:szCs w:val="22"/>
          <w:lang w:eastAsia="es-ES"/>
          <w14:ligatures w14:val="none"/>
        </w:rPr>
        <w:t>hasta el 31 de marzo de 2022</w:t>
      </w:r>
      <w:r w:rsidR="00F153C9">
        <w:rPr>
          <w:rFonts w:ascii="Arial Narrow" w:eastAsia="Arial Narrow" w:hAnsi="Arial Narrow" w:cs="Arial Narrow"/>
          <w:color w:val="000000"/>
          <w:kern w:val="0"/>
          <w:sz w:val="22"/>
          <w:szCs w:val="22"/>
          <w:lang w:eastAsia="es-ES"/>
          <w14:ligatures w14:val="none"/>
        </w:rPr>
        <w:t>.</w:t>
      </w:r>
    </w:p>
    <w:p w14:paraId="33E14FF7" w14:textId="77777777" w:rsidR="00CA59A2" w:rsidRPr="006B7F4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7F40">
        <w:rPr>
          <w:rFonts w:ascii="Arial Narrow" w:eastAsia="Arial Narrow" w:hAnsi="Arial Narrow" w:cs="Arial Narrow"/>
          <w:kern w:val="0"/>
          <w14:ligatures w14:val="none"/>
          <w:sz w:val="22"/>
          <w:szCs w:val="22"/>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Arial Narrow" w:hAnsi="Arial Narrow" w:cs="Arial Narrow"/>
          <w:color w:val="000000"/>
          <w:kern w:val="0"/>
          <w:sz w:val="22"/>
          <w:szCs w:val="22"/>
          <w:lang w:val="es-ES" w:eastAsia="es-ES"/>
          <w14:ligatures w14:val="none"/>
        </w:rPr>
        <w:t xml:space="preserve"/>
      </w:r>
      <w:r w:rsidRPr="006B7F40">
        <w:rPr>
          <w:rFonts w:ascii="Arial Narrow" w:eastAsia="Arial Narrow" w:hAnsi="Arial Narrow" w:cs="Arial Narrow"/>
          <w:color w:val="000000"/>
          <w:kern w:val="0"/>
          <w:sz w:val="22"/>
          <w:szCs w:val="22"/>
          <w:lang w:val="es-ES" w:eastAsia="es-ES"/>
          <w14:ligatures w14:val="none"/>
        </w:rPr>
        <w:t xml:space="preserve"/>
      </w:r>
      <w:r w:rsidR="00CA59A2" w:rsidRPr="006B7F40">
        <w:rPr>
          <w:rFonts w:ascii="Arial Narrow" w:eastAsia="Arial Narrow" w:hAnsi="Arial Narrow" w:cs="Arial Narrow"/>
          <w:color w:val="000000"/>
          <w:kern w:val="0"/>
          <w:sz w:val="22"/>
          <w:szCs w:val="22"/>
          <w:lang w:val="es-ES" w:eastAsia="es-ES"/>
          <w14:ligatures w14:val="none"/>
        </w:rPr>
        <w:t/>
      </w:r>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Pr>
          <w:rFonts w:ascii="Arial Narrow" w:eastAsia="Arial Narrow" w:hAnsi="Arial Narrow" w:cs="Arial Narrow"/>
          <w:color w:val="000000"/>
          <w:kern w:val="0"/>
          <w:sz w:val="22"/>
          <w:szCs w:val="22"/>
          <w:lang w:val="es-ES" w:eastAsia="es-ES"/>
          <w14:ligatures w14:val="none"/>
        </w:rPr>
        <w:t xml:space="preserve"/>
      </w:r>
      <w:r w:rsidR="006B7F40" w:rsidRPr="006B7F40">
        <w:rPr>
          <w:rFonts w:ascii="Arial Narrow" w:eastAsia="Arial Narrow" w:hAnsi="Arial Narrow" w:cs="Arial Narrow"/>
          <w:color w:val="000000"/>
          <w:kern w:val="0"/>
          <w:sz w:val="22"/>
          <w:szCs w:val="22"/>
          <w:lang w:val="es-ES" w:eastAsia="es-ES"/>
          <w14:ligatures w14:val="none"/>
        </w:rPr>
        <w:t/>
      </w:r>
      <w:proofErr w:type="spellStart"/>
      <w:r w:rsidR="006B7F40" w:rsidRPr="006B7F40">
        <w:rPr>
          <w:rFonts w:ascii="Arial Narrow" w:eastAsia="Arial Narrow" w:hAnsi="Arial Narrow" w:cs="Arial Narrow"/>
          <w:color w:val="000000"/>
          <w:kern w:val="0"/>
          <w:sz w:val="22"/>
          <w:szCs w:val="22"/>
          <w:lang w:val="es-ES" w:eastAsia="es-ES"/>
          <w14:ligatures w14:val="none"/>
        </w:rPr>
        <w:t/>
      </w:r>
      <w:proofErr w:type="spellEnd"/>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sidRPr="008242DE">
        <w:rPr>
          <w:rFonts w:ascii="Arial Narrow" w:eastAsia="Arial Narrow" w:hAnsi="Arial Narrow" w:cs="Arial Narrow"/>
          <w:color w:val="000000"/>
          <w:kern w:val="0"/>
          <w:sz w:val="22"/>
          <w:szCs w:val="22"/>
          <w:lang w:val="es-ES" w:eastAsia="es-ES"/>
          <w14:ligatures w14:val="none"/>
        </w:rPr>
        <w:t xml:space="preserve"/>
      </w:r>
      <w:r w:rsidR="00A4234A" w:rsidRPr="008242DE">
        <w:rPr>
          <w:rFonts w:ascii="Arial Narrow" w:eastAsia="Arial Narrow" w:hAnsi="Arial Narrow" w:cs="Arial Narrow"/>
          <w:color w:val="000000"/>
          <w:kern w:val="0"/>
          <w:sz w:val="22"/>
          <w:szCs w:val="22"/>
          <w:lang w:val="es-ES" w:eastAsia="es-ES"/>
          <w14:ligatures w14:val="none"/>
        </w:rPr>
        <w:t/>
      </w:r>
      <w:r w:rsidR="006B7F40" w:rsidRPr="008242DE">
        <w:rPr>
          <w:rFonts w:ascii="Arial Narrow" w:eastAsia="Arial Narrow" w:hAnsi="Arial Narrow" w:cs="Arial Narrow"/>
          <w:color w:val="000000"/>
          <w:kern w:val="0"/>
          <w:sz w:val="22"/>
          <w:szCs w:val="22"/>
          <w:lang w:val="es-ES" w:eastAsia="es-ES"/>
          <w14:ligatures w14:val="none"/>
        </w:rPr>
        <w:t/>
      </w:r>
      <w:r w:rsidR="00CA59A2" w:rsidRPr="008242DE">
        <w:rPr>
          <w:rFonts w:ascii="Arial Narrow" w:eastAsia="Arial Narrow" w:hAnsi="Arial Narrow" w:cs="Arial Narrow"/>
          <w:color w:val="000000"/>
          <w:kern w:val="0"/>
          <w:sz w:val="22"/>
          <w:szCs w:val="22"/>
          <w:lang w:val="es-ES" w:eastAsia="es-ES"/>
          <w14:ligatures w14:val="none"/>
        </w:rPr>
        <w:t/>
      </w:r>
    </w:p>
    <w:p w14:paraId="66005174" w14:textId="77777777" w:rsidR="00CA59A2" w:rsidRPr="008242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42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42D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42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sz w:val="22"/>
          <w:szCs w:val="22"/>
          <w:vertAlign w:val="superscript"/>
          <w14:ligatures w14:val="none"/>
        </w:rPr>
        <w:footnoteReference w:id="2"/>
      </w:r>
      <w:r w:rsidRPr="008242DE">
        <w:rPr>
          <w:rFonts w:ascii="Arial Narrow" w:eastAsia="Arial Narrow" w:hAnsi="Arial Narrow" w:cs="Arial Narrow"/>
          <w:color w:val="000000"/>
          <w:kern w:val="0"/>
          <w:sz w:val="22"/>
          <w:szCs w:val="22"/>
          <w:lang w:eastAsia="es-PE"/>
          <w14:ligatures w14:val="none"/>
        </w:rPr>
        <w:t xml:space="preserve">, </w:t>
      </w:r>
      <w:r w:rsidR="00121544" w:rsidRPr="008242DE">
        <w:rPr>
          <w:rFonts w:ascii="Arial Narrow" w:eastAsia="Arial Narrow" w:hAnsi="Arial Narrow" w:cs="Arial Narrow"/>
          <w:color w:val="000000"/>
          <w:kern w:val="0"/>
          <w:sz w:val="22"/>
          <w:szCs w:val="22"/>
          <w:lang w:eastAsia="es-PE"/>
          <w14:ligatures w14:val="none"/>
        </w:rPr>
        <w:t xml:space="preserve">considera </w:t>
      </w:r>
      <w:r w:rsidR="00121544" w:rsidRPr="008242DE">
        <w:rPr>
          <w:rFonts w:ascii="Arial Narrow" w:eastAsia="Arial Narrow" w:hAnsi="Arial Narrow" w:cs="Arial Narrow"/>
          <w:kern w:val="0"/>
          <w14:ligatures w14:val="none"/>
          <w:sz w:val="22"/>
          <w:szCs w:val="22"/>
        </w:rPr>
        <w:t xml:space="preserve">que el hecho denunciado, </w:t>
      </w:r>
      <w:bookmarkStart w:id="4" w:name="_Hlk211591623"/>
      <w:r w:rsidR="00121544" w:rsidRPr="008242DE">
        <w:rPr>
          <w:rFonts w:ascii="Arial Narrow" w:eastAsia="Arial Narrow" w:hAnsi="Arial Narrow" w:cs="Arial Narrow"/>
          <w:kern w:val="0"/>
          <w14:ligatures w14:val="none"/>
          <w:sz w:val="22"/>
          <w:szCs w:val="22"/>
        </w:rPr>
        <w:t xml:space="preserve">consistente en que </w:t>
      </w:r>
      <w:r w:rsidR="005B2B97" w:rsidRPr="005B2B97">
        <w:rPr>
          <w:rFonts w:ascii="Arial Narrow" w:eastAsia="Arial Narrow" w:hAnsi="Arial Narrow" w:cs="Arial Narrow"/>
          <w:kern w:val="0"/>
          <w:sz w:val="22"/>
          <w:szCs w:val="22"/>
          <w:shd w:val="clear" w:color="auto" w:fill="FFFFFF"/>
          <w:lang w:eastAsia="es-PE"/>
          <w14:ligatures w14:val="none"/>
        </w:rPr>
        <w:t xml:space="preserve">la </w:t>
      </w:r>
      <w:r w:rsidR="005B2B97" w:rsidRPr="005B2B97">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Arial Narrow" w:hAnsi="Arial Narrow" w:cs="Arial Narrow"/>
          <w:kern w:val="0"/>
          <w:sz w:val="22"/>
          <w:szCs w:val="22"/>
          <w:shd w:val="clear" w:color="auto" w:fill="FFFFFF"/>
          <w:lang w:eastAsia="es-PE"/>
          <w14:ligatures w14:val="none"/>
        </w:rPr>
        <w:t/>
      </w:r>
      <w:proofErr w:type="spellEnd"/>
      <w:r w:rsidR="005B2B97" w:rsidRPr="005B2B97">
        <w:rPr>
          <w:rFonts w:ascii="Arial Narrow" w:eastAsia="Arial Narrow" w:hAnsi="Arial Narrow" w:cs="Arial Narrow"/>
          <w:kern w:val="0"/>
          <w:sz w:val="22"/>
          <w:szCs w:val="22"/>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y 19</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del Código</w:t>
      </w:r>
      <w:r w:rsidR="00711750" w:rsidRPr="008242DE">
        <w:rPr>
          <w:rStyle w:val="Refdenotaalpie"/>
          <w:rFonts w:ascii="Arial Narrow" w:eastAsia="Arial Narrow" w:hAnsi="Arial Narrow" w:cs="Arial Narrow"/>
          <w:kern w:val="0"/>
          <w:sz w:val="22"/>
          <w:szCs w:val="22"/>
          <w:vertAlign w:val="superscript"/>
          <w14:ligatures w14:val="none"/>
        </w:rPr>
        <w:footnoteReference w:id="3"/>
      </w:r>
      <w:r w:rsidR="00711750" w:rsidRPr="008242DE">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Arial Narrow" w:hAnsi="Arial Narrow" w:cs="Arial Narrow"/>
          <w:color w:val="000000"/>
          <w:kern w:val="0"/>
          <w:sz w:val="22"/>
          <w:szCs w:val="22"/>
          <w:lang w:val="es-ES" w:eastAsia="es-ES"/>
          <w14:ligatures w14:val="none"/>
        </w:rPr>
        <w:t xml:space="preserve">conviene requerir </w:t>
      </w:r>
      <w:r w:rsidR="0004407A" w:rsidRPr="0004407A">
        <w:rPr>
          <w:rFonts w:ascii="Arial Narrow" w:eastAsia="Arial Narrow" w:hAnsi="Arial Narrow" w:cs="Arial Narrow"/>
          <w:color w:val="000000"/>
          <w:kern w:val="0"/>
          <w:sz w:val="22"/>
          <w:szCs w:val="22"/>
          <w:lang w:val="es-ES" w:eastAsia="es-ES"/>
          <w14:ligatures w14:val="none"/>
        </w:rPr>
        <w:t>a la compañía aseguradora</w:t>
      </w:r>
      <w:r w:rsidRPr="0004407A">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D72E8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3E4" w:rsidRPr="00A463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463E4" w:rsidRPr="00A463E4">
        <w:rPr>
          <w:rFonts w:ascii="Arial Narrow" w:eastAsia="Arial Narrow" w:hAnsi="Arial Narrow" w:cs="Arial Narrow"/>
          <w:color w:val="000000"/>
          <w:kern w:val="0"/>
          <w:sz w:val="22"/>
          <w:szCs w:val="22"/>
          <w:lang w:val="es-ES" w:eastAsia="es-ES"/>
          <w14:ligatures w14:val="none"/>
        </w:rPr>
        <w:t/>
      </w:r>
      <w:proofErr w:type="spellEnd"/>
      <w:r w:rsidR="00A463E4" w:rsidRPr="00A463E4">
        <w:rPr>
          <w:rFonts w:ascii="Arial Narrow" w:eastAsia="Arial Narrow" w:hAnsi="Arial Narrow" w:cs="Arial Narrow"/>
          <w:color w:val="000000"/>
          <w:kern w:val="0"/>
          <w:sz w:val="22"/>
          <w:szCs w:val="22"/>
          <w:lang w:val="es-ES" w:eastAsia="es-ES"/>
          <w14:ligatures w14:val="none"/>
        </w:rPr>
        <w:t xml:space="preserve"> 7011310102504 del Seguro Complementario de Trabajo de Riesgo; (</w:t>
      </w:r>
      <w:proofErr w:type="spellStart"/>
      <w:r w:rsidR="00A463E4" w:rsidRPr="00A463E4">
        <w:rPr>
          <w:rFonts w:ascii="Arial Narrow" w:eastAsia="Arial Narrow" w:hAnsi="Arial Narrow" w:cs="Arial Narrow"/>
          <w:color w:val="000000"/>
          <w:kern w:val="0"/>
          <w:sz w:val="22"/>
          <w:szCs w:val="22"/>
          <w:lang w:val="es-ES" w:eastAsia="es-ES"/>
          <w14:ligatures w14:val="none"/>
        </w:rPr>
        <w:t>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Arial Narrow" w:hAnsi="Arial Narrow" w:cs="Arial Narrow"/>
          <w:color w:val="000000"/>
          <w:kern w:val="0"/>
          <w:sz w:val="22"/>
          <w:szCs w:val="22"/>
          <w:lang w:val="es-ES" w:eastAsia="es-ES"/>
          <w14:ligatures w14:val="none"/>
        </w:rPr>
        <w:t>iii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72E8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6B4CB7A5" w:rsidR="00CA59A2" w:rsidRPr="0026598E" w:rsidRDefault="0000148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4C8F090D" w:rsidR="00121544" w:rsidRPr="00A463E4" w:rsidRDefault="00CA59A2" w:rsidP="00A463E4">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5328E4" w:rsidRPr="00A4234A">
        <w:rPr>
          <w:rFonts w:ascii="Arial Narrow" w:eastAsia="Arial Narrow" w:hAnsi="Arial Narrow" w:cs="Arial Narrow"/>
          <w:color w:val="000000"/>
          <w:kern w:val="0"/>
          <w:sz w:val="22"/>
          <w:szCs w:val="22"/>
          <w:lang w:val="es-ES" w:eastAsia="es-ES"/>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34250"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04407A" w:rsidRPr="00A4234A">
        <w:rPr>
          <w:rFonts w:ascii="Arial Narrow" w:eastAsia="Arial Narrow" w:hAnsi="Arial Narrow" w:cs="Arial Narrow"/>
          <w:sz w:val="22"/>
          <w:szCs w:val="22"/>
        </w:rPr>
        <w:t/>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46066">
        <w:rPr>
          <w:rFonts w:ascii="Arial Narrow" w:eastAsia="Arial Narrow" w:hAnsi="Arial Narrow" w:cs="Arial Narrow"/>
          <w:color w:val="000000"/>
          <w:kern w:val="0"/>
          <w:sz w:val="22"/>
          <w:szCs w:val="22"/>
          <w:shd w:val="clear" w:color="auto" w:fill="FFFFFF"/>
          <w:lang w:eastAsia="es-PE"/>
          <w14:ligatures w14:val="none"/>
        </w:rPr>
        <w:t/>
      </w:r>
      <w:r w:rsidR="00A463E4">
        <w:rPr>
          <w:rFonts w:ascii="Arial Narrow" w:eastAsia="Arial Narrow" w:hAnsi="Arial Narrow" w:cs="Arial Narrow"/>
          <w:color w:val="000000"/>
          <w:kern w:val="0"/>
          <w:sz w:val="22"/>
          <w:szCs w:val="22"/>
          <w:shd w:val="clear" w:color="auto" w:fill="FFFFFF"/>
          <w:lang w:eastAsia="es-PE"/>
          <w14:ligatures w14:val="none"/>
        </w:rPr>
        <w:t/>
      </w:r>
      <w:r w:rsidR="00711750" w:rsidRPr="00A463E4">
        <w:rPr>
          <w:rFonts w:ascii="Arial Narrow" w:eastAsia="Arial Narrow" w:hAnsi="Arial Narrow" w:cs="Arial Narrow"/>
          <w:color w:val="000000"/>
          <w:kern w:val="0"/>
          <w:sz w:val="22"/>
          <w:szCs w:val="22"/>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lastRenderedPageBreak/>
        <w:t/>
      </w:r>
      <w:r w:rsidR="00711750" w:rsidRPr="00A463E4">
        <w:rPr>
          <w:rFonts w:ascii="Arial Narrow" w:eastAsia="Arial Narrow" w:hAnsi="Arial Narrow" w:cs="Arial Narrow"/>
          <w:kern w:val="0"/>
          <w:sz w:val="22"/>
          <w:szCs w:val="22"/>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kern w:val="0"/>
          <w:sz w:val="22"/>
          <w:szCs w:val="22"/>
          <w:shd w:val="clear" w:color="auto" w:fill="FFFFFF"/>
          <w:lang w:eastAsia="es-PE"/>
          <w14:ligatures w14:val="none"/>
        </w:rPr>
        <w:t xml:space="preserve"/>
      </w:r>
      <w:r w:rsidR="00846066" w:rsidRPr="00A463E4">
        <w:rPr>
          <w:rFonts w:ascii="Arial Narrow" w:eastAsia="Arial Narrow" w:hAnsi="Arial Narrow" w:cs="Arial Narrow"/>
          <w:kern w:val="0"/>
          <w:sz w:val="22"/>
          <w:szCs w:val="22"/>
          <w:shd w:val="clear" w:color="auto" w:fill="FFFFFF"/>
          <w:lang w:eastAsia="es-PE"/>
          <w14:ligatures w14:val="none"/>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color w:val="000000"/>
          <w:kern w:val="0"/>
          <w:sz w:val="22"/>
          <w:szCs w:val="22"/>
          <w:lang w:val="es-ES" w:eastAsia="es-ES"/>
          <w14:ligatures w14:val="none"/>
        </w:rPr>
        <w:t/>
      </w:r>
      <w:r w:rsidR="00CD36ED"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val="es-ES" w:eastAsia="es-ES"/>
          <w14:ligatures w14:val="none"/>
        </w:rPr>
        <w:t/>
      </w:r>
      <w:r w:rsidR="009C539E" w:rsidRPr="00A463E4">
        <w:rPr>
          <w:rFonts w:ascii="Arial Narrow" w:eastAsia="Arial Narrow" w:hAnsi="Arial Narrow" w:cs="Arial Narrow"/>
          <w:color w:val="000000"/>
          <w:kern w:val="0"/>
          <w:sz w:val="22"/>
          <w:szCs w:val="22"/>
          <w:lang w:val="es-ES" w:eastAsia="es-ES"/>
          <w14:ligatures w14:val="none"/>
        </w:rPr>
        <w:t xml:space="preserve"/>
      </w:r>
      <w:r w:rsidR="008242DE" w:rsidRPr="00A463E4">
        <w:rPr>
          <w:rFonts w:ascii="Arial Narrow" w:eastAsia="Arial Narrow" w:hAnsi="Arial Narrow" w:cs="Arial Narrow"/>
          <w:color w:val="000000"/>
          <w:kern w:val="0"/>
          <w:sz w:val="22"/>
          <w:szCs w:val="22"/>
          <w:lang w:eastAsia="es-ES"/>
          <w14:ligatures w14:val="none"/>
        </w:rPr>
        <w:t xml:space="preserve"/>
      </w:r>
      <w:r w:rsidR="009C539E" w:rsidRPr="00A463E4">
        <w:rPr>
          <w:rFonts w:ascii="Arial Narrow" w:eastAsia="Arial Narrow" w:hAnsi="Arial Narrow" w:cs="Arial Narrow"/>
          <w:kern w:val="0"/>
          <w14:ligatures w14:val="none"/>
          <w:sz w:val="22"/>
          <w:szCs w:val="22"/>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CC777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328E4" w:rsidRPr="0004407A">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407A" w:rsidRPr="0004407A">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ACF76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17F95" w:rsidRPr="00717F9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Arial Narrow" w:hAnsi="Arial Narrow" w:cs="Arial Narrow"/>
          <w:color w:val="000000"/>
          <w:kern w:val="0"/>
          <w:sz w:val="22"/>
          <w:szCs w:val="22"/>
          <w:lang w:val="es-ES" w:eastAsia="es-ES"/>
          <w14:ligatures w14:val="none"/>
        </w:rPr>
        <w:t>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Arial Narrow" w:hAnsi="Arial Narrow" w:cs="Arial Narrow"/>
          <w:color w:val="000000"/>
          <w:kern w:val="0"/>
          <w:sz w:val="22"/>
          <w:szCs w:val="22"/>
          <w:lang w:val="es-ES" w:eastAsia="es-ES"/>
          <w14:ligatures w14:val="none"/>
        </w:rPr>
        <w:t>iii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A894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7500D">
        <w:rPr>
          <w:rFonts w:ascii="Arial Narrow" w:eastAsia="Arial Narrow" w:hAnsi="Arial Narrow" w:cs="Arial Narrow"/>
          <w:spacing w:val="-3"/>
          <w:kern w:val="0"/>
          <w14:ligatures w14:val="none"/>
          <w:sz w:val="22"/>
          <w:szCs w:val="22"/>
        </w:rPr>
        <w:t xml:space="preserve"/>
      </w:r>
      <w:r w:rsidR="0037500D" w:rsidRPr="0037500D">
        <w:rPr>
          <w:rFonts w:ascii="Arial Narrow" w:eastAsia="Arial Narrow" w:hAnsi="Arial Narrow" w:cs="Arial Narrow"/>
          <w:color w:val="000000"/>
          <w:kern w:val="0"/>
          <w:sz w:val="22"/>
          <w:szCs w:val="22"/>
          <w:shd w:val="clear" w:color="auto" w:fill="FFFFFF"/>
          <w:lang w:eastAsia="es-PE"/>
          <w14:ligatures w14:val="none"/>
        </w:rPr>
        <w:t xml:space="preserve"/>
      </w:r>
      <w:r w:rsidRPr="003750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2EC5916B" w:rsidR="00CA59A2" w:rsidRPr="0037500D" w:rsidRDefault="00CA59A2" w:rsidP="0037500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04407A">
        <w:rPr>
          <w:rFonts w:ascii="Arial Narrow" w:eastAsia="Arial Narrow" w:hAnsi="Arial Narrow" w:cs="Arial Narrow"/>
          <w:color w:val="000000"/>
          <w:sz w:val="22"/>
          <w:szCs w:val="22"/>
        </w:rPr>
        <w:t xml:space="preserve">requerir a </w:t>
      </w:r>
      <w:r w:rsidRPr="0004407A">
        <w:rPr>
          <w:rFonts w:ascii="Arial Narrow" w:eastAsia="Arial Narrow" w:hAnsi="Arial Narrow" w:cs="Arial Narrow"/>
          <w:sz w:val="22"/>
          <w:szCs w:val="22"/>
        </w:rPr>
        <w:t xml:space="preserve">Mapfre Perú Compañía de Seguros y Reaseguros S.A. </w:t>
      </w:r>
      <w:r w:rsidRPr="0004407A">
        <w:rPr>
          <w:rFonts w:ascii="Arial Narrow" w:eastAsia="Arial Narrow" w:hAnsi="Arial Narrow" w:cs="Arial Narrow"/>
          <w:sz w:val="22"/>
          <w:szCs w:val="22"/>
          <w:shd w:val="clear" w:color="auto" w:fill="FFFFFF"/>
        </w:rPr>
        <w:t xml:space="preserve">para que </w:t>
      </w:r>
      <w:r w:rsidRPr="000440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17A33F37"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7820C63" w14:textId="77777777" w:rsidR="00A800D2"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500D"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00D">
        <w:rPr>
          <w:rStyle w:val="Refdenotaalpie"/>
          <w:rFonts w:ascii="Arial Narrow" w:eastAsia="Arial Narrow" w:hAnsi="Arial Narrow" w:cs="Arial Narrow"/>
          <w:sz w:val="16"/>
          <w:szCs w:val="16"/>
          <w:vertAlign w:val="superscript"/>
        </w:rPr>
        <w:footnoteRef/>
      </w:r>
      <w:r w:rsidRPr="0037500D">
        <w:rPr>
          <w:rFonts w:ascii="Arial Narrow" w:eastAsia="Arial Narrow" w:hAnsi="Arial Narrow" w:cs="Arial Narrow"/>
          <w:sz w:val="16"/>
          <w:szCs w:val="16"/>
        </w:rPr>
        <w:t xml:space="preserve"/>
      </w:r>
      <w:r w:rsidRPr="0037500D">
        <w:rPr>
          <w:rFonts w:ascii="Arial Narrow" w:eastAsia="Arial Narrow" w:hAnsi="Arial Narrow" w:cs="Arial Narrow"/>
          <w:sz w:val="16"/>
          <w:szCs w:val="16"/>
        </w:rPr>
      </w:r>
      <w:r w:rsidRPr="0037500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jc w:val="both"/>
        <w:rPr>
          <w:rFonts w:ascii="Arial Narrow" w:eastAsia="Arial Narrow" w:hAnsi="Arial Narrow" w:cs="Arial Narrow"/>
          <w:b/>
          <w:bCs/>
          <w:sz w:val="16"/>
          <w:szCs w:val="16"/>
        </w:rPr>
      </w:pPr>
      <w:r w:rsidRPr="0037500D">
        <w:rPr>
          <w:rFonts w:ascii="Arial Narrow" w:eastAsia="Arial Narrow" w:hAnsi="Arial Narrow" w:cs="Arial Narrow"/>
          <w:b/>
          <w:bCs/>
          <w:sz w:val="16"/>
          <w:szCs w:val="16"/>
        </w:rPr>
        <w:t>Artículo 20.- Modalidades de notificación</w:t>
      </w:r>
    </w:p>
    <w:p w14:paraId="23580398" w14:textId="77777777" w:rsidR="00CA59A2" w:rsidRPr="0037500D" w:rsidRDefault="00CA59A2" w:rsidP="00CA59A2">
      <w:pPr>
        <w:pStyle w:val="Textonotapie"/>
        <w:ind w:left="1134" w:hanging="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20.4. </w:t>
      </w:r>
      <w:r w:rsidRPr="0037500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