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10F5E" w:rsidR="00AB3A58" w:rsidRPr="00D57597"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57597">
        <w:rPr>
          <w:rFonts w:ascii="Arial Narrow" w:eastAsia="Arial Narrow" w:hAnsi="Arial Narrow" w:cs="Arial Narrow"/>
          <w:b/>
          <w:color w:val="000000"/>
          <w:kern w:val="0"/>
          <w:sz w:val="22"/>
          <w:szCs w:val="22"/>
          <w:lang w:eastAsia="es-PE"/>
          <w14:ligatures w14:val="none"/>
        </w:rPr>
        <w:t xml:space="preserve">EXPEDIENTE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bCs/>
          <w:color w:val="000000"/>
          <w:kern w:val="0"/>
          <w:sz w:val="22"/>
          <w:szCs w:val="22"/>
          <w:shd w:val="clear" w:color="auto" w:fill="FFFFFF"/>
          <w:lang w:eastAsia="es-PE"/>
          <w14:ligatures w14:val="none"/>
        </w:rPr>
        <w:t>0575</w:t>
      </w:r>
      <w:r w:rsidRPr="00D57597">
        <w:rPr>
          <w:rFonts w:ascii="Arial Narrow" w:eastAsia="Arial Narrow" w:hAnsi="Arial Narrow" w:cs="Arial Narrow"/>
          <w:b/>
          <w:bCs/>
          <w:color w:val="000000"/>
          <w:kern w:val="0"/>
          <w:sz w:val="22"/>
          <w:szCs w:val="22"/>
          <w:shd w:val="clear" w:color="auto" w:fill="FFFFFF"/>
          <w:lang w:eastAsia="es-PE"/>
          <w14:ligatures w14:val="none"/>
        </w:rPr>
        <w:t>-202</w:t>
      </w:r>
      <w:r w:rsidR="00B447D2" w:rsidRPr="00D57597">
        <w:rPr>
          <w:rFonts w:ascii="Arial Narrow" w:eastAsia="Arial Narrow" w:hAnsi="Arial Narrow" w:cs="Arial Narrow"/>
          <w:b/>
          <w:bCs/>
          <w:color w:val="000000"/>
          <w:kern w:val="0"/>
          <w:sz w:val="22"/>
          <w:szCs w:val="22"/>
          <w:shd w:val="clear" w:color="auto" w:fill="FFFFFF"/>
          <w:lang w:eastAsia="es-PE"/>
          <w14:ligatures w14:val="none"/>
        </w:rPr>
        <w:t>5</w:t>
      </w:r>
      <w:r w:rsidRPr="00D57597">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DENUNCIADO</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1132FD" w:rsidRPr="00D57597">
        <w:rPr>
          <w:rFonts w:ascii="Arial Narrow" w:eastAsia="Arial Narrow" w:hAnsi="Arial Narrow" w:cs="Arial Narrow"/>
          <w:b/>
          <w:color w:val="000000"/>
          <w:kern w:val="0"/>
          <w:sz w:val="22"/>
          <w:szCs w:val="22"/>
          <w:lang w:eastAsia="es-PE"/>
          <w14:ligatures w14:val="none"/>
        </w:rPr>
        <w:t>LA POSITIVA</w:t>
      </w:r>
      <w:r w:rsidRPr="00D57597">
        <w:rPr>
          <w:rFonts w:ascii="Arial Narrow" w:eastAsia="Arial Narrow" w:hAnsi="Arial Narrow" w:cs="Arial Narrow"/>
          <w:b/>
          <w:color w:val="000000"/>
          <w:kern w:val="0"/>
          <w:sz w:val="22"/>
          <w:szCs w:val="22"/>
          <w:lang w:eastAsia="es-PE"/>
          <w14:ligatures w14:val="none"/>
        </w:rPr>
        <w:t xml:space="preserve"> </w:t>
      </w:r>
      <w:r w:rsidR="00911D96" w:rsidRPr="00D57597">
        <w:rPr>
          <w:rFonts w:ascii="Arial Narrow" w:eastAsia="Arial Narrow" w:hAnsi="Arial Narrow" w:cs="Arial Narrow"/>
          <w:b/>
          <w:color w:val="000000"/>
          <w:kern w:val="0"/>
          <w:sz w:val="22"/>
          <w:szCs w:val="22"/>
          <w:lang w:eastAsia="es-PE"/>
          <w14:ligatures w14:val="none"/>
        </w:rPr>
        <w:t xml:space="preserve">VIDA </w:t>
      </w:r>
      <w:r w:rsidRPr="00D57597">
        <w:rPr>
          <w:rFonts w:ascii="Arial Narrow" w:eastAsia="Arial Narrow" w:hAnsi="Arial Narrow" w:cs="Arial Narrow"/>
          <w:b/>
          <w:color w:val="000000"/>
          <w:kern w:val="0"/>
          <w:sz w:val="22"/>
          <w:szCs w:val="22"/>
          <w:lang w:eastAsia="es-PE"/>
          <w14:ligatures w14:val="none"/>
        </w:rPr>
        <w:t>SEGUROS Y REASEGUROS S.A. (</w:t>
      </w:r>
      <w:r w:rsidR="001132FD" w:rsidRPr="00D57597">
        <w:rPr>
          <w:rFonts w:ascii="Arial Narrow" w:eastAsia="Arial Narrow" w:hAnsi="Arial Narrow" w:cs="Arial Narrow"/>
          <w:b/>
          <w:color w:val="000000"/>
          <w:kern w:val="0"/>
          <w:sz w:val="22"/>
          <w:szCs w:val="22"/>
          <w:lang w:eastAsia="es-PE"/>
          <w14:ligatures w14:val="none"/>
        </w:rPr>
        <w:t>LA POSITIVA</w:t>
      </w:r>
      <w:r w:rsidR="00911D96" w:rsidRPr="00D57597">
        <w:rPr>
          <w:rFonts w:ascii="Arial Narrow" w:eastAsia="Arial Narrow" w:hAnsi="Arial Narrow" w:cs="Arial Narrow"/>
          <w:b/>
          <w:color w:val="000000"/>
          <w:kern w:val="0"/>
          <w:sz w:val="22"/>
          <w:szCs w:val="22"/>
          <w:lang w:eastAsia="es-PE"/>
          <w14:ligatures w14:val="none"/>
        </w:rPr>
        <w:t xml:space="preserve"> VIDA</w:t>
      </w:r>
      <w:r w:rsidRPr="00D57597">
        <w:rPr>
          <w:rFonts w:ascii="Arial Narrow" w:eastAsia="Arial Narrow" w:hAnsi="Arial Narrow" w:cs="Arial Narrow"/>
          <w:b/>
          <w:color w:val="000000"/>
          <w:kern w:val="0"/>
          <w:sz w:val="22"/>
          <w:szCs w:val="22"/>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MATERIAS</w:t>
      </w:r>
      <w:r w:rsidRPr="00D57597">
        <w:rPr>
          <w:rFonts w:ascii="Arial Narrow" w:eastAsia="Arial Narrow" w:hAnsi="Arial Narrow" w:cs="Arial Narrow"/>
          <w:b/>
          <w:color w:val="000000"/>
          <w:kern w:val="0"/>
          <w:sz w:val="22"/>
          <w:szCs w:val="22"/>
          <w:lang w:eastAsia="es-PE"/>
          <w14:ligatures w14:val="none"/>
        </w:rPr>
        <w:tab/>
        <w:t xml:space="preserve">: </w:t>
      </w:r>
      <w:r w:rsidRPr="00D57597">
        <w:rPr>
          <w:rFonts w:ascii="Arial Narrow" w:eastAsia="Arial Narrow" w:hAnsi="Arial Narrow" w:cs="Arial Narrow"/>
          <w:b/>
          <w:color w:val="000000"/>
          <w:kern w:val="0"/>
          <w:sz w:val="22"/>
          <w:szCs w:val="22"/>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color w:val="000000"/>
          <w:kern w:val="0"/>
          <w:sz w:val="22"/>
          <w:szCs w:val="22"/>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7597">
        <w:rPr>
          <w:rFonts w:ascii="Arial Narrow" w:eastAsia="Arial Narrow" w:hAnsi="Arial Narrow" w:cs="Arial Narrow"/>
          <w:color w:val="000000"/>
          <w:kern w:val="0"/>
          <w:sz w:val="22"/>
          <w:szCs w:val="22"/>
          <w:shd w:val="clear" w:color="auto" w:fill="FFFFFF"/>
          <w:lang w:eastAsia="es-PE"/>
          <w14:ligatures w14:val="none"/>
        </w:rPr>
        <w:t xml:space="preserve">Lima, </w:t>
      </w:r>
      <w:r w:rsidR="00DD32DB" w:rsidRPr="00D5759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5759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7597" w:rsidRDefault="00AB3A58" w:rsidP="00D575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59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1D96"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14:ligatures w14:val="none"/>
          <w:sz w:val="22"/>
          <w:szCs w:val="22"/>
        </w:rPr>
        <w:t xml:space="preserve"/>
      </w:r>
      <w:r w:rsidR="00B447D2" w:rsidRPr="00D57597">
        <w:rPr>
          <w:rFonts w:ascii="Arial Narrow" w:eastAsia="Arial Narrow" w:hAnsi="Arial Narrow" w:cs="Arial Narrow"/>
          <w:kern w:val="0"/>
          <w14:ligatures w14:val="none"/>
          <w:sz w:val="22"/>
          <w:szCs w:val="22"/>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008E0B03"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7597" w:rsidRDefault="00AB3A58" w:rsidP="00D5759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Requirió la liquidación por incapacidad laboral </w:t>
      </w:r>
      <w:r w:rsidR="00911D96" w:rsidRPr="00D57597">
        <w:rPr>
          <w:rFonts w:ascii="Arial Narrow" w:eastAsia="Arial Narrow" w:hAnsi="Arial Narrow" w:cs="Arial Narrow"/>
          <w:color w:val="000000"/>
          <w:kern w:val="0"/>
          <w:sz w:val="22"/>
          <w:szCs w:val="22"/>
          <w:lang w:eastAsia="es-ES"/>
          <w14:ligatures w14:val="none"/>
        </w:rPr>
        <w:t>de la Póliza 30150448 del Seguro Complementario de Trabajo de Riesgo (en adelante SCTR) de</w:t>
      </w:r>
      <w:r w:rsidRPr="00D57597">
        <w:rPr>
          <w:rFonts w:ascii="Arial Narrow" w:eastAsia="Arial Narrow" w:hAnsi="Arial Narrow" w:cs="Arial Narrow"/>
          <w:color w:val="000000"/>
          <w:kern w:val="0"/>
          <w:sz w:val="22"/>
          <w:szCs w:val="22"/>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Arial Narrow" w:hAnsi="Arial Narrow" w:cs="Arial Narrow"/>
          <w:color w:val="000000"/>
          <w:kern w:val="0"/>
          <w:sz w:val="22"/>
          <w:szCs w:val="22"/>
          <w:lang w:eastAsia="es-ES"/>
          <w14:ligatures w14:val="none"/>
        </w:rPr>
        <w:t xml:space="preserve"> </w:t>
      </w:r>
    </w:p>
    <w:p w14:paraId="2B7417C0" w14:textId="77777777" w:rsidR="00B36161" w:rsidRPr="00D57597" w:rsidRDefault="00B36161" w:rsidP="00D5759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El 20 de febrero de 2025, mediante correo electrónico, La Positiva Vida le </w:t>
      </w:r>
      <w:r w:rsidR="00911D96" w:rsidRPr="00D57597">
        <w:rPr>
          <w:rFonts w:ascii="Arial Narrow" w:eastAsia="Arial Narrow" w:hAnsi="Arial Narrow" w:cs="Arial Narrow"/>
          <w:color w:val="000000"/>
          <w:kern w:val="0"/>
          <w:sz w:val="22"/>
          <w:szCs w:val="22"/>
          <w:lang w:eastAsia="es-ES"/>
          <w14:ligatures w14:val="none"/>
        </w:rPr>
        <w:t>comunicó</w:t>
      </w:r>
      <w:r w:rsidRPr="00D57597">
        <w:rPr>
          <w:rFonts w:ascii="Arial Narrow" w:eastAsia="Arial Narrow" w:hAnsi="Arial Narrow" w:cs="Arial Narrow"/>
          <w:color w:val="000000"/>
          <w:kern w:val="0"/>
          <w:sz w:val="22"/>
          <w:szCs w:val="22"/>
          <w:lang w:eastAsia="es-ES"/>
          <w14:ligatures w14:val="none"/>
        </w:rPr>
        <w:t xml:space="preserve"> que el </w:t>
      </w:r>
      <w:r w:rsidR="00911D96" w:rsidRPr="00D57597">
        <w:rPr>
          <w:rFonts w:ascii="Arial Narrow" w:eastAsia="Arial Narrow" w:hAnsi="Arial Narrow" w:cs="Arial Narrow"/>
          <w:color w:val="000000"/>
          <w:kern w:val="0"/>
          <w:sz w:val="22"/>
          <w:szCs w:val="22"/>
          <w:lang w:eastAsia="es-ES"/>
          <w14:ligatures w14:val="none"/>
        </w:rPr>
        <w:t xml:space="preserve">monto correspondiente a su liquidación </w:t>
      </w:r>
      <w:r w:rsidRPr="00D57597">
        <w:rPr>
          <w:rFonts w:ascii="Arial Narrow" w:eastAsia="Arial Narrow" w:hAnsi="Arial Narrow" w:cs="Arial Narrow"/>
          <w:color w:val="000000"/>
          <w:kern w:val="0"/>
          <w:sz w:val="22"/>
          <w:szCs w:val="22"/>
          <w:lang w:eastAsia="es-ES"/>
          <w14:ligatures w14:val="none"/>
        </w:rPr>
        <w:t>sería de S/ 4 534,97</w:t>
      </w:r>
      <w:r w:rsidR="00911D96" w:rsidRPr="00D57597">
        <w:rPr>
          <w:rFonts w:ascii="Arial Narrow" w:eastAsia="Arial Narrow" w:hAnsi="Arial Narrow" w:cs="Arial Narrow"/>
          <w:color w:val="000000"/>
          <w:kern w:val="0"/>
          <w:sz w:val="22"/>
          <w:szCs w:val="22"/>
          <w:lang w:eastAsia="es-ES"/>
          <w14:ligatures w14:val="none"/>
        </w:rPr>
        <w:t>, el cual se efectivizaría</w:t>
      </w:r>
      <w:r w:rsidRPr="00D57597">
        <w:rPr>
          <w:rFonts w:ascii="Arial Narrow" w:eastAsia="Arial Narrow" w:hAnsi="Arial Narrow" w:cs="Arial Narrow"/>
          <w:color w:val="000000"/>
          <w:kern w:val="0"/>
          <w:sz w:val="22"/>
          <w:szCs w:val="22"/>
          <w:lang w:eastAsia="es-ES"/>
          <w14:ligatures w14:val="none"/>
        </w:rPr>
        <w:t xml:space="preserve"> como pago</w:t>
      </w:r>
      <w:r w:rsidR="00911D96" w:rsidRPr="00D57597">
        <w:rPr>
          <w:rFonts w:ascii="Arial Narrow" w:eastAsia="Arial Narrow" w:hAnsi="Arial Narrow" w:cs="Arial Narrow"/>
          <w:color w:val="000000"/>
          <w:kern w:val="0"/>
          <w:sz w:val="22"/>
          <w:szCs w:val="22"/>
          <w:lang w:eastAsia="es-ES"/>
          <w14:ligatures w14:val="none"/>
        </w:rPr>
        <w:t xml:space="preserve"> único</w:t>
      </w:r>
      <w:r w:rsidRPr="00D5759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D57597" w:rsidRDefault="00B447D2" w:rsidP="00D5759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00AB3A58"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w:r>
      <w:r w:rsidR="00B36161"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7597" w:rsidRDefault="00AB3A58" w:rsidP="00D5759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57597" w:rsidRDefault="00AB3A58" w:rsidP="00D5759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7EC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00AB3A58" w:rsidRPr="00D57597">
        <w:rPr>
          <w:rFonts w:ascii="Arial Narrow" w:eastAsia="Arial Narrow" w:hAnsi="Arial Narrow" w:cs="Arial Narrow"/>
          <w:color w:val="000000"/>
          <w:kern w:val="0"/>
          <w:sz w:val="22"/>
          <w:szCs w:val="22"/>
          <w:lang w:eastAsia="es-PE"/>
          <w14:ligatures w14:val="none"/>
        </w:rPr>
        <w:t xml:space="preserve">, en ejercicio de sus facultades, considera </w:t>
      </w:r>
      <w:r w:rsidR="00AB3A58" w:rsidRPr="00D57597">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sz w:val="22"/>
          <w:szCs w:val="22"/>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sz w:val="22"/>
          <w:szCs w:val="22"/>
        </w:rPr>
        <w:t xml:space="preserve"> SCTR </w:t>
      </w:r>
      <w:r w:rsidR="0083700B" w:rsidRPr="00D57597">
        <w:rPr>
          <w:rFonts w:ascii="Arial Narrow" w:eastAsia="Arial Narrow" w:hAnsi="Arial Narrow" w:cs="Arial Narrow"/>
          <w:kern w:val="0"/>
          <w14:ligatures w14:val="none"/>
          <w:sz w:val="22"/>
          <w:szCs w:val="22"/>
        </w:rPr>
        <w:t>30150448, en tanto le otorgó un monto menor al que le correspondía</w:t>
      </w:r>
      <w:r w:rsidR="00DA4327" w:rsidRPr="00D5759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sz w:val="22"/>
          <w:szCs w:val="22"/>
          <w:vertAlign w:val="superscript"/>
          <w14:ligatures w14:val="none"/>
        </w:rPr>
        <w:footnoteReference w:id="2"/>
      </w:r>
      <w:r w:rsidR="00DA4327" w:rsidRPr="00D57597">
        <w:rPr>
          <w:rFonts w:ascii="Arial Narrow" w:eastAsia="Arial Narrow" w:hAnsi="Arial Narrow" w:cs="Arial Narrow"/>
          <w:kern w:val="0"/>
          <w14:ligatures w14:val="none"/>
          <w:sz w:val="22"/>
          <w:szCs w:val="22"/>
        </w:rPr>
        <w:t>.</w:t>
      </w:r>
    </w:p>
    <w:p w14:paraId="4F1E88E9" w14:textId="77777777" w:rsidR="008641BD" w:rsidRPr="00D57597" w:rsidRDefault="008641BD" w:rsidP="00D5759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Arial Narrow" w:hAnsi="Arial Narrow" w:cs="Arial Narrow"/>
          <w:color w:val="000000"/>
          <w:kern w:val="0"/>
          <w:sz w:val="22"/>
          <w:szCs w:val="22"/>
          <w:lang w:val="es-ES" w:eastAsia="es-ES"/>
          <w14:ligatures w14:val="none"/>
        </w:rPr>
        <w:t xml:space="preserve"> </w:t>
      </w:r>
      <w:bookmarkEnd w:id="4"/>
      <w:r w:rsidR="00034600" w:rsidRPr="00D5759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Arial Narrow" w:hAnsi="Arial Narrow" w:cs="Arial Narrow"/>
          <w:color w:val="000000"/>
          <w:kern w:val="0"/>
          <w:sz w:val="22"/>
          <w:szCs w:val="22"/>
          <w:lang w:val="es-ES" w:eastAsia="es-ES"/>
          <w14:ligatures w14:val="none"/>
        </w:rPr>
        <w:t>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Arial Narrow" w:hAnsi="Arial Narrow" w:cs="Arial Narrow"/>
          <w:color w:val="000000"/>
          <w:kern w:val="0"/>
          <w:sz w:val="22"/>
          <w:szCs w:val="22"/>
          <w:lang w:val="es-ES" w:eastAsia="es-ES"/>
          <w14:ligatures w14:val="none"/>
        </w:rPr>
        <w:t>iii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E0B03" w:rsidRPr="00D57597">
        <w:rPr>
          <w:rFonts w:ascii="Arial Narrow" w:eastAsia="Arial Narrow" w:hAnsi="Arial Narrow" w:cs="Arial Narrow"/>
          <w:color w:val="000000"/>
          <w:kern w:val="0"/>
          <w:sz w:val="22"/>
          <w:szCs w:val="22"/>
          <w:lang w:val="es-ES" w:eastAsia="es-ES"/>
          <w14:ligatures w14:val="none"/>
        </w:rPr>
        <w:t>.</w:t>
      </w:r>
      <w:r w:rsidR="008E0B03" w:rsidRPr="00D5759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D57597" w:rsidRDefault="00AB3A58" w:rsidP="00D5759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D57597" w:rsidRDefault="00AB3A58" w:rsidP="00D5759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 xml:space="preserve">PRIMERO:</w:t>
      </w:r>
      <w:r w:rsidRPr="00D57597">
        <w:rPr>
          <w:rFonts w:ascii="Arial Narrow" w:eastAsia="Arial Narrow" w:hAnsi="Arial Narrow" w:cs="Arial Narrow"/>
          <w:color w:val="000000"/>
          <w:kern w:val="0"/>
          <w:sz w:val="22"/>
          <w:szCs w:val="22"/>
          <w:lang w:eastAsia="es-PE"/>
          <w14:ligatures w14:val="none"/>
        </w:rPr>
        <w:t xml:space="preserve">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8641BD"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Pr="00D57597">
        <w:rPr>
          <w:rFonts w:ascii="Arial Narrow" w:eastAsia="Arial Narrow" w:hAnsi="Arial Narrow" w:cs="Arial Narrow"/>
          <w:spacing w:val="-3"/>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w:r>
      <w:bookmarkStart w:id="5" w:name="_Hlk138779332"/>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2B7DCD" w:rsidRPr="00D57597">
        <w:rPr>
          <w:rFonts w:ascii="Arial Narrow" w:eastAsia="Arial Narrow" w:hAnsi="Arial Narrow" w:cs="Arial Narrow"/>
          <w:color w:val="000000"/>
          <w:kern w:val="0"/>
          <w:sz w:val="22"/>
          <w:szCs w:val="22"/>
          <w:shd w:val="clear" w:color="auto" w:fill="FFFFFF"/>
          <w:lang w:eastAsia="es-PE"/>
          <w14:ligatures w14:val="none"/>
        </w:rPr>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eastAsia="es-PE"/>
          <w14:ligatures w14:val="none"/>
        </w:rPr>
        <w:t/>
      </w:r>
      <w:bookmarkStart w:id="6" w:name="_Hlk179369921"/>
      <w:r w:rsidR="008641BD" w:rsidRPr="00D57597">
        <w:rPr>
          <w:rFonts w:ascii="Arial Narrow" w:eastAsia="Arial Narrow" w:hAnsi="Arial Narrow" w:cs="Arial Narrow"/>
          <w:color w:val="000000"/>
          <w:kern w:val="0"/>
          <w:sz w:val="22"/>
          <w:szCs w:val="22"/>
          <w:lang w:eastAsia="es-PE"/>
          <w14:ligatures w14:val="none"/>
        </w:rPr>
        <w:t/>
      </w:r>
      <w:r w:rsidRPr="00D57597">
        <w:rPr>
          <w:rFonts w:ascii="Arial Narrow" w:eastAsia="Arial Narrow" w:hAnsi="Arial Narrow" w:cs="Arial Narrow"/>
          <w:color w:val="000000"/>
          <w:kern w:val="0"/>
          <w:sz w:val="22"/>
          <w:szCs w:val="22"/>
          <w:lang w:eastAsia="es-PE"/>
          <w14:ligatures w14:val="none"/>
        </w:rPr>
        <w:t/>
      </w:r>
      <w:bookmarkEnd w:id="5"/>
      <w:r w:rsidRPr="00D57597">
        <w:rPr>
          <w:rFonts w:ascii="Arial Narrow" w:eastAsia="Arial Narrow" w:hAnsi="Arial Narrow" w:cs="Arial Narrow"/>
          <w:kern w:val="0"/>
          <w:sz w:val="22"/>
          <w:szCs w:val="22"/>
          <w:shd w:val="clear" w:color="auto" w:fill="FFFFFF"/>
          <w:lang w:eastAsia="es-PE"/>
          <w14:ligatures w14:val="none"/>
        </w:rPr>
        <w:t xml:space="preserve"/>
      </w:r>
      <w:r w:rsidR="00506D13" w:rsidRPr="00D57597">
        <w:rPr>
          <w:rFonts w:ascii="Arial Narrow" w:eastAsia="Arial Narrow" w:hAnsi="Arial Narrow" w:cs="Arial Narrow"/>
          <w:color w:val="000000"/>
          <w:kern w:val="0"/>
          <w:sz w:val="22"/>
          <w:szCs w:val="22"/>
          <w:lang w:eastAsia="es-ES"/>
          <w14:ligatures w14:val="none"/>
        </w:rPr>
        <w:t/>
      </w:r>
      <w:r w:rsidR="00DA4327" w:rsidRPr="00D57597">
        <w:rPr>
          <w:rFonts w:ascii="Arial Narrow" w:eastAsia="Arial Narrow" w:hAnsi="Arial Narrow" w:cs="Arial Narrow"/>
          <w:color w:val="000000"/>
          <w:kern w:val="0"/>
          <w:sz w:val="22"/>
          <w:szCs w:val="22"/>
          <w:lang w:eastAsia="es-ES"/>
          <w14:ligatures w14:val="none"/>
        </w:rPr>
        <w:t xml:space="preserve"/>
      </w:r>
      <w:r w:rsidR="00DA4327"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ES"/>
          <w14:ligatures w14:val="none"/>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sz w:val="22"/>
          <w:szCs w:val="22"/>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sz w:val="22"/>
          <w:szCs w:val="22"/>
        </w:rPr>
        <w:t xml:space="preserve"/>
      </w:r>
      <w:r w:rsidR="00506D13" w:rsidRPr="00D57597">
        <w:rPr>
          <w:rFonts w:ascii="Arial Narrow" w:eastAsia="Arial Narrow" w:hAnsi="Arial Narrow" w:cs="Arial Narrow"/>
          <w:kern w:val="0"/>
          <w14:ligatures w14:val="none"/>
          <w:sz w:val="22"/>
          <w:szCs w:val="22"/>
        </w:rPr>
        <w:t/>
      </w:r>
      <w:r w:rsidR="00034600" w:rsidRPr="00D57597">
        <w:rPr>
          <w:rFonts w:ascii="Arial Narrow" w:eastAsia="Arial Narrow" w:hAnsi="Arial Narrow" w:cs="Arial Narrow"/>
          <w:kern w:val="0"/>
          <w14:ligatures w14:val="none"/>
          <w:sz w:val="22"/>
          <w:szCs w:val="22"/>
        </w:rPr>
        <w:t/>
      </w:r>
      <w:r w:rsidR="00506D13" w:rsidRPr="00D57597">
        <w:rPr>
          <w:rFonts w:ascii="Arial Narrow" w:eastAsia="Arial Narrow" w:hAnsi="Arial Narrow" w:cs="Arial Narrow"/>
          <w:kern w:val="0"/>
          <w14:ligatures w14:val="none"/>
          <w:sz w:val="22"/>
          <w:szCs w:val="22"/>
        </w:rPr>
        <w:t xml:space="preserve"/>
      </w:r>
    </w:p>
    <w:p w14:paraId="5CA08EE9" w14:textId="77777777" w:rsidR="008641BD" w:rsidRPr="00D57597" w:rsidRDefault="008641BD" w:rsidP="00D57597">
      <w:pPr>
        <w:spacing w:before="0" w:after="0" w:line="240" w:lineRule="auto"/>
        <w:jc w:val="both"/>
        <w:rPr>
          <w:rFonts w:ascii="Arial Narrow" w:eastAsia="Arial Narrow" w:hAnsi="Arial Narrow" w:cs="Arial Narrow"/>
          <w:kern w:val="0"/>
          <w14:ligatures w14:val="none"/>
          <w:sz w:val="22"/>
          <w:szCs w:val="22"/>
        </w:rPr>
      </w:pPr>
    </w:p>
    <w:p w14:paraId="64718910" w14:textId="1C4C54DD" w:rsidR="00AB3A58" w:rsidRPr="00D57597" w:rsidRDefault="00AB3A58" w:rsidP="00D57597">
      <w:pPr>
        <w:spacing w:line="240" w:lineRule="auto"/>
        <w:contextualSpacing/>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SEGUNDO:</w:t>
      </w:r>
      <w:r w:rsidRPr="00D57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57597">
        <w:rPr>
          <w:rFonts w:ascii="Arial Narrow" w:eastAsia="Arial Narrow" w:hAnsi="Arial Narrow" w:cs="Arial Narrow"/>
          <w:color w:val="000000"/>
          <w:kern w:val="0"/>
          <w:sz w:val="22"/>
          <w:szCs w:val="22"/>
          <w:lang w:val="es-ES" w:eastAsia="es-ES"/>
          <w14:ligatures w14:val="none"/>
        </w:rPr>
        <w:t xml:space="preserve">del </w:t>
      </w:r>
      <w:r w:rsidR="00911D96" w:rsidRPr="00D57597">
        <w:rPr>
          <w:rFonts w:ascii="Arial Narrow" w:eastAsia="Arial Narrow" w:hAnsi="Arial Narrow" w:cs="Arial Narrow"/>
          <w:color w:val="000000"/>
          <w:kern w:val="0"/>
          <w:sz w:val="22"/>
          <w:szCs w:val="22"/>
          <w:lang w:val="es-ES" w:eastAsia="es-ES"/>
          <w14:ligatures w14:val="none"/>
        </w:rPr>
        <w:t xml:space="preserve">5 de marzo de 2025</w:t>
      </w:r>
      <w:r w:rsidR="00911D96" w:rsidRPr="00D57597">
        <w:rPr>
          <w:rFonts w:ascii="Arial Narrow" w:eastAsia="Arial Narrow" w:hAnsi="Arial Narrow" w:cs="Arial Narrow"/>
          <w:kern w:val="0"/>
          <w14:ligatures w14:val="none"/>
          <w:sz w:val="22"/>
          <w:szCs w:val="22"/>
        </w:rPr>
        <w:t xml:space="preserve">, subsanada por escrito del 4 de abril de 2025</w:t>
      </w:r>
      <w:r w:rsidR="002B7DCD" w:rsidRPr="00D57597">
        <w:rPr>
          <w:rFonts w:ascii="Arial Narrow" w:eastAsia="Arial Narrow" w:hAnsi="Arial Narrow" w:cs="Arial Narrow"/>
          <w:kern w:val="0"/>
          <w14:ligatures w14:val="none"/>
          <w:sz w:val="22"/>
          <w:szCs w:val="22"/>
        </w:rPr>
        <w:t>.</w:t>
      </w:r>
    </w:p>
    <w:p w14:paraId="72A4113D" w14:textId="77777777" w:rsidR="00AB3A58" w:rsidRPr="00D57597" w:rsidRDefault="00AB3A58" w:rsidP="00D5759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TERCERO:</w:t>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color w:val="000000"/>
          <w:kern w:val="0"/>
          <w:sz w:val="22"/>
          <w:szCs w:val="22"/>
          <w:lang w:eastAsia="es-PE"/>
          <w14:ligatures w14:val="none"/>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Seguros y Reaseguros S.A. </w:t>
      </w:r>
      <w:r w:rsidRPr="00D57597">
        <w:rPr>
          <w:rFonts w:ascii="Arial Narrow" w:eastAsia="Arial Narrow" w:hAnsi="Arial Narrow" w:cs="Arial Narrow"/>
          <w:color w:val="000000"/>
          <w:kern w:val="0"/>
          <w:sz w:val="22"/>
          <w:szCs w:val="22"/>
          <w:lang w:eastAsia="es-PE"/>
          <w14:ligatures w14:val="none"/>
        </w:rPr>
        <w:t>que cumpla con lo siguiente:</w:t>
      </w:r>
    </w:p>
    <w:p w14:paraId="09D9FCC8"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 Procesal Civil</w:t>
      </w:r>
      <w:r w:rsidR="000A44A2" w:rsidRPr="00D57597">
        <w:rPr>
          <w:rStyle w:val="Refdenotaalpie"/>
          <w:rFonts w:ascii="Arial Narrow" w:eastAsia="Arial Narrow" w:hAnsi="Arial Narrow" w:cs="Arial Narrow"/>
          <w:kern w:val="0"/>
          <w:sz w:val="22"/>
          <w:szCs w:val="22"/>
          <w:vertAlign w:val="superscript"/>
          <w14:ligatures w14:val="none"/>
        </w:rPr>
        <w:footnoteReference w:id="3"/>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57597">
        <w:rPr>
          <w:rFonts w:ascii="Arial Narrow" w:eastAsia="Arial Narrow" w:hAnsi="Arial Narrow" w:cs="Arial Narrow"/>
          <w:kern w:val="0"/>
          <w:sz w:val="22"/>
          <w:szCs w:val="22"/>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Arial Narrow" w:hAnsi="Arial Narrow" w:cs="Arial Narrow"/>
          <w:kern w:val="0"/>
          <w:sz w:val="22"/>
          <w:szCs w:val="22"/>
          <w:vertAlign w:val="superscript"/>
          <w14:ligatures w14:val="none"/>
        </w:rPr>
        <w:footnoteReference w:id="4"/>
      </w:r>
      <w:r w:rsidRPr="00D5759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D57597">
        <w:rPr>
          <w:rFonts w:ascii="Arial Narrow" w:eastAsia="Arial Narrow" w:hAnsi="Arial Narrow" w:cs="Arial Narrow"/>
          <w:spacing w:val="-2"/>
          <w:kern w:val="0"/>
          <w14:ligatures w14:val="none"/>
          <w:sz w:val="22"/>
          <w:szCs w:val="22"/>
        </w:rPr>
        <w:t>Código</w:t>
      </w:r>
      <w:r w:rsidRPr="00D57597">
        <w:rPr>
          <w:rStyle w:val="Refdenotaalpie"/>
          <w:rFonts w:ascii="Arial Narrow" w:eastAsia="Arial Narrow" w:hAnsi="Arial Narrow" w:cs="Arial Narrow"/>
          <w:spacing w:val="-2"/>
          <w:kern w:val="0"/>
          <w:sz w:val="22"/>
          <w:szCs w:val="22"/>
          <w:vertAlign w:val="superscript"/>
          <w14:ligatures w14:val="none"/>
        </w:rPr>
        <w:footnoteReference w:id="5"/>
      </w:r>
      <w:r w:rsidRPr="00D57597">
        <w:rPr>
          <w:rFonts w:ascii="Arial Narrow" w:eastAsia="Arial Narrow" w:hAnsi="Arial Narrow" w:cs="Arial Narrow"/>
          <w:spacing w:val="-2"/>
          <w:kern w:val="0"/>
          <w14:ligatures w14:val="none"/>
          <w:sz w:val="22"/>
          <w:szCs w:val="22"/>
        </w:rPr>
        <w:t>.</w:t>
      </w:r>
    </w:p>
    <w:p w14:paraId="354DE7F2" w14:textId="77777777" w:rsidR="00AB3A58" w:rsidRPr="00D57597" w:rsidRDefault="00AB3A58" w:rsidP="00D5759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D57597" w:rsidRDefault="00AB3A58" w:rsidP="00D5759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6F6FC8E6" w:rsidR="008641BD"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b/>
          <w:color w:val="000000"/>
          <w:kern w:val="0"/>
          <w:sz w:val="22"/>
          <w:szCs w:val="22"/>
          <w:lang w:eastAsia="es-PE"/>
          <w14:ligatures w14:val="none"/>
        </w:rPr>
        <w:t xml:space="preserve">QUINTO:</w:t>
      </w:r>
      <w:r w:rsidRPr="00D57597">
        <w:rPr>
          <w:rFonts w:ascii="Arial Narrow" w:eastAsia="Arial Narrow" w:hAnsi="Arial Narrow" w:cs="Arial Narrow"/>
          <w:color w:val="000000"/>
          <w:kern w:val="0"/>
          <w:sz w:val="22"/>
          <w:szCs w:val="22"/>
          <w:lang w:eastAsia="es-PE"/>
          <w14:ligatures w14:val="none"/>
        </w:rPr>
        <w:t xml:space="preserve"> </w:t>
      </w:r>
      <w:bookmarkStart w:id="7" w:name="_Hlk188286813"/>
      <w:r w:rsidRPr="00D57597">
        <w:rPr>
          <w:rFonts w:ascii="Arial Narrow" w:eastAsia="Arial Narrow" w:hAnsi="Arial Narrow" w:cs="Arial Narrow"/>
          <w:color w:val="000000"/>
          <w:kern w:val="0"/>
          <w:sz w:val="22"/>
          <w:szCs w:val="22"/>
          <w:lang w:eastAsia="es-ES"/>
          <w14:ligatures w14:val="none"/>
        </w:rPr>
        <w:t xml:space="preserve">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D57597">
        <w:rPr>
          <w:rFonts w:ascii="Arial Narrow" w:eastAsia="Arial Narrow" w:hAnsi="Arial Narrow" w:cs="Arial Narrow"/>
          <w:color w:val="000000"/>
          <w:kern w:val="0"/>
          <w:sz w:val="22"/>
          <w:szCs w:val="22"/>
          <w:lang w:eastAsia="es-ES"/>
          <w14:ligatures w14:val="none"/>
        </w:rPr>
        <w:t xml:space="preserve">, </w:t>
      </w:r>
      <w:bookmarkStart w:id="8" w:name="_Hlk188286828"/>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color w:val="000000"/>
          <w:kern w:val="0"/>
          <w:sz w:val="22"/>
          <w:szCs w:val="22"/>
          <w:lang w:eastAsia="es-ES"/>
          <w14:ligatures w14:val="none"/>
        </w:rPr>
        <w:t xml:space="preserve">, 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D57597">
        <w:rPr>
          <w:rFonts w:ascii="Arial Narrow" w:eastAsia="Arial Narrow" w:hAnsi="Arial Narrow" w:cs="Arial Narrow"/>
          <w:color w:val="000000"/>
          <w:kern w:val="0"/>
          <w:sz w:val="22"/>
          <w:szCs w:val="22"/>
          <w:lang w:val="es-ES" w:eastAsia="es-ES"/>
          <w14:ligatures w14:val="none"/>
        </w:rPr>
        <w:t xml:space="preserve"> </w:t>
      </w:r>
      <w:bookmarkEnd w:id="8"/>
      <w:r w:rsidR="002B7DCD" w:rsidRPr="00D57597">
        <w:rPr>
          <w:rFonts w:ascii="Arial Narrow" w:eastAsia="Arial Narrow" w:hAnsi="Arial Narrow" w:cs="Arial Narrow"/>
          <w:color w:val="000000"/>
          <w:kern w:val="0"/>
          <w:sz w:val="22"/>
          <w:szCs w:val="22"/>
          <w:lang w:val="es-ES" w:eastAsia="es-ES"/>
          <w14:ligatures w14:val="none"/>
        </w:rPr>
        <w:t xml:space="preserve">cumpla con: </w:t>
      </w:r>
      <w:r w:rsidR="00324AC7" w:rsidRPr="00D57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324AC7" w:rsidRPr="00D57597">
        <w:rPr>
          <w:rFonts w:ascii="Arial Narrow" w:eastAsia="Arial Narrow" w:hAnsi="Arial Narrow" w:cs="Arial Narrow"/>
          <w:color w:val="000000"/>
          <w:kern w:val="0"/>
          <w:sz w:val="22"/>
          <w:szCs w:val="22"/>
          <w:lang w:eastAsia="es-ES"/>
          <w14:ligatures w14:val="none"/>
        </w:rPr>
        <w:t>Seguro Complementario de Trabajo de Riesgo</w:t>
      </w:r>
      <w:r w:rsidR="00506D13" w:rsidRPr="00D57597">
        <w:rPr>
          <w:rFonts w:ascii="Arial Narrow" w:eastAsia="Arial Narrow" w:hAnsi="Arial Narrow" w:cs="Arial Narrow"/>
          <w:color w:val="000000"/>
          <w:kern w:val="0"/>
          <w:sz w:val="22"/>
          <w:szCs w:val="22"/>
          <w:lang w:eastAsia="es-ES"/>
          <w14:ligatures w14:val="none"/>
        </w:rPr>
        <w:t xml:space="preserve"> </w:t>
      </w:r>
      <w:r w:rsidR="00506D13" w:rsidRPr="00D57597">
        <w:rPr>
          <w:rFonts w:ascii="Arial Narrow" w:eastAsia="Arial Narrow" w:hAnsi="Arial Narrow" w:cs="Arial Narrow"/>
          <w:color w:val="000000"/>
          <w:kern w:val="0"/>
          <w:sz w:val="22"/>
          <w:szCs w:val="22"/>
          <w:lang w:val="es-ES" w:eastAsia="es-ES"/>
          <w14:ligatures w14:val="none"/>
        </w:rPr>
        <w:t>30150448</w:t>
      </w:r>
      <w:r w:rsidR="00324AC7" w:rsidRPr="00D5759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D57597">
        <w:rPr>
          <w:rFonts w:ascii="Arial Narrow" w:eastAsia="Arial Narrow" w:hAnsi="Arial Narrow" w:cs="Arial Narrow"/>
          <w:color w:val="000000"/>
          <w:kern w:val="0"/>
          <w:sz w:val="22"/>
          <w:szCs w:val="22"/>
          <w:lang w:val="es-ES" w:eastAsia="es-ES"/>
          <w14:ligatures w14:val="none"/>
        </w:rPr>
        <w:t>ii</w:t>
      </w:r>
      <w:proofErr w:type="spellEnd"/>
      <w:r w:rsidR="00324AC7" w:rsidRPr="00D57597">
        <w:rPr>
          <w:rFonts w:ascii="Arial Narrow" w:eastAsia="Arial Narrow" w:hAnsi="Arial Narrow" w:cs="Arial Narrow"/>
          <w:color w:val="000000"/>
          <w:kern w:val="0"/>
          <w:sz w:val="22"/>
          <w:szCs w:val="22"/>
          <w:lang w:val="es-ES" w:eastAsia="es-ES"/>
          <w14:ligatures w14:val="none"/>
        </w:rPr>
        <w:t xml:space="preserve">) presentar la liquidación única total y definitiva de la Póliza 30150448 </w:t>
      </w:r>
      <w:r w:rsidR="00506D13" w:rsidRPr="00D57597">
        <w:rPr>
          <w:rFonts w:ascii="Arial Narrow" w:eastAsia="Arial Narrow" w:hAnsi="Arial Narrow" w:cs="Arial Narrow"/>
          <w:color w:val="000000"/>
          <w:kern w:val="0"/>
          <w:sz w:val="22"/>
          <w:szCs w:val="22"/>
          <w:lang w:val="es-ES" w:eastAsia="es-ES"/>
          <w14:ligatures w14:val="none"/>
        </w:rPr>
        <w:t>en virtud de la invalidez del consumidor</w:t>
      </w:r>
      <w:r w:rsidR="00324AC7" w:rsidRPr="00D57597">
        <w:rPr>
          <w:rFonts w:ascii="Arial Narrow" w:eastAsia="Arial Narrow" w:hAnsi="Arial Narrow" w:cs="Arial Narrow"/>
          <w:color w:val="000000"/>
          <w:kern w:val="0"/>
          <w:sz w:val="22"/>
          <w:szCs w:val="22"/>
          <w:lang w:eastAsia="es-ES"/>
          <w14:ligatures w14:val="none"/>
        </w:rPr>
        <w:t>; y, (</w:t>
      </w:r>
      <w:proofErr w:type="spellStart"/>
      <w:r w:rsidR="00324AC7" w:rsidRPr="00D57597">
        <w:rPr>
          <w:rFonts w:ascii="Arial Narrow" w:eastAsia="Arial Narrow" w:hAnsi="Arial Narrow" w:cs="Arial Narrow"/>
          <w:color w:val="000000"/>
          <w:kern w:val="0"/>
          <w:sz w:val="22"/>
          <w:szCs w:val="22"/>
          <w:lang w:eastAsia="es-ES"/>
          <w14:ligatures w14:val="none"/>
        </w:rPr>
        <w:t>iii</w:t>
      </w:r>
      <w:proofErr w:type="spellEnd"/>
      <w:r w:rsidR="00324AC7" w:rsidRPr="00D57597">
        <w:rPr>
          <w:rFonts w:ascii="Arial Narrow" w:eastAsia="Arial Narrow" w:hAnsi="Arial Narrow" w:cs="Arial Narrow"/>
          <w:color w:val="000000"/>
          <w:kern w:val="0"/>
          <w:sz w:val="22"/>
          <w:szCs w:val="22"/>
          <w:lang w:eastAsia="es-ES"/>
          <w14:ligatures w14:val="none"/>
        </w:rPr>
        <w:t xml:space="preserve">) </w:t>
      </w:r>
      <w:r w:rsidR="00324AC7" w:rsidRPr="00D57597">
        <w:rPr>
          <w:rFonts w:ascii="Arial Narrow" w:eastAsia="Arial Narrow" w:hAnsi="Arial Narrow" w:cs="Arial Narrow"/>
          <w:color w:val="000000"/>
          <w:kern w:val="0"/>
          <w:sz w:val="22"/>
          <w:szCs w:val="22"/>
          <w:lang w:val="es-ES" w:eastAsia="es-ES"/>
          <w14:ligatures w14:val="none"/>
        </w:rPr>
        <w:t>presentar todas las comunicaciones cursadas con la parte denunciante.</w:t>
      </w:r>
    </w:p>
    <w:p w14:paraId="6A128BE5" w14:textId="77777777" w:rsidR="002B7DCD" w:rsidRPr="00D57597" w:rsidRDefault="002B7DCD" w:rsidP="00D5759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SEXTO:</w:t>
      </w:r>
      <w:r w:rsidRPr="00D57597">
        <w:rPr>
          <w:rFonts w:ascii="Arial Narrow" w:eastAsia="Arial Narrow" w:hAnsi="Arial Narrow" w:cs="Arial Narrow"/>
          <w:color w:val="000000"/>
          <w:kern w:val="0"/>
          <w:sz w:val="22"/>
          <w:szCs w:val="22"/>
          <w:lang w:eastAsia="es-PE"/>
          <w14:ligatures w14:val="none"/>
        </w:rPr>
        <w:t xml:space="preserve"> </w:t>
      </w:r>
      <w:bookmarkStart w:id="9" w:name="_Hlk188286915"/>
      <w:r w:rsidRPr="00D57597">
        <w:rPr>
          <w:rFonts w:ascii="Arial Narrow" w:eastAsia="Arial Narrow" w:hAnsi="Arial Narrow" w:cs="Arial Narrow"/>
          <w:color w:val="000000"/>
          <w:kern w:val="0"/>
          <w:sz w:val="22"/>
          <w:szCs w:val="22"/>
          <w:lang w:eastAsia="es-PE"/>
          <w14:ligatures w14:val="none"/>
        </w:rPr>
        <w:t>informar a las partes que el artículo 110</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5759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115</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y 116</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referida norma</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57597">
        <w:rPr>
          <w:rFonts w:ascii="Arial Narrow" w:eastAsia="Arial Narrow" w:hAnsi="Arial Narrow" w:cs="Arial Narrow"/>
          <w:color w:val="000000"/>
          <w:kern w:val="0"/>
          <w:sz w:val="22"/>
          <w:szCs w:val="22"/>
          <w:lang w:eastAsia="es-PE"/>
          <w14:ligatures w14:val="none"/>
        </w:rPr>
        <w:t xml:space="preserve">. </w:t>
      </w:r>
      <w:bookmarkEnd w:id="9"/>
      <w:r w:rsidRPr="00D5759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57597">
        <w:rPr>
          <w:rFonts w:ascii="Arial Narrow" w:eastAsia="Arial Narrow" w:hAnsi="Arial Narrow" w:cs="Arial Narrow"/>
          <w:color w:val="000000"/>
          <w:kern w:val="0"/>
          <w:sz w:val="22"/>
          <w:szCs w:val="22"/>
          <w:lang w:eastAsia="es-PE"/>
          <w14:ligatures w14:val="none"/>
        </w:rPr>
        <w:t>.</w:t>
      </w:r>
    </w:p>
    <w:p w14:paraId="60BC1406" w14:textId="77777777" w:rsidR="00AB3A58" w:rsidRPr="00D57597" w:rsidRDefault="00AB3A58" w:rsidP="00D5759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SÉTIMO:</w:t>
      </w:r>
      <w:r w:rsidRPr="00D5759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5759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r w:rsidRPr="00D57597">
        <w:rPr>
          <w:rFonts w:ascii="Arial Narrow" w:eastAsia="Arial Narrow" w:hAnsi="Arial Narrow" w:cs="Arial Narrow"/>
          <w:b/>
          <w:bCs/>
          <w:kern w:val="0"/>
          <w14:ligatures w14:val="none"/>
          <w:sz w:val="22"/>
          <w:szCs w:val="22"/>
        </w:rPr>
        <w:t>OCTAVO</w:t>
      </w:r>
      <w:r w:rsidRPr="00D57597">
        <w:rPr>
          <w:rFonts w:ascii="Arial Narrow" w:eastAsia="Arial Narrow" w:hAnsi="Arial Narrow" w:cs="Arial Narrow"/>
          <w:b/>
          <w:kern w:val="0"/>
          <w14:ligatures w14:val="none"/>
          <w:sz w:val="22"/>
          <w:szCs w:val="22"/>
        </w:rPr>
        <w:t>:</w:t>
      </w:r>
      <w:r w:rsidRPr="00D57597">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D57597">
        <w:rPr>
          <w:rStyle w:val="Refdenotaalpie"/>
          <w:rFonts w:ascii="Arial Narrow" w:eastAsia="Arial Narrow" w:hAnsi="Arial Narrow" w:cs="Arial Narrow"/>
          <w:kern w:val="0"/>
          <w:sz w:val="22"/>
          <w:szCs w:val="22"/>
          <w:vertAlign w:val="superscript"/>
          <w14:ligatures w14:val="none"/>
        </w:rPr>
        <w:footnoteReference w:id="12"/>
      </w:r>
      <w:r w:rsidRPr="00D5759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Arial Narrow" w:hAnsi="Arial Narrow" w:cs="Arial Narrow"/>
          <w:kern w:val="0"/>
          <w:sz w:val="22"/>
          <w:szCs w:val="22"/>
          <w14:ligatures w14:val="none"/>
        </w:rPr>
        <w:t>expresamente su facultad para asistir y conciliar en su representación</w:t>
      </w:r>
      <w:r w:rsidRPr="00D57597">
        <w:rPr>
          <w:rFonts w:ascii="Arial Narrow" w:eastAsia="Arial Narrow" w:hAnsi="Arial Narrow" w:cs="Arial Narrow"/>
          <w:kern w:val="0"/>
          <w14:ligatures w14:val="none"/>
          <w:sz w:val="22"/>
          <w:szCs w:val="22"/>
        </w:rPr>
        <w:t>.</w:t>
      </w:r>
      <w:r w:rsidRPr="00D57597">
        <w:rPr>
          <w:rFonts w:ascii="Arial Narrow" w:eastAsia="Arial Narrow" w:hAnsi="Arial Narrow" w:cs="Arial Narrow"/>
          <w:kern w:val="0"/>
          <w14:ligatures w14:val="none"/>
          <w:sz w:val="22"/>
          <w:szCs w:val="22"/>
        </w:rPr>
        <w:t xml:space="preserve"> </w:t>
      </w:r>
      <w:r w:rsidRPr="00D5759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NOVENO:</w:t>
      </w:r>
      <w:r w:rsidRPr="00D5759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6689A1E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spacing w:val="-3"/>
          <w:kern w:val="0"/>
          <w14:ligatures w14:val="none"/>
          <w:sz w:val="22"/>
          <w:szCs w:val="22"/>
        </w:rPr>
        <w:t xml:space="preserve">DÉCIMO:</w:t>
      </w:r>
      <w:r w:rsidRPr="00D57597">
        <w:rPr>
          <w:rFonts w:ascii="Arial Narrow" w:eastAsia="Arial Narrow" w:hAnsi="Arial Narrow" w:cs="Arial Narrow"/>
          <w:spacing w:val="-3"/>
          <w:kern w:val="0"/>
          <w14:ligatures w14:val="none"/>
          <w:sz w:val="22"/>
          <w:szCs w:val="22"/>
        </w:rPr>
        <w:t xml:space="preserve"> </w:t>
      </w:r>
      <w:r w:rsidRPr="00D57597">
        <w:rPr>
          <w:rFonts w:ascii="Arial Narrow" w:eastAsia="Arial Narrow" w:hAnsi="Arial Narrow" w:cs="Arial Narrow"/>
          <w:spacing w:val="-3"/>
          <w:kern w:val="0"/>
          <w14:ligatures w14:val="none"/>
          <w:sz w:val="22"/>
          <w:szCs w:val="22"/>
        </w:rPr>
        <w:t xml:space="preserve">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002B7DCD" w:rsidRPr="00D57597">
        <w:rPr>
          <w:rFonts w:ascii="Arial Narrow" w:eastAsia="Arial Narrow" w:hAnsi="Arial Narrow" w:cs="Arial Narrow"/>
          <w:color w:val="000000"/>
          <w:sz w:val="22"/>
          <w:szCs w:val="22"/>
        </w:rPr>
        <w:t xml:space="preserve"/>
      </w:r>
      <w:r w:rsidRPr="00D57597">
        <w:rPr>
          <w:rFonts w:ascii="Arial Narrow" w:eastAsia="Arial Narrow" w:hAnsi="Arial Narrow" w:cs="Arial Narrow"/>
          <w:color w:val="000000"/>
          <w:sz w:val="22"/>
          <w:szCs w:val="22"/>
        </w:rPr>
        <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Pr="00D57597">
        <w:rPr>
          <w:rStyle w:val="Refdenotaalpie"/>
          <w:rFonts w:ascii="Arial Narrow" w:eastAsia="Arial Narrow" w:hAnsi="Arial Narrow" w:cs="Arial Narrow"/>
          <w:sz w:val="22"/>
          <w:szCs w:val="22"/>
          <w:vertAlign w:val="superscript"/>
        </w:rPr>
        <w:footnoteReference w:id="13"/>
      </w:r>
      <w:r w:rsidRPr="00D57597">
        <w:rPr>
          <w:rFonts w:ascii="Arial Narrow" w:eastAsia="Arial Narrow" w:hAnsi="Arial Narrow" w:cs="Arial Narrow"/>
          <w:sz w:val="22"/>
          <w:szCs w:val="22"/>
        </w:rPr>
        <w:t/>
      </w:r>
    </w:p>
    <w:p w14:paraId="212FCE7B" w14:textId="77777777" w:rsidR="00AB3A58" w:rsidRPr="00D57597" w:rsidRDefault="00AB3A58" w:rsidP="00D57597">
      <w:pPr>
        <w:spacing w:before="0" w:after="0" w:line="240" w:lineRule="auto"/>
        <w:suppressAutoHyphens/>
        <w:jc w:val="both"/>
        <w:rPr>
          <w:rFonts w:ascii="Arial Narrow" w:eastAsia="Arial Narrow" w:hAnsi="Arial Narrow" w:cs="Arial Narrow"/>
          <w:sz w:val="22"/>
          <w:szCs w:val="22"/>
        </w:rPr>
      </w:pPr>
    </w:p>
    <w:p w14:paraId="421100C7" w14:textId="1898B58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bCs/>
          <w:sz w:val="22"/>
          <w:szCs w:val="22"/>
        </w:rPr>
        <w:t>DÉCIMO PRIMERO:</w:t>
      </w:r>
      <w:r w:rsidRPr="00D57597">
        <w:rPr>
          <w:rFonts w:ascii="Arial Narrow" w:eastAsia="Arial Narrow" w:hAnsi="Arial Narrow" w:cs="Arial Narrow"/>
          <w:sz w:val="22"/>
          <w:szCs w:val="22"/>
        </w:rPr>
        <w:t xml:space="preserve"> </w:t>
      </w:r>
      <w:r w:rsidRPr="00D57597">
        <w:rPr>
          <w:rFonts w:ascii="Arial Narrow" w:eastAsia="Arial Narrow" w:hAnsi="Arial Narrow" w:cs="Arial Narrow"/>
          <w:sz w:val="22"/>
          <w:szCs w:val="22"/>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sz w:val="22"/>
          <w:szCs w:val="22"/>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Comisión </w:t>
      </w:r>
      <w:r w:rsidRPr="00D57597">
        <w:rPr>
          <w:rFonts w:ascii="Arial Narrow" w:eastAsia="Arial Narrow" w:hAnsi="Arial Narrow" w:cs="Arial Narrow"/>
          <w:b/>
          <w:bCs/>
          <w:color w:val="000000"/>
          <w:kern w:val="0"/>
          <w:sz w:val="22"/>
          <w:szCs w:val="22"/>
          <w:shd w:val="clear" w:color="auto" w:fill="FFFFFF"/>
          <w14:ligatures w14:val="none"/>
        </w:rPr>
        <w:t>de</w:t>
      </w:r>
      <w:r w:rsidRPr="00D57597">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77777777" w:rsidR="00AB3A58" w:rsidRPr="00D57597" w:rsidRDefault="00AB3A58" w:rsidP="00AB3A58">
      <w:pPr>
        <w:spacing w:after="0" w:line="240" w:lineRule="auto"/>
        <w:jc w:val="both"/>
        <w:rPr>
          <w:rFonts w:ascii="Arial Narrow" w:eastAsia="Arial Narrow" w:hAnsi="Arial Narrow" w:cs="Arial Narrow"/>
          <w:sz w:val="16"/>
          <w:szCs w:val="16"/>
        </w:rPr>
      </w:pPr>
      <w:r w:rsidRPr="00D57597">
        <w:rPr>
          <w:rFonts w:ascii="Arial Narrow" w:eastAsia="Arial Narrow" w:hAnsi="Arial Narrow" w:cs="Arial Narrow"/>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eastAsia="Arial Narrow" w:hAnsi="Arial Narrow" w:cs="Arial Narrow"/>
          <w:sz w:val="22"/>
          <w:szCs w:val="22"/>
        </w:rPr>
      </w:pPr>
    </w:p>
    <w:p w14:paraId="44351FDE" w14:textId="77777777" w:rsidR="00AB3A58" w:rsidRPr="00D57597" w:rsidRDefault="00AB3A58" w:rsidP="00AB3A58">
      <w:pPr>
        <w:spacing w:line="240" w:lineRule="auto"/>
        <w:rPr>
          <w:rFonts w:ascii="Arial Narrow" w:eastAsia="Arial Narrow" w:hAnsi="Arial Narrow" w:cs="Arial Narrow"/>
          <w:sz w:val="22"/>
          <w:szCs w:val="22"/>
        </w:rPr>
      </w:pPr>
    </w:p>
    <w:p w14:paraId="0B9A1116" w14:textId="77777777" w:rsidR="001B5674" w:rsidRPr="00D57597" w:rsidRDefault="001B5674">
      <w:pPr>
        <w:rPr>
          <w:rFonts w:ascii="Arial Narrow" w:eastAsia="Arial Narrow" w:hAnsi="Arial Narrow" w:cs="Arial Narrow"/>
          <w:sz w:val="22"/>
          <w:szCs w:val="22"/>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A4327">
        <w:rPr>
          <w:rFonts w:ascii="Arial Narrow" w:eastAsia="Arial Narrow" w:hAnsi="Arial Narrow" w:cs="Arial Narrow"/>
          <w:sz w:val="16"/>
          <w:szCs w:val="16"/>
        </w:rPr>
      </w:r>
      <w:r w:rsidRPr="00D57597">
        <w:rPr>
          <w:rFonts w:ascii="Arial Narrow" w:eastAsia="Arial Narrow" w:hAnsi="Arial Narrow" w:cs="Arial Narrow"/>
          <w:sz w:val="16"/>
          <w:szCs w:val="16"/>
        </w:rPr>
        <w:tab/>
        <w:t>Publicado</w:t>
      </w:r>
      <w:r w:rsidRPr="00D57597">
        <w:rPr>
          <w:rFonts w:ascii="Arial Narrow" w:eastAsia="Arial Narrow" w:hAnsi="Arial Narrow" w:cs="Arial Narrow"/>
          <w:b/>
          <w:sz w:val="16"/>
          <w:szCs w:val="16"/>
        </w:rPr>
        <w:t xml:space="preserve"> </w:t>
      </w:r>
      <w:r w:rsidRPr="00D575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37EE5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00FC5D5B" w:rsidRPr="00D57597">
        <w:rPr>
          <w:rFonts w:ascii="Arial Narrow" w:eastAsia="Arial Narrow" w:hAnsi="Arial Narrow" w:cs="Arial Narrow"/>
          <w:b/>
          <w:bCs/>
          <w:sz w:val="16"/>
          <w:szCs w:val="16"/>
        </w:rPr>
        <w:tab/>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000A44A2" w:rsidRPr="00D57597">
        <w:rPr>
          <w:rFonts w:ascii="Arial Narrow" w:eastAsia="Arial Narrow" w:hAnsi="Arial Narrow" w:cs="Arial Narrow"/>
          <w:b/>
          <w:bCs/>
          <w:sz w:val="16"/>
          <w:szCs w:val="16"/>
        </w:rPr>
        <w:t>.-</w:t>
      </w:r>
      <w:r w:rsidR="000A44A2" w:rsidRPr="00D57597">
        <w:rPr>
          <w:rFonts w:ascii="Arial Narrow" w:eastAsia="Arial Narrow" w:hAnsi="Arial Narrow" w:cs="Arial Narrow"/>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E1D7A6"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57597">
        <w:rPr>
          <w:rFonts w:ascii="Arial Narrow" w:eastAsia="Arial Narrow" w:hAnsi="Arial Narrow" w:cs="Arial Narrow"/>
          <w:sz w:val="16"/>
          <w:szCs w:val="16"/>
        </w:rPr>
        <w:t/>
      </w:r>
      <w:proofErr w:type="spellEnd"/>
      <w:r w:rsidRPr="00D5759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eastAsia="Arial Narrow" w:hAnsi="Arial Narrow" w:cs="Arial Narrow"/>
          <w:b/>
          <w:bCs/>
          <w:sz w:val="16"/>
          <w:szCs w:val="16"/>
        </w:rPr>
      </w:pP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vertAlign w:val="superscript"/>
        </w:rPr>
        <w:t xml:space="preserve"/>
      </w:r>
      <w:r w:rsidRPr="00DA4327">
        <w:rPr>
          <w:rFonts w:ascii="Arial Narrow" w:eastAsia="Arial Narrow" w:hAnsi="Arial Narrow" w:cs="Arial Narrow"/>
          <w:sz w:val="16"/>
          <w:szCs w:val="16"/>
        </w:rPr>
        <w:t xml:space="preserve"/>
      </w:r>
      <w:r w:rsidRPr="00DA432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123C6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70455D7"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51F0297"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11B2FC5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7640E32" w14:textId="77777777" w:rsidR="00925340" w:rsidRPr="00D57597" w:rsidRDefault="00925340" w:rsidP="00AB3A58">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Narrow"/>
          <w:sz w:val="16"/>
          <w:szCs w:val="16"/>
        </w:rPr>
        <w:t>liminarmente</w:t>
      </w:r>
      <w:proofErr w:type="spellEnd"/>
      <w:r w:rsidRPr="00D575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77777777" w:rsidR="00AB3A58" w:rsidRPr="00D5759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b/>
          <w:bCs/>
          <w:sz w:val="16"/>
          <w:szCs w:val="16"/>
          <w:vertAlign w:val="superscript"/>
        </w:rPr>
        <w:footnoteRef/>
      </w:r>
      <w:r w:rsidRPr="00DA4327">
        <w:rPr>
          <w:rFonts w:ascii="Arial Narrow" w:eastAsia="Arial Narrow" w:hAnsi="Arial Narrow" w:cs="Arial Narrow"/>
          <w:b/>
          <w:bCs/>
          <w:sz w:val="16"/>
          <w:szCs w:val="16"/>
        </w:rPr>
        <w:t xml:space="preserve"/>
      </w:r>
      <w:r w:rsidRPr="00DA4327">
        <w:rPr>
          <w:rFonts w:ascii="Arial Narrow" w:eastAsia="Arial Narrow" w:hAnsi="Arial Narrow" w:cs="Arial Narrow"/>
          <w:b/>
          <w:bCs/>
          <w:sz w:val="16"/>
          <w:szCs w:val="16"/>
        </w:rPr>
      </w:r>
      <w:r w:rsidRPr="00D57597">
        <w:rPr>
          <w:rFonts w:ascii="Arial Narrow" w:eastAsia="Arial Narrow" w:hAnsi="Arial Narrow" w:cs="Arial Narrow"/>
          <w:b/>
          <w:bCs/>
          <w:sz w:val="16"/>
          <w:szCs w:val="16"/>
        </w:rPr>
        <w:tab/>
        <w:t xml:space="preserve">DECRETO LEGISLATIVO </w:t>
      </w:r>
      <w:proofErr w:type="spellStart"/>
      <w:r w:rsidRPr="00D57597">
        <w:rPr>
          <w:rFonts w:ascii="Arial Narrow" w:eastAsia="Arial Narrow" w:hAnsi="Arial Narrow" w:cs="Arial Narrow"/>
          <w:b/>
          <w:bCs/>
          <w:sz w:val="16"/>
          <w:szCs w:val="16"/>
        </w:rPr>
        <w:t/>
      </w:r>
      <w:proofErr w:type="spellEnd"/>
      <w:r w:rsidRPr="00D5759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29.- </w:t>
      </w:r>
      <w:r w:rsidRPr="00D5759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20. Modalidades de notificación|</w:t>
      </w:r>
    </w:p>
    <w:p w14:paraId="61D4CF83" w14:textId="77777777" w:rsidR="00AB3A58" w:rsidRPr="00D57597" w:rsidRDefault="00AB3A58" w:rsidP="00AB3A58">
      <w:pPr>
        <w:pStyle w:val="Textonotapie"/>
        <w:ind w:left="1134" w:hanging="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20.4. </w:t>
      </w:r>
      <w:r w:rsidRPr="00D5759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