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AFB9D1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15EC9" w:rsidRPr="00C15EC9">
        <w:rPr>
          <w:rFonts w:ascii="Arial Narrow" w:eastAsia="Times New Roman" w:hAnsi="Arial Narrow" w:cs="Times New Roman"/>
          <w:b/>
          <w:bCs/>
          <w:color w:val="000000"/>
          <w:kern w:val="0"/>
          <w:shd w:val="clear" w:color="auto" w:fill="FFFFFF"/>
          <w:lang w:eastAsia="es-PE"/>
          <w14:ligatures w14:val="none"/>
        </w:rPr>
        <w:t>3044-2025</w:t>
      </w:r>
      <w:r w:rsidRPr="00C15EC9">
        <w:rPr>
          <w:rFonts w:ascii="Arial Narrow" w:eastAsia="Times New Roman" w:hAnsi="Arial Narrow" w:cs="Times New Roman"/>
          <w:b/>
          <w:bCs/>
          <w:color w:val="000000"/>
          <w:kern w:val="0"/>
          <w:shd w:val="clear" w:color="auto" w:fill="FFFFFF"/>
          <w:lang w:eastAsia="es-PE"/>
          <w14:ligatures w14:val="none"/>
        </w:rPr>
        <w:t>/CC1</w:t>
      </w:r>
    </w:p>
    <w:p w14:paraId="7E5DC22B" w14:textId="6C3F5932"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776006D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22977" w:rsidRPr="00422977">
        <w:rPr>
          <w:rFonts w:ascii="Arial Narrow" w:eastAsia="Arial Narrow" w:hAnsi="Arial Narrow" w:cs="Arial Narrow"/>
          <w:b/>
          <w:color w:val="000000"/>
          <w:kern w:val="0"/>
          <w:lang w:eastAsia="es-PE"/>
          <w14:ligatures w14:val="none"/>
        </w:rPr>
        <w:t xml:space="preserve">MAPFRE PERÚ COMPAÑÍA DE SEGUROS Y REASEGUROS S.A. </w:t>
      </w:r>
      <w:r w:rsidRPr="00422977">
        <w:rPr>
          <w:rFonts w:ascii="Arial Narrow" w:eastAsia="Arial Narrow" w:hAnsi="Arial Narrow" w:cs="Arial Narrow"/>
          <w:b/>
          <w:color w:val="000000"/>
          <w:kern w:val="0"/>
          <w:lang w:eastAsia="es-PE"/>
          <w14:ligatures w14:val="none"/>
        </w:rPr>
        <w:t>(</w:t>
      </w:r>
      <w:r w:rsidR="00422977" w:rsidRPr="00422977">
        <w:rPr>
          <w:rFonts w:ascii="Arial Narrow" w:eastAsia="Arial Narrow" w:hAnsi="Arial Narrow" w:cs="Arial Narrow"/>
          <w:b/>
          <w:color w:val="000000"/>
          <w:kern w:val="0"/>
          <w:lang w:eastAsia="es-PE"/>
          <w14:ligatures w14:val="none"/>
        </w:rPr>
        <w:t>MAPFRE</w:t>
      </w:r>
      <w:r w:rsidRPr="00422977">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7C38B3"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w:t>
      </w:r>
      <w:r w:rsidRPr="007C38B3">
        <w:rPr>
          <w:rFonts w:ascii="Arial Narrow" w:eastAsia="Arial Narrow" w:hAnsi="Arial Narrow" w:cs="Arial Narrow"/>
          <w:b/>
          <w:color w:val="000000"/>
          <w:kern w:val="0"/>
          <w:lang w:eastAsia="es-PE"/>
          <w14:ligatures w14:val="none"/>
        </w:rPr>
        <w:t xml:space="preserve">INFORMACIÓN </w:t>
      </w:r>
    </w:p>
    <w:p w14:paraId="46A5A479" w14:textId="5C85DD2D" w:rsidR="00CA59A2" w:rsidRPr="007C38B3"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C38B3">
        <w:rPr>
          <w:rFonts w:ascii="Arial Narrow" w:eastAsia="Arial Narrow" w:hAnsi="Arial Narrow" w:cs="Arial Narrow"/>
          <w:b/>
          <w:color w:val="000000"/>
          <w:kern w:val="0"/>
          <w:lang w:eastAsia="es-PE"/>
          <w14:ligatures w14:val="none"/>
        </w:rPr>
        <w:t xml:space="preserve">RESOLUCIÓN </w:t>
      </w:r>
      <w:r w:rsidRPr="007C38B3">
        <w:rPr>
          <w:rFonts w:ascii="Arial Narrow" w:eastAsia="Arial Narrow" w:hAnsi="Arial Narrow" w:cs="Arial Narrow"/>
          <w:b/>
          <w:color w:val="000000"/>
          <w:kern w:val="0"/>
          <w:lang w:eastAsia="es-PE"/>
          <w14:ligatures w14:val="none"/>
        </w:rPr>
        <w:tab/>
        <w:t>:</w:t>
      </w:r>
      <w:r w:rsidRPr="007C38B3">
        <w:rPr>
          <w:rFonts w:ascii="Arial Narrow" w:eastAsia="Arial Narrow" w:hAnsi="Arial Narrow" w:cs="Arial Narrow"/>
          <w:b/>
          <w:color w:val="000000"/>
          <w:kern w:val="0"/>
          <w:lang w:eastAsia="es-PE"/>
          <w14:ligatures w14:val="none"/>
        </w:rPr>
        <w:tab/>
      </w:r>
      <w:r w:rsidR="00422977" w:rsidRPr="007C38B3">
        <w:rPr>
          <w:rFonts w:ascii="Arial Narrow" w:eastAsia="Arial Narrow" w:hAnsi="Arial Narrow" w:cs="Arial Narrow"/>
          <w:b/>
          <w:color w:val="000000"/>
          <w:kern w:val="0"/>
          <w:lang w:eastAsia="es-PE"/>
          <w14:ligatures w14:val="none"/>
        </w:rPr>
        <w:t>1</w:t>
      </w:r>
    </w:p>
    <w:p w14:paraId="5BA3A18D" w14:textId="77777777" w:rsidR="00CA59A2" w:rsidRPr="007C38B3"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ABDB27D" w:rsidR="00CA59A2" w:rsidRPr="007C38B3"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C38B3">
        <w:rPr>
          <w:rFonts w:ascii="Arial Narrow" w:eastAsia="Times New Roman" w:hAnsi="Arial Narrow" w:cs="Times New Roman"/>
          <w:color w:val="000000"/>
          <w:kern w:val="0"/>
          <w:shd w:val="clear" w:color="auto" w:fill="FFFFFF"/>
          <w:lang w:eastAsia="es-PE"/>
          <w14:ligatures w14:val="none"/>
        </w:rPr>
        <w:t xml:space="preserve">Lima, </w:t>
      </w:r>
      <w:r w:rsidR="000910B1">
        <w:rPr>
          <w:rFonts w:ascii="Arial Narrow" w:eastAsia="Times New Roman" w:hAnsi="Arial Narrow" w:cs="Times New Roman"/>
          <w:color w:val="000000"/>
          <w:kern w:val="0"/>
          <w:shd w:val="clear" w:color="auto" w:fill="FFFFFF"/>
          <w:lang w:eastAsia="es-PE"/>
          <w14:ligatures w14:val="none"/>
        </w:rPr>
        <w:t xml:space="preserve">19 de diciembre de 2025</w:t>
      </w:r>
      <w:r w:rsidR="00A55444">
        <w:rPr>
          <w:rFonts w:ascii="Arial Narrow" w:eastAsia="Times New Roman" w:hAnsi="Arial Narrow" w:cs="Times New Roman"/>
          <w:color w:val="000000"/>
          <w:kern w:val="0"/>
          <w:shd w:val="clear" w:color="auto" w:fill="FFFFFF"/>
          <w:lang w:eastAsia="es-PE"/>
          <w14:ligatures w14:val="none"/>
        </w:rPr>
        <w:t xml:space="preserve"/>
      </w:r>
      <w:r w:rsidRPr="007C38B3">
        <w:rPr>
          <w:rFonts w:ascii="Arial Narrow" w:eastAsia="Times New Roman" w:hAnsi="Arial Narrow" w:cs="Times New Roman"/>
          <w:color w:val="000000"/>
          <w:kern w:val="0"/>
          <w:shd w:val="clear" w:color="auto" w:fill="FFFFFF"/>
          <w:lang w:eastAsia="es-PE"/>
          <w14:ligatures w14:val="none"/>
        </w:rPr>
        <w:t xml:space="preserve"/>
      </w:r>
      <w:r w:rsidR="00544EBE" w:rsidRPr="007C38B3">
        <w:rPr>
          <w:rFonts w:ascii="Arial Narrow" w:eastAsia="Times New Roman" w:hAnsi="Arial Narrow" w:cs="Times New Roman"/>
          <w:color w:val="000000"/>
          <w:kern w:val="0"/>
          <w:shd w:val="clear" w:color="auto" w:fill="FFFFFF"/>
          <w:lang w:eastAsia="es-PE"/>
          <w14:ligatures w14:val="none"/>
        </w:rPr>
        <w:t xml:space="preserve"/>
      </w:r>
      <w:r w:rsidR="00A23703" w:rsidRPr="007C38B3">
        <w:rPr>
          <w:rFonts w:ascii="Arial Narrow" w:eastAsia="Times New Roman" w:hAnsi="Arial Narrow" w:cs="Times New Roman"/>
          <w:color w:val="000000"/>
          <w:kern w:val="0"/>
          <w:shd w:val="clear" w:color="auto" w:fill="FFFFFF"/>
          <w:lang w:eastAsia="es-PE"/>
          <w14:ligatures w14:val="none"/>
        </w:rPr>
        <w:t xml:space="preserve"/>
      </w:r>
      <w:r w:rsidRPr="007C38B3">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7C38B3"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7C38B3"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C38B3">
        <w:rPr>
          <w:rFonts w:ascii="Arial Narrow" w:eastAsia="Arial Narrow" w:hAnsi="Arial Narrow" w:cs="Arial Narrow"/>
          <w:b/>
          <w:color w:val="000000"/>
          <w:kern w:val="0"/>
          <w:lang w:eastAsia="es-PE"/>
          <w14:ligatures w14:val="none"/>
        </w:rPr>
        <w:t xml:space="preserve">HECHOS </w:t>
      </w:r>
    </w:p>
    <w:p w14:paraId="621F2AB2" w14:textId="77777777" w:rsidR="00CA59A2" w:rsidRPr="007C38B3"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6B03FFC" w:rsidR="00CA59A2" w:rsidRPr="00A33B8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C38B3">
        <w:rPr>
          <w:rFonts w:ascii="Arial Narrow" w:eastAsia="Times New Roman" w:hAnsi="Arial Narrow" w:cs="Arial"/>
          <w:color w:val="000000"/>
          <w:kern w:val="0"/>
          <w:lang w:val="es-ES" w:eastAsia="es-ES"/>
          <w14:ligatures w14:val="none"/>
        </w:rPr>
        <w:t xml:space="preserve">Mediante el escrito del 19 de noviembre de 2025, el señor [APELLIDO] denunció a Mapfre por presuntas infracciones a la Ley 29571, Código de Protección y Defensa del Consumidor (en adelante, Código), señalando lo siguiente:</w:t>
      </w:r>
      <w:r w:rsidR="00422977" w:rsidRPr="007C38B3">
        <w:rPr>
          <w:rFonts w:ascii="Arial Narrow" w:eastAsia="Times New Roman" w:hAnsi="Arial Narrow" w:cs="Arial"/>
          <w:color w:val="000000"/>
          <w:kern w:val="0"/>
          <w:lang w:val="es-ES" w:eastAsia="es-ES"/>
          <w14:ligatures w14:val="none"/>
        </w:rPr>
        <w:t/>
      </w:r>
      <w:r w:rsidR="00996DC2" w:rsidRPr="007C38B3">
        <w:rPr>
          <w:rFonts w:ascii="Arial Narrow" w:eastAsia="Calibri" w:hAnsi="Arial Narrow" w:cs="Arial"/>
          <w:kern w:val="0"/>
          <w14:ligatures w14:val="none"/>
        </w:rPr>
        <w:t/>
      </w:r>
      <w:r w:rsidRPr="007C38B3">
        <w:rPr>
          <w:rFonts w:ascii="Arial Narrow" w:eastAsia="Calibri" w:hAnsi="Arial Narrow" w:cs="Arial"/>
          <w:kern w:val="0"/>
          <w14:ligatures w14:val="none"/>
        </w:rPr>
        <w:t xml:space="preserve"/>
      </w:r>
      <w:r w:rsidR="0069353C">
        <w:rPr>
          <w:rFonts w:ascii="Arial Narrow" w:eastAsia="Calibri" w:hAnsi="Arial Narrow" w:cs="Arial"/>
          <w:kern w:val="0"/>
          <w14:ligatures w14:val="none"/>
        </w:rPr>
        <w:t/>
      </w:r>
      <w:r w:rsidRPr="007C38B3">
        <w:rPr>
          <w:rFonts w:ascii="Arial Narrow" w:eastAsia="Calibri" w:hAnsi="Arial Narrow" w:cs="Arial"/>
          <w:kern w:val="0"/>
          <w14:ligatures w14:val="none"/>
        </w:rPr>
        <w:t xml:space="preserve"/>
      </w:r>
      <w:proofErr w:type="spellStart"/>
      <w:r w:rsidR="00422977" w:rsidRPr="007C38B3">
        <w:rPr>
          <w:rFonts w:ascii="Arial Narrow" w:eastAsia="Calibri" w:hAnsi="Arial Narrow" w:cs="Arial"/>
          <w:kern w:val="0"/>
          <w14:ligatures w14:val="none"/>
        </w:rPr>
        <w:t/>
      </w:r>
      <w:proofErr w:type="spellEnd"/>
      <w:r w:rsidR="00422977" w:rsidRPr="007C38B3">
        <w:rPr>
          <w:rFonts w:ascii="Arial Narrow" w:eastAsia="Calibri" w:hAnsi="Arial Narrow" w:cs="Arial"/>
          <w:kern w:val="0"/>
          <w14:ligatures w14:val="none"/>
        </w:rPr>
        <w:t xml:space="preserve"/>
      </w:r>
      <w:r w:rsidRPr="007C38B3">
        <w:rPr>
          <w:rFonts w:ascii="Arial Narrow" w:eastAsia="Calibri" w:hAnsi="Arial Narrow" w:cs="Arial"/>
          <w:kern w:val="0"/>
          <w14:ligatures w14:val="none"/>
        </w:rPr>
        <w:t/>
      </w:r>
      <w:r w:rsidRPr="007C38B3">
        <w:rPr>
          <w:rFonts w:ascii="Arial Narrow" w:eastAsia="Times New Roman" w:hAnsi="Arial Narrow" w:cs="Arial"/>
          <w:color w:val="000000"/>
          <w:kern w:val="0"/>
          <w:lang w:val="es-ES" w:eastAsia="es-ES"/>
          <w14:ligatures w14:val="none"/>
        </w:rPr>
        <w:t xml:space="preserve"/>
      </w:r>
      <w:r w:rsidR="00422977" w:rsidRPr="007C38B3">
        <w:rPr>
          <w:rFonts w:ascii="Arial Narrow" w:eastAsia="Times New Roman" w:hAnsi="Arial Narrow" w:cs="Arial"/>
          <w:color w:val="000000"/>
          <w:kern w:val="0"/>
          <w:lang w:val="es-ES" w:eastAsia="es-ES"/>
          <w14:ligatures w14:val="none"/>
        </w:rPr>
        <w:t xml:space="preserve"/>
      </w:r>
      <w:r w:rsidRPr="007C38B3">
        <w:rPr>
          <w:rFonts w:ascii="Arial Narrow" w:eastAsia="Times New Roman" w:hAnsi="Arial Narrow" w:cs="Arial"/>
          <w:color w:val="000000"/>
          <w:kern w:val="0"/>
          <w:lang w:val="es-ES" w:eastAsia="es-ES"/>
          <w14:ligatures w14:val="none"/>
        </w:rPr>
        <w:t xml:space="preserve"/>
      </w:r>
      <w:r w:rsidRPr="00A33B8A">
        <w:rPr>
          <w:rFonts w:ascii="Arial Narrow" w:eastAsia="Times New Roman" w:hAnsi="Arial Narrow" w:cs="Arial"/>
          <w:color w:val="000000"/>
          <w:kern w:val="0"/>
          <w:lang w:val="es-ES" w:eastAsia="es-ES"/>
          <w14:ligatures w14:val="none"/>
        </w:rPr>
        <w:t/>
      </w:r>
      <w:r w:rsidRPr="00A33B8A">
        <w:rPr>
          <w:rStyle w:val="Refdenotaalpie"/>
          <w:rFonts w:ascii="Arial Narrow" w:eastAsia="Times New Roman" w:hAnsi="Arial Narrow" w:cs="Times New Roman"/>
          <w:color w:val="000000"/>
          <w:kern w:val="0"/>
          <w:vertAlign w:val="superscript"/>
          <w:lang w:val="es-ES" w:eastAsia="es-ES"/>
          <w14:ligatures w14:val="none"/>
        </w:rPr>
        <w:footnoteReference w:id="1"/>
      </w:r>
      <w:r w:rsidRPr="00A33B8A">
        <w:rPr>
          <w:rFonts w:ascii="Arial Narrow" w:eastAsia="Times New Roman" w:hAnsi="Arial Narrow" w:cs="Arial"/>
          <w:color w:val="000000"/>
          <w:kern w:val="0"/>
          <w:lang w:val="es-ES" w:eastAsia="es-ES"/>
          <w14:ligatures w14:val="none"/>
        </w:rPr>
        <w:t xml:space="preserve"/>
      </w:r>
      <w:r w:rsidRPr="00A33B8A">
        <w:rPr>
          <w:rFonts w:ascii="Arial Narrow" w:eastAsia="Times New Roman" w:hAnsi="Arial Narrow" w:cs="Arial"/>
          <w:bCs/>
          <w:color w:val="000000"/>
          <w:kern w:val="0"/>
          <w:lang w:val="es-ES" w:eastAsia="es-ES"/>
          <w14:ligatures w14:val="none"/>
        </w:rPr>
        <w:t/>
      </w:r>
    </w:p>
    <w:p w14:paraId="0CFD72EE" w14:textId="77777777" w:rsidR="0085471C" w:rsidRPr="00A33B8A" w:rsidRDefault="0085471C" w:rsidP="00BF2F28">
      <w:pPr>
        <w:spacing w:after="0" w:line="240" w:lineRule="auto"/>
        <w:jc w:val="both"/>
        <w:rPr>
          <w:rFonts w:ascii="Arial Narrow" w:eastAsia="Times New Roman" w:hAnsi="Arial Narrow" w:cs="Arial"/>
          <w:kern w:val="0"/>
          <w14:ligatures w14:val="none"/>
        </w:rPr>
      </w:pPr>
    </w:p>
    <w:p w14:paraId="0C04E8E6" w14:textId="6D298B66" w:rsidR="00FB5D4B" w:rsidRPr="00A33B8A" w:rsidRDefault="4C14ECB2" w:rsidP="00FB5D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A33B8A">
        <w:rPr>
          <w:rFonts w:ascii="Arial Narrow" w:eastAsia="Times New Roman" w:hAnsi="Arial Narrow" w:cs="Arial"/>
        </w:rPr>
        <w:t xml:space="preserve">El 20 de marzo de 2025, </w:t>
      </w:r>
      <w:r w:rsidR="00BF2F28" w:rsidRPr="00A33B8A">
        <w:rPr>
          <w:rFonts w:ascii="Arial Narrow" w:eastAsia="Times New Roman" w:hAnsi="Arial Narrow" w:cs="Arial"/>
        </w:rPr>
        <w:t xml:space="preserve">adquirió </w:t>
      </w:r>
      <w:r w:rsidRPr="00A33B8A">
        <w:rPr>
          <w:rFonts w:ascii="Arial Narrow" w:eastAsia="Times New Roman" w:hAnsi="Arial Narrow" w:cs="Arial"/>
        </w:rPr>
        <w:t xml:space="preserve">el Seguro Full Cobertura Premium Autos – Dorada – Póliza </w:t>
      </w:r>
      <w:r w:rsidR="00963A03" w:rsidRPr="00A33B8A">
        <w:rPr>
          <w:rFonts w:ascii="Arial Narrow" w:eastAsia="Times New Roman" w:hAnsi="Arial Narrow" w:cs="Arial"/>
        </w:rPr>
        <w:t xml:space="preserve">3012500011421 </w:t>
      </w:r>
      <w:r w:rsidR="00355262" w:rsidRPr="00A33B8A">
        <w:rPr>
          <w:rFonts w:ascii="Arial Narrow" w:eastAsia="Times New Roman" w:hAnsi="Arial Narrow" w:cs="Arial"/>
        </w:rPr>
        <w:t xml:space="preserve">emitido por </w:t>
      </w:r>
      <w:r w:rsidR="00355262" w:rsidRPr="00A33B8A">
        <w:rPr>
          <w:rFonts w:ascii="Arial Narrow" w:eastAsia="Times New Roman" w:hAnsi="Arial Narrow" w:cs="Arial"/>
          <w:color w:val="000000"/>
          <w:kern w:val="0"/>
          <w:lang w:val="es-ES" w:eastAsia="es-ES"/>
          <w14:ligatures w14:val="none"/>
        </w:rPr>
        <w:t>Mapfre</w:t>
      </w:r>
      <w:r w:rsidR="00355262" w:rsidRPr="00A33B8A">
        <w:rPr>
          <w:rFonts w:ascii="Arial Narrow" w:eastAsia="Times New Roman" w:hAnsi="Arial Narrow" w:cs="Arial"/>
        </w:rPr>
        <w:t xml:space="preserve"> </w:t>
      </w:r>
      <w:r w:rsidRPr="00A33B8A">
        <w:rPr>
          <w:rFonts w:ascii="Arial Narrow" w:eastAsia="Times New Roman" w:hAnsi="Arial Narrow" w:cs="Arial"/>
        </w:rPr>
        <w:t xml:space="preserve">(en adelante, Seguro </w:t>
      </w:r>
      <w:r w:rsidR="00963A03" w:rsidRPr="00A33B8A">
        <w:rPr>
          <w:rFonts w:ascii="Arial Narrow" w:eastAsia="Times New Roman" w:hAnsi="Arial Narrow" w:cs="Arial"/>
        </w:rPr>
        <w:t>Vehicular</w:t>
      </w:r>
      <w:r w:rsidRPr="00A33B8A">
        <w:rPr>
          <w:rFonts w:ascii="Arial Narrow" w:eastAsia="Times New Roman" w:hAnsi="Arial Narrow" w:cs="Arial"/>
        </w:rPr>
        <w:t>)</w:t>
      </w:r>
      <w:r w:rsidR="00BF2F28" w:rsidRPr="00A33B8A">
        <w:rPr>
          <w:rFonts w:ascii="Arial Narrow" w:eastAsia="Times New Roman" w:hAnsi="Arial Narrow" w:cs="Arial"/>
        </w:rPr>
        <w:t xml:space="preserve"> para el vehículo con Placa de Rodaje </w:t>
      </w:r>
      <w:r w:rsidR="00BF2F28" w:rsidRPr="00A33B8A">
        <w:rPr>
          <w:rFonts w:ascii="Arial Narrow" w:eastAsia="Times New Roman" w:hAnsi="Arial Narrow" w:cs="Arial"/>
          <w:color w:val="000000"/>
          <w:kern w:val="0"/>
          <w:lang w:val="es-ES" w:eastAsia="es-ES"/>
          <w14:ligatures w14:val="none"/>
        </w:rPr>
        <w:t xml:space="preserve"/>
      </w:r>
      <w:r w:rsidR="00BF2F28" w:rsidRPr="00A33B8A">
        <w:rPr>
          <w:rFonts w:ascii="Arial Narrow" w:eastAsia="Times New Roman" w:hAnsi="Arial Narrow" w:cs="Arial"/>
        </w:rPr>
        <w:t>APS386</w:t>
      </w:r>
      <w:r w:rsidRPr="00A33B8A">
        <w:rPr>
          <w:rFonts w:ascii="Arial Narrow" w:eastAsia="Times New Roman" w:hAnsi="Arial Narrow" w:cs="Arial"/>
        </w:rPr>
        <w:t xml:space="preserve">, </w:t>
      </w:r>
      <w:r w:rsidR="00355262" w:rsidRPr="00A33B8A">
        <w:rPr>
          <w:rFonts w:ascii="Arial Narrow" w:eastAsia="Times New Roman" w:hAnsi="Arial Narrow" w:cs="Arial"/>
        </w:rPr>
        <w:t>la cual brindaba</w:t>
      </w:r>
      <w:r w:rsidRPr="00A33B8A">
        <w:rPr>
          <w:rFonts w:ascii="Arial Narrow" w:eastAsia="Times New Roman" w:hAnsi="Arial Narrow" w:cs="Arial"/>
        </w:rPr>
        <w:t xml:space="preserve"> una cobertura por US$ 24</w:t>
      </w:r>
      <w:r w:rsidR="00BA0B9F" w:rsidRPr="00A33B8A">
        <w:rPr>
          <w:rFonts w:ascii="Arial Narrow" w:eastAsia="Times New Roman" w:hAnsi="Arial Narrow" w:cs="Arial"/>
        </w:rPr>
        <w:t xml:space="preserve"> </w:t>
      </w:r>
      <w:r w:rsidRPr="00A33B8A">
        <w:rPr>
          <w:rFonts w:ascii="Arial Narrow" w:eastAsia="Times New Roman" w:hAnsi="Arial Narrow" w:cs="Arial"/>
        </w:rPr>
        <w:t>000,00 y un bono por pérdida total por US$ 2</w:t>
      </w:r>
      <w:r w:rsidR="00355262" w:rsidRPr="00A33B8A">
        <w:rPr>
          <w:rFonts w:ascii="Arial Narrow" w:eastAsia="Times New Roman" w:hAnsi="Arial Narrow" w:cs="Arial"/>
        </w:rPr>
        <w:t xml:space="preserve"> </w:t>
      </w:r>
      <w:r w:rsidRPr="00A33B8A">
        <w:rPr>
          <w:rFonts w:ascii="Arial Narrow" w:eastAsia="Times New Roman" w:hAnsi="Arial Narrow" w:cs="Arial"/>
        </w:rPr>
        <w:t>000,00.</w:t>
      </w:r>
      <w:r w:rsidR="00BA0B9F" w:rsidRPr="00A33B8A">
        <w:rPr>
          <w:rFonts w:ascii="Arial Narrow" w:eastAsia="Times New Roman" w:hAnsi="Arial Narrow" w:cs="Arial"/>
        </w:rPr>
        <w:t xml:space="preserve"> </w:t>
      </w:r>
      <w:r w:rsidR="00355262" w:rsidRPr="00A33B8A">
        <w:rPr>
          <w:rFonts w:ascii="Arial Narrow" w:eastAsia="Times New Roman" w:hAnsi="Arial Narrow" w:cs="Arial"/>
        </w:rPr>
        <w:t xml:space="preserve"> </w:t>
      </w:r>
    </w:p>
    <w:p w14:paraId="620C9E75" w14:textId="77777777" w:rsidR="0085471C" w:rsidRPr="00A33B8A" w:rsidRDefault="0085471C" w:rsidP="00944D85">
      <w:pPr>
        <w:spacing w:after="0" w:line="240" w:lineRule="auto"/>
        <w:jc w:val="both"/>
        <w:rPr>
          <w:rFonts w:ascii="Arial Narrow" w:eastAsia="Times New Roman" w:hAnsi="Arial Narrow" w:cs="Arial"/>
          <w:kern w:val="0"/>
          <w14:ligatures w14:val="none"/>
        </w:rPr>
      </w:pPr>
    </w:p>
    <w:p w14:paraId="18662D62" w14:textId="7D225DC5" w:rsidR="00FB5D4B" w:rsidRPr="00A33B8A" w:rsidRDefault="4C14ECB2" w:rsidP="00FB5D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A33B8A">
        <w:rPr>
          <w:rFonts w:ascii="Arial Narrow" w:eastAsia="Times New Roman" w:hAnsi="Arial Narrow" w:cs="Arial"/>
        </w:rPr>
        <w:t xml:space="preserve">El 14 de abril de 2025, ocurrió </w:t>
      </w:r>
      <w:r w:rsidR="00944D85" w:rsidRPr="00A33B8A">
        <w:rPr>
          <w:rFonts w:ascii="Arial Narrow" w:eastAsia="Times New Roman" w:hAnsi="Arial Narrow" w:cs="Arial"/>
        </w:rPr>
        <w:t>el robo de su vehículo</w:t>
      </w:r>
      <w:r w:rsidR="000F1BCE" w:rsidRPr="00A33B8A">
        <w:rPr>
          <w:rFonts w:ascii="Arial Narrow" w:eastAsia="Times New Roman" w:hAnsi="Arial Narrow" w:cs="Arial"/>
        </w:rPr>
        <w:t xml:space="preserve"> asegurado</w:t>
      </w:r>
      <w:r w:rsidR="00944D85" w:rsidRPr="00A33B8A">
        <w:rPr>
          <w:rFonts w:ascii="Arial Narrow" w:eastAsia="Times New Roman" w:hAnsi="Arial Narrow" w:cs="Arial"/>
        </w:rPr>
        <w:t xml:space="preserve"> </w:t>
      </w:r>
      <w:r w:rsidRPr="00A33B8A">
        <w:rPr>
          <w:rFonts w:ascii="Arial Narrow" w:eastAsia="Times New Roman" w:hAnsi="Arial Narrow" w:cs="Arial"/>
        </w:rPr>
        <w:t xml:space="preserve">aproximadamente a las 18:00 horas y, luego de realizar diligencias en la comisaría, comunicó el siniestro a </w:t>
      </w:r>
      <w:r w:rsidR="00944D85" w:rsidRPr="00A33B8A">
        <w:rPr>
          <w:rFonts w:ascii="Arial Narrow" w:eastAsia="Times New Roman" w:hAnsi="Arial Narrow" w:cs="Arial"/>
          <w:color w:val="000000"/>
          <w:kern w:val="0"/>
          <w:lang w:val="es-ES" w:eastAsia="es-ES"/>
          <w14:ligatures w14:val="none"/>
        </w:rPr>
        <w:t>Mapfre</w:t>
      </w:r>
      <w:r w:rsidR="00944D85" w:rsidRPr="00A33B8A">
        <w:rPr>
          <w:rFonts w:ascii="Arial Narrow" w:eastAsia="Times New Roman" w:hAnsi="Arial Narrow" w:cs="Arial"/>
        </w:rPr>
        <w:t xml:space="preserve"> </w:t>
      </w:r>
      <w:r w:rsidRPr="00A33B8A">
        <w:rPr>
          <w:rFonts w:ascii="Arial Narrow" w:eastAsia="Times New Roman" w:hAnsi="Arial Narrow" w:cs="Arial"/>
        </w:rPr>
        <w:t>aproximadamente a las 19:30 horas.</w:t>
      </w:r>
      <w:r w:rsidR="00944D85" w:rsidRPr="00A33B8A">
        <w:rPr>
          <w:rFonts w:ascii="Arial Narrow" w:eastAsia="Times New Roman" w:hAnsi="Arial Narrow" w:cs="Arial"/>
        </w:rPr>
        <w:t xml:space="preserve"> </w:t>
      </w:r>
    </w:p>
    <w:p w14:paraId="49839A5B" w14:textId="77777777" w:rsidR="0085471C" w:rsidRPr="00A33B8A" w:rsidRDefault="0085471C" w:rsidP="00944D85">
      <w:pPr>
        <w:spacing w:after="0" w:line="240" w:lineRule="auto"/>
        <w:jc w:val="both"/>
        <w:rPr>
          <w:rFonts w:ascii="Arial Narrow" w:eastAsia="Times New Roman" w:hAnsi="Arial Narrow" w:cs="Arial"/>
          <w:kern w:val="0"/>
          <w14:ligatures w14:val="none"/>
        </w:rPr>
      </w:pPr>
    </w:p>
    <w:p w14:paraId="5F628581" w14:textId="071F90C9" w:rsidR="00FB5D4B" w:rsidRPr="00A33B8A" w:rsidRDefault="00306AF5" w:rsidP="00FB5D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A33B8A">
        <w:rPr>
          <w:rFonts w:ascii="Arial Narrow" w:eastAsia="Times New Roman" w:hAnsi="Arial Narrow" w:cs="Arial"/>
        </w:rPr>
        <w:t>El</w:t>
      </w:r>
      <w:r w:rsidR="4C14ECB2" w:rsidRPr="00A33B8A">
        <w:rPr>
          <w:rFonts w:ascii="Arial Narrow" w:eastAsia="Times New Roman" w:hAnsi="Arial Narrow" w:cs="Arial"/>
        </w:rPr>
        <w:t xml:space="preserve"> 29 de abril de 2025, </w:t>
      </w:r>
      <w:r w:rsidR="00944D85" w:rsidRPr="00A33B8A">
        <w:rPr>
          <w:rFonts w:ascii="Arial Narrow" w:eastAsia="Times New Roman" w:hAnsi="Arial Narrow" w:cs="Arial"/>
          <w:color w:val="000000"/>
          <w:kern w:val="0"/>
          <w:lang w:val="es-ES" w:eastAsia="es-ES"/>
          <w14:ligatures w14:val="none"/>
        </w:rPr>
        <w:t>Mapfre</w:t>
      </w:r>
      <w:r w:rsidR="00944D85" w:rsidRPr="00A33B8A">
        <w:rPr>
          <w:rFonts w:ascii="Arial Narrow" w:eastAsia="Times New Roman" w:hAnsi="Arial Narrow" w:cs="Arial"/>
        </w:rPr>
        <w:t xml:space="preserve"> le </w:t>
      </w:r>
      <w:r w:rsidR="4C14ECB2" w:rsidRPr="00A33B8A">
        <w:rPr>
          <w:rFonts w:ascii="Arial Narrow" w:eastAsia="Times New Roman" w:hAnsi="Arial Narrow" w:cs="Arial"/>
        </w:rPr>
        <w:t xml:space="preserve">remitió un correo electrónico </w:t>
      </w:r>
      <w:r w:rsidR="006F53BD" w:rsidRPr="00A33B8A">
        <w:rPr>
          <w:rFonts w:ascii="Arial Narrow" w:eastAsia="Times New Roman" w:hAnsi="Arial Narrow" w:cs="Arial"/>
        </w:rPr>
        <w:t xml:space="preserve">requiriéndole </w:t>
      </w:r>
      <w:r w:rsidR="4C14ECB2" w:rsidRPr="00A33B8A">
        <w:rPr>
          <w:rFonts w:ascii="Arial Narrow" w:eastAsia="Times New Roman" w:hAnsi="Arial Narrow" w:cs="Arial"/>
        </w:rPr>
        <w:t>la presentación de documentación para la evaluación del siniestro.</w:t>
      </w:r>
    </w:p>
    <w:p w14:paraId="28872760" w14:textId="77777777" w:rsidR="0085471C" w:rsidRPr="00A33B8A" w:rsidRDefault="0085471C" w:rsidP="0085471C">
      <w:pPr>
        <w:pStyle w:val="Prrafodelista"/>
        <w:spacing w:after="0" w:line="240" w:lineRule="auto"/>
        <w:ind w:left="1134"/>
        <w:jc w:val="both"/>
        <w:rPr>
          <w:rFonts w:ascii="Arial Narrow" w:eastAsia="Times New Roman" w:hAnsi="Arial Narrow" w:cs="Arial"/>
          <w:kern w:val="0"/>
          <w14:ligatures w14:val="none"/>
        </w:rPr>
      </w:pPr>
    </w:p>
    <w:p w14:paraId="5141CC50" w14:textId="77777777" w:rsidR="00A81194" w:rsidRPr="00A81194" w:rsidRDefault="4C14ECB2" w:rsidP="00A8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A33B8A">
        <w:rPr>
          <w:rFonts w:ascii="Arial Narrow" w:eastAsia="Times New Roman" w:hAnsi="Arial Narrow" w:cs="Arial"/>
        </w:rPr>
        <w:t xml:space="preserve">El 23 de junio de 2025, remitió a </w:t>
      </w:r>
      <w:r w:rsidR="006F53BD" w:rsidRPr="00A33B8A">
        <w:rPr>
          <w:rFonts w:ascii="Arial Narrow" w:eastAsia="Times New Roman" w:hAnsi="Arial Narrow" w:cs="Arial"/>
          <w:color w:val="000000"/>
          <w:kern w:val="0"/>
          <w:lang w:val="es-ES" w:eastAsia="es-ES"/>
          <w14:ligatures w14:val="none"/>
        </w:rPr>
        <w:t>Mapfre</w:t>
      </w:r>
      <w:r w:rsidR="006F53BD" w:rsidRPr="00A33B8A">
        <w:rPr>
          <w:rFonts w:ascii="Arial Narrow" w:eastAsia="Times New Roman" w:hAnsi="Arial Narrow" w:cs="Arial"/>
        </w:rPr>
        <w:t xml:space="preserve"> </w:t>
      </w:r>
      <w:r w:rsidRPr="00A33B8A">
        <w:rPr>
          <w:rFonts w:ascii="Arial Narrow" w:eastAsia="Times New Roman" w:hAnsi="Arial Narrow" w:cs="Arial"/>
        </w:rPr>
        <w:t>un correo electrónico adjuntando</w:t>
      </w:r>
      <w:r w:rsidR="008A0C98" w:rsidRPr="00A33B8A">
        <w:rPr>
          <w:rFonts w:ascii="Arial Narrow" w:eastAsia="Times New Roman" w:hAnsi="Arial Narrow" w:cs="Arial"/>
        </w:rPr>
        <w:t>, entre otros,</w:t>
      </w:r>
      <w:r w:rsidRPr="00A33B8A">
        <w:rPr>
          <w:rFonts w:ascii="Arial Narrow" w:eastAsia="Times New Roman" w:hAnsi="Arial Narrow" w:cs="Arial"/>
        </w:rPr>
        <w:t xml:space="preserve"> el informe </w:t>
      </w:r>
      <w:r w:rsidR="006F53BD" w:rsidRPr="00A33B8A">
        <w:rPr>
          <w:rFonts w:ascii="Arial Narrow" w:eastAsia="Times New Roman" w:hAnsi="Arial Narrow" w:cs="Arial"/>
        </w:rPr>
        <w:t>policial</w:t>
      </w:r>
      <w:r w:rsidRPr="00A33B8A">
        <w:rPr>
          <w:rFonts w:ascii="Arial Narrow" w:eastAsia="Times New Roman" w:hAnsi="Arial Narrow" w:cs="Arial"/>
        </w:rPr>
        <w:t xml:space="preserve">, consulta vehicular de la </w:t>
      </w:r>
      <w:r w:rsidR="008A0C98" w:rsidRPr="00A33B8A">
        <w:rPr>
          <w:rFonts w:ascii="Arial Narrow" w:eastAsia="Times New Roman" w:hAnsi="Arial Narrow" w:cs="Arial"/>
        </w:rPr>
        <w:t>Superintendencia Nacional de los Registros Públicos</w:t>
      </w:r>
      <w:r w:rsidRPr="00A33B8A">
        <w:rPr>
          <w:rFonts w:ascii="Arial Narrow" w:eastAsia="Times New Roman" w:hAnsi="Arial Narrow" w:cs="Arial"/>
        </w:rPr>
        <w:t xml:space="preserve">, requisitoria del vehículo y copia </w:t>
      </w:r>
      <w:r w:rsidR="00D07E00" w:rsidRPr="00A33B8A">
        <w:rPr>
          <w:rFonts w:ascii="Arial Narrow" w:eastAsia="Times New Roman" w:hAnsi="Arial Narrow" w:cs="Arial"/>
        </w:rPr>
        <w:t>de su</w:t>
      </w:r>
      <w:r w:rsidRPr="00A33B8A">
        <w:rPr>
          <w:rFonts w:ascii="Arial Narrow" w:eastAsia="Times New Roman" w:hAnsi="Arial Narrow" w:cs="Arial"/>
        </w:rPr>
        <w:t xml:space="preserve"> </w:t>
      </w:r>
      <w:r w:rsidR="008A0C98" w:rsidRPr="00A33B8A">
        <w:rPr>
          <w:rFonts w:ascii="Arial Narrow" w:eastAsia="Times New Roman" w:hAnsi="Arial Narrow" w:cs="Arial"/>
        </w:rPr>
        <w:t>Documento Nacional de Identidad</w:t>
      </w:r>
      <w:r w:rsidRPr="00A33B8A">
        <w:rPr>
          <w:rFonts w:ascii="Arial Narrow" w:eastAsia="Times New Roman" w:hAnsi="Arial Narrow" w:cs="Arial"/>
        </w:rPr>
        <w:t>.</w:t>
      </w:r>
      <w:r w:rsidR="006F53BD" w:rsidRPr="00A33B8A">
        <w:rPr>
          <w:rFonts w:ascii="Arial Narrow" w:eastAsia="Times New Roman" w:hAnsi="Arial Narrow" w:cs="Arial"/>
        </w:rPr>
        <w:t xml:space="preserve"> </w:t>
      </w:r>
      <w:r w:rsidR="00A81194" w:rsidRPr="00A81194">
        <w:rPr>
          <w:rFonts w:ascii="Arial Narrow" w:eastAsia="Times New Roman" w:hAnsi="Arial Narrow" w:cs="Arial"/>
        </w:rPr>
        <w:t>E</w:t>
      </w:r>
      <w:r w:rsidR="001E1DB2" w:rsidRPr="00A81194">
        <w:rPr>
          <w:rFonts w:ascii="Arial Narrow" w:eastAsia="Times New Roman" w:hAnsi="Arial Narrow" w:cs="Arial"/>
        </w:rPr>
        <w:t xml:space="preserve">l plazo de respuesta de </w:t>
      </w:r>
      <w:r w:rsidR="00A33B8A" w:rsidRPr="00A81194">
        <w:rPr>
          <w:rFonts w:ascii="Arial Narrow" w:eastAsia="Times New Roman" w:hAnsi="Arial Narrow" w:cs="Arial"/>
        </w:rPr>
        <w:t>treinta (</w:t>
      </w:r>
      <w:r w:rsidR="001E1DB2" w:rsidRPr="00A81194">
        <w:rPr>
          <w:rFonts w:ascii="Arial Narrow" w:eastAsia="Times New Roman" w:hAnsi="Arial Narrow" w:cs="Arial"/>
        </w:rPr>
        <w:t>30</w:t>
      </w:r>
      <w:r w:rsidR="00A33B8A" w:rsidRPr="00A81194">
        <w:rPr>
          <w:rFonts w:ascii="Arial Narrow" w:eastAsia="Times New Roman" w:hAnsi="Arial Narrow" w:cs="Arial"/>
        </w:rPr>
        <w:t>)</w:t>
      </w:r>
      <w:r w:rsidR="001E1DB2" w:rsidRPr="00A81194">
        <w:rPr>
          <w:rFonts w:ascii="Arial Narrow" w:eastAsia="Times New Roman" w:hAnsi="Arial Narrow" w:cs="Arial"/>
        </w:rPr>
        <w:t xml:space="preserve"> días había vencido 23 de julio de 2025. </w:t>
      </w:r>
    </w:p>
    <w:p w14:paraId="6447F812" w14:textId="77777777" w:rsidR="00A81194" w:rsidRPr="00A81194" w:rsidRDefault="00A81194" w:rsidP="00A81194">
      <w:pPr>
        <w:pStyle w:val="Prrafodelista"/>
        <w:rPr>
          <w:rFonts w:ascii="Arial Narrow" w:eastAsia="Times New Roman" w:hAnsi="Arial Narrow" w:cs="Arial"/>
        </w:rPr>
      </w:pPr>
    </w:p>
    <w:p w14:paraId="1D864F90" w14:textId="608108F7" w:rsidR="00FB5D4B" w:rsidRPr="00A81194" w:rsidRDefault="001E1DB2" w:rsidP="00A8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A81194">
        <w:rPr>
          <w:rFonts w:ascii="Arial Narrow" w:eastAsia="Times New Roman" w:hAnsi="Arial Narrow" w:cs="Arial"/>
        </w:rPr>
        <w:t xml:space="preserve">Sin embargo, </w:t>
      </w:r>
      <w:r w:rsidR="003D71FA" w:rsidRPr="00A81194">
        <w:rPr>
          <w:rFonts w:ascii="Arial Narrow" w:eastAsia="Times New Roman" w:hAnsi="Arial Narrow" w:cs="Arial"/>
        </w:rPr>
        <w:t xml:space="preserve">el 25 de julio de 2025 </w:t>
      </w:r>
      <w:r w:rsidR="003D71FA" w:rsidRPr="00A81194">
        <w:rPr>
          <w:rFonts w:ascii="Arial Narrow" w:eastAsia="Times New Roman" w:hAnsi="Arial Narrow" w:cs="Arial"/>
          <w:color w:val="000000"/>
          <w:kern w:val="0"/>
          <w:lang w:val="es-ES" w:eastAsia="es-ES"/>
          <w14:ligatures w14:val="none"/>
        </w:rPr>
        <w:t>Mapfre</w:t>
      </w:r>
      <w:r w:rsidR="003D71FA" w:rsidRPr="00A81194">
        <w:rPr>
          <w:rFonts w:ascii="Arial Narrow" w:eastAsia="Times New Roman" w:hAnsi="Arial Narrow" w:cs="Arial"/>
        </w:rPr>
        <w:t xml:space="preserve"> </w:t>
      </w:r>
      <w:r w:rsidRPr="00A81194">
        <w:rPr>
          <w:rFonts w:ascii="Arial Narrow" w:eastAsia="Times New Roman" w:hAnsi="Arial Narrow" w:cs="Arial"/>
        </w:rPr>
        <w:t>le remitió su respuesta negando la cobertura solicitada</w:t>
      </w:r>
      <w:r w:rsidR="00AE0D34" w:rsidRPr="00A81194">
        <w:rPr>
          <w:rFonts w:ascii="Arial Narrow" w:eastAsia="Times New Roman" w:hAnsi="Arial Narrow" w:cs="Arial"/>
        </w:rPr>
        <w:t xml:space="preserve"> </w:t>
      </w:r>
      <w:r w:rsidR="00843811" w:rsidRPr="00A81194">
        <w:rPr>
          <w:rFonts w:ascii="Arial Narrow" w:eastAsia="Times New Roman" w:hAnsi="Arial Narrow" w:cs="Arial"/>
        </w:rPr>
        <w:t>cuy</w:t>
      </w:r>
      <w:r w:rsidR="002A18C3" w:rsidRPr="00A81194">
        <w:rPr>
          <w:rFonts w:ascii="Arial Narrow" w:eastAsia="Times New Roman" w:hAnsi="Arial Narrow" w:cs="Arial"/>
        </w:rPr>
        <w:t xml:space="preserve">as razones </w:t>
      </w:r>
      <w:r w:rsidR="00843811" w:rsidRPr="00A81194">
        <w:rPr>
          <w:rFonts w:ascii="Arial Narrow" w:eastAsia="Times New Roman" w:hAnsi="Arial Narrow" w:cs="Arial"/>
        </w:rPr>
        <w:t>fueron</w:t>
      </w:r>
      <w:r w:rsidR="00AE0D34" w:rsidRPr="00A81194">
        <w:rPr>
          <w:rFonts w:ascii="Arial Narrow" w:eastAsia="Times New Roman" w:hAnsi="Arial Narrow" w:cs="Arial"/>
        </w:rPr>
        <w:t>, entre otros, que</w:t>
      </w:r>
      <w:r w:rsidR="003D71FA" w:rsidRPr="00A81194">
        <w:rPr>
          <w:rFonts w:ascii="Arial Narrow" w:eastAsia="Times New Roman" w:hAnsi="Arial Narrow" w:cs="Arial"/>
        </w:rPr>
        <w:t xml:space="preserve"> comunicó el siniestro después de una hora y media de haber ocurrido</w:t>
      </w:r>
      <w:r w:rsidR="00A81194" w:rsidRPr="00A81194">
        <w:rPr>
          <w:rFonts w:ascii="Arial Narrow" w:eastAsia="Times New Roman" w:hAnsi="Arial Narrow" w:cs="Arial"/>
        </w:rPr>
        <w:t xml:space="preserve"> y que no se cumplió con la carga referida a consignar en la denuncia policial que el vehículo se encuentra asegurado</w:t>
      </w:r>
      <w:r w:rsidRPr="00A81194">
        <w:rPr>
          <w:rFonts w:ascii="Arial Narrow" w:eastAsia="Times New Roman" w:hAnsi="Arial Narrow" w:cs="Arial"/>
        </w:rPr>
        <w:t xml:space="preserve">. Es decir, </w:t>
      </w:r>
      <w:r w:rsidR="00426587" w:rsidRPr="00A81194">
        <w:rPr>
          <w:rFonts w:ascii="Arial Narrow" w:eastAsia="Times New Roman" w:hAnsi="Arial Narrow" w:cs="Arial"/>
        </w:rPr>
        <w:t xml:space="preserve">la compañía aseguradora le remitió su respuesta </w:t>
      </w:r>
      <w:r w:rsidRPr="00A81194">
        <w:rPr>
          <w:rFonts w:ascii="Arial Narrow" w:eastAsia="Times New Roman" w:hAnsi="Arial Narrow" w:cs="Arial"/>
        </w:rPr>
        <w:t>dos (2) días después del plazo legal</w:t>
      </w:r>
      <w:r w:rsidR="000C6F99" w:rsidRPr="00A81194">
        <w:rPr>
          <w:rFonts w:ascii="Arial Narrow" w:eastAsia="Times New Roman" w:hAnsi="Arial Narrow" w:cs="Arial"/>
        </w:rPr>
        <w:t>, situación que constituye un siniestro consentido.</w:t>
      </w:r>
      <w:r w:rsidR="003D71FA" w:rsidRPr="00A81194">
        <w:rPr>
          <w:rFonts w:ascii="Arial Narrow" w:eastAsia="Times New Roman" w:hAnsi="Arial Narrow" w:cs="Arial"/>
        </w:rPr>
        <w:t xml:space="preserve"> </w:t>
      </w:r>
    </w:p>
    <w:p w14:paraId="30765952" w14:textId="77777777" w:rsidR="0085471C" w:rsidRPr="00E64AD6" w:rsidRDefault="0085471C" w:rsidP="00E64AD6">
      <w:pPr>
        <w:spacing w:after="0" w:line="240" w:lineRule="auto"/>
        <w:jc w:val="both"/>
        <w:rPr>
          <w:rFonts w:ascii="Arial Narrow" w:eastAsia="Times New Roman" w:hAnsi="Arial Narrow" w:cs="Arial"/>
          <w:kern w:val="0"/>
          <w14:ligatures w14:val="none"/>
        </w:rPr>
      </w:pPr>
    </w:p>
    <w:p w14:paraId="33515480" w14:textId="69D98CFF" w:rsidR="00FB5D4B" w:rsidRPr="00A33B8A" w:rsidRDefault="4C14ECB2" w:rsidP="00FB5D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A33B8A">
        <w:rPr>
          <w:rFonts w:ascii="Arial Narrow" w:eastAsia="Times New Roman" w:hAnsi="Arial Narrow" w:cs="Arial"/>
        </w:rPr>
        <w:t xml:space="preserve">El 15 de setiembre de 2025, presentó un reclamo mediante la Hoja de Reclamación 001-1001-2025-02099.</w:t>
      </w:r>
    </w:p>
    <w:p w14:paraId="7EBE10D3" w14:textId="77777777" w:rsidR="0085471C" w:rsidRPr="00A33B8A" w:rsidRDefault="0085471C" w:rsidP="0085471C">
      <w:pPr>
        <w:pStyle w:val="Prrafodelista"/>
        <w:spacing w:after="0" w:line="240" w:lineRule="auto"/>
        <w:ind w:left="1134"/>
        <w:jc w:val="both"/>
        <w:rPr>
          <w:rFonts w:ascii="Arial Narrow" w:eastAsia="Times New Roman" w:hAnsi="Arial Narrow" w:cs="Arial"/>
          <w:kern w:val="0"/>
          <w14:ligatures w14:val="none"/>
        </w:rPr>
      </w:pPr>
    </w:p>
    <w:p w14:paraId="1407613C" w14:textId="1AC6D44A" w:rsidR="00E64AD6" w:rsidRPr="004403DB" w:rsidRDefault="4C14ECB2" w:rsidP="00E64AD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004403DB">
        <w:rPr>
          <w:rFonts w:ascii="Arial Narrow" w:eastAsia="Times New Roman" w:hAnsi="Arial Narrow" w:cs="Arial"/>
        </w:rPr>
        <w:t xml:space="preserve">El 6 de octubre de 2025, </w:t>
      </w:r>
      <w:r w:rsidR="00BB3650" w:rsidRPr="004403DB">
        <w:rPr>
          <w:rFonts w:ascii="Arial Narrow" w:eastAsia="Times New Roman" w:hAnsi="Arial Narrow" w:cs="Arial"/>
          <w:color w:val="000000"/>
          <w:kern w:val="0"/>
          <w:lang w:val="es-ES" w:eastAsia="es-ES"/>
          <w14:ligatures w14:val="none"/>
        </w:rPr>
        <w:t>Mapfre</w:t>
      </w:r>
      <w:r w:rsidR="00BB3650" w:rsidRPr="004403DB">
        <w:rPr>
          <w:rFonts w:ascii="Arial Narrow" w:eastAsia="Times New Roman" w:hAnsi="Arial Narrow" w:cs="Arial"/>
        </w:rPr>
        <w:t xml:space="preserve"> </w:t>
      </w:r>
      <w:r w:rsidR="00957256" w:rsidRPr="004403DB">
        <w:rPr>
          <w:rFonts w:ascii="Arial Narrow" w:eastAsia="Times New Roman" w:hAnsi="Arial Narrow" w:cs="Arial"/>
        </w:rPr>
        <w:t>respondió su reclamo manteniendo</w:t>
      </w:r>
      <w:r w:rsidRPr="004403DB">
        <w:rPr>
          <w:rFonts w:ascii="Arial Narrow" w:eastAsia="Times New Roman" w:hAnsi="Arial Narrow" w:cs="Arial"/>
        </w:rPr>
        <w:t xml:space="preserve"> su posición de no otorgar la cobertura</w:t>
      </w:r>
      <w:r w:rsidR="004403DB" w:rsidRPr="004403DB">
        <w:rPr>
          <w:rFonts w:ascii="Arial Narrow" w:eastAsia="Times New Roman" w:hAnsi="Arial Narrow" w:cs="Arial"/>
        </w:rPr>
        <w:t xml:space="preserve">, sin tomar en consideración los argumentos y pruebas </w:t>
      </w:r>
      <w:r w:rsidR="00176EF6">
        <w:rPr>
          <w:rFonts w:ascii="Arial Narrow" w:eastAsia="Times New Roman" w:hAnsi="Arial Narrow" w:cs="Arial"/>
        </w:rPr>
        <w:t>que había presentado</w:t>
      </w:r>
      <w:r w:rsidR="004403DB">
        <w:rPr>
          <w:rFonts w:ascii="Arial Narrow" w:eastAsia="Times New Roman" w:hAnsi="Arial Narrow" w:cs="Arial"/>
        </w:rPr>
        <w:t>.</w:t>
      </w:r>
    </w:p>
    <w:p w14:paraId="70779554" w14:textId="77777777" w:rsidR="004403DB" w:rsidRPr="004403DB" w:rsidRDefault="004403DB" w:rsidP="004403DB">
      <w:pPr>
        <w:spacing w:after="0" w:line="240" w:lineRule="auto"/>
        <w:jc w:val="both"/>
        <w:rPr>
          <w:rFonts w:ascii="Arial Narrow" w:eastAsia="Times New Roman" w:hAnsi="Arial Narrow" w:cs="Arial"/>
          <w:kern w:val="0"/>
          <w14:ligatures w14:val="none"/>
        </w:rPr>
      </w:pPr>
    </w:p>
    <w:p w14:paraId="4F3A8B86" w14:textId="653521B5" w:rsidR="00E64AD6" w:rsidRPr="00A81194" w:rsidRDefault="00A81194" w:rsidP="00A8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Pr>
          <w:rFonts w:ascii="Arial Narrow" w:eastAsia="Times New Roman" w:hAnsi="Arial Narrow" w:cs="Arial"/>
          <w:kern w:val="0"/>
          <w14:ligatures w14:val="none"/>
        </w:rPr>
        <w:t>En referencia a la negativa de otorgamiento de cobertura</w:t>
      </w:r>
      <w:r w:rsidR="00E64AD6">
        <w:rPr>
          <w:rFonts w:ascii="Arial Narrow" w:eastAsia="Times New Roman" w:hAnsi="Arial Narrow" w:cs="Arial"/>
          <w:kern w:val="0"/>
          <w14:ligatures w14:val="none"/>
        </w:rPr>
        <w:t xml:space="preserve">, </w:t>
      </w:r>
      <w:r w:rsidR="00126AF6">
        <w:rPr>
          <w:rFonts w:ascii="Arial Narrow" w:eastAsia="Times New Roman" w:hAnsi="Arial Narrow" w:cs="Arial"/>
          <w:kern w:val="0"/>
          <w14:ligatures w14:val="none"/>
        </w:rPr>
        <w:t>recibió</w:t>
      </w:r>
      <w:r w:rsidR="00E64AD6" w:rsidRPr="00E64AD6">
        <w:rPr>
          <w:rFonts w:ascii="Arial Narrow" w:eastAsia="Times New Roman" w:hAnsi="Arial Narrow" w:cs="Arial"/>
          <w:kern w:val="0"/>
          <w14:ligatures w14:val="none"/>
        </w:rPr>
        <w:t xml:space="preserve"> un trato diferenciado y discriminatorio</w:t>
      </w:r>
      <w:r w:rsidR="00126AF6">
        <w:rPr>
          <w:rFonts w:ascii="Arial Narrow" w:eastAsia="Times New Roman" w:hAnsi="Arial Narrow" w:cs="Arial"/>
          <w:kern w:val="0"/>
          <w14:ligatures w14:val="none"/>
        </w:rPr>
        <w:t xml:space="preserve"> por parte de </w:t>
      </w:r>
      <w:r w:rsidR="00126AF6" w:rsidRPr="00A33B8A">
        <w:rPr>
          <w:rFonts w:ascii="Arial Narrow" w:eastAsia="Times New Roman" w:hAnsi="Arial Narrow" w:cs="Arial"/>
          <w:color w:val="000000"/>
          <w:kern w:val="0"/>
          <w:lang w:val="es-ES" w:eastAsia="es-ES"/>
          <w14:ligatures w14:val="none"/>
        </w:rPr>
        <w:t>Mapfre</w:t>
      </w:r>
      <w:r w:rsidR="00E64AD6" w:rsidRPr="00E64AD6">
        <w:rPr>
          <w:rFonts w:ascii="Arial Narrow" w:eastAsia="Times New Roman" w:hAnsi="Arial Narrow" w:cs="Arial"/>
          <w:kern w:val="0"/>
          <w14:ligatures w14:val="none"/>
        </w:rPr>
        <w:t xml:space="preserve">, </w:t>
      </w:r>
      <w:r w:rsidR="00126AF6">
        <w:rPr>
          <w:rFonts w:ascii="Arial Narrow" w:eastAsia="Times New Roman" w:hAnsi="Arial Narrow" w:cs="Arial"/>
          <w:kern w:val="0"/>
          <w14:ligatures w14:val="none"/>
        </w:rPr>
        <w:t xml:space="preserve">debido a </w:t>
      </w:r>
      <w:r w:rsidR="002F1E23">
        <w:rPr>
          <w:rFonts w:ascii="Arial Narrow" w:eastAsia="Times New Roman" w:hAnsi="Arial Narrow" w:cs="Arial"/>
          <w:kern w:val="0"/>
          <w14:ligatures w14:val="none"/>
        </w:rPr>
        <w:t>que,</w:t>
      </w:r>
      <w:r w:rsidR="00E64AD6" w:rsidRPr="00E64AD6">
        <w:rPr>
          <w:rFonts w:ascii="Arial Narrow" w:eastAsia="Times New Roman" w:hAnsi="Arial Narrow" w:cs="Arial"/>
          <w:kern w:val="0"/>
          <w14:ligatures w14:val="none"/>
        </w:rPr>
        <w:t xml:space="preserve"> en </w:t>
      </w:r>
      <w:r w:rsidR="00126AF6">
        <w:rPr>
          <w:rFonts w:ascii="Arial Narrow" w:eastAsia="Times New Roman" w:hAnsi="Arial Narrow" w:cs="Arial"/>
          <w:kern w:val="0"/>
          <w14:ligatures w14:val="none"/>
        </w:rPr>
        <w:t>casos con otros consumidores asegurados</w:t>
      </w:r>
      <w:r w:rsidR="00E64AD6" w:rsidRPr="00E64AD6">
        <w:rPr>
          <w:rFonts w:ascii="Arial Narrow" w:eastAsia="Times New Roman" w:hAnsi="Arial Narrow" w:cs="Arial"/>
          <w:kern w:val="0"/>
          <w14:ligatures w14:val="none"/>
        </w:rPr>
        <w:t xml:space="preserve">, dichos asegurados </w:t>
      </w:r>
      <w:r w:rsidR="00843811">
        <w:rPr>
          <w:rFonts w:ascii="Arial Narrow" w:eastAsia="Times New Roman" w:hAnsi="Arial Narrow" w:cs="Arial"/>
          <w:kern w:val="0"/>
          <w14:ligatures w14:val="none"/>
        </w:rPr>
        <w:t>no</w:t>
      </w:r>
      <w:r w:rsidR="00E64AD6" w:rsidRPr="00E64AD6">
        <w:rPr>
          <w:rFonts w:ascii="Arial Narrow" w:eastAsia="Times New Roman" w:hAnsi="Arial Narrow" w:cs="Arial"/>
          <w:kern w:val="0"/>
          <w14:ligatures w14:val="none"/>
        </w:rPr>
        <w:t xml:space="preserve"> </w:t>
      </w:r>
      <w:r w:rsidR="00843811">
        <w:rPr>
          <w:rFonts w:ascii="Arial Narrow" w:eastAsia="Times New Roman" w:hAnsi="Arial Narrow" w:cs="Arial"/>
          <w:kern w:val="0"/>
          <w14:ligatures w14:val="none"/>
        </w:rPr>
        <w:t>consignaron</w:t>
      </w:r>
      <w:r w:rsidR="00E64AD6" w:rsidRPr="00E64AD6">
        <w:rPr>
          <w:rFonts w:ascii="Arial Narrow" w:eastAsia="Times New Roman" w:hAnsi="Arial Narrow" w:cs="Arial"/>
          <w:kern w:val="0"/>
          <w14:ligatures w14:val="none"/>
        </w:rPr>
        <w:t xml:space="preserve"> en su</w:t>
      </w:r>
      <w:r w:rsidR="002F1E23">
        <w:rPr>
          <w:rFonts w:ascii="Arial Narrow" w:eastAsia="Times New Roman" w:hAnsi="Arial Narrow" w:cs="Arial"/>
          <w:kern w:val="0"/>
          <w14:ligatures w14:val="none"/>
        </w:rPr>
        <w:t>s</w:t>
      </w:r>
      <w:r w:rsidR="00E64AD6" w:rsidRPr="00E64AD6">
        <w:rPr>
          <w:rFonts w:ascii="Arial Narrow" w:eastAsia="Times New Roman" w:hAnsi="Arial Narrow" w:cs="Arial"/>
          <w:kern w:val="0"/>
          <w14:ligatures w14:val="none"/>
        </w:rPr>
        <w:t xml:space="preserve"> denuncia</w:t>
      </w:r>
      <w:r w:rsidR="002F1E23">
        <w:rPr>
          <w:rFonts w:ascii="Arial Narrow" w:eastAsia="Times New Roman" w:hAnsi="Arial Narrow" w:cs="Arial"/>
          <w:kern w:val="0"/>
          <w14:ligatures w14:val="none"/>
        </w:rPr>
        <w:t>s</w:t>
      </w:r>
      <w:r w:rsidR="00E64AD6" w:rsidRPr="00E64AD6">
        <w:rPr>
          <w:rFonts w:ascii="Arial Narrow" w:eastAsia="Times New Roman" w:hAnsi="Arial Narrow" w:cs="Arial"/>
          <w:kern w:val="0"/>
          <w14:ligatures w14:val="none"/>
        </w:rPr>
        <w:t xml:space="preserve"> </w:t>
      </w:r>
      <w:r w:rsidR="00843811">
        <w:rPr>
          <w:rFonts w:ascii="Arial Narrow" w:eastAsia="Times New Roman" w:hAnsi="Arial Narrow" w:cs="Arial"/>
          <w:kern w:val="0"/>
          <w14:ligatures w14:val="none"/>
        </w:rPr>
        <w:t xml:space="preserve">policiales </w:t>
      </w:r>
      <w:r w:rsidR="00E64AD6" w:rsidRPr="00E64AD6">
        <w:rPr>
          <w:rFonts w:ascii="Arial Narrow" w:eastAsia="Times New Roman" w:hAnsi="Arial Narrow" w:cs="Arial"/>
          <w:kern w:val="0"/>
          <w14:ligatures w14:val="none"/>
        </w:rPr>
        <w:t xml:space="preserve">que sus </w:t>
      </w:r>
      <w:r w:rsidR="00E64AD6" w:rsidRPr="00E64AD6">
        <w:rPr>
          <w:rFonts w:ascii="Arial Narrow" w:eastAsia="Times New Roman" w:hAnsi="Arial Narrow" w:cs="Arial"/>
          <w:kern w:val="0"/>
          <w14:ligatures w14:val="none"/>
        </w:rPr>
        <w:lastRenderedPageBreak/>
        <w:t xml:space="preserve">vehículos estaban asegurados en favor de Mapfre. Sin embargo, </w:t>
      </w:r>
      <w:r w:rsidR="002F1E23" w:rsidRPr="00E64AD6">
        <w:rPr>
          <w:rFonts w:ascii="Arial Narrow" w:eastAsia="Times New Roman" w:hAnsi="Arial Narrow" w:cs="Arial"/>
          <w:kern w:val="0"/>
          <w14:ligatures w14:val="none"/>
        </w:rPr>
        <w:t xml:space="preserve">la </w:t>
      </w:r>
      <w:r w:rsidR="002F1E23">
        <w:rPr>
          <w:rFonts w:ascii="Arial Narrow" w:eastAsia="Times New Roman" w:hAnsi="Arial Narrow" w:cs="Arial"/>
          <w:kern w:val="0"/>
          <w14:ligatures w14:val="none"/>
        </w:rPr>
        <w:t>compañía aseguradora</w:t>
      </w:r>
      <w:r w:rsidR="002F1E23" w:rsidRPr="00E64AD6">
        <w:rPr>
          <w:rFonts w:ascii="Arial Narrow" w:eastAsia="Times New Roman" w:hAnsi="Arial Narrow" w:cs="Arial"/>
          <w:kern w:val="0"/>
          <w14:ligatures w14:val="none"/>
        </w:rPr>
        <w:t xml:space="preserve"> </w:t>
      </w:r>
      <w:r w:rsidR="002F1E23">
        <w:rPr>
          <w:rFonts w:ascii="Arial Narrow" w:eastAsia="Times New Roman" w:hAnsi="Arial Narrow" w:cs="Arial"/>
          <w:kern w:val="0"/>
          <w14:ligatures w14:val="none"/>
        </w:rPr>
        <w:t>no</w:t>
      </w:r>
      <w:r w:rsidR="002F1E23" w:rsidRPr="00E64AD6">
        <w:rPr>
          <w:rFonts w:ascii="Arial Narrow" w:eastAsia="Times New Roman" w:hAnsi="Arial Narrow" w:cs="Arial"/>
          <w:kern w:val="0"/>
          <w14:ligatures w14:val="none"/>
        </w:rPr>
        <w:t xml:space="preserve"> observó</w:t>
      </w:r>
      <w:r w:rsidR="00E64AD6" w:rsidRPr="00E64AD6">
        <w:rPr>
          <w:rFonts w:ascii="Arial Narrow" w:eastAsia="Times New Roman" w:hAnsi="Arial Narrow" w:cs="Arial"/>
          <w:kern w:val="0"/>
          <w14:ligatures w14:val="none"/>
        </w:rPr>
        <w:t xml:space="preserve"> ni </w:t>
      </w:r>
      <w:r w:rsidR="00925AD5">
        <w:rPr>
          <w:rFonts w:ascii="Arial Narrow" w:eastAsia="Times New Roman" w:hAnsi="Arial Narrow" w:cs="Arial"/>
          <w:kern w:val="0"/>
          <w14:ligatures w14:val="none"/>
        </w:rPr>
        <w:t>objetó</w:t>
      </w:r>
      <w:r w:rsidR="00E64AD6" w:rsidRPr="00E64AD6">
        <w:rPr>
          <w:rFonts w:ascii="Arial Narrow" w:eastAsia="Times New Roman" w:hAnsi="Arial Narrow" w:cs="Arial"/>
          <w:kern w:val="0"/>
          <w14:ligatures w14:val="none"/>
        </w:rPr>
        <w:t xml:space="preserve"> que </w:t>
      </w:r>
      <w:r w:rsidR="00925AD5">
        <w:rPr>
          <w:rFonts w:ascii="Arial Narrow" w:eastAsia="Times New Roman" w:hAnsi="Arial Narrow" w:cs="Arial"/>
          <w:kern w:val="0"/>
          <w14:ligatures w14:val="none"/>
        </w:rPr>
        <w:t xml:space="preserve">en </w:t>
      </w:r>
      <w:r w:rsidR="00E64AD6" w:rsidRPr="00E64AD6">
        <w:rPr>
          <w:rFonts w:ascii="Arial Narrow" w:eastAsia="Times New Roman" w:hAnsi="Arial Narrow" w:cs="Arial"/>
          <w:kern w:val="0"/>
          <w14:ligatures w14:val="none"/>
        </w:rPr>
        <w:t>dichas denuncias</w:t>
      </w:r>
      <w:r w:rsidR="00843811">
        <w:rPr>
          <w:rFonts w:ascii="Arial Narrow" w:eastAsia="Times New Roman" w:hAnsi="Arial Narrow" w:cs="Arial"/>
          <w:kern w:val="0"/>
          <w14:ligatures w14:val="none"/>
        </w:rPr>
        <w:t xml:space="preserve"> policiales</w:t>
      </w:r>
      <w:r w:rsidR="00E64AD6" w:rsidRPr="00E64AD6">
        <w:rPr>
          <w:rFonts w:ascii="Arial Narrow" w:eastAsia="Times New Roman" w:hAnsi="Arial Narrow" w:cs="Arial"/>
          <w:kern w:val="0"/>
          <w14:ligatures w14:val="none"/>
        </w:rPr>
        <w:t xml:space="preserve"> no habían cumplido con dicha carga.</w:t>
      </w:r>
    </w:p>
    <w:p w14:paraId="33E14FF7" w14:textId="77777777" w:rsidR="00CA59A2" w:rsidRPr="00A33B8A"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EC28AD6" w:rsidR="00CA59A2" w:rsidRPr="00124935" w:rsidRDefault="0069353C"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33B8A">
        <w:rPr>
          <w:rFonts w:ascii="Arial Narrow" w:eastAsia="Times New Roman" w:hAnsi="Arial Narrow" w:cs="Arial"/>
          <w:color w:val="000000"/>
          <w:kern w:val="0"/>
          <w:lang w:val="es-ES" w:eastAsia="es-ES"/>
          <w14:ligatures w14:val="none"/>
        </w:rPr>
        <w:t xml:space="preserve">El señor [APELLIDO] solicitó, en calidad de medida correctiva, que: (i) Mapfre otorgue la cobertura pactada en la Póliza por el monto de US$ 24 000,00; (ii) Mapfre otorgue el bono de US$ 2 000,00 el cual emana de las condiciones de la Pólíza; (iii) Mapfre realice el pago de los intereses generados por estar frente a un siniestro consentido; y, (iv) que se dicte una sanción ejemplar a Mapfre por un trato diferenciado al señor [APELLIDO]. Asimismo, requirió el reembolso de costos y costas del presente procedimiento.</w:t>
      </w:r>
      <w:r w:rsidR="00CA59A2" w:rsidRPr="00A33B8A">
        <w:rPr>
          <w:rFonts w:ascii="Arial Narrow" w:eastAsia="Times New Roman" w:hAnsi="Arial Narrow" w:cs="Arial"/>
          <w:color w:val="000000"/>
          <w:kern w:val="0"/>
          <w:lang w:val="es-ES" w:eastAsia="es-ES"/>
          <w14:ligatures w14:val="none"/>
        </w:rPr>
        <w:t xml:space="preserve"/>
      </w:r>
      <w:proofErr w:type="spellStart"/>
      <w:r w:rsidRPr="00A33B8A">
        <w:rPr>
          <w:rFonts w:ascii="Arial Narrow" w:eastAsia="Calibri" w:hAnsi="Arial Narrow" w:cs="Arial"/>
          <w:kern w:val="0"/>
          <w14:ligatures w14:val="none"/>
        </w:rPr>
        <w:t/>
      </w:r>
      <w:proofErr w:type="spellEnd"/>
      <w:r w:rsidRPr="00A33B8A">
        <w:rPr>
          <w:rFonts w:ascii="Arial Narrow" w:eastAsia="Calibri" w:hAnsi="Arial Narrow" w:cs="Arial"/>
          <w:kern w:val="0"/>
          <w14:ligatures w14:val="none"/>
        </w:rPr>
        <w:t xml:space="preserve"/>
      </w:r>
      <w:r w:rsidR="00CA59A2" w:rsidRPr="00A33B8A">
        <w:rPr>
          <w:rFonts w:ascii="Arial Narrow" w:eastAsia="Times New Roman" w:hAnsi="Arial Narrow" w:cs="Arial"/>
          <w:color w:val="000000"/>
          <w:kern w:val="0"/>
          <w:lang w:val="es-ES" w:eastAsia="es-ES"/>
          <w14:ligatures w14:val="none"/>
        </w:rPr>
        <w:t/>
      </w:r>
      <w:r w:rsidR="00B15E5D" w:rsidRPr="00A33B8A">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w:r>
      <w:r w:rsidR="00B15E5D" w:rsidRPr="00A33B8A">
        <w:rPr>
          <w:rFonts w:ascii="Arial Narrow" w:eastAsia="Times New Roman" w:hAnsi="Arial Narrow" w:cs="Arial"/>
          <w:color w:val="000000"/>
          <w:kern w:val="0"/>
          <w:lang w:val="es-ES" w:eastAsia="es-ES"/>
          <w14:ligatures w14:val="none"/>
        </w:rPr>
        <w:t/>
      </w:r>
      <w:r w:rsidR="00145E71" w:rsidRPr="00A33B8A">
        <w:rPr>
          <w:rFonts w:ascii="Arial Narrow" w:eastAsia="Times New Roman" w:hAnsi="Arial Narrow" w:cs="Arial"/>
          <w:color w:val="000000"/>
          <w:kern w:val="0"/>
          <w:lang w:val="es-ES" w:eastAsia="es-ES"/>
          <w14:ligatures w14:val="none"/>
        </w:rPr>
        <w:t xml:space="preserve"/>
      </w:r>
      <w:r w:rsidR="00B15E5D" w:rsidRPr="00A33B8A">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w:r>
      <w:r w:rsidR="00A34448">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w:r>
      <w:r w:rsidR="00A34448">
        <w:rPr>
          <w:rFonts w:ascii="Arial Narrow" w:eastAsia="Times New Roman" w:hAnsi="Arial Narrow" w:cs="Arial"/>
          <w:color w:val="000000"/>
          <w:kern w:val="0"/>
          <w:lang w:val="es-ES" w:eastAsia="es-ES"/>
          <w14:ligatures w14:val="none"/>
        </w:rPr>
        <w:t/>
      </w:r>
      <w:r w:rsidR="00145E71" w:rsidRPr="00A33B8A">
        <w:rPr>
          <w:rFonts w:ascii="Arial Narrow" w:eastAsia="Times New Roman" w:hAnsi="Arial Narrow" w:cs="Arial"/>
          <w:color w:val="000000"/>
          <w:kern w:val="0"/>
          <w:lang w:val="es-ES" w:eastAsia="es-ES"/>
          <w14:ligatures w14:val="none"/>
        </w:rPr>
        <w:t/>
      </w:r>
      <w:r w:rsidR="006C4A23" w:rsidRPr="00A33B8A">
        <w:rPr>
          <w:rFonts w:ascii="Arial Narrow" w:eastAsia="Times New Roman" w:hAnsi="Arial Narrow" w:cs="Arial"/>
          <w:color w:val="000000"/>
          <w:kern w:val="0"/>
          <w:lang w:val="es-ES" w:eastAsia="es-ES"/>
          <w14:ligatures w14:val="none"/>
        </w:rPr>
        <w:t/>
      </w:r>
      <w:proofErr w:type="spellStart"/>
      <w:r w:rsidR="006C4A23" w:rsidRPr="00A33B8A">
        <w:rPr>
          <w:rFonts w:ascii="Arial Narrow" w:eastAsia="Times New Roman" w:hAnsi="Arial Narrow" w:cs="Arial"/>
          <w:color w:val="000000"/>
          <w:kern w:val="0"/>
          <w:lang w:val="es-ES" w:eastAsia="es-ES"/>
          <w14:ligatures w14:val="none"/>
        </w:rPr>
        <w:t/>
      </w:r>
      <w:proofErr w:type="spellEnd"/>
      <w:r w:rsidR="006C4A23" w:rsidRPr="00A33B8A">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xml:space="preserve"/>
      </w:r>
      <w:r w:rsidR="00A34448" w:rsidRPr="00A33B8A">
        <w:rPr>
          <w:rFonts w:ascii="Arial Narrow" w:eastAsia="Times New Roman" w:hAnsi="Arial Narrow" w:cs="Arial"/>
        </w:rPr>
        <w:t/>
      </w:r>
      <w:r w:rsidR="00B15E5D" w:rsidRPr="00A33B8A">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w:r>
      <w:r w:rsidR="00A34448">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w:r>
      <w:r w:rsidR="00A34448">
        <w:rPr>
          <w:rFonts w:ascii="Arial Narrow" w:eastAsia="Times New Roman" w:hAnsi="Arial Narrow" w:cs="Arial"/>
          <w:color w:val="000000"/>
          <w:kern w:val="0"/>
          <w:lang w:val="es-ES" w:eastAsia="es-ES"/>
          <w14:ligatures w14:val="none"/>
        </w:rPr>
        <w:t/>
      </w:r>
      <w:r w:rsidR="00145E71" w:rsidRPr="00A33B8A">
        <w:rPr>
          <w:rFonts w:ascii="Arial Narrow" w:eastAsia="Times New Roman" w:hAnsi="Arial Narrow" w:cs="Arial"/>
          <w:color w:val="000000"/>
          <w:kern w:val="0"/>
          <w:lang w:val="es-ES" w:eastAsia="es-ES"/>
          <w14:ligatures w14:val="none"/>
        </w:rPr>
        <w:t xml:space="preserve"/>
      </w:r>
      <w:proofErr w:type="spellStart"/>
      <w:r w:rsidR="00145E71" w:rsidRPr="00A33B8A">
        <w:rPr>
          <w:rFonts w:ascii="Arial Narrow" w:eastAsia="Times New Roman" w:hAnsi="Arial Narrow" w:cs="Arial"/>
          <w:color w:val="000000"/>
          <w:kern w:val="0"/>
          <w:lang w:val="es-ES" w:eastAsia="es-ES"/>
          <w14:ligatures w14:val="none"/>
        </w:rPr>
        <w:t/>
      </w:r>
      <w:proofErr w:type="spellEnd"/>
      <w:r w:rsidR="006C4A23" w:rsidRPr="00A33B8A">
        <w:rPr>
          <w:rFonts w:ascii="Arial Narrow" w:eastAsia="Times New Roman" w:hAnsi="Arial Narrow" w:cs="Arial"/>
          <w:color w:val="000000"/>
          <w:kern w:val="0"/>
          <w:lang w:val="es-ES" w:eastAsia="es-ES"/>
          <w14:ligatures w14:val="none"/>
        </w:rPr>
        <w:t/>
      </w:r>
      <w:proofErr w:type="spellStart"/>
      <w:r w:rsidR="006C4A23" w:rsidRPr="00A33B8A">
        <w:rPr>
          <w:rFonts w:ascii="Arial Narrow" w:eastAsia="Times New Roman" w:hAnsi="Arial Narrow" w:cs="Arial"/>
          <w:color w:val="000000"/>
          <w:kern w:val="0"/>
          <w:lang w:val="es-ES" w:eastAsia="es-ES"/>
          <w14:ligatures w14:val="none"/>
        </w:rPr>
        <w:t/>
      </w:r>
      <w:proofErr w:type="spellEnd"/>
      <w:r w:rsidR="006C4A23" w:rsidRPr="00A33B8A">
        <w:rPr>
          <w:rFonts w:ascii="Arial Narrow" w:eastAsia="Times New Roman" w:hAnsi="Arial Narrow" w:cs="Arial"/>
          <w:color w:val="000000"/>
          <w:kern w:val="0"/>
          <w:lang w:val="es-ES" w:eastAsia="es-ES"/>
          <w14:ligatures w14:val="none"/>
        </w:rPr>
        <w:t xml:space="preserve"/>
      </w:r>
      <w:r w:rsidR="00145E71" w:rsidRPr="00A33B8A">
        <w:rPr>
          <w:rFonts w:ascii="Arial Narrow" w:eastAsia="Times New Roman" w:hAnsi="Arial Narrow" w:cs="Arial"/>
          <w:color w:val="000000"/>
          <w:kern w:val="0"/>
          <w:lang w:val="es-ES" w:eastAsia="es-ES"/>
          <w14:ligatures w14:val="none"/>
        </w:rPr>
        <w:t/>
      </w:r>
      <w:r w:rsidR="006C4A23" w:rsidRPr="00A33B8A">
        <w:rPr>
          <w:rFonts w:ascii="Arial Narrow" w:eastAsia="Times New Roman" w:hAnsi="Arial Narrow" w:cs="Arial"/>
          <w:color w:val="000000"/>
          <w:kern w:val="0"/>
          <w:lang w:val="es-ES" w:eastAsia="es-ES"/>
          <w14:ligatures w14:val="none"/>
        </w:rPr>
        <w:t/>
      </w:r>
      <w:proofErr w:type="spellStart"/>
      <w:r w:rsidR="006C4A23" w:rsidRPr="00A33B8A">
        <w:rPr>
          <w:rFonts w:ascii="Arial Narrow" w:eastAsia="Times New Roman" w:hAnsi="Arial Narrow" w:cs="Arial"/>
          <w:color w:val="000000"/>
          <w:kern w:val="0"/>
          <w:lang w:val="es-ES" w:eastAsia="es-ES"/>
          <w14:ligatures w14:val="none"/>
        </w:rPr>
        <w:t/>
      </w:r>
      <w:proofErr w:type="spellEnd"/>
      <w:r w:rsidR="006C4A23" w:rsidRPr="00A33B8A">
        <w:rPr>
          <w:rFonts w:ascii="Arial Narrow" w:eastAsia="Times New Roman" w:hAnsi="Arial Narrow" w:cs="Arial"/>
          <w:color w:val="000000"/>
          <w:kern w:val="0"/>
          <w:lang w:val="es-ES" w:eastAsia="es-ES"/>
          <w14:ligatures w14:val="none"/>
        </w:rPr>
        <w:t/>
      </w:r>
      <w:r w:rsidR="00145E71" w:rsidRPr="00A33B8A">
        <w:rPr>
          <w:rFonts w:ascii="Arial Narrow" w:eastAsia="Times New Roman" w:hAnsi="Arial Narrow" w:cs="Arial"/>
          <w:color w:val="000000"/>
          <w:kern w:val="0"/>
          <w:lang w:val="es-ES" w:eastAsia="es-ES"/>
          <w14:ligatures w14:val="none"/>
        </w:rPr>
        <w:t/>
      </w:r>
      <w:r w:rsidR="006C4A23" w:rsidRPr="00A33B8A">
        <w:rPr>
          <w:rFonts w:ascii="Arial Narrow" w:eastAsia="Times New Roman" w:hAnsi="Arial Narrow" w:cs="Arial"/>
          <w:color w:val="000000"/>
          <w:kern w:val="0"/>
          <w:lang w:val="es-ES" w:eastAsia="es-ES"/>
          <w14:ligatures w14:val="none"/>
        </w:rPr>
        <w:t xml:space="preserve"/>
      </w:r>
      <w:r w:rsidR="00CA59A2" w:rsidRPr="00124935">
        <w:rPr>
          <w:rFonts w:ascii="Arial Narrow" w:eastAsia="Times New Roman" w:hAnsi="Arial Narrow" w:cs="Arial"/>
          <w:color w:val="000000"/>
          <w:kern w:val="0"/>
          <w:lang w:val="es-ES" w:eastAsia="es-ES"/>
          <w14:ligatures w14:val="none"/>
        </w:rPr>
        <w:t/>
      </w:r>
    </w:p>
    <w:p w14:paraId="66005174" w14:textId="77777777" w:rsidR="00CA59A2" w:rsidRPr="00124935"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12493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2493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124935"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617C0AB5" w:rsidR="00121544" w:rsidRPr="00F32C73" w:rsidRDefault="00CA59A2" w:rsidP="00F32C7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2493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124935">
        <w:rPr>
          <w:rStyle w:val="Refdenotaalpie"/>
          <w:rFonts w:ascii="Arial Narrow" w:eastAsia="Arial Narrow" w:hAnsi="Arial Narrow" w:cs="Arial Narrow"/>
          <w:kern w:val="0"/>
          <w:vertAlign w:val="superscript"/>
          <w14:ligatures w14:val="none"/>
        </w:rPr>
        <w:footnoteReference w:id="2"/>
      </w:r>
      <w:r w:rsidRPr="00124935">
        <w:rPr>
          <w:rFonts w:ascii="Arial Narrow" w:eastAsia="Times New Roman" w:hAnsi="Arial Narrow" w:cs="Segoe UI"/>
          <w:color w:val="000000"/>
          <w:kern w:val="0"/>
          <w:lang w:eastAsia="es-PE"/>
          <w14:ligatures w14:val="none"/>
        </w:rPr>
        <w:t xml:space="preserve">, </w:t>
      </w:r>
      <w:r w:rsidR="00121544" w:rsidRPr="00124935">
        <w:rPr>
          <w:rFonts w:ascii="Arial Narrow" w:eastAsia="Times New Roman" w:hAnsi="Arial Narrow" w:cs="Segoe UI"/>
          <w:color w:val="000000"/>
          <w:kern w:val="0"/>
          <w:lang w:eastAsia="es-PE"/>
          <w14:ligatures w14:val="none"/>
        </w:rPr>
        <w:t xml:space="preserve">considera </w:t>
      </w:r>
      <w:r w:rsidR="00121544" w:rsidRPr="00124935">
        <w:rPr>
          <w:rFonts w:ascii="Arial Narrow" w:eastAsia="Arial Narrow" w:hAnsi="Arial Narrow" w:cs="Arial Narrow"/>
          <w:kern w:val="0"/>
          <w14:ligatures w14:val="none"/>
        </w:rPr>
        <w:t xml:space="preserve">que el hecho denunciado, </w:t>
      </w:r>
      <w:bookmarkStart w:id="5" w:name="_Hlk211591623"/>
      <w:r w:rsidR="00121544" w:rsidRPr="00124935">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F32C73" w:rsidRPr="00FA5AA5">
        <w:rPr>
          <w:rFonts w:ascii="Arial Narrow" w:eastAsia="Arial Narrow" w:hAnsi="Arial Narrow" w:cs="Arial Narrow"/>
          <w:kern w:val="0"/>
          <w14:ligatures w14:val="none"/>
        </w:rPr>
        <w:t xml:space="preserve">la compañía aseguradora habría negado injustificadamente al denunciante la cobertura del Seguro Vehicular – Póliza </w:t>
      </w:r>
      <w:r w:rsidR="00F32C73" w:rsidRPr="00FA5AA5">
        <w:rPr>
          <w:rFonts w:ascii="Arial Narrow" w:eastAsia="Times New Roman" w:hAnsi="Arial Narrow" w:cs="Arial"/>
        </w:rPr>
        <w:t xml:space="preserve">3012500011421 </w:t>
      </w:r>
      <w:r w:rsidR="00F32C73">
        <w:rPr>
          <w:rFonts w:ascii="Arial Narrow" w:eastAsia="Arial Narrow" w:hAnsi="Arial Narrow" w:cs="Arial Narrow"/>
          <w:kern w:val="0"/>
          <w14:ligatures w14:val="none"/>
        </w:rPr>
        <w:t>por el</w:t>
      </w:r>
      <w:r w:rsidR="00F32C73" w:rsidRPr="00FA5AA5">
        <w:rPr>
          <w:rFonts w:ascii="Arial Narrow" w:eastAsia="Arial Narrow" w:hAnsi="Arial Narrow" w:cs="Arial Narrow"/>
          <w:kern w:val="0"/>
          <w14:ligatures w14:val="none"/>
        </w:rPr>
        <w:t xml:space="preserve"> robo del </w:t>
      </w:r>
      <w:r w:rsidR="00F32C73" w:rsidRPr="00FA5AA5">
        <w:rPr>
          <w:rFonts w:ascii="Arial Narrow" w:eastAsia="Times New Roman" w:hAnsi="Arial Narrow" w:cs="Arial"/>
        </w:rPr>
        <w:t xml:space="preserve">vehículo con Placa de Rodaje </w:t>
      </w:r>
      <w:r w:rsidR="00F32C73" w:rsidRPr="00FA5AA5">
        <w:rPr>
          <w:rFonts w:ascii="Arial Narrow" w:eastAsia="Times New Roman" w:hAnsi="Arial Narrow" w:cs="Arial"/>
          <w:color w:val="000000"/>
          <w:kern w:val="0"/>
          <w:lang w:val="es-ES" w:eastAsia="es-ES"/>
          <w14:ligatures w14:val="none"/>
        </w:rPr>
        <w:t xml:space="preserve"/>
      </w:r>
      <w:r w:rsidR="00F32C73" w:rsidRPr="00FA5AA5">
        <w:rPr>
          <w:rFonts w:ascii="Arial Narrow" w:eastAsia="Times New Roman" w:hAnsi="Arial Narrow" w:cs="Arial"/>
        </w:rPr>
        <w:t>APS386</w:t>
      </w:r>
      <w:r w:rsidR="00F32C73" w:rsidRPr="00FA5AA5">
        <w:rPr>
          <w:rFonts w:ascii="Arial Narrow" w:eastAsia="Arial Narrow" w:hAnsi="Arial Narrow" w:cs="Arial Narrow"/>
          <w:kern w:val="0"/>
          <w14:ligatures w14:val="none"/>
        </w:rPr>
        <w:t xml:space="preserve"> el </w:t>
      </w:r>
      <w:r w:rsidR="00F32C73" w:rsidRPr="00FA5AA5">
        <w:rPr>
          <w:rFonts w:ascii="Arial Narrow" w:eastAsia="Times New Roman" w:hAnsi="Arial Narrow" w:cs="Arial"/>
        </w:rPr>
        <w:t>14 de abril de 2025</w:t>
      </w:r>
      <w:r w:rsidR="00711750" w:rsidRPr="00F32C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32C73">
        <w:rPr>
          <w:rFonts w:ascii="Arial Narrow" w:eastAsia="Times New Roman" w:hAnsi="Arial Narrow" w:cs="Segoe UI"/>
          <w:color w:val="000000"/>
          <w:kern w:val="0"/>
          <w:lang w:eastAsia="es-PE"/>
          <w14:ligatures w14:val="none"/>
        </w:rPr>
        <w:t/>
      </w:r>
      <w:r w:rsidR="00711750" w:rsidRPr="00F32C73">
        <w:rPr>
          <w:rFonts w:ascii="Arial Narrow" w:eastAsia="Arial Narrow" w:hAnsi="Arial Narrow" w:cs="Arial Narrow"/>
          <w:kern w:val="0"/>
          <w14:ligatures w14:val="none"/>
        </w:rPr>
        <w:t xml:space="preserve"> y 19</w:t>
      </w:r>
      <w:r w:rsidR="00711750" w:rsidRPr="00F32C73">
        <w:rPr>
          <w:rFonts w:ascii="Arial Narrow" w:eastAsia="Times New Roman" w:hAnsi="Arial Narrow" w:cs="Segoe UI"/>
          <w:color w:val="000000"/>
          <w:kern w:val="0"/>
          <w:lang w:eastAsia="es-PE"/>
          <w14:ligatures w14:val="none"/>
        </w:rPr>
        <w:t/>
      </w:r>
      <w:r w:rsidR="00711750" w:rsidRPr="00F32C73">
        <w:rPr>
          <w:rFonts w:ascii="Arial Narrow" w:eastAsia="Arial Narrow" w:hAnsi="Arial Narrow" w:cs="Arial Narrow"/>
          <w:kern w:val="0"/>
          <w14:ligatures w14:val="none"/>
        </w:rPr>
        <w:t xml:space="preserve"> del Código</w:t>
      </w:r>
      <w:bookmarkStart w:id="9" w:name="_Hlk213160896"/>
      <w:bookmarkEnd w:id="6"/>
      <w:r w:rsidR="00711750" w:rsidRPr="00124935">
        <w:rPr>
          <w:rStyle w:val="Refdenotaalpie"/>
          <w:rFonts w:cs="Arial"/>
          <w:vertAlign w:val="superscript"/>
        </w:rPr>
        <w:footnoteReference w:id="3"/>
      </w:r>
      <w:bookmarkEnd w:id="9"/>
      <w:r w:rsidR="00711750" w:rsidRPr="00F32C73">
        <w:rPr>
          <w:rFonts w:ascii="Arial Narrow" w:eastAsia="Arial Narrow" w:hAnsi="Arial Narrow" w:cs="Arial Narrow"/>
          <w:kern w:val="0"/>
          <w14:ligatures w14:val="none"/>
        </w:rPr>
        <w:t>.</w:t>
      </w:r>
      <w:bookmarkEnd w:id="7"/>
    </w:p>
    <w:p w14:paraId="116891C0" w14:textId="77777777" w:rsidR="00121544" w:rsidRPr="00124935"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1B5DB417" w:rsidR="00121544" w:rsidRPr="0012493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3150180"/>
      <w:r w:rsidRPr="00124935">
        <w:rPr>
          <w:rFonts w:ascii="Arial Narrow" w:eastAsia="Arial Narrow" w:hAnsi="Arial Narrow" w:cs="Arial Narrow"/>
          <w:kern w:val="0"/>
          <w14:ligatures w14:val="none"/>
        </w:rPr>
        <w:t xml:space="preserve">Así también, la Secretaría Técnica, en ejercicio de sus facultades, </w:t>
      </w:r>
      <w:r w:rsidRPr="00124935">
        <w:rPr>
          <w:rFonts w:ascii="Arial Narrow" w:eastAsia="Times New Roman" w:hAnsi="Arial Narrow" w:cs="Segoe UI"/>
          <w:color w:val="000000"/>
          <w:kern w:val="0"/>
          <w:lang w:eastAsia="es-PE"/>
          <w14:ligatures w14:val="none"/>
        </w:rPr>
        <w:t xml:space="preserve">considera </w:t>
      </w:r>
      <w:r w:rsidRPr="00124935">
        <w:rPr>
          <w:rFonts w:ascii="Arial Narrow" w:eastAsia="Arial Narrow" w:hAnsi="Arial Narrow" w:cs="Arial Narrow"/>
          <w:kern w:val="0"/>
          <w14:ligatures w14:val="none"/>
        </w:rPr>
        <w:t xml:space="preserve">que el hecho denunciado, consistente en que </w:t>
      </w:r>
      <w:bookmarkEnd w:id="10"/>
      <w:r w:rsidR="00FA5AA5" w:rsidRPr="00FA5AA5">
        <w:rPr>
          <w:rFonts w:ascii="Arial Narrow" w:eastAsia="Times New Roman" w:hAnsi="Arial Narrow" w:cs="Times New Roman"/>
          <w:color w:val="000000"/>
          <w:kern w:val="0"/>
          <w:shd w:val="clear" w:color="auto" w:fill="FFFFFF"/>
          <w:lang w:eastAsia="es-PE"/>
          <w14:ligatures w14:val="none"/>
        </w:rPr>
        <w:t xml:space="preserve">la compañía aseguradora </w:t>
      </w:r>
      <w:r w:rsidR="00F32C73" w:rsidRPr="00FA5AA5">
        <w:rPr>
          <w:rFonts w:ascii="Arial Narrow" w:eastAsia="Arial Narrow" w:hAnsi="Arial Narrow" w:cs="Arial Narrow"/>
          <w:kern w:val="0"/>
          <w14:ligatures w14:val="none"/>
        </w:rPr>
        <w:t xml:space="preserve">habría </w:t>
      </w:r>
      <w:r w:rsidR="00F32C73">
        <w:rPr>
          <w:rFonts w:ascii="Arial Narrow" w:eastAsia="Arial Narrow" w:hAnsi="Arial Narrow" w:cs="Arial Narrow"/>
          <w:kern w:val="0"/>
          <w14:ligatures w14:val="none"/>
        </w:rPr>
        <w:t xml:space="preserve">brindado una respuesta fuera del plazo legal a la solicitud de cobertura del </w:t>
      </w:r>
      <w:r w:rsidR="00F32C73" w:rsidRPr="00FA5AA5">
        <w:rPr>
          <w:rFonts w:ascii="Arial Narrow" w:eastAsia="Arial Narrow" w:hAnsi="Arial Narrow" w:cs="Arial Narrow"/>
          <w:kern w:val="0"/>
          <w14:ligatures w14:val="none"/>
        </w:rPr>
        <w:t xml:space="preserve">Seguro Vehicular – Póliza </w:t>
      </w:r>
      <w:r w:rsidR="00F32C73" w:rsidRPr="00FA5AA5">
        <w:rPr>
          <w:rFonts w:ascii="Arial Narrow" w:eastAsia="Times New Roman" w:hAnsi="Arial Narrow" w:cs="Arial"/>
        </w:rPr>
        <w:t>3012500011421</w:t>
      </w:r>
      <w:r w:rsidR="00F32C73">
        <w:rPr>
          <w:rFonts w:ascii="Arial Narrow" w:eastAsia="Times New Roman" w:hAnsi="Arial Narrow" w:cs="Arial"/>
        </w:rPr>
        <w:t xml:space="preserve"> por el robo de la unidad asegurada el 14 de abril de 2025, generando el consentimiento del siniestro</w:t>
      </w:r>
      <w:r w:rsidR="00FD7C25" w:rsidRPr="0012493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FD7C25" w:rsidRPr="00124935">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00FD7C25" w:rsidRPr="00124935">
        <w:rPr>
          <w:rFonts w:ascii="Arial Narrow" w:eastAsia="Times New Roman" w:hAnsi="Arial Narrow" w:cs="Segoe UI"/>
          <w:color w:val="000000"/>
          <w:kern w:val="0"/>
          <w:lang w:eastAsia="es-PE"/>
          <w14:ligatures w14:val="none"/>
        </w:rPr>
        <w:t/>
      </w:r>
      <w:r w:rsidR="00FD7C25" w:rsidRPr="00124935">
        <w:rPr>
          <w:rFonts w:ascii="Arial Narrow" w:eastAsia="Arial Narrow" w:hAnsi="Arial Narrow" w:cs="Arial Narrow"/>
          <w:kern w:val="0"/>
          <w14:ligatures w14:val="none"/>
        </w:rPr>
        <w:t xml:space="preserve"> y 19</w:t>
      </w:r>
      <w:r w:rsidR="00FD7C25" w:rsidRPr="00124935">
        <w:rPr>
          <w:rFonts w:ascii="Arial Narrow" w:eastAsia="Times New Roman" w:hAnsi="Arial Narrow" w:cs="Segoe UI"/>
          <w:color w:val="000000"/>
          <w:kern w:val="0"/>
          <w:lang w:eastAsia="es-PE"/>
          <w14:ligatures w14:val="none"/>
        </w:rPr>
        <w:t/>
      </w:r>
      <w:r w:rsidR="00FD7C25" w:rsidRPr="00124935">
        <w:rPr>
          <w:rFonts w:ascii="Arial Narrow" w:eastAsia="Arial Narrow" w:hAnsi="Arial Narrow" w:cs="Arial Narrow"/>
          <w:kern w:val="0"/>
          <w14:ligatures w14:val="none"/>
        </w:rPr>
        <w:t xml:space="preserve"> del Código</w:t>
      </w:r>
      <w:r w:rsidR="00711750" w:rsidRPr="00124935">
        <w:rPr>
          <w:rFonts w:ascii="Arial Narrow" w:eastAsia="Arial Narrow" w:hAnsi="Arial Narrow" w:cs="Arial"/>
          <w:bCs/>
          <w:color w:val="000000"/>
          <w:kern w:val="0"/>
          <w:lang w:eastAsia="es-PE"/>
          <w14:ligatures w14:val="none"/>
        </w:rPr>
        <w:t xml:space="preserve">. </w:t>
      </w:r>
    </w:p>
    <w:bookmarkEnd w:id="1"/>
    <w:p w14:paraId="2DC7B64E" w14:textId="77777777" w:rsidR="00121544" w:rsidRPr="00124935" w:rsidRDefault="00121544" w:rsidP="00327F5B">
      <w:pPr>
        <w:spacing w:after="0" w:line="240" w:lineRule="auto"/>
        <w:jc w:val="both"/>
        <w:rPr>
          <w:rFonts w:ascii="Arial Narrow" w:eastAsia="Arial Narrow" w:hAnsi="Arial Narrow" w:cs="Arial Narrow"/>
          <w:kern w:val="0"/>
          <w14:ligatures w14:val="none"/>
        </w:rPr>
      </w:pPr>
    </w:p>
    <w:p w14:paraId="7A2CF596" w14:textId="3E5BAD5A" w:rsidR="00F71384" w:rsidRPr="00124935" w:rsidRDefault="00121544" w:rsidP="00FD7C2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24935">
        <w:rPr>
          <w:rFonts w:ascii="Arial Narrow" w:eastAsia="Arial Narrow" w:hAnsi="Arial Narrow" w:cs="Arial Narrow"/>
          <w:kern w:val="0"/>
          <w14:ligatures w14:val="none"/>
        </w:rPr>
        <w:t xml:space="preserve">Asimismo, </w:t>
      </w:r>
      <w:r w:rsidRPr="00124935">
        <w:rPr>
          <w:rFonts w:ascii="Arial Narrow" w:eastAsia="Times New Roman" w:hAnsi="Arial Narrow" w:cs="Arial"/>
          <w:color w:val="000000"/>
          <w:kern w:val="0"/>
          <w:lang w:eastAsia="es-PE"/>
          <w14:ligatures w14:val="none"/>
        </w:rPr>
        <w:t xml:space="preserve">la Secretaría Técnica, en ejercicio de sus facultades, considera </w:t>
      </w:r>
      <w:r w:rsidRPr="00124935">
        <w:rPr>
          <w:rFonts w:ascii="Arial Narrow" w:eastAsia="Arial Narrow" w:hAnsi="Arial Narrow" w:cs="Arial"/>
          <w:kern w:val="0"/>
          <w14:ligatures w14:val="none"/>
        </w:rPr>
        <w:t xml:space="preserve">que el hecho denunciado, consistente en que </w:t>
      </w:r>
      <w:r w:rsidR="00B3542B" w:rsidRPr="00FA5AA5">
        <w:rPr>
          <w:rFonts w:ascii="Arial Narrow" w:eastAsia="Arial Narrow" w:hAnsi="Arial Narrow" w:cs="Arial Narrow"/>
          <w:kern w:val="0"/>
          <w14:ligatures w14:val="none"/>
        </w:rPr>
        <w:t xml:space="preserve">la compañía aseguradora </w:t>
      </w:r>
      <w:r w:rsidR="00F32C73" w:rsidRPr="00FA5AA5">
        <w:rPr>
          <w:rFonts w:ascii="Arial Narrow" w:eastAsia="Arial Narrow" w:hAnsi="Arial Narrow" w:cs="Arial Narrow"/>
          <w:kern w:val="0"/>
          <w14:ligatures w14:val="none"/>
        </w:rPr>
        <w:t xml:space="preserve">habría tenido un trato discriminatorio con el denunciante, al señalarle que era un requisito consignar en la denuncia policial que el </w:t>
      </w:r>
      <w:r w:rsidR="00F32C73" w:rsidRPr="00FA5AA5">
        <w:rPr>
          <w:rFonts w:ascii="Arial Narrow" w:eastAsia="Times New Roman" w:hAnsi="Arial Narrow" w:cs="Arial"/>
        </w:rPr>
        <w:t xml:space="preserve">vehículo con Placa de Rodaje </w:t>
      </w:r>
      <w:r w:rsidR="00F32C73" w:rsidRPr="00FA5AA5">
        <w:rPr>
          <w:rFonts w:ascii="Arial Narrow" w:eastAsia="Times New Roman" w:hAnsi="Arial Narrow" w:cs="Arial"/>
          <w:color w:val="000000"/>
          <w:kern w:val="0"/>
          <w:lang w:val="es-ES" w:eastAsia="es-ES"/>
          <w14:ligatures w14:val="none"/>
        </w:rPr>
        <w:t xml:space="preserve"/>
      </w:r>
      <w:r w:rsidR="00F32C73" w:rsidRPr="00FA5AA5">
        <w:rPr>
          <w:rFonts w:ascii="Arial Narrow" w:eastAsia="Times New Roman" w:hAnsi="Arial Narrow" w:cs="Arial"/>
        </w:rPr>
        <w:t xml:space="preserve">APS386 </w:t>
      </w:r>
      <w:r w:rsidR="00F32C73" w:rsidRPr="00FA5AA5">
        <w:rPr>
          <w:rFonts w:ascii="Arial Narrow" w:eastAsia="Arial Narrow" w:hAnsi="Arial Narrow" w:cs="Arial Narrow"/>
          <w:kern w:val="0"/>
          <w14:ligatures w14:val="none"/>
        </w:rPr>
        <w:t xml:space="preserve">se encontraba asegurado </w:t>
      </w:r>
      <w:r w:rsidR="00F32C73">
        <w:rPr>
          <w:rFonts w:ascii="Arial Narrow" w:eastAsia="Arial Narrow" w:hAnsi="Arial Narrow" w:cs="Arial Narrow"/>
          <w:kern w:val="0"/>
          <w14:ligatures w14:val="none"/>
        </w:rPr>
        <w:t>con</w:t>
      </w:r>
      <w:r w:rsidR="00F32C73" w:rsidRPr="00FA5AA5">
        <w:rPr>
          <w:rFonts w:ascii="Arial Narrow" w:eastAsia="Arial Narrow" w:hAnsi="Arial Narrow" w:cs="Arial Narrow"/>
          <w:kern w:val="0"/>
          <w14:ligatures w14:val="none"/>
        </w:rPr>
        <w:t xml:space="preserve"> la </w:t>
      </w:r>
      <w:r w:rsidR="00F32C73" w:rsidRPr="00FA5AA5">
        <w:rPr>
          <w:rFonts w:ascii="Arial Narrow" w:eastAsia="Times New Roman" w:hAnsi="Arial Narrow" w:cs="Arial"/>
        </w:rPr>
        <w:t>Póliza 3012500011421</w:t>
      </w:r>
      <w:r w:rsidR="00F32C73" w:rsidRPr="00FA5AA5">
        <w:rPr>
          <w:rFonts w:ascii="Arial Narrow" w:eastAsia="Arial Narrow" w:hAnsi="Arial Narrow" w:cs="Arial Narrow"/>
          <w:kern w:val="0"/>
          <w14:ligatures w14:val="none"/>
        </w:rPr>
        <w:t xml:space="preserve">, </w:t>
      </w:r>
      <w:r w:rsidR="00F32C73">
        <w:rPr>
          <w:rFonts w:ascii="Arial Narrow" w:eastAsia="Arial Narrow" w:hAnsi="Arial Narrow" w:cs="Arial Narrow"/>
          <w:kern w:val="0"/>
          <w14:ligatures w14:val="none"/>
        </w:rPr>
        <w:t>pese a no ser un requisito exigido a</w:t>
      </w:r>
      <w:r w:rsidR="00F32C73" w:rsidRPr="00FA5AA5">
        <w:rPr>
          <w:rFonts w:ascii="Arial Narrow" w:eastAsia="Arial Narrow" w:hAnsi="Arial Narrow" w:cs="Arial Narrow"/>
          <w:kern w:val="0"/>
          <w14:ligatures w14:val="none"/>
        </w:rPr>
        <w:t xml:space="preserve"> otros consumidores</w:t>
      </w:r>
      <w:r w:rsidRPr="00124935">
        <w:rPr>
          <w:rFonts w:ascii="Arial Narrow" w:eastAsia="Arial Narrow" w:hAnsi="Arial Narrow" w:cs="Arial"/>
          <w:kern w:val="0"/>
          <w14:ligatures w14:val="none"/>
        </w:rPr>
        <w:t xml:space="preserve">. </w:t>
      </w:r>
      <w:bookmarkStart w:id="11" w:name="_Hlk213173539"/>
      <w:r w:rsidRPr="00124935">
        <w:rPr>
          <w:rFonts w:ascii="Arial Narrow" w:eastAsia="Arial Narrow" w:hAnsi="Arial Narrow" w:cs="Arial"/>
          <w:kern w:val="0"/>
          <w14:ligatures w14:val="none"/>
        </w:rPr>
        <w:t xml:space="preserve">Por consiguiente, corresponde calificar el hecho materia de denuncia como una presunta infracción </w:t>
      </w:r>
      <w:r w:rsidR="00E34AD4">
        <w:rPr>
          <w:rFonts w:ascii="Arial Narrow" w:eastAsia="Arial Narrow" w:hAnsi="Arial Narrow" w:cs="Arial"/>
          <w:kern w:val="0"/>
          <w14:ligatures w14:val="none"/>
        </w:rPr>
        <w:t>a</w:t>
      </w:r>
      <w:r w:rsidRPr="00124935">
        <w:rPr>
          <w:rFonts w:ascii="Arial Narrow" w:eastAsia="Arial Narrow" w:hAnsi="Arial Narrow" w:cs="Arial"/>
          <w:kern w:val="0"/>
          <w14:ligatures w14:val="none"/>
        </w:rPr>
        <w:t xml:space="preserve">l </w:t>
      </w:r>
      <w:r w:rsidR="00FD7C25" w:rsidRPr="00124935">
        <w:rPr>
          <w:rFonts w:ascii="Arial Narrow" w:eastAsia="Arial Narrow" w:hAnsi="Arial Narrow" w:cs="Arial Narrow"/>
          <w:kern w:val="0"/>
          <w14:ligatures w14:val="none"/>
        </w:rPr>
        <w:t xml:space="preserve">artículo 38 </w:t>
      </w:r>
      <w:r w:rsidRPr="00124935">
        <w:rPr>
          <w:rFonts w:ascii="Arial Narrow" w:eastAsia="Arial Narrow" w:hAnsi="Arial Narrow" w:cs="Arial"/>
          <w:kern w:val="0"/>
          <w14:ligatures w14:val="none"/>
        </w:rPr>
        <w:t>del Código</w:t>
      </w:r>
      <w:r w:rsidRPr="00124935">
        <w:rPr>
          <w:rStyle w:val="Refdenotaalpie"/>
          <w:rFonts w:ascii="Arial Narrow" w:eastAsia="Arial Narrow" w:hAnsi="Arial Narrow" w:cs="Arial"/>
          <w:kern w:val="0"/>
          <w:vertAlign w:val="superscript"/>
          <w14:ligatures w14:val="none"/>
        </w:rPr>
        <w:footnoteReference w:id="4"/>
      </w:r>
      <w:r w:rsidRPr="00124935">
        <w:rPr>
          <w:rFonts w:ascii="Arial Narrow" w:eastAsia="Arial Narrow" w:hAnsi="Arial Narrow" w:cs="Arial"/>
          <w:kern w:val="0"/>
          <w14:ligatures w14:val="none"/>
        </w:rPr>
        <w:t>.</w:t>
      </w:r>
      <w:bookmarkStart w:id="12" w:name="_Hlk215162008"/>
      <w:bookmarkEnd w:id="11"/>
    </w:p>
    <w:bookmarkEnd w:id="5"/>
    <w:bookmarkEnd w:id="8"/>
    <w:bookmarkEnd w:id="12"/>
    <w:p w14:paraId="432038D6" w14:textId="0A9F6D75" w:rsidR="00CA59A2" w:rsidRPr="00124935"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124935"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2493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124935">
        <w:rPr>
          <w:rStyle w:val="Refdenotaalpie"/>
          <w:rFonts w:ascii="Arial Narrow" w:eastAsia="Arial Narrow" w:hAnsi="Arial Narrow" w:cs="Arial Narrow"/>
          <w:kern w:val="0"/>
          <w:vertAlign w:val="superscript"/>
          <w14:ligatures w14:val="none"/>
        </w:rPr>
        <w:footnoteReference w:id="5"/>
      </w:r>
      <w:r w:rsidRPr="00124935">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790D91A"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69353C">
        <w:rPr>
          <w:rFonts w:ascii="Arial Narrow" w:eastAsia="Times New Roman" w:hAnsi="Arial Narrow" w:cs="Arial"/>
          <w:color w:val="000000"/>
          <w:kern w:val="0"/>
          <w:lang w:val="es-ES" w:eastAsia="es-ES"/>
          <w14:ligatures w14:val="none"/>
        </w:rPr>
        <w:t xml:space="preserve">conviene requerir </w:t>
      </w:r>
      <w:r w:rsidR="0069353C" w:rsidRPr="0069353C">
        <w:rPr>
          <w:rFonts w:ascii="Arial Narrow" w:eastAsia="Times New Roman" w:hAnsi="Arial Narrow" w:cs="Arial"/>
          <w:color w:val="000000"/>
          <w:kern w:val="0"/>
          <w:lang w:val="es-ES" w:eastAsia="es-ES"/>
          <w14:ligatures w14:val="none"/>
        </w:rPr>
        <w:t>a la compañía aseguradora</w:t>
      </w:r>
      <w:r w:rsidRPr="0069353C">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Pr="00EE411A">
        <w:rPr>
          <w:rFonts w:ascii="Arial Narrow" w:eastAsia="Times New Roman" w:hAnsi="Arial Narrow" w:cs="Arial"/>
          <w:color w:val="000000"/>
          <w:kern w:val="0"/>
          <w:lang w:val="es-ES" w:eastAsia="es-ES"/>
          <w14:ligatures w14:val="none"/>
        </w:rPr>
        <w:t xml:space="preserve">(i) presentar una copia completa, legible y debidamente suscrita de la </w:t>
      </w:r>
      <w:r w:rsidR="00963A03" w:rsidRPr="00EE411A">
        <w:rPr>
          <w:rFonts w:ascii="Arial Narrow" w:eastAsia="Times New Roman" w:hAnsi="Arial Narrow" w:cs="Arial"/>
          <w:color w:val="000000"/>
          <w:kern w:val="0"/>
          <w:lang w:val="es-ES" w:eastAsia="es-ES"/>
          <w14:ligatures w14:val="none"/>
        </w:rPr>
        <w:t xml:space="preserve">Póliza 3012500011421 </w:t>
      </w:r>
      <w:r w:rsidRPr="00EE411A">
        <w:rPr>
          <w:rFonts w:ascii="Arial Narrow" w:eastAsia="Times New Roman" w:hAnsi="Arial Narrow" w:cs="Arial"/>
          <w:color w:val="000000"/>
          <w:kern w:val="0"/>
          <w:lang w:val="es-ES" w:eastAsia="es-ES"/>
          <w14:ligatures w14:val="none"/>
        </w:rPr>
        <w:t xml:space="preserve">del Seguro Vehicular, </w:t>
      </w:r>
      <w:bookmarkStart w:id="15" w:name="_Hlk211877008"/>
      <w:r w:rsidRPr="00EE411A">
        <w:rPr>
          <w:rFonts w:ascii="Arial Narrow" w:eastAsia="Times New Roman" w:hAnsi="Arial Narrow" w:cs="Arial"/>
          <w:color w:val="000000"/>
          <w:kern w:val="0"/>
          <w:lang w:val="es-ES" w:eastAsia="es-ES"/>
          <w14:ligatures w14:val="none"/>
        </w:rPr>
        <w:t>así como el cargo de remisión de la póliza</w:t>
      </w:r>
      <w:bookmarkEnd w:id="15"/>
      <w:r w:rsidRPr="00EE411A">
        <w:rPr>
          <w:rFonts w:ascii="Arial Narrow" w:eastAsia="Times New Roman" w:hAnsi="Arial Narrow" w:cs="Arial"/>
          <w:color w:val="000000"/>
          <w:kern w:val="0"/>
          <w:lang w:val="es-ES" w:eastAsia="es-ES"/>
          <w14:ligatures w14:val="none"/>
        </w:rPr>
        <w:t>; (</w:t>
      </w:r>
      <w:proofErr w:type="spellStart"/>
      <w:r w:rsidRPr="00EE411A">
        <w:rPr>
          <w:rFonts w:ascii="Arial Narrow" w:eastAsia="Times New Roman" w:hAnsi="Arial Narrow" w:cs="Arial"/>
          <w:color w:val="000000"/>
          <w:kern w:val="0"/>
          <w:lang w:val="es-ES" w:eastAsia="es-ES"/>
          <w14:ligatures w14:val="none"/>
        </w:rPr>
        <w:t>ii</w:t>
      </w:r>
      <w:proofErr w:type="spellEnd"/>
      <w:r w:rsidRPr="00EE411A">
        <w:rPr>
          <w:rFonts w:ascii="Arial Narrow" w:eastAsia="Times New Roman" w:hAnsi="Arial Narrow" w:cs="Arial"/>
          <w:color w:val="000000"/>
          <w:kern w:val="0"/>
          <w:lang w:val="es-ES" w:eastAsia="es-ES"/>
          <w14:ligatures w14:val="none"/>
        </w:rPr>
        <w:t xml:space="preserve">) presentar los medios probatorios que acrediten </w:t>
      </w:r>
      <w:r w:rsidR="00EE411A" w:rsidRPr="00EE411A">
        <w:rPr>
          <w:rFonts w:ascii="Arial Narrow" w:eastAsia="Times New Roman" w:hAnsi="Arial Narrow" w:cs="Arial"/>
          <w:color w:val="000000"/>
          <w:kern w:val="0"/>
          <w:lang w:val="es-ES" w:eastAsia="es-ES"/>
          <w14:ligatures w14:val="none"/>
        </w:rPr>
        <w:t>que la negativa de otorgamiento de cobertura fue justificada</w:t>
      </w:r>
      <w:r w:rsidRPr="00EE411A">
        <w:rPr>
          <w:rFonts w:ascii="Arial Narrow" w:eastAsia="Times New Roman" w:hAnsi="Arial Narrow" w:cs="Arial"/>
          <w:color w:val="000000"/>
          <w:kern w:val="0"/>
          <w:lang w:val="es-ES" w:eastAsia="es-ES"/>
          <w14:ligatures w14:val="none"/>
        </w:rPr>
        <w:t>; y, (</w:t>
      </w:r>
      <w:proofErr w:type="spellStart"/>
      <w:r w:rsidRPr="00EE411A">
        <w:rPr>
          <w:rFonts w:ascii="Arial Narrow" w:eastAsia="Times New Roman" w:hAnsi="Arial Narrow" w:cs="Arial"/>
          <w:color w:val="000000"/>
          <w:kern w:val="0"/>
          <w:lang w:val="es-ES" w:eastAsia="es-ES"/>
          <w14:ligatures w14:val="none"/>
        </w:rPr>
        <w:t>iii</w:t>
      </w:r>
      <w:proofErr w:type="spellEnd"/>
      <w:r w:rsidRPr="00EE411A">
        <w:rPr>
          <w:rFonts w:ascii="Arial Narrow" w:eastAsia="Times New Roman" w:hAnsi="Arial Narrow" w:cs="Arial"/>
          <w:color w:val="000000"/>
          <w:kern w:val="0"/>
          <w:lang w:val="es-ES" w:eastAsia="es-ES"/>
          <w14:ligatures w14:val="none"/>
        </w:rPr>
        <w:t xml:space="preserve">) presentar todas las comunicaciones cursadas </w:t>
      </w:r>
      <w:r w:rsidR="00A87B9B" w:rsidRPr="00EE411A">
        <w:rPr>
          <w:rFonts w:ascii="Arial Narrow" w:eastAsia="Times New Roman" w:hAnsi="Arial Narrow" w:cs="Arial"/>
          <w:color w:val="000000"/>
          <w:kern w:val="0"/>
          <w:lang w:val="es-ES" w:eastAsia="es-ES"/>
          <w14:ligatures w14:val="none"/>
        </w:rPr>
        <w:t xml:space="preserve">con la parte denunciante </w:t>
      </w:r>
      <w:r w:rsidRPr="00EE411A">
        <w:rPr>
          <w:rFonts w:ascii="Arial Narrow" w:eastAsia="Times New Roman" w:hAnsi="Arial Narrow" w:cs="Arial"/>
          <w:color w:val="000000"/>
          <w:kern w:val="0"/>
          <w:lang w:val="es-ES" w:eastAsia="es-ES"/>
          <w14:ligatures w14:val="none"/>
        </w:rPr>
        <w:t xml:space="preserve">en virtud </w:t>
      </w:r>
      <w:r w:rsidR="00F01410" w:rsidRPr="00EE411A">
        <w:rPr>
          <w:rFonts w:ascii="Arial Narrow" w:eastAsia="Times New Roman" w:hAnsi="Arial Narrow" w:cs="Arial"/>
          <w:color w:val="000000"/>
          <w:kern w:val="0"/>
          <w:lang w:val="es-ES" w:eastAsia="es-ES"/>
          <w14:ligatures w14:val="none"/>
        </w:rPr>
        <w:t xml:space="preserve">de los hechos materia </w:t>
      </w:r>
      <w:r w:rsidRPr="00EE411A">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5EF7DFB4" w14:textId="3017CA46" w:rsidR="004A6D4C" w:rsidRDefault="00CA59A2" w:rsidP="00F32C7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19 de noviembre de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FB5D4B" w:rsidRPr="007C38B3">
        <w:rPr>
          <w:rFonts w:ascii="Arial Narrow" w:eastAsia="Times New Roman" w:hAnsi="Arial Narrow" w:cs="Arial"/>
          <w:color w:val="000000"/>
          <w:kern w:val="0"/>
          <w:lang w:val="es-ES" w:eastAsia="es-ES"/>
          <w14:ligatures w14:val="none"/>
        </w:rPr>
        <w:t/>
      </w:r>
      <w:r w:rsidR="00FB5D4B">
        <w:rPr>
          <w:rFonts w:ascii="Arial Narrow" w:eastAsia="Times New Roman" w:hAnsi="Arial Narrow" w:cs="Arial"/>
          <w:color w:val="000000"/>
          <w:kern w:val="0"/>
          <w:lang w:val="es-ES" w:eastAsia="es-ES"/>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8F2689">
        <w:rPr>
          <w:rFonts w:ascii="Arial Narrow" w:eastAsia="Times New Roman" w:hAnsi="Arial Narrow" w:cs="Times New Roman"/>
          <w:color w:val="000000"/>
          <w:kern w:val="0"/>
          <w:shd w:val="clear" w:color="auto" w:fill="FFFFFF"/>
          <w:lang w:eastAsia="es-PE"/>
          <w14:ligatures w14:val="none"/>
        </w:rPr>
        <w:t xml:space="preserve"/>
      </w:r>
      <w:r w:rsidR="008F2689" w:rsidRPr="008F2689">
        <w:rPr>
          <w:rFonts w:ascii="Arial Narrow" w:eastAsia="Times New Roman" w:hAnsi="Arial Narrow" w:cs="Times New Roman"/>
          <w:color w:val="000000"/>
          <w:kern w:val="0"/>
          <w:shd w:val="clear" w:color="auto" w:fill="FFFFFF"/>
          <w:lang w:eastAsia="es-PE"/>
          <w14:ligatures w14:val="none"/>
        </w:rPr>
        <w:t xml:space="preserve"/>
      </w:r>
      <w:proofErr w:type="spellStart"/>
      <w:r w:rsidR="008F2689" w:rsidRPr="008F2689">
        <w:rPr>
          <w:rFonts w:ascii="Arial Narrow" w:eastAsia="Times New Roman" w:hAnsi="Arial Narrow" w:cs="Times New Roman"/>
          <w:color w:val="000000"/>
          <w:kern w:val="0"/>
          <w:shd w:val="clear" w:color="auto" w:fill="FFFFFF"/>
          <w:lang w:eastAsia="es-PE"/>
          <w14:ligatures w14:val="none"/>
        </w:rPr>
        <w:t/>
      </w:r>
      <w:proofErr w:type="spellEnd"/>
      <w:r w:rsidR="008F2689" w:rsidRPr="008F2689">
        <w:rPr>
          <w:rFonts w:ascii="Arial Narrow" w:eastAsia="Times New Roman" w:hAnsi="Arial Narrow" w:cs="Times New Roman"/>
          <w:color w:val="000000"/>
          <w:kern w:val="0"/>
          <w:shd w:val="clear" w:color="auto" w:fill="FFFFFF"/>
          <w:lang w:eastAsia="es-PE"/>
          <w14:ligatures w14:val="none"/>
        </w:rPr>
        <w:t xml:space="preserve"/>
      </w:r>
      <w:proofErr w:type="spellStart"/>
      <w:r w:rsidR="008F2689" w:rsidRPr="008F2689">
        <w:rPr>
          <w:rFonts w:ascii="Arial Narrow" w:eastAsia="Times New Roman" w:hAnsi="Arial Narrow" w:cs="Times New Roman"/>
          <w:color w:val="000000"/>
          <w:kern w:val="0"/>
          <w:shd w:val="clear" w:color="auto" w:fill="FFFFFF"/>
          <w:lang w:eastAsia="es-PE"/>
          <w14:ligatures w14:val="none"/>
        </w:rPr>
        <w:t/>
      </w:r>
      <w:proofErr w:type="spellEnd"/>
      <w:r w:rsidR="008F2689" w:rsidRPr="008F2689">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3434C4" w:rsidRPr="00F847F2">
        <w:rPr>
          <w:rFonts w:ascii="Arial Narrow" w:eastAsia="Arial Narrow" w:hAnsi="Arial Narrow" w:cs="Arial Narrow"/>
          <w:bCs/>
        </w:rPr>
        <w:t/>
      </w:r>
      <w:r w:rsidR="003434C4" w:rsidRPr="003434C4">
        <w:rPr>
          <w:rFonts w:ascii="Arial Narrow" w:eastAsia="Arial Narrow" w:hAnsi="Arial Narrow" w:cs="Arial Narrow"/>
          <w:bCs/>
        </w:rPr>
        <w:t/>
      </w:r>
      <w:r w:rsidRPr="003434C4">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3434C4">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xml:space="preserve"/>
      </w:r>
      <w:bookmarkStart w:id="17" w:name="_Hlk215162047"/>
    </w:p>
    <w:p w14:paraId="702C162E" w14:textId="77777777" w:rsidR="00F32C73" w:rsidRPr="00F32C73" w:rsidRDefault="00F32C73" w:rsidP="00F32C73">
      <w:pPr>
        <w:spacing w:after="0" w:line="240" w:lineRule="auto"/>
        <w:jc w:val="both"/>
        <w:rPr>
          <w:rFonts w:ascii="Arial Narrow" w:eastAsia="Calibri" w:hAnsi="Arial Narrow" w:cs="Arial Narrow"/>
          <w:color w:val="000000"/>
          <w:kern w:val="0"/>
          <w:lang w:eastAsia="es-PE"/>
          <w14:ligatures w14:val="none"/>
        </w:rPr>
      </w:pPr>
    </w:p>
    <w:p w14:paraId="36A6660C" w14:textId="6CDFF671" w:rsidR="004A6D4C" w:rsidRPr="00B52822" w:rsidRDefault="004A6D4C"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52822">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D6209F" w:rsidRPr="00FA5AA5">
        <w:rPr>
          <w:rFonts w:ascii="Arial Narrow" w:eastAsia="Arial Narrow" w:hAnsi="Arial Narrow" w:cs="Arial Narrow"/>
          <w:kern w:val="0"/>
          <w14:ligatures w14:val="none"/>
        </w:rPr>
        <w:t xml:space="preserve">la compañía aseguradora </w:t>
      </w:r>
      <w:r w:rsidRPr="00FA5AA5">
        <w:rPr>
          <w:rFonts w:ascii="Arial Narrow" w:eastAsia="Arial Narrow" w:hAnsi="Arial Narrow" w:cs="Arial Narrow"/>
          <w:kern w:val="0"/>
          <w14:ligatures w14:val="none"/>
        </w:rPr>
        <w:t xml:space="preserve">habría negado injustificadamente </w:t>
      </w:r>
      <w:r w:rsidR="00B52822" w:rsidRPr="00FA5AA5">
        <w:rPr>
          <w:rFonts w:ascii="Arial Narrow" w:eastAsia="Arial Narrow" w:hAnsi="Arial Narrow" w:cs="Arial Narrow"/>
          <w:kern w:val="0"/>
          <w14:ligatures w14:val="none"/>
        </w:rPr>
        <w:t xml:space="preserve">al denunciante </w:t>
      </w:r>
      <w:r w:rsidRPr="00FA5AA5">
        <w:rPr>
          <w:rFonts w:ascii="Arial Narrow" w:eastAsia="Arial Narrow" w:hAnsi="Arial Narrow" w:cs="Arial Narrow"/>
          <w:kern w:val="0"/>
          <w14:ligatures w14:val="none"/>
        </w:rPr>
        <w:t xml:space="preserve">la cobertura del Seguro </w:t>
      </w:r>
      <w:r w:rsidR="00B52822" w:rsidRPr="00FA5AA5">
        <w:rPr>
          <w:rFonts w:ascii="Arial Narrow" w:eastAsia="Arial Narrow" w:hAnsi="Arial Narrow" w:cs="Arial Narrow"/>
          <w:kern w:val="0"/>
          <w14:ligatures w14:val="none"/>
        </w:rPr>
        <w:t>Vehicular</w:t>
      </w:r>
      <w:r w:rsidRPr="00FA5AA5">
        <w:rPr>
          <w:rFonts w:ascii="Arial Narrow" w:eastAsia="Arial Narrow" w:hAnsi="Arial Narrow" w:cs="Arial Narrow"/>
          <w:kern w:val="0"/>
          <w14:ligatures w14:val="none"/>
        </w:rPr>
        <w:t xml:space="preserve"> – Póliza </w:t>
      </w:r>
      <w:r w:rsidR="00B52822" w:rsidRPr="00FA5AA5">
        <w:rPr>
          <w:rFonts w:ascii="Arial Narrow" w:eastAsia="Times New Roman" w:hAnsi="Arial Narrow" w:cs="Arial"/>
        </w:rPr>
        <w:t xml:space="preserve">3012500011421 </w:t>
      </w:r>
      <w:r w:rsidR="000910B1">
        <w:rPr>
          <w:rFonts w:ascii="Arial Narrow" w:eastAsia="Arial Narrow" w:hAnsi="Arial Narrow" w:cs="Arial Narrow"/>
          <w:kern w:val="0"/>
          <w14:ligatures w14:val="none"/>
        </w:rPr>
        <w:t>por el</w:t>
      </w:r>
      <w:r w:rsidRPr="00FA5AA5">
        <w:rPr>
          <w:rFonts w:ascii="Arial Narrow" w:eastAsia="Arial Narrow" w:hAnsi="Arial Narrow" w:cs="Arial Narrow"/>
          <w:kern w:val="0"/>
          <w14:ligatures w14:val="none"/>
        </w:rPr>
        <w:t xml:space="preserve"> </w:t>
      </w:r>
      <w:r w:rsidR="00B52822" w:rsidRPr="00FA5AA5">
        <w:rPr>
          <w:rFonts w:ascii="Arial Narrow" w:eastAsia="Arial Narrow" w:hAnsi="Arial Narrow" w:cs="Arial Narrow"/>
          <w:kern w:val="0"/>
          <w14:ligatures w14:val="none"/>
        </w:rPr>
        <w:t xml:space="preserve">robo del </w:t>
      </w:r>
      <w:r w:rsidR="00B52822" w:rsidRPr="00FA5AA5">
        <w:rPr>
          <w:rFonts w:ascii="Arial Narrow" w:eastAsia="Times New Roman" w:hAnsi="Arial Narrow" w:cs="Arial"/>
        </w:rPr>
        <w:t xml:space="preserve">vehículo con Placa de Rodaje </w:t>
      </w:r>
      <w:r w:rsidR="00B52822" w:rsidRPr="00FA5AA5">
        <w:rPr>
          <w:rFonts w:ascii="Arial Narrow" w:eastAsia="Times New Roman" w:hAnsi="Arial Narrow" w:cs="Arial"/>
          <w:color w:val="000000"/>
          <w:kern w:val="0"/>
          <w:lang w:val="es-ES" w:eastAsia="es-ES"/>
          <w14:ligatures w14:val="none"/>
        </w:rPr>
        <w:t xml:space="preserve"/>
      </w:r>
      <w:r w:rsidR="00B52822" w:rsidRPr="00FA5AA5">
        <w:rPr>
          <w:rFonts w:ascii="Arial Narrow" w:eastAsia="Times New Roman" w:hAnsi="Arial Narrow" w:cs="Arial"/>
        </w:rPr>
        <w:t>APS386</w:t>
      </w:r>
      <w:r w:rsidRPr="00FA5AA5">
        <w:rPr>
          <w:rFonts w:ascii="Arial Narrow" w:eastAsia="Arial Narrow" w:hAnsi="Arial Narrow" w:cs="Arial Narrow"/>
          <w:kern w:val="0"/>
          <w14:ligatures w14:val="none"/>
        </w:rPr>
        <w:t xml:space="preserve"> el </w:t>
      </w:r>
      <w:r w:rsidR="00B52822" w:rsidRPr="00FA5AA5">
        <w:rPr>
          <w:rFonts w:ascii="Arial Narrow" w:eastAsia="Times New Roman" w:hAnsi="Arial Narrow" w:cs="Arial"/>
        </w:rPr>
        <w:t>14 de abril de 2025</w:t>
      </w:r>
      <w:r w:rsidRPr="00B52822">
        <w:rPr>
          <w:rFonts w:ascii="Arial Narrow" w:eastAsia="Arial Narrow" w:hAnsi="Arial Narrow" w:cs="Arial Narrow"/>
          <w:kern w:val="0"/>
          <w14:ligatures w14:val="none"/>
        </w:rPr>
        <w:t xml:space="preserve">. </w:t>
      </w:r>
    </w:p>
    <w:p w14:paraId="28A5A810" w14:textId="77777777" w:rsidR="004A6D4C" w:rsidRPr="00BB7B2F" w:rsidRDefault="004A6D4C" w:rsidP="004A6D4C">
      <w:pPr>
        <w:pStyle w:val="Prrafodelista"/>
        <w:rPr>
          <w:rFonts w:ascii="Arial Narrow" w:eastAsia="Arial Narrow" w:hAnsi="Arial Narrow" w:cs="Arial Narrow"/>
          <w:kern w:val="0"/>
          <w14:ligatures w14:val="none"/>
        </w:rPr>
      </w:pPr>
    </w:p>
    <w:p w14:paraId="4293C50C" w14:textId="2F72B190" w:rsidR="004A6D4C" w:rsidRPr="00FA5AA5" w:rsidRDefault="004A6D4C" w:rsidP="00BB7B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B7B2F">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D6209F" w:rsidRPr="00FA5AA5">
        <w:rPr>
          <w:rFonts w:ascii="Arial Narrow" w:eastAsia="Arial Narrow" w:hAnsi="Arial Narrow" w:cs="Arial Narrow"/>
          <w:kern w:val="0"/>
          <w14:ligatures w14:val="none"/>
        </w:rPr>
        <w:t xml:space="preserve">la compañía aseguradora </w:t>
      </w:r>
      <w:r w:rsidRPr="00FA5AA5">
        <w:rPr>
          <w:rFonts w:ascii="Arial Narrow" w:eastAsia="Arial Narrow" w:hAnsi="Arial Narrow" w:cs="Arial Narrow"/>
          <w:kern w:val="0"/>
          <w14:ligatures w14:val="none"/>
        </w:rPr>
        <w:t xml:space="preserve">habría </w:t>
      </w:r>
      <w:r w:rsidR="00A91B12">
        <w:rPr>
          <w:rFonts w:ascii="Arial Narrow" w:eastAsia="Arial Narrow" w:hAnsi="Arial Narrow" w:cs="Arial Narrow"/>
          <w:kern w:val="0"/>
          <w14:ligatures w14:val="none"/>
        </w:rPr>
        <w:t xml:space="preserve">brindado una respuesta fuera del plazo legal </w:t>
      </w:r>
      <w:r w:rsidR="00A91B12">
        <w:rPr>
          <w:rFonts w:ascii="Arial Narrow" w:eastAsia="Arial Narrow" w:hAnsi="Arial Narrow" w:cs="Arial Narrow"/>
          <w:kern w:val="0"/>
          <w14:ligatures w14:val="none"/>
        </w:rPr>
        <w:lastRenderedPageBreak/>
        <w:t xml:space="preserve">a la solicitud de cobertura del </w:t>
      </w:r>
      <w:r w:rsidR="00A91B12" w:rsidRPr="00FA5AA5">
        <w:rPr>
          <w:rFonts w:ascii="Arial Narrow" w:eastAsia="Arial Narrow" w:hAnsi="Arial Narrow" w:cs="Arial Narrow"/>
          <w:kern w:val="0"/>
          <w14:ligatures w14:val="none"/>
        </w:rPr>
        <w:t xml:space="preserve">Seguro Vehicular – Póliza </w:t>
      </w:r>
      <w:r w:rsidR="00A91B12" w:rsidRPr="00FA5AA5">
        <w:rPr>
          <w:rFonts w:ascii="Arial Narrow" w:eastAsia="Times New Roman" w:hAnsi="Arial Narrow" w:cs="Arial"/>
        </w:rPr>
        <w:t>3012500011421</w:t>
      </w:r>
      <w:r w:rsidR="00A91B12">
        <w:rPr>
          <w:rFonts w:ascii="Arial Narrow" w:eastAsia="Times New Roman" w:hAnsi="Arial Narrow" w:cs="Arial"/>
        </w:rPr>
        <w:t xml:space="preserve"> por el robo de la unidad asegurada el 14 de abril de 2025, generando el consentimiento del siniestro.</w:t>
      </w:r>
    </w:p>
    <w:p w14:paraId="2EB4AA58" w14:textId="77777777" w:rsidR="00FA5AA5" w:rsidRDefault="00FA5AA5" w:rsidP="00FA5AA5">
      <w:pPr>
        <w:pStyle w:val="Prrafodelista"/>
        <w:spacing w:after="0" w:line="240" w:lineRule="auto"/>
        <w:ind w:left="567"/>
        <w:jc w:val="both"/>
        <w:rPr>
          <w:rFonts w:ascii="Arial Narrow" w:eastAsia="Arial Narrow" w:hAnsi="Arial Narrow" w:cs="Arial Narrow"/>
          <w:kern w:val="0"/>
          <w14:ligatures w14:val="none"/>
        </w:rPr>
      </w:pPr>
    </w:p>
    <w:p w14:paraId="54BCFCCD" w14:textId="667BA28C" w:rsidR="004A6D4C" w:rsidRPr="00DA5834" w:rsidRDefault="004A6D4C"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A5834">
        <w:rPr>
          <w:rFonts w:ascii="Arial Narrow" w:eastAsia="Arial Narrow" w:hAnsi="Arial Narrow" w:cs="Arial Narrow"/>
          <w:kern w:val="0"/>
          <w14:ligatures w14:val="none"/>
        </w:rPr>
        <w:t xml:space="preserve">Presunta infracción al artículo 38 </w:t>
      </w:r>
      <w:r w:rsidR="00DA5834" w:rsidRPr="00DA5834">
        <w:rPr>
          <w:rFonts w:ascii="Arial Narrow" w:eastAsia="Arial Narrow" w:hAnsi="Arial Narrow" w:cs="Arial Narrow"/>
          <w:kern w:val="0"/>
          <w14:ligatures w14:val="none"/>
        </w:rPr>
        <w:t xml:space="preserve">de la Ley 29571, Código de Protección y Defensa del Consumidor, en tanto </w:t>
      </w:r>
      <w:r w:rsidR="00DA5834" w:rsidRPr="00FA5AA5">
        <w:rPr>
          <w:rFonts w:ascii="Arial Narrow" w:eastAsia="Arial Narrow" w:hAnsi="Arial Narrow" w:cs="Arial Narrow"/>
          <w:kern w:val="0"/>
          <w14:ligatures w14:val="none"/>
        </w:rPr>
        <w:t>la compañía aseguradora habría tenido un trato discriminatorio con el denunciante</w:t>
      </w:r>
      <w:r w:rsidRPr="00FA5AA5">
        <w:rPr>
          <w:rFonts w:ascii="Arial Narrow" w:eastAsia="Arial Narrow" w:hAnsi="Arial Narrow" w:cs="Arial Narrow"/>
          <w:kern w:val="0"/>
          <w14:ligatures w14:val="none"/>
        </w:rPr>
        <w:t xml:space="preserve">, al </w:t>
      </w:r>
      <w:r w:rsidR="00DA5834" w:rsidRPr="00FA5AA5">
        <w:rPr>
          <w:rFonts w:ascii="Arial Narrow" w:eastAsia="Arial Narrow" w:hAnsi="Arial Narrow" w:cs="Arial Narrow"/>
          <w:kern w:val="0"/>
          <w14:ligatures w14:val="none"/>
        </w:rPr>
        <w:t>señalarle que era un</w:t>
      </w:r>
      <w:r w:rsidRPr="00FA5AA5">
        <w:rPr>
          <w:rFonts w:ascii="Arial Narrow" w:eastAsia="Arial Narrow" w:hAnsi="Arial Narrow" w:cs="Arial Narrow"/>
          <w:kern w:val="0"/>
          <w14:ligatures w14:val="none"/>
        </w:rPr>
        <w:t xml:space="preserve"> </w:t>
      </w:r>
      <w:r w:rsidR="001626FC" w:rsidRPr="00FA5AA5">
        <w:rPr>
          <w:rFonts w:ascii="Arial Narrow" w:eastAsia="Arial Narrow" w:hAnsi="Arial Narrow" w:cs="Arial Narrow"/>
          <w:kern w:val="0"/>
          <w14:ligatures w14:val="none"/>
        </w:rPr>
        <w:t xml:space="preserve">requisito </w:t>
      </w:r>
      <w:r w:rsidRPr="00FA5AA5">
        <w:rPr>
          <w:rFonts w:ascii="Arial Narrow" w:eastAsia="Arial Narrow" w:hAnsi="Arial Narrow" w:cs="Arial Narrow"/>
          <w:kern w:val="0"/>
          <w14:ligatures w14:val="none"/>
        </w:rPr>
        <w:t xml:space="preserve">consignar en la denuncia policial que el </w:t>
      </w:r>
      <w:r w:rsidR="001626FC" w:rsidRPr="00FA5AA5">
        <w:rPr>
          <w:rFonts w:ascii="Arial Narrow" w:eastAsia="Times New Roman" w:hAnsi="Arial Narrow" w:cs="Arial"/>
        </w:rPr>
        <w:t xml:space="preserve">vehículo con Placa de Rodaje </w:t>
      </w:r>
      <w:r w:rsidR="001626FC" w:rsidRPr="00FA5AA5">
        <w:rPr>
          <w:rFonts w:ascii="Arial Narrow" w:eastAsia="Times New Roman" w:hAnsi="Arial Narrow" w:cs="Arial"/>
          <w:color w:val="000000"/>
          <w:kern w:val="0"/>
          <w:lang w:val="es-ES" w:eastAsia="es-ES"/>
          <w14:ligatures w14:val="none"/>
        </w:rPr>
        <w:t xml:space="preserve"/>
      </w:r>
      <w:r w:rsidR="001626FC" w:rsidRPr="00FA5AA5">
        <w:rPr>
          <w:rFonts w:ascii="Arial Narrow" w:eastAsia="Times New Roman" w:hAnsi="Arial Narrow" w:cs="Arial"/>
        </w:rPr>
        <w:t xml:space="preserve">APS386 </w:t>
      </w:r>
      <w:r w:rsidRPr="00FA5AA5">
        <w:rPr>
          <w:rFonts w:ascii="Arial Narrow" w:eastAsia="Arial Narrow" w:hAnsi="Arial Narrow" w:cs="Arial Narrow"/>
          <w:kern w:val="0"/>
          <w14:ligatures w14:val="none"/>
        </w:rPr>
        <w:t>se encontraba asegurado</w:t>
      </w:r>
      <w:r w:rsidR="001626FC" w:rsidRPr="00FA5AA5">
        <w:rPr>
          <w:rFonts w:ascii="Arial Narrow" w:eastAsia="Arial Narrow" w:hAnsi="Arial Narrow" w:cs="Arial Narrow"/>
          <w:kern w:val="0"/>
          <w14:ligatures w14:val="none"/>
        </w:rPr>
        <w:t xml:space="preserve"> </w:t>
      </w:r>
      <w:r w:rsidR="00F32C73">
        <w:rPr>
          <w:rFonts w:ascii="Arial Narrow" w:eastAsia="Arial Narrow" w:hAnsi="Arial Narrow" w:cs="Arial Narrow"/>
          <w:kern w:val="0"/>
          <w14:ligatures w14:val="none"/>
        </w:rPr>
        <w:t>con</w:t>
      </w:r>
      <w:r w:rsidR="001626FC" w:rsidRPr="00FA5AA5">
        <w:rPr>
          <w:rFonts w:ascii="Arial Narrow" w:eastAsia="Arial Narrow" w:hAnsi="Arial Narrow" w:cs="Arial Narrow"/>
          <w:kern w:val="0"/>
          <w14:ligatures w14:val="none"/>
        </w:rPr>
        <w:t xml:space="preserve"> la </w:t>
      </w:r>
      <w:r w:rsidR="001626FC" w:rsidRPr="00FA5AA5">
        <w:rPr>
          <w:rFonts w:ascii="Arial Narrow" w:eastAsia="Times New Roman" w:hAnsi="Arial Narrow" w:cs="Arial"/>
        </w:rPr>
        <w:t>Póliza 3012500011421</w:t>
      </w:r>
      <w:r w:rsidRPr="00FA5AA5">
        <w:rPr>
          <w:rFonts w:ascii="Arial Narrow" w:eastAsia="Arial Narrow" w:hAnsi="Arial Narrow" w:cs="Arial Narrow"/>
          <w:kern w:val="0"/>
          <w14:ligatures w14:val="none"/>
        </w:rPr>
        <w:t xml:space="preserve">, </w:t>
      </w:r>
      <w:r w:rsidR="00F32C73">
        <w:rPr>
          <w:rFonts w:ascii="Arial Narrow" w:eastAsia="Arial Narrow" w:hAnsi="Arial Narrow" w:cs="Arial Narrow"/>
          <w:kern w:val="0"/>
          <w14:ligatures w14:val="none"/>
        </w:rPr>
        <w:t>pese a no ser un requisito exigido a</w:t>
      </w:r>
      <w:r w:rsidRPr="00FA5AA5">
        <w:rPr>
          <w:rFonts w:ascii="Arial Narrow" w:eastAsia="Arial Narrow" w:hAnsi="Arial Narrow" w:cs="Arial Narrow"/>
          <w:kern w:val="0"/>
          <w14:ligatures w14:val="none"/>
        </w:rPr>
        <w:t xml:space="preserve"> otros consumidores</w:t>
      </w:r>
      <w:r w:rsidRPr="00DA5834">
        <w:rPr>
          <w:rFonts w:ascii="Arial Narrow" w:eastAsia="Arial Narrow" w:hAnsi="Arial Narrow" w:cs="Arial Narrow"/>
          <w:kern w:val="0"/>
          <w14:ligatures w14:val="none"/>
        </w:rPr>
        <w:t xml:space="preserve">. </w:t>
      </w:r>
    </w:p>
    <w:bookmarkEnd w:id="16"/>
    <w:bookmarkEnd w:id="17"/>
    <w:p w14:paraId="042B3F54" w14:textId="777BBF33" w:rsidR="00CA59A2" w:rsidRPr="00D6209F" w:rsidRDefault="00CA59A2" w:rsidP="00327F5B">
      <w:pPr>
        <w:spacing w:after="0" w:line="240" w:lineRule="auto"/>
        <w:jc w:val="both"/>
        <w:rPr>
          <w:rFonts w:ascii="Arial Narrow" w:eastAsia="Arial Narrow" w:hAnsi="Arial Narrow" w:cs="Arial Narrow"/>
          <w:kern w:val="0"/>
          <w14:ligatures w14:val="none"/>
        </w:rPr>
      </w:pPr>
    </w:p>
    <w:p w14:paraId="0A292C9F" w14:textId="59432B25" w:rsidR="00CA59A2" w:rsidRPr="0026598E" w:rsidRDefault="00CA59A2" w:rsidP="00327F5B">
      <w:pPr>
        <w:spacing w:line="240" w:lineRule="auto"/>
        <w:contextualSpacing/>
        <w:jc w:val="both"/>
        <w:rPr>
          <w:rFonts w:ascii="Arial Narrow" w:eastAsia="Calibri" w:hAnsi="Arial Narrow" w:cs="Arial"/>
          <w:kern w:val="0"/>
          <w14:ligatures w14:val="none"/>
        </w:rPr>
      </w:pPr>
      <w:r w:rsidRPr="00D6209F">
        <w:rPr>
          <w:rFonts w:ascii="Arial Narrow" w:eastAsia="Arial Narrow" w:hAnsi="Arial Narrow" w:cs="Arial Narrow"/>
          <w:b/>
          <w:color w:val="000000"/>
          <w:kern w:val="0"/>
          <w:lang w:eastAsia="es-PE"/>
          <w14:ligatures w14:val="none"/>
        </w:rPr>
        <w:t>SEGUNDO:</w:t>
      </w:r>
      <w:r w:rsidRPr="00D6209F">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D6209F">
        <w:rPr>
          <w:rFonts w:ascii="Arial Narrow" w:eastAsia="Times New Roman" w:hAnsi="Arial Narrow" w:cs="Arial"/>
          <w:color w:val="000000"/>
          <w:kern w:val="0"/>
          <w:lang w:val="es-ES" w:eastAsia="es-ES"/>
          <w14:ligatures w14:val="none"/>
        </w:rPr>
        <w:t xml:space="preserve">del </w:t>
      </w:r>
      <w:r w:rsidR="00FB5D4B" w:rsidRPr="00D6209F">
        <w:rPr>
          <w:rFonts w:ascii="Arial Narrow" w:eastAsia="Times New Roman" w:hAnsi="Arial Narrow" w:cs="Arial"/>
          <w:color w:val="000000"/>
          <w:kern w:val="0"/>
          <w:lang w:val="es-ES" w:eastAsia="es-ES"/>
          <w14:ligatures w14:val="none"/>
        </w:rPr>
        <w:t>19 de noviembre de 2025</w:t>
      </w:r>
      <w:r w:rsidRPr="00D6209F">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ADD9FF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3434C4" w:rsidRPr="00F847F2">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A33B8A">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33B8A">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56928774"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EE411A" w:rsidRPr="00EE411A">
        <w:rPr>
          <w:rFonts w:ascii="Arial Narrow" w:eastAsia="Times New Roman" w:hAnsi="Arial Narrow" w:cs="Arial"/>
          <w:color w:val="000000"/>
          <w:kern w:val="0"/>
          <w:lang w:val="es-ES" w:eastAsia="es-ES"/>
          <w14:ligatures w14:val="none"/>
        </w:rPr>
        <w:t>(i) presentar una copia completa, legible y debidamente suscrita de la Póliza 3012500011421 del Seguro Vehicular, así como el cargo de remisión de la póliza; (</w:t>
      </w:r>
      <w:proofErr w:type="spellStart"/>
      <w:r w:rsidR="00EE411A" w:rsidRPr="00EE411A">
        <w:rPr>
          <w:rFonts w:ascii="Arial Narrow" w:eastAsia="Times New Roman" w:hAnsi="Arial Narrow" w:cs="Arial"/>
          <w:color w:val="000000"/>
          <w:kern w:val="0"/>
          <w:lang w:val="es-ES" w:eastAsia="es-ES"/>
          <w14:ligatures w14:val="none"/>
        </w:rPr>
        <w:t>ii</w:t>
      </w:r>
      <w:proofErr w:type="spellEnd"/>
      <w:r w:rsidR="00EE411A" w:rsidRPr="00EE411A">
        <w:rPr>
          <w:rFonts w:ascii="Arial Narrow" w:eastAsia="Times New Roman" w:hAnsi="Arial Narrow" w:cs="Arial"/>
          <w:color w:val="000000"/>
          <w:kern w:val="0"/>
          <w:lang w:val="es-ES" w:eastAsia="es-ES"/>
          <w14:ligatures w14:val="none"/>
        </w:rPr>
        <w:t xml:space="preserve">) presentar los medios probatorios que acrediten que la negativa de </w:t>
      </w:r>
      <w:r w:rsidR="00EE411A" w:rsidRPr="00EE411A">
        <w:rPr>
          <w:rFonts w:ascii="Arial Narrow" w:eastAsia="Times New Roman" w:hAnsi="Arial Narrow" w:cs="Arial"/>
          <w:color w:val="000000"/>
          <w:kern w:val="0"/>
          <w:lang w:val="es-ES" w:eastAsia="es-ES"/>
          <w14:ligatures w14:val="none"/>
        </w:rPr>
        <w:lastRenderedPageBreak/>
        <w:t>otorgamiento de cobertura fue justificada; y, (</w:t>
      </w:r>
      <w:proofErr w:type="spellStart"/>
      <w:r w:rsidR="00EE411A" w:rsidRPr="00EE411A">
        <w:rPr>
          <w:rFonts w:ascii="Arial Narrow" w:eastAsia="Times New Roman" w:hAnsi="Arial Narrow" w:cs="Arial"/>
          <w:color w:val="000000"/>
          <w:kern w:val="0"/>
          <w:lang w:val="es-ES" w:eastAsia="es-ES"/>
          <w14:ligatures w14:val="none"/>
        </w:rPr>
        <w:t>iii</w:t>
      </w:r>
      <w:proofErr w:type="spellEnd"/>
      <w:r w:rsidR="00EE411A" w:rsidRPr="00EE411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57C25BC"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8F2689">
        <w:rPr>
          <w:rFonts w:ascii="Arial Narrow" w:hAnsi="Arial Narrow" w:cs="Arial"/>
          <w:bCs/>
          <w:spacing w:val="-3"/>
          <w:kern w:val="0"/>
          <w14:ligatures w14:val="none"/>
        </w:rPr>
        <w:t xml:space="preserve"/>
      </w:r>
      <w:r w:rsidR="00273B5B" w:rsidRPr="008F2689">
        <w:rPr>
          <w:rFonts w:ascii="Arial Narrow" w:eastAsia="Times New Roman" w:hAnsi="Arial Narrow" w:cs="Times New Roman"/>
          <w:color w:val="000000"/>
          <w:kern w:val="0"/>
          <w:shd w:val="clear" w:color="auto" w:fill="FFFFFF"/>
          <w:lang w:eastAsia="es-PE"/>
          <w14:ligatures w14:val="none"/>
        </w:rPr>
        <w:t xml:space="preserve"/>
      </w:r>
      <w:proofErr w:type="spellStart"/>
      <w:r w:rsidR="00273B5B" w:rsidRPr="008F2689">
        <w:rPr>
          <w:rFonts w:ascii="Arial Narrow" w:eastAsia="Times New Roman" w:hAnsi="Arial Narrow" w:cs="Times New Roman"/>
          <w:color w:val="000000"/>
          <w:kern w:val="0"/>
          <w:shd w:val="clear" w:color="auto" w:fill="FFFFFF"/>
          <w:lang w:eastAsia="es-PE"/>
          <w14:ligatures w14:val="none"/>
        </w:rPr>
        <w:t/>
      </w:r>
      <w:proofErr w:type="spellEnd"/>
      <w:r w:rsidR="00273B5B" w:rsidRPr="008F2689">
        <w:rPr>
          <w:rFonts w:ascii="Arial Narrow" w:eastAsia="Times New Roman" w:hAnsi="Arial Narrow" w:cs="Times New Roman"/>
          <w:color w:val="000000"/>
          <w:kern w:val="0"/>
          <w:shd w:val="clear" w:color="auto" w:fill="FFFFFF"/>
          <w:lang w:eastAsia="es-PE"/>
          <w14:ligatures w14:val="none"/>
        </w:rPr>
        <w:t xml:space="preserve"/>
      </w:r>
      <w:proofErr w:type="spellStart"/>
      <w:r w:rsidR="00273B5B" w:rsidRPr="008F2689">
        <w:rPr>
          <w:rFonts w:ascii="Arial Narrow" w:eastAsia="Times New Roman" w:hAnsi="Arial Narrow" w:cs="Times New Roman"/>
          <w:color w:val="000000"/>
          <w:kern w:val="0"/>
          <w:shd w:val="clear" w:color="auto" w:fill="FFFFFF"/>
          <w:lang w:eastAsia="es-PE"/>
          <w14:ligatures w14:val="none"/>
        </w:rPr>
        <w:t/>
      </w:r>
      <w:proofErr w:type="spellEnd"/>
      <w:r w:rsidR="00273B5B" w:rsidRPr="008F2689">
        <w:rPr>
          <w:rFonts w:ascii="Arial Narrow" w:eastAsia="Times New Roman" w:hAnsi="Arial Narrow" w:cs="Times New Roman"/>
          <w:color w:val="000000"/>
          <w:kern w:val="0"/>
          <w:shd w:val="clear" w:color="auto" w:fill="FFFFFF"/>
          <w:lang w:eastAsia="es-PE"/>
          <w14:ligatures w14:val="none"/>
        </w:rPr>
        <w:t xml:space="preserve"/>
      </w:r>
      <w:r w:rsidRPr="008F2689">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12B714B7" w:rsidR="00CA59A2" w:rsidRPr="0021384F" w:rsidRDefault="00CA59A2" w:rsidP="00327F5B">
      <w:pPr>
        <w:suppressAutoHyphens/>
        <w:spacing w:line="240" w:lineRule="auto"/>
        <w:jc w:val="both"/>
        <w:rPr>
          <w:rFonts w:ascii="Arial Narrow" w:hAnsi="Arial Narrow" w:cs="Arial"/>
        </w:rPr>
      </w:pPr>
      <w:r w:rsidRPr="00F847F2">
        <w:rPr>
          <w:rFonts w:ascii="Arial Narrow" w:eastAsia="Arial Narrow" w:hAnsi="Arial Narrow" w:cs="Arial Narrow"/>
          <w:b/>
          <w:bCs/>
        </w:rPr>
        <w:t>DÉCIMO PRIMERO:</w:t>
      </w:r>
      <w:r w:rsidRPr="00F847F2">
        <w:rPr>
          <w:rFonts w:ascii="Arial Narrow" w:eastAsia="Arial Narrow" w:hAnsi="Arial Narrow" w:cs="Arial Narrow"/>
        </w:rPr>
        <w:t xml:space="preserve"> </w:t>
      </w:r>
      <w:r w:rsidRPr="00F847F2">
        <w:rPr>
          <w:rFonts w:ascii="Arial Narrow" w:hAnsi="Arial Narrow"/>
          <w:color w:val="000000"/>
        </w:rPr>
        <w:t xml:space="preserve">requerir a </w:t>
      </w:r>
      <w:r w:rsidRPr="00F847F2">
        <w:rPr>
          <w:rFonts w:ascii="Arial Narrow" w:eastAsia="Arial Narrow" w:hAnsi="Arial Narrow" w:cs="Arial Narrow"/>
          <w:bCs/>
        </w:rPr>
        <w:t xml:space="preserve">Mapfre Perú Compañía de Seguros y Reaseguros S.A. </w:t>
      </w:r>
      <w:r w:rsidRPr="00F847F2">
        <w:rPr>
          <w:rFonts w:ascii="Arial Narrow" w:hAnsi="Arial Narrow"/>
          <w:shd w:val="clear" w:color="auto" w:fill="FFFFFF"/>
        </w:rPr>
        <w:t xml:space="preserve">para que </w:t>
      </w:r>
      <w:r w:rsidRPr="00F847F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p w14:paraId="36317C11" w14:textId="77777777" w:rsidR="00CA59A2" w:rsidRDefault="00CA59A2" w:rsidP="00327F5B">
      <w:pPr>
        <w:suppressAutoHyphens/>
        <w:spacing w:after="0" w:line="240" w:lineRule="auto"/>
        <w:jc w:val="both"/>
        <w:rPr>
          <w:rFonts w:ascii="Arial Narrow" w:hAnsi="Arial Narrow" w:cs="Arial"/>
          <w:bCs/>
        </w:rPr>
      </w:pPr>
    </w:p>
    <w:p w14:paraId="2560688C" w14:textId="77777777" w:rsidR="00B3542B" w:rsidRPr="002F655C" w:rsidRDefault="00B3542B" w:rsidP="00327F5B">
      <w:pPr>
        <w:suppressAutoHyphens/>
        <w:spacing w:after="0" w:line="240" w:lineRule="auto"/>
        <w:jc w:val="both"/>
        <w:rPr>
          <w:rFonts w:ascii="Arial Narrow" w:hAnsi="Arial Narrow" w:cs="Arial"/>
          <w:bCs/>
        </w:rPr>
      </w:pPr>
    </w:p>
    <w:bookmarkEnd w:id="23"/>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749FB11C" w14:textId="76170FE7" w:rsidR="0053551C" w:rsidRDefault="000910B1" w:rsidP="0053551C">
      <w:pPr>
        <w:shd w:val="clear" w:color="auto" w:fill="FFFFFF"/>
        <w:spacing w:after="0" w:line="240" w:lineRule="auto"/>
        <w:jc w:val="center"/>
        <w:rPr>
          <w:rFonts w:ascii="Arial Narrow" w:eastAsia="Calibri" w:hAnsi="Arial Narrow" w:cs="Arial"/>
          <w:b/>
          <w:bCs/>
          <w:color w:val="000000"/>
          <w:kern w:val="0"/>
          <w14:ligatures w14:val="none"/>
        </w:rPr>
      </w:pPr>
      <w:r>
        <w:rPr>
          <w:rFonts w:ascii="Arial Narrow" w:eastAsia="Calibri" w:hAnsi="Arial Narrow" w:cs="Arial"/>
          <w:b/>
          <w:bCs/>
          <w:color w:val="000000"/>
          <w:kern w:val="0"/>
          <w14:ligatures w14:val="none"/>
        </w:rPr>
        <w:t>EVELING ROA QUISPE</w:t>
      </w:r>
    </w:p>
    <w:p w14:paraId="2D5A8179" w14:textId="50F8CF53" w:rsidR="0053551C" w:rsidRDefault="0053551C" w:rsidP="0053551C">
      <w:pPr>
        <w:shd w:val="clear" w:color="auto" w:fill="FFFFFF"/>
        <w:spacing w:after="0" w:line="240" w:lineRule="auto"/>
        <w:jc w:val="center"/>
        <w:rPr>
          <w:rFonts w:ascii="Arial Narrow" w:eastAsia="Calibri" w:hAnsi="Arial Narrow" w:cs="Arial"/>
          <w:b/>
          <w:bCs/>
          <w:color w:val="000000"/>
          <w:kern w:val="0"/>
          <w14:ligatures w14:val="none"/>
        </w:rPr>
      </w:pPr>
      <w:r w:rsidRPr="002C1438">
        <w:rPr>
          <w:rFonts w:ascii="Arial Narrow" w:eastAsia="Calibri" w:hAnsi="Arial Narrow" w:cs="Arial"/>
          <w:b/>
          <w:bCs/>
          <w:color w:val="000000"/>
          <w:kern w:val="0"/>
          <w14:ligatures w14:val="none"/>
        </w:rPr>
        <w:t xml:space="preserve">Secretaria Técnica </w:t>
      </w:r>
    </w:p>
    <w:p w14:paraId="0425D401" w14:textId="77777777" w:rsidR="0053551C" w:rsidRPr="00B93486" w:rsidRDefault="0053551C" w:rsidP="0053551C">
      <w:pPr>
        <w:shd w:val="clear" w:color="auto" w:fill="FFFFFF"/>
        <w:spacing w:after="0" w:line="240" w:lineRule="auto"/>
        <w:jc w:val="center"/>
        <w:rPr>
          <w:rFonts w:ascii="Arial Narrow" w:eastAsia="Calibri" w:hAnsi="Arial Narrow" w:cs="Arial"/>
          <w:b/>
          <w:bCs/>
          <w:color w:val="000000"/>
          <w:kern w:val="0"/>
          <w14:ligatures w14:val="none"/>
        </w:rPr>
      </w:pPr>
      <w:r w:rsidRPr="00B93486">
        <w:rPr>
          <w:rFonts w:ascii="Arial Narrow" w:eastAsia="Calibri" w:hAnsi="Arial Narrow" w:cs="Arial"/>
          <w:b/>
          <w:bCs/>
          <w:color w:val="000000"/>
          <w:kern w:val="0"/>
          <w14:ligatures w14:val="none"/>
        </w:rPr>
        <w:t>Comisión </w:t>
      </w:r>
      <w:r w:rsidRPr="00B93486">
        <w:rPr>
          <w:rFonts w:ascii="Arial Narrow" w:eastAsia="Calibri" w:hAnsi="Arial Narrow" w:cs="Arial"/>
          <w:b/>
          <w:bCs/>
          <w:color w:val="000000"/>
          <w:kern w:val="0"/>
          <w:shd w:val="clear" w:color="auto" w:fill="FFFFFF"/>
          <w14:ligatures w14:val="none"/>
        </w:rPr>
        <w:t>de</w:t>
      </w:r>
      <w:r w:rsidRPr="00B93486">
        <w:rPr>
          <w:rFonts w:ascii="Arial Narrow" w:eastAsia="Calibri" w:hAnsi="Arial Narrow" w:cs="Arial"/>
          <w:b/>
          <w:bCs/>
          <w:color w:val="000000"/>
          <w:kern w:val="0"/>
          <w14:ligatures w14:val="none"/>
        </w:rPr>
        <w:t>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74AAB5F4" w14:textId="6C649FC6" w:rsidR="001B5674" w:rsidRPr="00B3542B" w:rsidRDefault="00E55AB3" w:rsidP="00B3542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B3542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20B6005" w14:textId="77777777" w:rsidR="00892790" w:rsidRDefault="00892790" w:rsidP="00DA79A0">
      <w:pPr>
        <w:spacing w:after="0" w:line="240" w:lineRule="auto"/>
      </w:pPr>
      <w:r>
        <w:separator/>
      </w:r>
    </w:p>
  </w:endnote>
  <w:endnote w:type="continuationSeparator" w:id="0">
    <w:p w14:paraId="79F62D04" w14:textId="77777777" w:rsidR="00892790" w:rsidRDefault="0089279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7A09BBC" w14:textId="77777777" w:rsidR="00892790" w:rsidRDefault="00892790" w:rsidP="00DA79A0">
      <w:pPr>
        <w:spacing w:after="0" w:line="240" w:lineRule="auto"/>
      </w:pPr>
      <w:r>
        <w:separator/>
      </w:r>
    </w:p>
  </w:footnote>
  <w:footnote w:type="continuationSeparator" w:id="0">
    <w:p w14:paraId="3B172462" w14:textId="77777777" w:rsidR="00892790" w:rsidRDefault="00892790"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1765A2E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w:t>
      </w:r>
      <w:r w:rsidR="00FD7C25">
        <w:rPr>
          <w:rFonts w:ascii="Arial Narrow" w:eastAsia="Arial Narrow" w:hAnsi="Arial Narrow" w:cs="Arial Narrow"/>
          <w:b/>
          <w:bCs/>
          <w:sz w:val="16"/>
          <w:szCs w:val="16"/>
        </w:rPr>
        <w:t>38</w:t>
      </w:r>
      <w:r w:rsidRPr="00B97AB5">
        <w:rPr>
          <w:rFonts w:ascii="Arial Narrow" w:eastAsia="Arial Narrow" w:hAnsi="Arial Narrow" w:cs="Arial Narrow"/>
          <w:b/>
          <w:bCs/>
          <w:sz w:val="16"/>
          <w:szCs w:val="16"/>
        </w:rPr>
        <w:t xml:space="preserve">.- </w:t>
      </w:r>
      <w:r w:rsidR="00FD7C25" w:rsidRPr="00FD7C25">
        <w:rPr>
          <w:rFonts w:ascii="Arial Narrow" w:eastAsia="Arial Narrow" w:hAnsi="Arial Narrow" w:cs="Arial Narrow"/>
          <w:b/>
          <w:bCs/>
          <w:sz w:val="16"/>
          <w:szCs w:val="16"/>
        </w:rPr>
        <w:t>Prohibición de discriminación de consumidores</w:t>
      </w:r>
    </w:p>
    <w:p w14:paraId="532BD22E" w14:textId="77777777" w:rsidR="00124935" w:rsidRDefault="00124935" w:rsidP="000153EC">
      <w:pPr>
        <w:pStyle w:val="Textonotapie"/>
        <w:ind w:left="567" w:right="-1"/>
        <w:jc w:val="both"/>
        <w:rPr>
          <w:rFonts w:ascii="Arial Narrow" w:eastAsia="Arial Narrow" w:hAnsi="Arial Narrow" w:cs="Arial Narrow"/>
          <w:sz w:val="16"/>
          <w:szCs w:val="16"/>
        </w:rPr>
      </w:pPr>
      <w:r w:rsidRPr="00124935">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w:t>
      </w:r>
    </w:p>
    <w:p w14:paraId="3355ED85" w14:textId="77777777" w:rsidR="00124935" w:rsidRDefault="00124935" w:rsidP="000153EC">
      <w:pPr>
        <w:pStyle w:val="Textonotapie"/>
        <w:ind w:left="567" w:right="-1"/>
        <w:jc w:val="both"/>
        <w:rPr>
          <w:rFonts w:ascii="Arial Narrow" w:eastAsia="Arial Narrow" w:hAnsi="Arial Narrow" w:cs="Arial Narrow"/>
          <w:sz w:val="16"/>
          <w:szCs w:val="16"/>
        </w:rPr>
      </w:pPr>
      <w:r w:rsidRPr="00124935">
        <w:rPr>
          <w:rFonts w:ascii="Arial Narrow" w:eastAsia="Arial Narrow" w:hAnsi="Arial Narrow" w:cs="Arial Narrow"/>
          <w:sz w:val="16"/>
          <w:szCs w:val="16"/>
        </w:rPr>
        <w:t xml:space="preserve">38.2 Está prohibida la exclusión de personas sin que medien causas de seguridad del establecimiento o tranquilidad de sus clientes u otros motivos similares. </w:t>
      </w:r>
    </w:p>
    <w:p w14:paraId="273A5C44" w14:textId="0285CC54" w:rsidR="00121544" w:rsidRPr="00B97AB5" w:rsidRDefault="00124935" w:rsidP="000153EC">
      <w:pPr>
        <w:pStyle w:val="Textonotapie"/>
        <w:ind w:left="567" w:right="-1"/>
        <w:jc w:val="both"/>
        <w:rPr>
          <w:rFonts w:ascii="Arial Narrow" w:eastAsia="Arial Narrow" w:hAnsi="Arial Narrow" w:cs="Arial Narrow"/>
          <w:sz w:val="16"/>
          <w:szCs w:val="16"/>
        </w:rPr>
      </w:pPr>
      <w:r w:rsidRPr="00124935">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p>
    <w:p w14:paraId="04F25833" w14:textId="77777777" w:rsidR="00121544" w:rsidRPr="00B97AB5" w:rsidRDefault="00121544"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69353C"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69353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69353C" w:rsidRDefault="00CA59A2" w:rsidP="000153EC">
      <w:pPr>
        <w:pStyle w:val="Textonotapie"/>
        <w:ind w:left="1134" w:hanging="567"/>
        <w:jc w:val="both"/>
        <w:rPr>
          <w:rFonts w:ascii="Arial Narrow" w:hAnsi="Arial Narrow" w:cs="Arial"/>
          <w:b/>
          <w:bCs/>
          <w:sz w:val="16"/>
          <w:szCs w:val="16"/>
        </w:rPr>
      </w:pPr>
      <w:r w:rsidRPr="0069353C">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69353C">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w:t>
      </w:r>
      <w:r w:rsidRPr="00B97AB5">
        <w:rPr>
          <w:rFonts w:ascii="Arial Narrow" w:hAnsi="Arial Narrow" w:cs="Arial"/>
          <w:sz w:val="16"/>
          <w:szCs w:val="16"/>
          <w:lang w:val="es-ES"/>
        </w:rPr>
        <w:t xml:space="preserve">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910B1"/>
    <w:rsid w:val="000A1CD5"/>
    <w:rsid w:val="000A2C5A"/>
    <w:rsid w:val="000C03E0"/>
    <w:rsid w:val="000C186B"/>
    <w:rsid w:val="000C4DDA"/>
    <w:rsid w:val="000C6F99"/>
    <w:rsid w:val="000D0811"/>
    <w:rsid w:val="000E04C3"/>
    <w:rsid w:val="000F1BCE"/>
    <w:rsid w:val="00117CC0"/>
    <w:rsid w:val="00121544"/>
    <w:rsid w:val="00124935"/>
    <w:rsid w:val="00126AF6"/>
    <w:rsid w:val="00131702"/>
    <w:rsid w:val="00145E71"/>
    <w:rsid w:val="001626FC"/>
    <w:rsid w:val="00164BA4"/>
    <w:rsid w:val="00166964"/>
    <w:rsid w:val="00176EF6"/>
    <w:rsid w:val="00181A27"/>
    <w:rsid w:val="001B51BB"/>
    <w:rsid w:val="001B5674"/>
    <w:rsid w:val="001B56A2"/>
    <w:rsid w:val="001B6FB2"/>
    <w:rsid w:val="001B6FF8"/>
    <w:rsid w:val="001D3F79"/>
    <w:rsid w:val="001E1DB2"/>
    <w:rsid w:val="001F344A"/>
    <w:rsid w:val="00215307"/>
    <w:rsid w:val="00251562"/>
    <w:rsid w:val="00273B5B"/>
    <w:rsid w:val="00290C55"/>
    <w:rsid w:val="002919C1"/>
    <w:rsid w:val="00293F2F"/>
    <w:rsid w:val="002A0A1A"/>
    <w:rsid w:val="002A10BA"/>
    <w:rsid w:val="002A18C3"/>
    <w:rsid w:val="002B0771"/>
    <w:rsid w:val="002B2DF7"/>
    <w:rsid w:val="002C265E"/>
    <w:rsid w:val="002E5997"/>
    <w:rsid w:val="002F1E23"/>
    <w:rsid w:val="002F36CE"/>
    <w:rsid w:val="00306AF5"/>
    <w:rsid w:val="00327F5B"/>
    <w:rsid w:val="003434C4"/>
    <w:rsid w:val="00345437"/>
    <w:rsid w:val="00353D90"/>
    <w:rsid w:val="00355262"/>
    <w:rsid w:val="003719B7"/>
    <w:rsid w:val="003748FB"/>
    <w:rsid w:val="003C22C4"/>
    <w:rsid w:val="003C6685"/>
    <w:rsid w:val="003D71FA"/>
    <w:rsid w:val="00422977"/>
    <w:rsid w:val="004251B6"/>
    <w:rsid w:val="00426587"/>
    <w:rsid w:val="004403DB"/>
    <w:rsid w:val="00453840"/>
    <w:rsid w:val="0047310F"/>
    <w:rsid w:val="00486274"/>
    <w:rsid w:val="00487837"/>
    <w:rsid w:val="004A6D4C"/>
    <w:rsid w:val="004B0B44"/>
    <w:rsid w:val="004B1E5F"/>
    <w:rsid w:val="004C4BF2"/>
    <w:rsid w:val="004D0925"/>
    <w:rsid w:val="004D68B5"/>
    <w:rsid w:val="004D7945"/>
    <w:rsid w:val="004F1116"/>
    <w:rsid w:val="00515328"/>
    <w:rsid w:val="0053551C"/>
    <w:rsid w:val="00537A7E"/>
    <w:rsid w:val="00537BD7"/>
    <w:rsid w:val="00544EBE"/>
    <w:rsid w:val="00547BF9"/>
    <w:rsid w:val="005505B7"/>
    <w:rsid w:val="005636EE"/>
    <w:rsid w:val="0058044E"/>
    <w:rsid w:val="005B5207"/>
    <w:rsid w:val="005D7A26"/>
    <w:rsid w:val="005F38F3"/>
    <w:rsid w:val="00601F77"/>
    <w:rsid w:val="00610134"/>
    <w:rsid w:val="00626395"/>
    <w:rsid w:val="00633A3C"/>
    <w:rsid w:val="00654587"/>
    <w:rsid w:val="0069353C"/>
    <w:rsid w:val="006C4A23"/>
    <w:rsid w:val="006E20FA"/>
    <w:rsid w:val="006F0D03"/>
    <w:rsid w:val="006F53BD"/>
    <w:rsid w:val="00711750"/>
    <w:rsid w:val="00714623"/>
    <w:rsid w:val="00735F8D"/>
    <w:rsid w:val="0074378D"/>
    <w:rsid w:val="0074704C"/>
    <w:rsid w:val="00772A00"/>
    <w:rsid w:val="0077655E"/>
    <w:rsid w:val="007917A3"/>
    <w:rsid w:val="00793E0A"/>
    <w:rsid w:val="007B50E3"/>
    <w:rsid w:val="007C38B3"/>
    <w:rsid w:val="007C669A"/>
    <w:rsid w:val="007D31A8"/>
    <w:rsid w:val="007E3262"/>
    <w:rsid w:val="007F4EFA"/>
    <w:rsid w:val="00803D7E"/>
    <w:rsid w:val="0080766B"/>
    <w:rsid w:val="00826948"/>
    <w:rsid w:val="0083186C"/>
    <w:rsid w:val="00843811"/>
    <w:rsid w:val="00851689"/>
    <w:rsid w:val="0085471C"/>
    <w:rsid w:val="00862EE9"/>
    <w:rsid w:val="00872A80"/>
    <w:rsid w:val="00877B92"/>
    <w:rsid w:val="008819A6"/>
    <w:rsid w:val="008834B0"/>
    <w:rsid w:val="008859B5"/>
    <w:rsid w:val="00890B1F"/>
    <w:rsid w:val="00892790"/>
    <w:rsid w:val="0089579A"/>
    <w:rsid w:val="00896A8E"/>
    <w:rsid w:val="008A0C98"/>
    <w:rsid w:val="008A211A"/>
    <w:rsid w:val="008A2912"/>
    <w:rsid w:val="008B08F8"/>
    <w:rsid w:val="008C6BCC"/>
    <w:rsid w:val="008C7DBE"/>
    <w:rsid w:val="008E2E5A"/>
    <w:rsid w:val="008E6BA0"/>
    <w:rsid w:val="008E746F"/>
    <w:rsid w:val="008F2689"/>
    <w:rsid w:val="00925AD5"/>
    <w:rsid w:val="00944D85"/>
    <w:rsid w:val="00947FE2"/>
    <w:rsid w:val="00957256"/>
    <w:rsid w:val="00963A03"/>
    <w:rsid w:val="00985D4D"/>
    <w:rsid w:val="00987623"/>
    <w:rsid w:val="00993E9A"/>
    <w:rsid w:val="00996DC2"/>
    <w:rsid w:val="009A6484"/>
    <w:rsid w:val="009B2027"/>
    <w:rsid w:val="009D2900"/>
    <w:rsid w:val="009D7D45"/>
    <w:rsid w:val="00A1529A"/>
    <w:rsid w:val="00A23703"/>
    <w:rsid w:val="00A33B8A"/>
    <w:rsid w:val="00A34448"/>
    <w:rsid w:val="00A37879"/>
    <w:rsid w:val="00A50683"/>
    <w:rsid w:val="00A54BBE"/>
    <w:rsid w:val="00A55444"/>
    <w:rsid w:val="00A57B2B"/>
    <w:rsid w:val="00A66DE0"/>
    <w:rsid w:val="00A760AA"/>
    <w:rsid w:val="00A81194"/>
    <w:rsid w:val="00A84194"/>
    <w:rsid w:val="00A87B9B"/>
    <w:rsid w:val="00A91B12"/>
    <w:rsid w:val="00AA1996"/>
    <w:rsid w:val="00AA61D3"/>
    <w:rsid w:val="00AC5DF4"/>
    <w:rsid w:val="00AC634C"/>
    <w:rsid w:val="00AE0D34"/>
    <w:rsid w:val="00AE2D20"/>
    <w:rsid w:val="00B15E5D"/>
    <w:rsid w:val="00B20DDF"/>
    <w:rsid w:val="00B27062"/>
    <w:rsid w:val="00B3542B"/>
    <w:rsid w:val="00B35CF1"/>
    <w:rsid w:val="00B45EBC"/>
    <w:rsid w:val="00B52822"/>
    <w:rsid w:val="00B906B1"/>
    <w:rsid w:val="00B91E42"/>
    <w:rsid w:val="00B97AB5"/>
    <w:rsid w:val="00BA0B9F"/>
    <w:rsid w:val="00BA461D"/>
    <w:rsid w:val="00BB3650"/>
    <w:rsid w:val="00BB47E5"/>
    <w:rsid w:val="00BB7B2F"/>
    <w:rsid w:val="00BC42BA"/>
    <w:rsid w:val="00BD2086"/>
    <w:rsid w:val="00BD470D"/>
    <w:rsid w:val="00BD7737"/>
    <w:rsid w:val="00BF1B59"/>
    <w:rsid w:val="00BF2F28"/>
    <w:rsid w:val="00C15EC9"/>
    <w:rsid w:val="00C2093C"/>
    <w:rsid w:val="00C34F32"/>
    <w:rsid w:val="00C549BC"/>
    <w:rsid w:val="00C56FC4"/>
    <w:rsid w:val="00C72EFF"/>
    <w:rsid w:val="00C77DFA"/>
    <w:rsid w:val="00C93C33"/>
    <w:rsid w:val="00C95E59"/>
    <w:rsid w:val="00CA59A2"/>
    <w:rsid w:val="00CD08C6"/>
    <w:rsid w:val="00CD0C8E"/>
    <w:rsid w:val="00CD118F"/>
    <w:rsid w:val="00CD1878"/>
    <w:rsid w:val="00CD245D"/>
    <w:rsid w:val="00CD62B5"/>
    <w:rsid w:val="00CE01D5"/>
    <w:rsid w:val="00CF40EB"/>
    <w:rsid w:val="00D0172A"/>
    <w:rsid w:val="00D07E00"/>
    <w:rsid w:val="00D46CD3"/>
    <w:rsid w:val="00D53538"/>
    <w:rsid w:val="00D56261"/>
    <w:rsid w:val="00D6209F"/>
    <w:rsid w:val="00D6254A"/>
    <w:rsid w:val="00D72D45"/>
    <w:rsid w:val="00D95607"/>
    <w:rsid w:val="00DA02A5"/>
    <w:rsid w:val="00DA5834"/>
    <w:rsid w:val="00DA79A0"/>
    <w:rsid w:val="00DB05E2"/>
    <w:rsid w:val="00DB1C43"/>
    <w:rsid w:val="00DB5CCB"/>
    <w:rsid w:val="00DB6197"/>
    <w:rsid w:val="00DC00FF"/>
    <w:rsid w:val="00DD0EE7"/>
    <w:rsid w:val="00E04771"/>
    <w:rsid w:val="00E12B72"/>
    <w:rsid w:val="00E142DD"/>
    <w:rsid w:val="00E2296F"/>
    <w:rsid w:val="00E34AD4"/>
    <w:rsid w:val="00E500B6"/>
    <w:rsid w:val="00E55AB3"/>
    <w:rsid w:val="00E6140E"/>
    <w:rsid w:val="00E64AD6"/>
    <w:rsid w:val="00E67D34"/>
    <w:rsid w:val="00ED4B2D"/>
    <w:rsid w:val="00ED5D86"/>
    <w:rsid w:val="00EE3204"/>
    <w:rsid w:val="00EE411A"/>
    <w:rsid w:val="00F01410"/>
    <w:rsid w:val="00F173FF"/>
    <w:rsid w:val="00F32C73"/>
    <w:rsid w:val="00F71384"/>
    <w:rsid w:val="00F754DE"/>
    <w:rsid w:val="00F847F2"/>
    <w:rsid w:val="00F954C6"/>
    <w:rsid w:val="00FA5AA5"/>
    <w:rsid w:val="00FB44B8"/>
    <w:rsid w:val="00FB5D4B"/>
    <w:rsid w:val="00FD2496"/>
    <w:rsid w:val="00FD7C25"/>
    <w:rsid w:val="00FE1FBD"/>
    <w:rsid w:val="4C14ECB2"/>
    <w:rsid w:val="675F00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7</Pages>
  <Words>2095</Words>
  <Characters>11127</Characters>
  <Application>Microsoft Office Word</Application>
  <DocSecurity>0</DocSecurity>
  <Lines>202</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Luisa Anali Silva Malpartida</cp:lastModifiedBy>
  <cp:revision>89</cp:revision>
  <cp:lastPrinted>2025-12-24T18:25:00Z</cp:lastPrinted>
  <dcterms:created xsi:type="dcterms:W3CDTF">2024-06-18T08:44:00Z</dcterms:created>
  <dcterms:modified xsi:type="dcterms:W3CDTF">2025-12-29T18:24:00Z</dcterms:modified>
</cp:coreProperties>
</file>