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 xml:space="preserve">18 de julio de 2025</w:t>
      </w:r>
      <w:r w:rsidRPr="0052209C">
        <w:rPr>
          <w:rFonts w:ascii="Arial Narrow" w:eastAsia="Times New Roman" w:hAnsi="Arial Narrow" w:cs="Times New Roman"/>
          <w:color w:val="000000"/>
          <w:kern w:val="0"/>
          <w:shd w:val="clear" w:color="auto" w:fill="FFFFFF"/>
          <w:lang w:eastAsia="es-PE"/>
          <w14:ligatures w14:val="none"/>
        </w:rPr>
        <w:t xml:space="preserve"/>
      </w:r>
      <w:r w:rsidR="00E37A68" w:rsidRPr="0052209C">
        <w:rPr>
          <w:rFonts w:ascii="Arial Narrow" w:eastAsia="Times New Roman" w:hAnsi="Arial Narrow" w:cs="Times New Roman"/>
          <w:color w:val="000000"/>
          <w:kern w:val="0"/>
          <w:shd w:val="clear" w:color="auto" w:fill="FFFFFF"/>
          <w:lang w:eastAsia="es-PE"/>
          <w14:ligatures w14:val="none"/>
        </w:rPr>
        <w:t xml:space="preserve"/>
      </w:r>
      <w:r w:rsidRPr="0052209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w14:ligatures w14:val="none"/>
        </w:rPr>
        <w:t xml:space="preserve"/>
      </w:r>
      <w:r w:rsidR="00321317" w:rsidRPr="004512C6">
        <w:rPr>
          <w:rFonts w:ascii="Arial Narrow" w:eastAsia="Times New Roman" w:hAnsi="Arial Narrow" w:cs="Arial"/>
          <w:color w:val="000000"/>
          <w:kern w:val="0"/>
          <w:lang w:val="es-ES" w:eastAsia="es-ES"/>
          <w14:ligatures w14:val="none"/>
        </w:rPr>
        <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r>
      <w:r w:rsidR="0052209C" w:rsidRPr="004512C6">
        <w:rPr>
          <w:rFonts w:ascii="Arial Narrow" w:eastAsia="Calibri" w:hAnsi="Arial Narrow" w:cs="Arial"/>
          <w:kern w:val="0"/>
          <w14:ligatures w14:val="none"/>
        </w:rPr>
        <w:t xml:space="preserve"/>
      </w:r>
      <w:r w:rsidR="00937440" w:rsidRPr="004512C6">
        <w:rPr>
          <w:rFonts w:ascii="Arial Narrow" w:eastAsia="Calibri" w:hAnsi="Arial Narrow" w:cs="Arial"/>
          <w:kern w:val="0"/>
          <w14:ligatures w14:val="none"/>
        </w:rPr>
        <w:t/>
      </w:r>
      <w:r w:rsidR="0052209C" w:rsidRPr="004512C6">
        <w:rPr>
          <w:rFonts w:ascii="Arial Narrow" w:eastAsia="Calibri" w:hAnsi="Arial Narrow" w:cs="Arial"/>
          <w:kern w:val="0"/>
          <w14:ligatures w14:val="none"/>
        </w:rPr>
        <w:t xml:space="preserve"/>
      </w:r>
      <w:r w:rsidRPr="004512C6">
        <w:rPr>
          <w:rFonts w:ascii="Arial Narrow" w:eastAsia="Calibri" w:hAnsi="Arial Narrow" w:cs="Arial"/>
          <w:kern w:val="0"/>
          <w14:ligatures w14:val="none"/>
        </w:rPr>
        <w:t/>
      </w:r>
      <w:r w:rsidRPr="004512C6">
        <w:rPr>
          <w:rFonts w:ascii="Arial Narrow" w:eastAsia="Times New Roman" w:hAnsi="Arial Narrow" w:cs="Arial"/>
          <w:color w:val="000000"/>
          <w:kern w:val="0"/>
          <w:lang w:val="es-ES" w:eastAsia="es-ES"/>
          <w14:ligatures w14:val="none"/>
        </w:rPr>
        <w:t xml:space="preserve"/>
      </w:r>
      <w:r w:rsidR="0052209C"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color w:val="000000"/>
          <w:kern w:val="0"/>
          <w:lang w:val="es-ES" w:eastAsia="es-ES"/>
          <w14:ligatures w14:val="none"/>
        </w:rPr>
        <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bCs/>
          <w:color w:val="000000"/>
          <w:kern w:val="0"/>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w14:ligatures w14:val="none"/>
        </w:rPr>
        <w:t/>
      </w:r>
      <w:r w:rsidRPr="00B23776">
        <w:rPr>
          <w:rFonts w:ascii="Arial Narrow" w:eastAsia="Calibri" w:hAnsi="Arial Narrow" w:cs="Arial"/>
          <w:kern w:val="0"/>
          <w14:ligatures w14:val="none"/>
        </w:rPr>
        <w:t xml:space="preserve"/>
      </w:r>
      <w:r w:rsidR="00CA59A2" w:rsidRPr="00B23776">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00F5426B" w:rsidRPr="00937440">
        <w:rPr>
          <w:rFonts w:ascii="Arial Narrow" w:eastAsia="Times New Roman" w:hAnsi="Arial Narrow" w:cs="Arial"/>
          <w:color w:val="000000"/>
          <w:kern w:val="0"/>
          <w:lang w:val="es-ES" w:eastAsia="es-ES"/>
          <w14:ligatures w14:val="none"/>
        </w:rPr>
        <w:t xml:space="preserve"/>
      </w:r>
      <w:r w:rsidR="00937440" w:rsidRPr="00937440">
        <w:rPr>
          <w:rFonts w:ascii="Arial Narrow" w:eastAsia="Times New Roman" w:hAnsi="Arial Narrow" w:cs="Arial"/>
          <w:color w:val="000000"/>
          <w:kern w:val="0"/>
          <w:lang w:val="es-ES" w:eastAsia="es-ES"/>
          <w14:ligatures w14:val="none"/>
        </w:rPr>
        <w:t/>
      </w:r>
      <w:r w:rsidR="00F5426B"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Style w:val="Refdenotaalpie"/>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del Código</w:t>
      </w:r>
      <w:r w:rsidR="00764266" w:rsidRPr="00D34DE7">
        <w:rPr>
          <w:rStyle w:val="Refdenotaalpie"/>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
      </w:r>
      <w:r w:rsidR="003A272A" w:rsidRPr="00D34DE7">
        <w:rPr>
          <w:rFonts w:ascii="Arial Narrow" w:eastAsia="Arial Narrow" w:hAnsi="Arial Narrow" w:cs="Arial Narrow"/>
          <w:kern w:val="0"/>
          <w14:ligatures w14:val="none"/>
        </w:rPr>
        <w:t xml:space="preserve"> del Código</w:t>
      </w:r>
      <w:r w:rsidR="003A272A" w:rsidRPr="00D34DE7">
        <w:rPr>
          <w:rStyle w:val="Refdenotaalpie"/>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Style w:val="Refdenotaalpie"/>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40724D" w:rsidRPr="00D34DE7">
        <w:rPr>
          <w:rFonts w:ascii="Arial Narrow" w:eastAsia="Times New Roman" w:hAnsi="Arial Narrow" w:cs="Arial"/>
          <w:color w:val="000000"/>
          <w:kern w:val="0"/>
          <w:lang w:val="es-ES" w:eastAsia="es-ES"/>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881B5C" w:rsidRPr="00D34DE7">
        <w:rPr>
          <w:rFonts w:ascii="Arial Narrow" w:eastAsia="Times New Roman" w:hAnsi="Arial Narrow" w:cs="Times New Roman"/>
          <w:color w:val="000000"/>
          <w:kern w:val="0"/>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72F79">
        <w:rPr>
          <w:rFonts w:ascii="Arial Narrow" w:hAnsi="Arial Narrow" w:cs="Arial"/>
          <w:bCs/>
          <w:spacing w:val="-3"/>
          <w:kern w:val="0"/>
          <w14:ligatures w14:val="none"/>
        </w:rPr>
        <w:t xml:space="preserve"/>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Style w:val="Refdenotaalpie"/>
          <w:rFonts w:ascii="Arial Narrow" w:hAnsi="Arial Narrow"/>
          <w:vertAlign w:val="superscript"/>
        </w:rPr>
        <w:footnoteReference w:id="17"/>
      </w:r>
      <w:r w:rsidRPr="00072F79">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vertAlign w:val="superscript"/>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 xml:space="preserve">13 de junio de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 xml:space="preserve">recibida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 xml:space="preserve">13 de junio de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8">
    <w:p>
      <w:pPr>
        <w:pStyle w:val="Textonotapie"/>
        <w:ind w:left="567" w:hanging="567"/>
        <w:jc w:val="both"/>
      </w:pPr>
      <w:r w:rsidRPr="005F076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5F076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