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AD9C351"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4158A" w:rsidRPr="0014158A">
        <w:rPr>
          <w:rFonts w:ascii="Arial Narrow" w:eastAsia="Times New Roman" w:hAnsi="Arial Narrow" w:cs="Times New Roman"/>
          <w:b/>
          <w:bCs/>
          <w:color w:val="000000"/>
          <w:kern w:val="0"/>
          <w:shd w:val="clear" w:color="auto" w:fill="FFFFFF"/>
          <w:lang w:eastAsia="es-PE"/>
          <w14:ligatures w14:val="none"/>
        </w:rPr>
        <w:t>3537-2025/CC1</w:t>
      </w:r>
    </w:p>
    <w:p w14:paraId="7E5DC22B" w14:textId="1489C669" w:rsidR="00CA59A2" w:rsidRPr="0014158A" w:rsidRDefault="00CA59A2" w:rsidP="0014158A">
      <w:pPr>
        <w:tabs>
          <w:tab w:val="left" w:pos="1701"/>
          <w:tab w:val="left" w:pos="2127"/>
        </w:tabs>
        <w:spacing w:after="0" w:line="240" w:lineRule="auto"/>
        <w:ind w:left="2127" w:hanging="2127"/>
        <w:jc w:val="both"/>
        <w:rPr>
          <w:rFonts w:ascii="Arial Narrow" w:eastAsia="Arial Narrow" w:hAnsi="Arial Narrow" w:cs="Arial Narrow"/>
          <w:b/>
          <w:color w:val="000000"/>
          <w:kern w:val="0"/>
          <w:lang w:val="pt-PT" w:eastAsia="es-PE"/>
          <w14:ligatures w14:val="none"/>
        </w:rPr>
      </w:pPr>
      <w:r w:rsidRPr="0014158A">
        <w:rPr>
          <w:rFonts w:ascii="Arial Narrow" w:eastAsia="Arial Narrow" w:hAnsi="Arial Narrow" w:cs="Arial Narrow"/>
          <w:b/>
          <w:color w:val="000000"/>
          <w:kern w:val="0"/>
          <w:lang w:val="pt-PT" w:eastAsia="es-PE"/>
          <w14:ligatures w14:val="none"/>
        </w:rPr>
        <w:t>DENUNCIANTE</w:t>
        <w:tab/>
        <w:t>:</w:t>
        <w:tab/>
        <w:t xml:space="preserve">[DENUNCIANTE] (SEÑOR [APELLIDO])</w:t>
      </w:r>
    </w:p>
    <w:p w14:paraId="6DEEEDFE" w14:textId="656EB64D"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4158A" w:rsidRPr="0014158A">
        <w:rPr>
          <w:rFonts w:ascii="Arial Narrow" w:eastAsia="Arial Narrow" w:hAnsi="Arial Narrow" w:cs="Arial Narrow"/>
          <w:b/>
          <w:color w:val="000000"/>
          <w:kern w:val="0"/>
          <w:lang w:eastAsia="es-PE"/>
          <w14:ligatures w14:val="none"/>
        </w:rPr>
        <w:t xml:space="preserve">LA POSITIVA SEGUROS Y REASEGUROS S.A. </w:t>
      </w:r>
      <w:r w:rsidRPr="0014158A">
        <w:rPr>
          <w:rFonts w:ascii="Arial Narrow" w:eastAsia="Arial Narrow" w:hAnsi="Arial Narrow" w:cs="Arial Narrow"/>
          <w:b/>
          <w:color w:val="000000"/>
          <w:kern w:val="0"/>
          <w:lang w:eastAsia="es-PE"/>
          <w14:ligatures w14:val="none"/>
        </w:rPr>
        <w:t>(</w:t>
      </w:r>
      <w:r w:rsidR="0014158A" w:rsidRPr="0014158A">
        <w:rPr>
          <w:rFonts w:ascii="Arial Narrow" w:eastAsia="Arial Narrow" w:hAnsi="Arial Narrow" w:cs="Arial Narrow"/>
          <w:b/>
          <w:color w:val="000000"/>
          <w:kern w:val="0"/>
          <w:lang w:eastAsia="es-PE"/>
          <w14:ligatures w14:val="none"/>
        </w:rPr>
        <w:t>LA POSITIVA</w:t>
      </w:r>
      <w:r w:rsidRPr="0014158A">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14158A"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w:t>
      </w:r>
      <w:r w:rsidRPr="0014158A">
        <w:rPr>
          <w:rFonts w:ascii="Arial Narrow" w:eastAsia="Arial Narrow" w:hAnsi="Arial Narrow" w:cs="Arial Narrow"/>
          <w:b/>
          <w:color w:val="000000"/>
          <w:kern w:val="0"/>
          <w:lang w:eastAsia="es-PE"/>
          <w14:ligatures w14:val="none"/>
        </w:rPr>
        <w:t xml:space="preserv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14158A">
        <w:rPr>
          <w:rFonts w:ascii="Arial Narrow" w:eastAsia="Arial Narrow" w:hAnsi="Arial Narrow" w:cs="Arial Narrow"/>
          <w:b/>
          <w:color w:val="000000"/>
          <w:kern w:val="0"/>
          <w:lang w:eastAsia="es-PE"/>
          <w14:ligatures w14:val="none"/>
        </w:rPr>
        <w:t xml:space="preserve">RESOLUCIÓN </w:t>
      </w:r>
      <w:r w:rsidRPr="0014158A">
        <w:rPr>
          <w:rFonts w:ascii="Arial Narrow" w:eastAsia="Arial Narrow" w:hAnsi="Arial Narrow" w:cs="Arial Narrow"/>
          <w:b/>
          <w:color w:val="000000"/>
          <w:kern w:val="0"/>
          <w:lang w:eastAsia="es-PE"/>
          <w14:ligatures w14:val="none"/>
        </w:rPr>
        <w:tab/>
        <w:t>:</w:t>
      </w:r>
      <w:r w:rsidRPr="0014158A">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EE57C8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135A41">
        <w:rPr>
          <w:rFonts w:ascii="Arial Narrow" w:eastAsia="Times New Roman" w:hAnsi="Arial Narrow" w:cs="Times New Roman"/>
          <w:color w:val="000000"/>
          <w:kern w:val="0"/>
          <w:shd w:val="clear" w:color="auto" w:fill="FFFFFF"/>
          <w:lang w:eastAsia="es-PE"/>
          <w14:ligatures w14:val="none"/>
        </w:rPr>
        <w:t xml:space="preserve">12 de febrero de 2026</w:t>
      </w:r>
      <w:r w:rsidRPr="0014158A">
        <w:rPr>
          <w:rFonts w:ascii="Arial Narrow" w:eastAsia="Times New Roman" w:hAnsi="Arial Narrow" w:cs="Times New Roman"/>
          <w:color w:val="000000"/>
          <w:kern w:val="0"/>
          <w:shd w:val="clear" w:color="auto" w:fill="FFFFFF"/>
          <w:lang w:eastAsia="es-PE"/>
          <w14:ligatures w14:val="none"/>
        </w:rPr>
        <w:t xml:space="preserve"/>
      </w:r>
      <w:r w:rsidR="00E55D8D" w:rsidRPr="0014158A">
        <w:rPr>
          <w:rFonts w:ascii="Arial Narrow" w:eastAsia="Times New Roman" w:hAnsi="Arial Narrow" w:cs="Times New Roman"/>
          <w:color w:val="000000"/>
          <w:kern w:val="0"/>
          <w:shd w:val="clear" w:color="auto" w:fill="FFFFFF"/>
          <w:lang w:eastAsia="es-PE"/>
          <w14:ligatures w14:val="none"/>
        </w:rPr>
        <w:t xml:space="preserve"/>
      </w:r>
      <w:r w:rsidR="00985114" w:rsidRPr="0014158A">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68EA3259" w:rsidR="00CA59A2" w:rsidRPr="003E4519"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641461">
        <w:rPr>
          <w:rFonts w:ascii="Arial Narrow" w:eastAsia="Times New Roman" w:hAnsi="Arial Narrow" w:cs="Arial"/>
          <w:color w:val="000000"/>
          <w:kern w:val="0"/>
          <w:lang w:val="es-ES" w:eastAsia="es-ES"/>
          <w14:ligatures w14:val="none"/>
        </w:rPr>
        <w:t xml:space="preserve">Mediante el escrito del 30 de diciembre de 2025, subsanado mediante escrito del 2 de febrero de 2026, el señor [APELLIDO] denunció a La Positiva por presuntas infracciones a la Ley 29571, Código de Protección y Defensa del Consumidor (en adelante, Código), señalando lo siguiente:</w:t>
      </w:r>
      <w:r w:rsidR="00641461" w:rsidRPr="00641461">
        <w:rPr>
          <w:rFonts w:ascii="Arial Narrow" w:eastAsia="Times New Roman" w:hAnsi="Arial Narrow" w:cs="Arial"/>
          <w:color w:val="000000"/>
          <w:kern w:val="0"/>
          <w:lang w:val="es-ES" w:eastAsia="es-ES"/>
          <w14:ligatures w14:val="none"/>
        </w:rPr>
        <w:t/>
      </w:r>
      <w:r w:rsidR="00996DC2" w:rsidRPr="00641461">
        <w:rPr>
          <w:rFonts w:ascii="Arial Narrow" w:eastAsia="Calibri" w:hAnsi="Arial Narrow" w:cs="Arial"/>
          <w:kern w:val="0"/>
          <w14:ligatures w14:val="none"/>
        </w:rPr>
        <w:t/>
      </w:r>
      <w:r w:rsidRPr="00641461">
        <w:rPr>
          <w:rFonts w:ascii="Arial Narrow" w:eastAsia="Calibri" w:hAnsi="Arial Narrow" w:cs="Arial"/>
          <w:kern w:val="0"/>
          <w14:ligatures w14:val="none"/>
        </w:rPr>
        <w:t xml:space="preserve"/>
      </w:r>
      <w:r w:rsidR="00641461" w:rsidRPr="00641461">
        <w:rPr>
          <w:rFonts w:ascii="Arial Narrow" w:eastAsia="Calibri" w:hAnsi="Arial Narrow" w:cs="Arial"/>
          <w:kern w:val="0"/>
          <w14:ligatures w14:val="none"/>
        </w:rPr>
        <w:t/>
      </w:r>
      <w:r w:rsidRPr="00641461">
        <w:rPr>
          <w:rFonts w:ascii="Arial Narrow" w:eastAsia="Calibri" w:hAnsi="Arial Narrow" w:cs="Arial"/>
          <w:kern w:val="0"/>
          <w14:ligatures w14:val="none"/>
        </w:rPr>
        <w:t xml:space="preserve"/>
      </w:r>
      <w:r w:rsidR="00641461" w:rsidRPr="00641461">
        <w:rPr>
          <w:rFonts w:ascii="Arial Narrow" w:eastAsia="Calibri" w:hAnsi="Arial Narrow" w:cs="Arial"/>
          <w:kern w:val="0"/>
          <w14:ligatures w14:val="none"/>
        </w:rPr>
        <w:t xml:space="preserve"/>
      </w:r>
      <w:r w:rsidRPr="00641461">
        <w:rPr>
          <w:rFonts w:ascii="Arial Narrow" w:eastAsia="Calibri" w:hAnsi="Arial Narrow" w:cs="Arial"/>
          <w:kern w:val="0"/>
          <w14:ligatures w14:val="none"/>
        </w:rPr>
        <w:t/>
      </w:r>
      <w:r w:rsidRPr="00641461">
        <w:rPr>
          <w:rFonts w:ascii="Arial Narrow" w:eastAsia="Times New Roman" w:hAnsi="Arial Narrow" w:cs="Arial"/>
          <w:color w:val="000000"/>
          <w:kern w:val="0"/>
          <w:lang w:val="es-ES" w:eastAsia="es-ES"/>
          <w14:ligatures w14:val="none"/>
        </w:rPr>
        <w:t xml:space="preserve"/>
      </w:r>
      <w:r w:rsidR="00641461" w:rsidRPr="00641461">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proofErr w:type="spellStart"/>
      <w:r w:rsidRPr="0026598E">
        <w:rPr>
          <w:rFonts w:ascii="Arial Narrow" w:eastAsia="Times New Roman" w:hAnsi="Arial Narrow" w:cs="Arial"/>
          <w:color w:val="000000"/>
          <w:kern w:val="0"/>
          <w:lang w:val="es-ES" w:eastAsia="es-ES"/>
          <w14:ligatures w14:val="none"/>
        </w:rPr>
        <w:t/>
      </w:r>
      <w:proofErr w:type="spellEnd"/>
      <w:r w:rsidR="005D5492">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3E4519">
        <w:rPr>
          <w:rFonts w:ascii="Arial Narrow" w:eastAsia="Times New Roman" w:hAnsi="Arial Narrow" w:cs="Arial"/>
          <w:color w:val="000000"/>
          <w:kern w:val="0"/>
          <w:lang w:val="es-ES" w:eastAsia="es-ES"/>
          <w14:ligatures w14:val="none"/>
        </w:rPr>
        <w:t/>
      </w:r>
      <w:r w:rsidRPr="003E4519">
        <w:rPr>
          <w:rStyle w:val="Refdenotaalpie"/>
          <w:rFonts w:ascii="Arial Narrow" w:eastAsia="Times New Roman" w:hAnsi="Arial Narrow" w:cs="Times New Roman"/>
          <w:color w:val="000000"/>
          <w:kern w:val="0"/>
          <w:vertAlign w:val="superscript"/>
          <w:lang w:val="es-ES" w:eastAsia="es-ES"/>
          <w14:ligatures w14:val="none"/>
        </w:rPr>
        <w:footnoteReference w:id="1"/>
      </w:r>
      <w:r w:rsidRPr="003E4519">
        <w:rPr>
          <w:rFonts w:ascii="Arial Narrow" w:eastAsia="Times New Roman" w:hAnsi="Arial Narrow" w:cs="Arial"/>
          <w:color w:val="000000"/>
          <w:kern w:val="0"/>
          <w:lang w:val="es-ES" w:eastAsia="es-ES"/>
          <w14:ligatures w14:val="none"/>
        </w:rPr>
        <w:t xml:space="preserve"/>
      </w:r>
      <w:r w:rsidRPr="003E4519">
        <w:rPr>
          <w:rFonts w:ascii="Arial Narrow" w:eastAsia="Times New Roman" w:hAnsi="Arial Narrow" w:cs="Arial"/>
          <w:bCs/>
          <w:color w:val="000000"/>
          <w:kern w:val="0"/>
          <w:lang w:val="es-ES" w:eastAsia="es-ES"/>
          <w14:ligatures w14:val="none"/>
        </w:rPr>
        <w:t/>
      </w:r>
    </w:p>
    <w:p w14:paraId="320BBEB7" w14:textId="77777777" w:rsidR="00CD67B4" w:rsidRPr="003E4519" w:rsidRDefault="00CD67B4" w:rsidP="000C2035">
      <w:pPr>
        <w:spacing w:after="0" w:line="240" w:lineRule="auto"/>
        <w:jc w:val="both"/>
        <w:rPr>
          <w:rFonts w:ascii="Arial Narrow" w:eastAsia="Times New Roman" w:hAnsi="Arial Narrow" w:cs="Arial"/>
          <w:color w:val="000000"/>
          <w:kern w:val="0"/>
          <w:lang w:eastAsia="es-ES"/>
          <w14:ligatures w14:val="none"/>
        </w:rPr>
      </w:pPr>
    </w:p>
    <w:p w14:paraId="07A04CC6" w14:textId="08D6B41E" w:rsidR="00CD67B4" w:rsidRPr="003E4519" w:rsidRDefault="00CD67B4" w:rsidP="00CD67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E4519">
        <w:rPr>
          <w:rFonts w:ascii="Arial Narrow" w:eastAsia="Times New Roman" w:hAnsi="Arial Narrow" w:cs="Arial"/>
          <w:color w:val="000000"/>
          <w:kern w:val="0"/>
          <w:lang w:eastAsia="es-ES"/>
          <w14:ligatures w14:val="none"/>
        </w:rPr>
        <w:t xml:space="preserve">El 24 de octubre de 2024, </w:t>
      </w:r>
      <w:r w:rsidR="00D02B8C" w:rsidRPr="003E4519">
        <w:rPr>
          <w:rFonts w:ascii="Arial Narrow" w:eastAsia="Times New Roman" w:hAnsi="Arial Narrow" w:cs="Arial"/>
          <w:color w:val="000000"/>
          <w:kern w:val="0"/>
          <w:lang w:eastAsia="es-ES"/>
          <w14:ligatures w14:val="none"/>
        </w:rPr>
        <w:t>adquirió el</w:t>
      </w:r>
      <w:r w:rsidRPr="003E4519">
        <w:rPr>
          <w:rFonts w:ascii="Arial Narrow" w:eastAsia="Times New Roman" w:hAnsi="Arial Narrow" w:cs="Arial"/>
          <w:color w:val="000000"/>
          <w:kern w:val="0"/>
          <w:lang w:eastAsia="es-ES"/>
          <w14:ligatures w14:val="none"/>
        </w:rPr>
        <w:t xml:space="preserve"> Seguro vehicular</w:t>
      </w:r>
      <w:r w:rsidR="00D02B8C" w:rsidRPr="003E4519">
        <w:rPr>
          <w:rFonts w:ascii="Arial Narrow" w:eastAsia="Times New Roman" w:hAnsi="Arial Narrow" w:cs="Arial"/>
          <w:color w:val="000000"/>
          <w:kern w:val="0"/>
          <w:lang w:eastAsia="es-ES"/>
          <w14:ligatures w14:val="none"/>
        </w:rPr>
        <w:t xml:space="preserve"> </w:t>
      </w:r>
      <w:r w:rsidR="000C2035" w:rsidRPr="003E4519">
        <w:rPr>
          <w:rFonts w:ascii="Arial Narrow" w:eastAsia="Times New Roman" w:hAnsi="Arial Narrow" w:cs="Arial"/>
          <w:color w:val="000000"/>
          <w:kern w:val="0"/>
          <w:lang w:eastAsia="es-ES"/>
          <w14:ligatures w14:val="none"/>
        </w:rPr>
        <w:t xml:space="preserve">– Póliza 230241704-1885 emitido por </w:t>
      </w:r>
      <w:r w:rsidR="000C2035" w:rsidRPr="003E4519">
        <w:rPr>
          <w:rFonts w:ascii="Arial Narrow" w:eastAsia="Times New Roman" w:hAnsi="Arial Narrow" w:cs="Arial"/>
          <w:color w:val="000000"/>
          <w:kern w:val="0"/>
          <w:lang w:val="es-ES" w:eastAsia="es-ES"/>
          <w14:ligatures w14:val="none"/>
        </w:rPr>
        <w:t xml:space="preserve">La Positiva para el </w:t>
      </w:r>
      <w:r w:rsidR="000C2035" w:rsidRPr="003E4519">
        <w:rPr>
          <w:rFonts w:ascii="Arial Narrow" w:eastAsia="Times New Roman" w:hAnsi="Arial Narrow" w:cs="Arial"/>
          <w:color w:val="000000"/>
          <w:kern w:val="0"/>
          <w:lang w:eastAsia="es-ES"/>
          <w14:ligatures w14:val="none"/>
        </w:rPr>
        <w:t>vehículo con Placa de Rodaje CPA-264 (en adelante, vehículo asegurado)</w:t>
      </w:r>
      <w:r w:rsidRPr="003E4519">
        <w:rPr>
          <w:rFonts w:ascii="Arial Narrow" w:eastAsia="Times New Roman" w:hAnsi="Arial Narrow" w:cs="Arial"/>
          <w:color w:val="000000"/>
          <w:kern w:val="0"/>
          <w:lang w:eastAsia="es-ES"/>
          <w14:ligatures w14:val="none"/>
        </w:rPr>
        <w:t>.</w:t>
      </w:r>
    </w:p>
    <w:p w14:paraId="2BADF6B0" w14:textId="77777777" w:rsidR="00CD67B4" w:rsidRPr="003E4519" w:rsidRDefault="00CD67B4" w:rsidP="00CD67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BDD7E9A" w14:textId="203E619D" w:rsidR="00CD67B4" w:rsidRPr="003E4519" w:rsidRDefault="00CD67B4" w:rsidP="00CD67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E4519">
        <w:rPr>
          <w:rFonts w:ascii="Arial Narrow" w:eastAsia="Times New Roman" w:hAnsi="Arial Narrow" w:cs="Arial"/>
          <w:color w:val="000000"/>
          <w:kern w:val="0"/>
          <w:lang w:eastAsia="es-ES"/>
          <w14:ligatures w14:val="none"/>
        </w:rPr>
        <w:t xml:space="preserve">El 13 de julio de 2025, se produjo un accidente de tránsito que afectó al vehículo asegurado, cuando dicho vehículo fue impactado lateralmente por otro vehículo, lo que ocasionó la pérdida de control, el despiste y el posterior impacto contra un poste de concreto, conforme a lo consignado en el acta de intervención policial respectiva identificándose como conductor al señor [APELLIDO] .</w:t>
      </w:r>
      <w:r w:rsidR="00AB519A" w:rsidRPr="003E4519">
        <w:rPr>
          <w:rFonts w:ascii="Arial Narrow" w:eastAsia="Times New Roman" w:hAnsi="Arial Narrow" w:cs="Arial"/>
          <w:color w:val="000000"/>
          <w:kern w:val="0"/>
          <w:lang w:eastAsia="es-ES"/>
          <w14:ligatures w14:val="none"/>
        </w:rPr>
        <w:t/>
      </w:r>
      <w:r w:rsidRPr="003E4519">
        <w:rPr>
          <w:rFonts w:ascii="Arial Narrow" w:eastAsia="Times New Roman" w:hAnsi="Arial Narrow" w:cs="Arial"/>
          <w:color w:val="000000"/>
          <w:kern w:val="0"/>
          <w:lang w:eastAsia="es-ES"/>
          <w14:ligatures w14:val="none"/>
        </w:rPr>
        <w:t xml:space="preserve"/>
      </w:r>
      <w:r w:rsidR="00AD4096" w:rsidRPr="003E4519">
        <w:rPr>
          <w:rFonts w:ascii="Arial Narrow" w:eastAsia="Times New Roman" w:hAnsi="Arial Narrow" w:cs="Arial"/>
          <w:color w:val="000000"/>
          <w:kern w:val="0"/>
          <w:lang w:eastAsia="es-ES"/>
          <w14:ligatures w14:val="none"/>
        </w:rPr>
        <w:t/>
      </w:r>
      <w:r w:rsidRPr="003E4519">
        <w:rPr>
          <w:rFonts w:ascii="Arial Narrow" w:eastAsia="Times New Roman" w:hAnsi="Arial Narrow" w:cs="Arial"/>
          <w:color w:val="000000"/>
          <w:kern w:val="0"/>
          <w:lang w:eastAsia="es-ES"/>
          <w14:ligatures w14:val="none"/>
        </w:rPr>
        <w:t xml:space="preserve"/>
      </w:r>
    </w:p>
    <w:p w14:paraId="0B4EAA6C" w14:textId="77777777" w:rsidR="00CD67B4" w:rsidRPr="003E4519" w:rsidRDefault="00CD67B4" w:rsidP="00CD67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48F35EA" w14:textId="4F97E51A" w:rsidR="005D5492" w:rsidRPr="005D5492" w:rsidRDefault="00CD67B4" w:rsidP="005D549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E4519">
        <w:rPr>
          <w:rFonts w:ascii="Arial Narrow" w:eastAsia="Times New Roman" w:hAnsi="Arial Narrow" w:cs="Arial"/>
          <w:color w:val="000000"/>
          <w:kern w:val="0"/>
          <w:lang w:eastAsia="es-ES"/>
          <w14:ligatures w14:val="none"/>
        </w:rPr>
        <w:t xml:space="preserve">Luego de ocurrido el accidente, solicitó a La Positiva </w:t>
      </w:r>
      <w:r w:rsidR="00AB519A" w:rsidRPr="003E4519">
        <w:rPr>
          <w:rFonts w:ascii="Arial Narrow" w:eastAsia="Times New Roman" w:hAnsi="Arial Narrow" w:cs="Arial"/>
          <w:color w:val="000000"/>
          <w:kern w:val="0"/>
          <w:lang w:eastAsia="es-ES"/>
          <w14:ligatures w14:val="none"/>
        </w:rPr>
        <w:t>el otorgamiento</w:t>
      </w:r>
      <w:r w:rsidRPr="003E4519">
        <w:rPr>
          <w:rFonts w:ascii="Arial Narrow" w:eastAsia="Times New Roman" w:hAnsi="Arial Narrow" w:cs="Arial"/>
          <w:color w:val="000000"/>
          <w:kern w:val="0"/>
          <w:lang w:eastAsia="es-ES"/>
          <w14:ligatures w14:val="none"/>
        </w:rPr>
        <w:t xml:space="preserve"> de la cobertura correspondiente al Seguro vehicular, registrándose el evento como siniestro 231143120, vinculado al accidente ocurrido el 13 de julio de 2025.</w:t>
      </w:r>
      <w:r w:rsidR="00977C73">
        <w:rPr>
          <w:rFonts w:ascii="Arial Narrow" w:eastAsia="Times New Roman" w:hAnsi="Arial Narrow" w:cs="Arial"/>
          <w:color w:val="000000"/>
          <w:kern w:val="0"/>
          <w:lang w:eastAsia="es-ES"/>
          <w14:ligatures w14:val="none"/>
        </w:rPr>
        <w:t xml:space="preserve"> </w:t>
      </w:r>
    </w:p>
    <w:p w14:paraId="5D7675BA" w14:textId="77777777" w:rsidR="005D5492" w:rsidRPr="005D5492" w:rsidRDefault="005D5492" w:rsidP="005D549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9939D2F" w14:textId="5D20E601" w:rsidR="00CD67B4" w:rsidRPr="00977C73" w:rsidRDefault="00CD67B4" w:rsidP="00977C7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77C73">
        <w:rPr>
          <w:rFonts w:ascii="Arial Narrow" w:eastAsia="Times New Roman" w:hAnsi="Arial Narrow" w:cs="Arial"/>
          <w:color w:val="000000"/>
          <w:kern w:val="0"/>
          <w:lang w:eastAsia="es-ES"/>
          <w14:ligatures w14:val="none"/>
        </w:rPr>
        <w:t xml:space="preserve">El 29 de agosto de 2025, La Positiva </w:t>
      </w:r>
      <w:r w:rsidR="00AD4096" w:rsidRPr="00977C73">
        <w:rPr>
          <w:rFonts w:ascii="Arial Narrow" w:eastAsia="Times New Roman" w:hAnsi="Arial Narrow" w:cs="Arial"/>
          <w:color w:val="000000"/>
          <w:kern w:val="0"/>
          <w:lang w:eastAsia="es-ES"/>
          <w14:ligatures w14:val="none"/>
        </w:rPr>
        <w:t>le</w:t>
      </w:r>
      <w:r w:rsidRPr="00977C73">
        <w:rPr>
          <w:rFonts w:ascii="Arial Narrow" w:eastAsia="Times New Roman" w:hAnsi="Arial Narrow" w:cs="Arial"/>
          <w:color w:val="000000"/>
          <w:kern w:val="0"/>
          <w:lang w:eastAsia="es-ES"/>
          <w14:ligatures w14:val="none"/>
        </w:rPr>
        <w:t xml:space="preserve"> remitió una comunicación mediante </w:t>
      </w:r>
      <w:r w:rsidR="00AD4096" w:rsidRPr="00977C73">
        <w:rPr>
          <w:rFonts w:ascii="Arial Narrow" w:eastAsia="Times New Roman" w:hAnsi="Arial Narrow" w:cs="Arial"/>
          <w:color w:val="000000"/>
          <w:kern w:val="0"/>
          <w:lang w:eastAsia="es-ES"/>
          <w14:ligatures w14:val="none"/>
        </w:rPr>
        <w:t xml:space="preserve">el aplicativo </w:t>
      </w:r>
      <w:r w:rsidR="005D5492">
        <w:rPr>
          <w:rFonts w:ascii="Arial Narrow" w:eastAsia="Times New Roman" w:hAnsi="Arial Narrow" w:cs="Arial"/>
          <w:color w:val="000000"/>
          <w:kern w:val="0"/>
          <w:lang w:eastAsia="es-ES"/>
          <w14:ligatures w14:val="none"/>
        </w:rPr>
        <w:t xml:space="preserve">móvil </w:t>
      </w:r>
      <w:r w:rsidRPr="00977C73">
        <w:rPr>
          <w:rFonts w:ascii="Arial Narrow" w:eastAsia="Times New Roman" w:hAnsi="Arial Narrow" w:cs="Arial"/>
          <w:color w:val="000000"/>
          <w:kern w:val="0"/>
          <w:lang w:eastAsia="es-ES"/>
          <w14:ligatures w14:val="none"/>
        </w:rPr>
        <w:t xml:space="preserve">WhatsApp, en la cual indicó que el siniestro 231143120 se encontraba </w:t>
      </w:r>
      <w:r w:rsidR="00AD4096" w:rsidRPr="00977C73">
        <w:rPr>
          <w:rFonts w:ascii="Arial Narrow" w:eastAsia="Times New Roman" w:hAnsi="Arial Narrow" w:cs="Arial"/>
          <w:color w:val="000000"/>
          <w:kern w:val="0"/>
          <w:lang w:eastAsia="es-ES"/>
          <w14:ligatures w14:val="none"/>
        </w:rPr>
        <w:t>“</w:t>
      </w:r>
      <w:r w:rsidRPr="00977C73">
        <w:rPr>
          <w:rFonts w:ascii="Arial Narrow" w:eastAsia="Times New Roman" w:hAnsi="Arial Narrow" w:cs="Arial"/>
          <w:color w:val="000000"/>
          <w:kern w:val="0"/>
          <w:lang w:eastAsia="es-ES"/>
          <w14:ligatures w14:val="none"/>
        </w:rPr>
        <w:t>aprobado</w:t>
      </w:r>
      <w:r w:rsidR="00AD4096" w:rsidRPr="00977C73">
        <w:rPr>
          <w:rFonts w:ascii="Arial Narrow" w:eastAsia="Times New Roman" w:hAnsi="Arial Narrow" w:cs="Arial"/>
          <w:color w:val="000000"/>
          <w:kern w:val="0"/>
          <w:lang w:eastAsia="es-ES"/>
          <w14:ligatures w14:val="none"/>
        </w:rPr>
        <w:t>”</w:t>
      </w:r>
      <w:r w:rsidR="00FA495B" w:rsidRPr="00977C73">
        <w:rPr>
          <w:rFonts w:ascii="Arial Narrow" w:eastAsia="Times New Roman" w:hAnsi="Arial Narrow" w:cs="Arial"/>
          <w:color w:val="000000"/>
          <w:kern w:val="0"/>
          <w:lang w:eastAsia="es-ES"/>
          <w14:ligatures w14:val="none"/>
        </w:rPr>
        <w:t xml:space="preserve">, por consiguiente, concluyó razonablemente que </w:t>
      </w:r>
      <w:r w:rsidR="00977C73">
        <w:rPr>
          <w:rFonts w:ascii="Arial Narrow" w:eastAsia="Times New Roman" w:hAnsi="Arial Narrow" w:cs="Arial"/>
          <w:color w:val="000000"/>
          <w:kern w:val="0"/>
          <w:lang w:eastAsia="es-ES"/>
          <w14:ligatures w14:val="none"/>
        </w:rPr>
        <w:t>lo solicitado</w:t>
      </w:r>
      <w:r w:rsidR="00FA495B" w:rsidRPr="00977C73">
        <w:rPr>
          <w:rFonts w:ascii="Arial Narrow" w:eastAsia="Times New Roman" w:hAnsi="Arial Narrow" w:cs="Arial"/>
          <w:color w:val="000000"/>
          <w:kern w:val="0"/>
          <w:lang w:eastAsia="es-ES"/>
          <w14:ligatures w14:val="none"/>
        </w:rPr>
        <w:t xml:space="preserve"> iba a ser otorgad</w:t>
      </w:r>
      <w:r w:rsidR="00977C73">
        <w:rPr>
          <w:rFonts w:ascii="Arial Narrow" w:eastAsia="Times New Roman" w:hAnsi="Arial Narrow" w:cs="Arial"/>
          <w:color w:val="000000"/>
          <w:kern w:val="0"/>
          <w:lang w:eastAsia="es-ES"/>
          <w14:ligatures w14:val="none"/>
        </w:rPr>
        <w:t>o</w:t>
      </w:r>
      <w:r w:rsidR="00FA495B" w:rsidRPr="00977C73">
        <w:rPr>
          <w:rFonts w:ascii="Arial Narrow" w:eastAsia="Times New Roman" w:hAnsi="Arial Narrow" w:cs="Arial"/>
          <w:color w:val="000000"/>
          <w:kern w:val="0"/>
          <w:lang w:eastAsia="es-ES"/>
          <w14:ligatures w14:val="none"/>
        </w:rPr>
        <w:t>.</w:t>
      </w:r>
    </w:p>
    <w:p w14:paraId="7F01CBAB" w14:textId="77777777" w:rsidR="00CD67B4" w:rsidRPr="003E4519" w:rsidRDefault="00CD67B4" w:rsidP="00CD67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2EF56C9" w14:textId="6BA341FE" w:rsidR="00CD67B4" w:rsidRPr="003E4519" w:rsidRDefault="00CD67B4" w:rsidP="00CD67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E4519">
        <w:rPr>
          <w:rFonts w:ascii="Arial Narrow" w:eastAsia="Times New Roman" w:hAnsi="Arial Narrow" w:cs="Arial"/>
          <w:color w:val="000000"/>
          <w:kern w:val="0"/>
          <w:lang w:eastAsia="es-ES"/>
          <w14:ligatures w14:val="none"/>
        </w:rPr>
        <w:t xml:space="preserve">El 3 de octubre de 2025, La Positiva </w:t>
      </w:r>
      <w:r w:rsidR="00414090" w:rsidRPr="003E4519">
        <w:rPr>
          <w:rFonts w:ascii="Arial Narrow" w:eastAsia="Times New Roman" w:hAnsi="Arial Narrow" w:cs="Arial"/>
          <w:color w:val="000000"/>
          <w:kern w:val="0"/>
          <w:lang w:eastAsia="es-ES"/>
          <w14:ligatures w14:val="none"/>
        </w:rPr>
        <w:t>le</w:t>
      </w:r>
      <w:r w:rsidRPr="003E4519">
        <w:rPr>
          <w:rFonts w:ascii="Arial Narrow" w:eastAsia="Times New Roman" w:hAnsi="Arial Narrow" w:cs="Arial"/>
          <w:color w:val="000000"/>
          <w:kern w:val="0"/>
          <w:lang w:eastAsia="es-ES"/>
          <w14:ligatures w14:val="none"/>
        </w:rPr>
        <w:t xml:space="preserve"> remitió una carta notarial en la que comunicó la improcedencia de la cobertura solicitada respecto del siniestro 231143120, señalando la existencia de un presunto intento de fraude vinculado al accidente de tránsito.</w:t>
      </w:r>
    </w:p>
    <w:p w14:paraId="16FB1851" w14:textId="77777777" w:rsidR="00414090" w:rsidRPr="003E4519" w:rsidRDefault="00414090" w:rsidP="005D5492">
      <w:pPr>
        <w:spacing w:after="0" w:line="240" w:lineRule="auto"/>
        <w:ind w:left="1134"/>
        <w:jc w:val="both"/>
        <w:rPr>
          <w:rFonts w:ascii="Arial Narrow" w:eastAsia="Times New Roman" w:hAnsi="Arial Narrow" w:cs="Arial"/>
          <w:color w:val="000000"/>
          <w:kern w:val="0"/>
          <w:lang w:eastAsia="es-ES"/>
          <w14:ligatures w14:val="none"/>
        </w:rPr>
      </w:pPr>
    </w:p>
    <w:p w14:paraId="441A670B" w14:textId="51959DDC" w:rsidR="00CD67B4" w:rsidRPr="003E4519" w:rsidRDefault="00CD67B4" w:rsidP="00CD67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E4519">
        <w:rPr>
          <w:rFonts w:ascii="Arial Narrow" w:eastAsia="Times New Roman" w:hAnsi="Arial Narrow" w:cs="Arial"/>
          <w:color w:val="000000"/>
          <w:kern w:val="0"/>
          <w:lang w:eastAsia="es-ES"/>
          <w14:ligatures w14:val="none"/>
        </w:rPr>
        <w:t xml:space="preserve">El 21 de octubre de 2025, </w:t>
      </w:r>
      <w:r w:rsidR="000562C6" w:rsidRPr="003E4519">
        <w:rPr>
          <w:rFonts w:ascii="Arial Narrow" w:eastAsia="Times New Roman" w:hAnsi="Arial Narrow" w:cs="Arial"/>
          <w:color w:val="000000"/>
          <w:kern w:val="0"/>
          <w:lang w:eastAsia="es-ES"/>
          <w14:ligatures w14:val="none"/>
        </w:rPr>
        <w:t>presentó un reclamo ante La Positiva, sustentando la procedencia de la cobertura del Seguro vehicular con la documentación correspondiente y cuestionando la improcedencia comunicada</w:t>
      </w:r>
      <w:r w:rsidRPr="003E4519">
        <w:rPr>
          <w:rFonts w:ascii="Arial Narrow" w:eastAsia="Times New Roman" w:hAnsi="Arial Narrow" w:cs="Arial"/>
          <w:color w:val="000000"/>
          <w:kern w:val="0"/>
          <w:lang w:eastAsia="es-ES"/>
          <w14:ligatures w14:val="none"/>
        </w:rPr>
        <w:t>.</w:t>
      </w:r>
    </w:p>
    <w:p w14:paraId="43EFF10E" w14:textId="77777777" w:rsidR="00CD67B4" w:rsidRPr="003E4519" w:rsidRDefault="00CD67B4" w:rsidP="00CD67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73D5D3DD" w:rsidR="00CA59A2" w:rsidRPr="003E4519" w:rsidRDefault="00CD67B4" w:rsidP="00CD67B4">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3E4519">
        <w:rPr>
          <w:rFonts w:ascii="Arial Narrow" w:eastAsia="Times New Roman" w:hAnsi="Arial Narrow" w:cs="Arial"/>
          <w:color w:val="000000"/>
          <w:kern w:val="0"/>
          <w:lang w:eastAsia="es-ES"/>
          <w14:ligatures w14:val="none"/>
        </w:rPr>
        <w:t>El 27 de octubre de 2025, La Positiva remitió una comunicación de respuesta al reclamo presentado, mediante la cual mantuvo su decisión de negar la cobertura del siniestro 231143120, reiterando los argumentos previamente señalados en la carta notarial de 3 de octubre de 2025 y confirmando la negativa de otorgar la cobertura correspondiente al Seguro vehicular.</w:t>
      </w:r>
    </w:p>
    <w:p w14:paraId="33E14FF7" w14:textId="77777777" w:rsidR="00CA59A2" w:rsidRPr="003E4519"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1046637" w:rsidR="00CA59A2" w:rsidRPr="00977C73" w:rsidRDefault="00641461"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E4519">
        <w:rPr>
          <w:rFonts w:ascii="Arial Narrow" w:eastAsia="Times New Roman" w:hAnsi="Arial Narrow" w:cs="Arial"/>
          <w:color w:val="000000"/>
          <w:kern w:val="0"/>
          <w:lang w:val="es-ES" w:eastAsia="es-ES"/>
          <w14:ligatures w14:val="none"/>
        </w:rPr>
        <w:t xml:space="preserve">El señor [APELLIDO] solicitó, en calidad de medida correctiva, que La Positiva cumpla con otorgar la cobertura del Seguro Vehicular respecto al siniestro 231143120 de fecha 13 de julio de 2025. Asimismo, requirió el reembolso de costos y costas del presente procedimiento.</w:t>
      </w:r>
      <w:r w:rsidR="00CA59A2" w:rsidRPr="003E4519">
        <w:rPr>
          <w:rFonts w:ascii="Arial Narrow" w:eastAsia="Times New Roman" w:hAnsi="Arial Narrow" w:cs="Arial"/>
          <w:color w:val="000000"/>
          <w:kern w:val="0"/>
          <w:lang w:val="es-ES" w:eastAsia="es-ES"/>
          <w14:ligatures w14:val="none"/>
        </w:rPr>
        <w:t xml:space="preserve"/>
      </w:r>
      <w:r w:rsidRPr="003E4519">
        <w:rPr>
          <w:rFonts w:ascii="Arial Narrow" w:eastAsia="Calibri" w:hAnsi="Arial Narrow" w:cs="Arial"/>
          <w:kern w:val="0"/>
          <w14:ligatures w14:val="none"/>
        </w:rPr>
        <w:t xml:space="preserve"/>
      </w:r>
      <w:r w:rsidR="00CA59A2" w:rsidRPr="003E4519">
        <w:rPr>
          <w:rFonts w:ascii="Arial Narrow" w:eastAsia="Times New Roman" w:hAnsi="Arial Narrow" w:cs="Arial"/>
          <w:color w:val="000000"/>
          <w:kern w:val="0"/>
          <w:lang w:val="es-ES" w:eastAsia="es-ES"/>
          <w14:ligatures w14:val="none"/>
        </w:rPr>
        <w:t/>
      </w:r>
      <w:r w:rsidR="00CA59A2" w:rsidRPr="00443740">
        <w:rPr>
          <w:rFonts w:ascii="Arial Narrow" w:eastAsia="Times New Roman" w:hAnsi="Arial Narrow" w:cs="Arial"/>
          <w:color w:val="000000"/>
          <w:kern w:val="0"/>
          <w:lang w:val="es-ES" w:eastAsia="es-ES"/>
          <w14:ligatures w14:val="none"/>
        </w:rPr>
        <w:t xml:space="preserve"/>
      </w:r>
      <w:r w:rsidRPr="00443740">
        <w:rPr>
          <w:rFonts w:ascii="Arial Narrow" w:eastAsia="Times New Roman" w:hAnsi="Arial Narrow" w:cs="Arial"/>
          <w:color w:val="000000"/>
          <w:kern w:val="0"/>
          <w:lang w:val="es-ES" w:eastAsia="es-ES"/>
          <w14:ligatures w14:val="none"/>
        </w:rPr>
        <w:t xml:space="preserve"/>
      </w:r>
      <w:r w:rsidR="00CA59A2" w:rsidRPr="00443740">
        <w:rPr>
          <w:rFonts w:ascii="Arial Narrow" w:eastAsia="Times New Roman" w:hAnsi="Arial Narrow" w:cs="Arial"/>
          <w:color w:val="000000"/>
          <w:kern w:val="0"/>
          <w:lang w:val="es-ES" w:eastAsia="es-ES"/>
          <w14:ligatures w14:val="none"/>
        </w:rPr>
        <w:t xml:space="preserve"/>
      </w:r>
      <w:r w:rsidR="001456CC" w:rsidRPr="00443740">
        <w:rPr>
          <w:rFonts w:ascii="Arial Narrow" w:eastAsia="Times New Roman" w:hAnsi="Arial Narrow" w:cs="Arial"/>
          <w:color w:val="000000"/>
          <w:kern w:val="0"/>
          <w:lang w:val="es-ES" w:eastAsia="es-ES"/>
          <w14:ligatures w14:val="none"/>
        </w:rPr>
        <w:t/>
      </w:r>
      <w:r w:rsidR="00443740" w:rsidRPr="00443740">
        <w:rPr>
          <w:rFonts w:ascii="Arial Narrow" w:eastAsia="Times New Roman" w:hAnsi="Arial Narrow" w:cs="Arial"/>
          <w:color w:val="000000"/>
          <w:kern w:val="0"/>
          <w:lang w:val="es-ES" w:eastAsia="es-ES"/>
          <w14:ligatures w14:val="none"/>
        </w:rPr>
        <w:t xml:space="preserve"/>
      </w:r>
      <w:r w:rsidR="001456CC" w:rsidRPr="00443740">
        <w:rPr>
          <w:rFonts w:ascii="Arial Narrow" w:eastAsia="Times New Roman" w:hAnsi="Arial Narrow" w:cs="Arial"/>
          <w:color w:val="000000"/>
          <w:kern w:val="0"/>
          <w:lang w:val="es-ES" w:eastAsia="es-ES"/>
          <w14:ligatures w14:val="none"/>
        </w:rPr>
        <w:t/>
      </w:r>
      <w:r w:rsidR="001456CC" w:rsidRPr="00977C73">
        <w:rPr>
          <w:rFonts w:ascii="Arial Narrow" w:eastAsia="Times New Roman" w:hAnsi="Arial Narrow" w:cs="Arial"/>
          <w:color w:val="000000"/>
          <w:kern w:val="0"/>
          <w:lang w:val="es-ES" w:eastAsia="es-ES"/>
          <w14:ligatures w14:val="none"/>
        </w:rPr>
        <w:t xml:space="preserve"/>
      </w:r>
      <w:proofErr w:type="spellStart"/>
      <w:r w:rsidR="001456CC" w:rsidRPr="00977C73">
        <w:rPr>
          <w:rFonts w:ascii="Arial Narrow" w:eastAsia="Times New Roman" w:hAnsi="Arial Narrow" w:cs="Arial"/>
          <w:color w:val="000000"/>
          <w:kern w:val="0"/>
          <w:lang w:val="es-ES" w:eastAsia="es-ES"/>
          <w14:ligatures w14:val="none"/>
        </w:rPr>
        <w:t/>
      </w:r>
      <w:proofErr w:type="spellEnd"/>
      <w:r w:rsidR="001456CC" w:rsidRPr="00977C73">
        <w:rPr>
          <w:rFonts w:ascii="Arial Narrow" w:eastAsia="Times New Roman" w:hAnsi="Arial Narrow" w:cs="Arial"/>
          <w:color w:val="000000"/>
          <w:kern w:val="0"/>
          <w:lang w:val="es-ES" w:eastAsia="es-ES"/>
          <w14:ligatures w14:val="none"/>
        </w:rPr>
        <w:t xml:space="preserve"/>
      </w:r>
      <w:r w:rsidR="00443740" w:rsidRPr="00977C73">
        <w:rPr>
          <w:rFonts w:ascii="Arial Narrow" w:eastAsia="Times New Roman" w:hAnsi="Arial Narrow" w:cs="Arial"/>
          <w:color w:val="000000"/>
          <w:kern w:val="0"/>
          <w:lang w:val="es-ES" w:eastAsia="es-ES"/>
          <w14:ligatures w14:val="none"/>
        </w:rPr>
        <w:t xml:space="preserve"/>
      </w:r>
      <w:r w:rsidR="001456CC" w:rsidRPr="00977C73">
        <w:rPr>
          <w:rFonts w:ascii="Arial Narrow" w:eastAsia="Times New Roman" w:hAnsi="Arial Narrow" w:cs="Arial"/>
          <w:color w:val="000000"/>
          <w:kern w:val="0"/>
          <w:lang w:val="es-ES" w:eastAsia="es-ES"/>
          <w14:ligatures w14:val="none"/>
        </w:rPr>
        <w:t/>
      </w:r>
      <w:r w:rsidR="00CA59A2" w:rsidRPr="00977C73">
        <w:rPr>
          <w:rFonts w:ascii="Arial Narrow" w:eastAsia="Times New Roman" w:hAnsi="Arial Narrow" w:cs="Arial"/>
          <w:color w:val="000000"/>
          <w:kern w:val="0"/>
          <w:lang w:val="es-ES" w:eastAsia="es-ES"/>
          <w14:ligatures w14:val="none"/>
        </w:rPr>
        <w:t/>
      </w:r>
    </w:p>
    <w:p w14:paraId="66005174" w14:textId="77777777" w:rsidR="00CA59A2" w:rsidRPr="00977C73"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77C73"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77C73">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77C73"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6A315390" w:rsidR="00121544"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977C73">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977C73">
        <w:rPr>
          <w:rStyle w:val="Refdenotaalpie"/>
          <w:rFonts w:ascii="Arial Narrow" w:eastAsia="Arial Narrow" w:hAnsi="Arial Narrow" w:cs="Arial Narrow"/>
          <w:kern w:val="0"/>
          <w:vertAlign w:val="superscript"/>
          <w14:ligatures w14:val="none"/>
        </w:rPr>
        <w:footnoteReference w:id="2"/>
      </w:r>
      <w:r w:rsidRPr="00977C73">
        <w:rPr>
          <w:rFonts w:ascii="Arial Narrow" w:eastAsia="Times New Roman" w:hAnsi="Arial Narrow" w:cs="Segoe UI"/>
          <w:color w:val="000000"/>
          <w:kern w:val="0"/>
          <w:lang w:eastAsia="es-PE"/>
          <w14:ligatures w14:val="none"/>
        </w:rPr>
        <w:t xml:space="preserve">, </w:t>
      </w:r>
      <w:r w:rsidR="00121544" w:rsidRPr="00977C73">
        <w:rPr>
          <w:rFonts w:ascii="Arial Narrow" w:eastAsia="Times New Roman" w:hAnsi="Arial Narrow" w:cs="Segoe UI"/>
          <w:color w:val="000000"/>
          <w:kern w:val="0"/>
          <w:lang w:eastAsia="es-PE"/>
          <w14:ligatures w14:val="none"/>
        </w:rPr>
        <w:t xml:space="preserve">considera </w:t>
      </w:r>
      <w:r w:rsidR="00121544" w:rsidRPr="00977C73">
        <w:rPr>
          <w:rFonts w:ascii="Arial Narrow" w:eastAsia="Arial Narrow" w:hAnsi="Arial Narrow" w:cs="Arial Narrow"/>
          <w:kern w:val="0"/>
          <w14:ligatures w14:val="none"/>
        </w:rPr>
        <w:t xml:space="preserve">que el hecho denunciado, </w:t>
      </w:r>
      <w:bookmarkStart w:id="6" w:name="_Hlk211591623"/>
      <w:r w:rsidR="00121544" w:rsidRPr="00977C73">
        <w:rPr>
          <w:rFonts w:ascii="Arial Narrow" w:eastAsia="Arial Narrow" w:hAnsi="Arial Narrow" w:cs="Arial Narrow"/>
          <w:kern w:val="0"/>
          <w14:ligatures w14:val="none"/>
        </w:rPr>
        <w:t>consistente en</w:t>
      </w:r>
      <w:r w:rsidR="001A52DD">
        <w:rPr>
          <w:rFonts w:ascii="Arial Narrow" w:eastAsia="Arial Narrow" w:hAnsi="Arial Narrow" w:cs="Arial Narrow"/>
          <w:kern w:val="0"/>
          <w14:ligatures w14:val="none"/>
        </w:rPr>
        <w:t xml:space="preserve"> que</w:t>
      </w:r>
      <w:r w:rsidR="00121544" w:rsidRPr="00977C73">
        <w:rPr>
          <w:rFonts w:ascii="Arial Narrow" w:eastAsia="Arial Narrow" w:hAnsi="Arial Narrow" w:cs="Arial Narrow"/>
          <w:kern w:val="0"/>
          <w14:ligatures w14:val="none"/>
        </w:rPr>
        <w:t xml:space="preserve"> </w:t>
      </w:r>
      <w:bookmarkStart w:id="7" w:name="_Hlk213160885"/>
      <w:bookmarkStart w:id="8" w:name="_Hlk213151898"/>
      <w:bookmarkStart w:id="9" w:name="_Hlk215061838"/>
      <w:r w:rsidR="001A52DD" w:rsidRPr="001A52DD">
        <w:rPr>
          <w:rFonts w:ascii="Arial Narrow" w:eastAsia="Arial Narrow" w:hAnsi="Arial Narrow" w:cs="Arial Narrow"/>
          <w:kern w:val="0"/>
          <w14:ligatures w14:val="none"/>
        </w:rPr>
        <w:t>la compañía aseguradora habría rechazado al denunciante la cobertura del Seguro Vehicular – Póliza 230241704-1885 respecto del siniestro 231143120 ocurrido el 13 de julio de 2025, pese a que el 29 de agosto de 2025 se le habría informado</w:t>
      </w:r>
      <w:r w:rsidR="001A52DD">
        <w:rPr>
          <w:rFonts w:ascii="Arial Narrow" w:eastAsia="Arial Narrow" w:hAnsi="Arial Narrow" w:cs="Arial Narrow"/>
          <w:kern w:val="0"/>
          <w14:ligatures w14:val="none"/>
        </w:rPr>
        <w:t xml:space="preserve"> </w:t>
      </w:r>
      <w:r w:rsidR="001A52DD" w:rsidRPr="001A52DD">
        <w:rPr>
          <w:rFonts w:ascii="Arial Narrow" w:eastAsia="Arial Narrow" w:hAnsi="Arial Narrow" w:cs="Arial Narrow"/>
          <w:kern w:val="0"/>
          <w14:ligatures w14:val="none"/>
        </w:rPr>
        <w:t>que este iba a ser aprobado</w:t>
      </w:r>
      <w:r w:rsidR="00711750" w:rsidRPr="00977C7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77C73">
        <w:rPr>
          <w:rFonts w:ascii="Arial Narrow" w:eastAsia="Times New Roman" w:hAnsi="Arial Narrow" w:cs="Segoe UI"/>
          <w:color w:val="000000"/>
          <w:kern w:val="0"/>
          <w:lang w:eastAsia="es-PE"/>
          <w14:ligatures w14:val="none"/>
        </w:rPr>
        <w:t/>
      </w:r>
      <w:r w:rsidR="00711750" w:rsidRPr="00977C73">
        <w:rPr>
          <w:rFonts w:ascii="Arial Narrow" w:eastAsia="Arial Narrow" w:hAnsi="Arial Narrow" w:cs="Arial Narrow"/>
          <w:kern w:val="0"/>
          <w14:ligatures w14:val="none"/>
        </w:rPr>
        <w:t xml:space="preserve"> y 19</w:t>
      </w:r>
      <w:r w:rsidR="00711750" w:rsidRPr="00977C73">
        <w:rPr>
          <w:rFonts w:ascii="Arial Narrow" w:eastAsia="Times New Roman" w:hAnsi="Arial Narrow" w:cs="Segoe UI"/>
          <w:color w:val="000000"/>
          <w:kern w:val="0"/>
          <w:lang w:eastAsia="es-PE"/>
          <w14:ligatures w14:val="none"/>
        </w:rPr>
        <w:t/>
      </w:r>
      <w:r w:rsidR="00711750" w:rsidRPr="00977C73">
        <w:rPr>
          <w:rFonts w:ascii="Arial Narrow" w:eastAsia="Arial Narrow" w:hAnsi="Arial Narrow" w:cs="Arial Narrow"/>
          <w:kern w:val="0"/>
          <w14:ligatures w14:val="none"/>
        </w:rPr>
        <w:t xml:space="preserve"> del Código</w:t>
      </w:r>
      <w:bookmarkStart w:id="10" w:name="_Hlk213160896"/>
      <w:bookmarkEnd w:id="7"/>
      <w:r w:rsidR="00711750" w:rsidRPr="00977C73">
        <w:rPr>
          <w:rStyle w:val="Refdenotaalpie"/>
          <w:rFonts w:ascii="Arial Narrow" w:eastAsia="Arial Narrow" w:hAnsi="Arial Narrow" w:cs="Arial"/>
          <w:kern w:val="0"/>
          <w:vertAlign w:val="superscript"/>
          <w14:ligatures w14:val="none"/>
        </w:rPr>
        <w:footnoteReference w:id="3"/>
      </w:r>
      <w:bookmarkEnd w:id="10"/>
      <w:r w:rsidR="00711750" w:rsidRPr="00977C73">
        <w:rPr>
          <w:rFonts w:ascii="Arial Narrow" w:eastAsia="Arial Narrow" w:hAnsi="Arial Narrow" w:cs="Arial Narrow"/>
          <w:kern w:val="0"/>
          <w14:ligatures w14:val="none"/>
        </w:rPr>
        <w:t>.</w:t>
      </w:r>
      <w:bookmarkEnd w:id="8"/>
    </w:p>
    <w:p w14:paraId="135A9156" w14:textId="77777777" w:rsidR="007D226D" w:rsidRDefault="007D226D" w:rsidP="007D226D">
      <w:pPr>
        <w:pStyle w:val="Prrafodelista"/>
        <w:spacing w:after="0" w:line="240" w:lineRule="auto"/>
        <w:ind w:left="567"/>
        <w:jc w:val="both"/>
        <w:rPr>
          <w:rFonts w:ascii="Arial Narrow" w:eastAsia="Arial Narrow" w:hAnsi="Arial Narrow" w:cs="Arial Narrow"/>
          <w:kern w:val="0"/>
          <w14:ligatures w14:val="none"/>
        </w:rPr>
      </w:pPr>
    </w:p>
    <w:p w14:paraId="540633BC" w14:textId="114BBF68" w:rsidR="007D226D" w:rsidRPr="007D226D" w:rsidRDefault="007D226D" w:rsidP="007D226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Adicionalmente</w:t>
      </w:r>
      <w:r w:rsidRPr="00977C73">
        <w:rPr>
          <w:rFonts w:ascii="Arial Narrow" w:eastAsia="Arial Narrow" w:hAnsi="Arial Narrow" w:cs="Arial Narrow"/>
          <w:kern w:val="0"/>
          <w14:ligatures w14:val="none"/>
        </w:rPr>
        <w:t xml:space="preserve">, </w:t>
      </w:r>
      <w:r w:rsidRPr="00977C73">
        <w:rPr>
          <w:rFonts w:ascii="Arial Narrow" w:eastAsia="Times New Roman" w:hAnsi="Arial Narrow" w:cs="Arial"/>
          <w:color w:val="000000"/>
          <w:kern w:val="0"/>
          <w:lang w:eastAsia="es-PE"/>
          <w14:ligatures w14:val="none"/>
        </w:rPr>
        <w:t xml:space="preserve">la Secretaría Técnica, en ejercicio de sus facultades, considera </w:t>
      </w:r>
      <w:r w:rsidRPr="00977C73">
        <w:rPr>
          <w:rFonts w:ascii="Arial Narrow" w:eastAsia="Arial Narrow" w:hAnsi="Arial Narrow" w:cs="Arial"/>
          <w:kern w:val="0"/>
          <w14:ligatures w14:val="none"/>
        </w:rPr>
        <w:t xml:space="preserve">que el hecho denunciado, consistente en que </w:t>
      </w:r>
      <w:r w:rsidR="001A52DD" w:rsidRPr="001A52DD">
        <w:rPr>
          <w:rFonts w:ascii="Arial Narrow" w:eastAsia="Arial Narrow" w:hAnsi="Arial Narrow" w:cs="Arial Narrow"/>
          <w:kern w:val="0"/>
          <w14:ligatures w14:val="none"/>
        </w:rPr>
        <w:t>la compañía aseguradora habría rechazado injustificadamente al denunciante la cobertura del Seguro Vehicular – Póliza 230241704-1885 respecto del siniestro 231143120 ocurrido el 13 de julio de 2025</w:t>
      </w:r>
      <w:r w:rsidRPr="00977C7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77C73">
        <w:rPr>
          <w:rFonts w:ascii="Arial Narrow" w:eastAsia="Times New Roman" w:hAnsi="Arial Narrow" w:cs="Segoe UI"/>
          <w:color w:val="000000"/>
          <w:kern w:val="0"/>
          <w:lang w:eastAsia="es-PE"/>
          <w14:ligatures w14:val="none"/>
        </w:rPr>
        <w:t/>
      </w:r>
      <w:r w:rsidRPr="00977C73">
        <w:rPr>
          <w:rFonts w:ascii="Arial Narrow" w:eastAsia="Arial Narrow" w:hAnsi="Arial Narrow" w:cs="Arial Narrow"/>
          <w:kern w:val="0"/>
          <w14:ligatures w14:val="none"/>
        </w:rPr>
        <w:t xml:space="preserve"> y 19</w:t>
      </w:r>
      <w:r w:rsidRPr="00977C73">
        <w:rPr>
          <w:rFonts w:ascii="Arial Narrow" w:eastAsia="Times New Roman" w:hAnsi="Arial Narrow" w:cs="Segoe UI"/>
          <w:color w:val="000000"/>
          <w:kern w:val="0"/>
          <w:lang w:eastAsia="es-PE"/>
          <w14:ligatures w14:val="none"/>
        </w:rPr>
        <w:t/>
      </w:r>
      <w:r w:rsidRPr="00977C73">
        <w:rPr>
          <w:rFonts w:ascii="Arial Narrow" w:eastAsia="Arial Narrow" w:hAnsi="Arial Narrow" w:cs="Arial Narrow"/>
          <w:kern w:val="0"/>
          <w14:ligatures w14:val="none"/>
        </w:rPr>
        <w:t xml:space="preserve"> del Código</w:t>
      </w:r>
      <w:r w:rsidRPr="00977C73">
        <w:rPr>
          <w:rFonts w:ascii="Arial Narrow" w:eastAsia="Arial Narrow" w:hAnsi="Arial Narrow" w:cs="Arial"/>
          <w:kern w:val="0"/>
          <w14:ligatures w14:val="none"/>
        </w:rPr>
        <w:t>.</w:t>
      </w:r>
    </w:p>
    <w:bookmarkEnd w:id="1"/>
    <w:p w14:paraId="2DC7B64E" w14:textId="77777777" w:rsidR="00121544" w:rsidRPr="00977C73" w:rsidRDefault="00121544" w:rsidP="00327F5B">
      <w:pPr>
        <w:spacing w:after="0" w:line="240" w:lineRule="auto"/>
        <w:jc w:val="both"/>
        <w:rPr>
          <w:rFonts w:ascii="Arial Narrow" w:eastAsia="Arial Narrow" w:hAnsi="Arial Narrow" w:cs="Arial Narrow"/>
          <w:kern w:val="0"/>
          <w14:ligatures w14:val="none"/>
        </w:rPr>
      </w:pPr>
    </w:p>
    <w:p w14:paraId="61A99930" w14:textId="61C4EC05" w:rsidR="00121544" w:rsidRPr="00977C73"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77C73">
        <w:rPr>
          <w:rFonts w:ascii="Arial Narrow" w:eastAsia="Arial Narrow" w:hAnsi="Arial Narrow" w:cs="Arial Narrow"/>
          <w:kern w:val="0"/>
          <w14:ligatures w14:val="none"/>
        </w:rPr>
        <w:t xml:space="preserve">Asimismo, </w:t>
      </w:r>
      <w:r w:rsidRPr="00977C73">
        <w:rPr>
          <w:rFonts w:ascii="Arial Narrow" w:eastAsia="Times New Roman" w:hAnsi="Arial Narrow" w:cs="Arial"/>
          <w:color w:val="000000"/>
          <w:kern w:val="0"/>
          <w:lang w:eastAsia="es-PE"/>
          <w14:ligatures w14:val="none"/>
        </w:rPr>
        <w:t xml:space="preserve">la Secretaría Técnica, en ejercicio de sus facultades, considera </w:t>
      </w:r>
      <w:r w:rsidRPr="00977C73">
        <w:rPr>
          <w:rFonts w:ascii="Arial Narrow" w:eastAsia="Arial Narrow" w:hAnsi="Arial Narrow" w:cs="Arial"/>
          <w:kern w:val="0"/>
          <w14:ligatures w14:val="none"/>
        </w:rPr>
        <w:t xml:space="preserve">que el hecho denunciado, consistente en que </w:t>
      </w:r>
      <w:bookmarkStart w:id="11" w:name="_Hlk213173539"/>
      <w:r w:rsidR="00977C73" w:rsidRPr="00977C73">
        <w:rPr>
          <w:rFonts w:ascii="Arial Narrow" w:eastAsia="Arial Narrow" w:hAnsi="Arial Narrow" w:cs="Arial Narrow"/>
          <w:kern w:val="0"/>
          <w14:ligatures w14:val="none"/>
        </w:rPr>
        <w:t xml:space="preserve">la compañía aseguradora habría brindado una respuesta inadecuada al reclamo presentado por el denunciante el 21 de octubre de 2025; involucraría una presunta afectación a sus expectativas, quien no habría encontrado una correspondencia entre lo que esperaba recibir de parte del proveedor y lo que realmente recibió. Por consiguiente, corresponde calificar el hecho materia de denuncia como una </w:t>
      </w:r>
      <w:r w:rsidR="00977C73" w:rsidRPr="004D13EE">
        <w:rPr>
          <w:rFonts w:ascii="Arial Narrow" w:eastAsia="Arial Narrow" w:hAnsi="Arial Narrow" w:cs="Arial Narrow"/>
          <w:kern w:val="0"/>
          <w14:ligatures w14:val="none"/>
        </w:rPr>
        <w:t xml:space="preserve">presunta infracción al deber de idoneidad, tipificado </w:t>
      </w:r>
      <w:r w:rsidR="004D13EE" w:rsidRPr="004D13EE">
        <w:rPr>
          <w:rFonts w:ascii="Arial Narrow" w:eastAsia="Arial Narrow" w:hAnsi="Arial Narrow" w:cs="Arial Narrow"/>
          <w:kern w:val="0"/>
          <w14:ligatures w14:val="none"/>
        </w:rPr>
        <w:t xml:space="preserve">el numeral 88.1 del artículo 88 </w:t>
      </w:r>
      <w:r w:rsidR="00977C73" w:rsidRPr="004D13EE">
        <w:rPr>
          <w:rFonts w:ascii="Arial Narrow" w:eastAsia="Arial Narrow" w:hAnsi="Arial Narrow" w:cs="Arial Narrow"/>
          <w:kern w:val="0"/>
          <w14:ligatures w14:val="none"/>
        </w:rPr>
        <w:t>del Código</w:t>
      </w:r>
      <w:r w:rsidR="004D13EE" w:rsidRPr="004D13EE">
        <w:rPr>
          <w:rStyle w:val="Refdenotaalpie"/>
          <w:rFonts w:ascii="Arial Narrow" w:eastAsia="Arial Narrow" w:hAnsi="Arial Narrow" w:cs="Arial"/>
          <w:bCs/>
          <w:color w:val="000000"/>
          <w:kern w:val="0"/>
          <w:vertAlign w:val="superscript"/>
          <w:lang w:eastAsia="es-PE"/>
          <w14:ligatures w14:val="none"/>
        </w:rPr>
        <w:footnoteReference w:id="4"/>
      </w:r>
      <w:r w:rsidRPr="004D13EE">
        <w:rPr>
          <w:rFonts w:ascii="Arial Narrow" w:eastAsia="Arial Narrow" w:hAnsi="Arial Narrow" w:cs="Arial"/>
          <w:kern w:val="0"/>
          <w14:ligatures w14:val="none"/>
        </w:rPr>
        <w:t>.</w:t>
      </w:r>
      <w:bookmarkStart w:id="12" w:name="_Hlk212534267"/>
      <w:bookmarkEnd w:id="11"/>
    </w:p>
    <w:bookmarkEnd w:id="6"/>
    <w:bookmarkEnd w:id="9"/>
    <w:bookmarkEnd w:id="12"/>
    <w:p w14:paraId="432038D6" w14:textId="0A9F6D75" w:rsidR="00CA59A2" w:rsidRPr="00345437"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bookmarkStart w:id="1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3DF61571" w:rsidR="00CA59A2" w:rsidRPr="004D13E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3"/>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w:t>
      </w:r>
      <w:r w:rsidRPr="006664D8">
        <w:rPr>
          <w:rFonts w:ascii="Arial Narrow" w:eastAsia="Times New Roman" w:hAnsi="Arial Narrow" w:cs="Arial"/>
          <w:color w:val="000000"/>
          <w:kern w:val="0"/>
          <w:lang w:val="es-ES" w:eastAsia="es-ES"/>
          <w14:ligatures w14:val="none"/>
        </w:rPr>
        <w:t xml:space="preserve">confiere, conviene requerir </w:t>
      </w:r>
      <w:r w:rsidR="006664D8" w:rsidRPr="006664D8">
        <w:rPr>
          <w:rFonts w:ascii="Arial Narrow" w:eastAsia="Times New Roman" w:hAnsi="Arial Narrow" w:cs="Arial"/>
          <w:color w:val="000000"/>
          <w:kern w:val="0"/>
          <w:lang w:val="es-ES" w:eastAsia="es-ES"/>
          <w14:ligatures w14:val="none"/>
        </w:rPr>
        <w:t xml:space="preserve">a la compañía aseguradora </w:t>
      </w:r>
      <w:r w:rsidRPr="006664D8">
        <w:rPr>
          <w:rFonts w:ascii="Arial Narrow" w:eastAsia="Times New Roman" w:hAnsi="Arial Narrow" w:cs="Arial"/>
          <w:color w:val="000000"/>
          <w:kern w:val="0"/>
          <w:lang w:val="es-ES" w:eastAsia="es-ES"/>
          <w14:ligatures w14:val="none"/>
        </w:rPr>
        <w:t>que, en un plazo n</w:t>
      </w:r>
      <w:r w:rsidRPr="0026598E">
        <w:rPr>
          <w:rFonts w:ascii="Arial Narrow" w:eastAsia="Times New Roman" w:hAnsi="Arial Narrow" w:cs="Arial"/>
          <w:color w:val="000000"/>
          <w:kern w:val="0"/>
          <w:lang w:val="es-ES" w:eastAsia="es-ES"/>
          <w14:ligatures w14:val="none"/>
        </w:rPr>
        <w:t xml:space="preserve">o mayor de cinco (5) días hábiles contado a partir del día siguiente de la notificación de la presente resolución, cumpla con lo </w:t>
      </w:r>
      <w:r w:rsidRPr="00CD67B4">
        <w:rPr>
          <w:rFonts w:ascii="Arial Narrow" w:eastAsia="Times New Roman" w:hAnsi="Arial Narrow" w:cs="Arial"/>
          <w:color w:val="000000"/>
          <w:kern w:val="0"/>
          <w:lang w:val="es-ES" w:eastAsia="es-ES"/>
          <w14:ligatures w14:val="none"/>
        </w:rPr>
        <w:t xml:space="preserve">siguiente: (i) presentar una copia completa, legible y debidamente suscrita de la Póliza </w:t>
      </w:r>
      <w:proofErr w:type="spellStart"/>
      <w:r w:rsidRPr="00CD67B4">
        <w:rPr>
          <w:rFonts w:ascii="Arial Narrow" w:eastAsia="Times New Roman" w:hAnsi="Arial Narrow" w:cs="Arial"/>
          <w:color w:val="000000"/>
          <w:kern w:val="0"/>
          <w:lang w:val="es-ES" w:eastAsia="es-ES"/>
          <w14:ligatures w14:val="none"/>
        </w:rPr>
        <w:t/>
      </w:r>
      <w:proofErr w:type="spellEnd"/>
      <w:r w:rsidRPr="00CD67B4">
        <w:rPr>
          <w:rFonts w:ascii="Arial Narrow" w:eastAsia="Times New Roman" w:hAnsi="Arial Narrow" w:cs="Arial"/>
          <w:color w:val="000000"/>
          <w:kern w:val="0"/>
          <w:lang w:val="es-ES" w:eastAsia="es-ES"/>
          <w14:ligatures w14:val="none"/>
        </w:rPr>
        <w:t xml:space="preserve"> </w:t>
      </w:r>
      <w:r w:rsidR="00CD67B4" w:rsidRPr="00CD67B4">
        <w:rPr>
          <w:rFonts w:ascii="Arial Narrow" w:eastAsia="Times New Roman" w:hAnsi="Arial Narrow" w:cs="Arial"/>
          <w:color w:val="000000"/>
          <w:kern w:val="0"/>
          <w:lang w:eastAsia="es-ES"/>
          <w14:ligatures w14:val="none"/>
        </w:rPr>
        <w:t xml:space="preserve">230241704-1885 </w:t>
      </w:r>
      <w:r w:rsidRPr="00CD67B4">
        <w:rPr>
          <w:rFonts w:ascii="Arial Narrow" w:eastAsia="Times New Roman" w:hAnsi="Arial Narrow" w:cs="Arial"/>
          <w:color w:val="000000"/>
          <w:kern w:val="0"/>
          <w:lang w:val="es-ES" w:eastAsia="es-ES"/>
          <w14:ligatures w14:val="none"/>
        </w:rPr>
        <w:t xml:space="preserve">del Seguro Vehicular, </w:t>
      </w:r>
      <w:bookmarkStart w:id="15" w:name="_Hlk211877008"/>
      <w:r w:rsidRPr="00CD67B4">
        <w:rPr>
          <w:rFonts w:ascii="Arial Narrow" w:eastAsia="Times New Roman" w:hAnsi="Arial Narrow" w:cs="Arial"/>
          <w:color w:val="000000"/>
          <w:kern w:val="0"/>
          <w:lang w:val="es-ES" w:eastAsia="es-ES"/>
          <w14:ligatures w14:val="none"/>
        </w:rPr>
        <w:t>así como el cargo de remisión de la póliza</w:t>
      </w:r>
      <w:bookmarkEnd w:id="15"/>
      <w:r w:rsidRPr="00CD67B4">
        <w:rPr>
          <w:rFonts w:ascii="Arial Narrow" w:eastAsia="Times New Roman" w:hAnsi="Arial Narrow" w:cs="Arial"/>
          <w:color w:val="000000"/>
          <w:kern w:val="0"/>
          <w:lang w:val="es-ES" w:eastAsia="es-ES"/>
          <w14:ligatures w14:val="none"/>
        </w:rPr>
        <w:t>; (</w:t>
      </w:r>
      <w:proofErr w:type="spellStart"/>
      <w:r w:rsidRPr="00CD67B4">
        <w:rPr>
          <w:rFonts w:ascii="Arial Narrow" w:eastAsia="Times New Roman" w:hAnsi="Arial Narrow" w:cs="Arial"/>
          <w:color w:val="000000"/>
          <w:kern w:val="0"/>
          <w:lang w:val="es-ES" w:eastAsia="es-ES"/>
          <w14:ligatures w14:val="none"/>
        </w:rPr>
        <w:t>ii</w:t>
      </w:r>
      <w:proofErr w:type="spellEnd"/>
      <w:r w:rsidRPr="00CD67B4">
        <w:rPr>
          <w:rFonts w:ascii="Arial Narrow" w:eastAsia="Times New Roman" w:hAnsi="Arial Narrow" w:cs="Arial"/>
          <w:color w:val="000000"/>
          <w:kern w:val="0"/>
          <w:lang w:val="es-ES" w:eastAsia="es-ES"/>
          <w14:ligatures w14:val="none"/>
        </w:rPr>
        <w:t xml:space="preserve">) presentar los medios probatorios que acrediten </w:t>
      </w:r>
      <w:r w:rsidR="00CD67B4" w:rsidRPr="00CD67B4">
        <w:rPr>
          <w:rFonts w:ascii="Arial Narrow" w:eastAsia="Times New Roman" w:hAnsi="Arial Narrow" w:cs="Arial"/>
          <w:color w:val="000000"/>
          <w:kern w:val="0"/>
          <w:lang w:val="es-ES" w:eastAsia="es-ES"/>
          <w14:ligatures w14:val="none"/>
        </w:rPr>
        <w:t>que la negativa de otorgamiento de cobertura fue justificada</w:t>
      </w:r>
      <w:r w:rsidRPr="00CD67B4">
        <w:rPr>
          <w:rFonts w:ascii="Arial Narrow" w:eastAsia="Times New Roman" w:hAnsi="Arial Narrow" w:cs="Arial"/>
          <w:color w:val="000000"/>
          <w:kern w:val="0"/>
          <w:lang w:val="es-ES" w:eastAsia="es-ES"/>
          <w14:ligatures w14:val="none"/>
        </w:rPr>
        <w:t>; y, (</w:t>
      </w:r>
      <w:proofErr w:type="spellStart"/>
      <w:r w:rsidRPr="00CD67B4">
        <w:rPr>
          <w:rFonts w:ascii="Arial Narrow" w:eastAsia="Times New Roman" w:hAnsi="Arial Narrow" w:cs="Arial"/>
          <w:color w:val="000000"/>
          <w:kern w:val="0"/>
          <w:lang w:val="es-ES" w:eastAsia="es-ES"/>
          <w14:ligatures w14:val="none"/>
        </w:rPr>
        <w:t>iii</w:t>
      </w:r>
      <w:proofErr w:type="spellEnd"/>
      <w:r w:rsidRPr="00CD67B4">
        <w:rPr>
          <w:rFonts w:ascii="Arial Narrow" w:eastAsia="Times New Roman" w:hAnsi="Arial Narrow" w:cs="Arial"/>
          <w:color w:val="000000"/>
          <w:kern w:val="0"/>
          <w:lang w:val="es-ES" w:eastAsia="es-ES"/>
          <w14:ligatures w14:val="none"/>
        </w:rPr>
        <w:t xml:space="preserve">) presentar todas las comunicaciones cursadas </w:t>
      </w:r>
      <w:r w:rsidR="00A87B9B" w:rsidRPr="00CD67B4">
        <w:rPr>
          <w:rFonts w:ascii="Arial Narrow" w:eastAsia="Times New Roman" w:hAnsi="Arial Narrow" w:cs="Arial"/>
          <w:color w:val="000000"/>
          <w:kern w:val="0"/>
          <w:lang w:val="es-ES" w:eastAsia="es-ES"/>
          <w14:ligatures w14:val="none"/>
        </w:rPr>
        <w:t xml:space="preserve">con la parte denunciante </w:t>
      </w:r>
      <w:r w:rsidRPr="00CD67B4">
        <w:rPr>
          <w:rFonts w:ascii="Arial Narrow" w:eastAsia="Times New Roman" w:hAnsi="Arial Narrow" w:cs="Arial"/>
          <w:color w:val="000000"/>
          <w:kern w:val="0"/>
          <w:lang w:val="es-ES" w:eastAsia="es-ES"/>
          <w14:ligatures w14:val="none"/>
        </w:rPr>
        <w:t xml:space="preserve">en virtud </w:t>
      </w:r>
      <w:r w:rsidR="00F01410" w:rsidRPr="00CD67B4">
        <w:rPr>
          <w:rFonts w:ascii="Arial Narrow" w:eastAsia="Times New Roman" w:hAnsi="Arial Narrow" w:cs="Arial"/>
          <w:color w:val="000000"/>
          <w:kern w:val="0"/>
          <w:lang w:val="es-ES" w:eastAsia="es-ES"/>
          <w14:ligatures w14:val="none"/>
        </w:rPr>
        <w:t xml:space="preserve">de los </w:t>
      </w:r>
      <w:r w:rsidR="00F01410" w:rsidRPr="004D13EE">
        <w:rPr>
          <w:rFonts w:ascii="Arial Narrow" w:eastAsia="Times New Roman" w:hAnsi="Arial Narrow" w:cs="Arial"/>
          <w:color w:val="000000"/>
          <w:kern w:val="0"/>
          <w:lang w:val="es-ES" w:eastAsia="es-ES"/>
          <w14:ligatures w14:val="none"/>
        </w:rPr>
        <w:t xml:space="preserve">hechos materia </w:t>
      </w:r>
      <w:r w:rsidRPr="004D13EE">
        <w:rPr>
          <w:rFonts w:ascii="Arial Narrow" w:eastAsia="Times New Roman" w:hAnsi="Arial Narrow" w:cs="Arial"/>
          <w:color w:val="000000"/>
          <w:kern w:val="0"/>
          <w:lang w:val="es-ES" w:eastAsia="es-ES"/>
          <w14:ligatures w14:val="none"/>
        </w:rPr>
        <w:t>de denuncia.</w:t>
      </w:r>
      <w:r w:rsidRPr="004D13EE">
        <w:rPr>
          <w:rFonts w:ascii="Arial Narrow" w:eastAsia="Times New Roman" w:hAnsi="Arial Narrow" w:cs="Arial"/>
          <w:color w:val="000000"/>
          <w:kern w:val="0"/>
          <w:lang w:eastAsia="es-ES"/>
          <w14:ligatures w14:val="none"/>
        </w:rPr>
        <w:t xml:space="preserve"> </w:t>
      </w:r>
      <w:r w:rsidR="00CD67B4" w:rsidRPr="004D13EE">
        <w:rPr>
          <w:rFonts w:ascii="Arial Narrow" w:eastAsia="Times New Roman" w:hAnsi="Arial Narrow" w:cs="Arial"/>
          <w:color w:val="000000"/>
          <w:kern w:val="0"/>
          <w:lang w:eastAsia="es-ES"/>
          <w14:ligatures w14:val="none"/>
        </w:rPr>
        <w:t xml:space="preserve"> </w:t>
      </w:r>
    </w:p>
    <w:bookmarkEnd w:id="14"/>
    <w:p w14:paraId="5C93B848" w14:textId="77777777" w:rsidR="00CA59A2" w:rsidRPr="004D13E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4D13E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D13E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4D13E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5815E712" w14:textId="04663D8A" w:rsidR="000F0F9B" w:rsidRPr="004D13EE" w:rsidRDefault="00CA59A2" w:rsidP="00977C73">
      <w:pPr>
        <w:spacing w:after="0" w:line="240" w:lineRule="auto"/>
        <w:jc w:val="both"/>
        <w:rPr>
          <w:rFonts w:ascii="Arial Narrow" w:eastAsia="Calibri" w:hAnsi="Arial Narrow" w:cs="Arial Narrow"/>
          <w:color w:val="000000"/>
          <w:kern w:val="0"/>
          <w:lang w:eastAsia="es-PE"/>
          <w14:ligatures w14:val="none"/>
        </w:rPr>
      </w:pPr>
      <w:r w:rsidRPr="004D13EE">
        <w:rPr>
          <w:rFonts w:ascii="Arial Narrow" w:eastAsia="Arial Narrow" w:hAnsi="Arial Narrow" w:cs="Arial Narrow"/>
          <w:b/>
          <w:color w:val="000000"/>
          <w:kern w:val="0"/>
          <w:lang w:eastAsia="es-PE"/>
          <w14:ligatures w14:val="none"/>
        </w:rPr>
        <w:t xml:space="preserve">PRIMERO: admitir a trámite la denuncia del 30 de diciembre de 2025, subsanado mediante escrito del 2 de febrero de 2026, interpuesta por el señor [DENUNCIANTE] contra La Positiva Seguros y Reaseguros S.A., por lo siguiente:</w:t>
      </w:r>
      <w:r w:rsidRPr="004D13EE">
        <w:rPr>
          <w:rFonts w:ascii="Arial Narrow" w:eastAsia="Times New Roman" w:hAnsi="Arial Narrow" w:cs="Times New Roman"/>
          <w:color w:val="000000"/>
          <w:kern w:val="0"/>
          <w:shd w:val="clear" w:color="auto" w:fill="FFFFFF"/>
          <w:lang w:eastAsia="es-PE"/>
          <w14:ligatures w14:val="none"/>
        </w:rPr>
        <w:t xml:space="preserve"/>
      </w:r>
      <w:r w:rsidR="009357AC" w:rsidRPr="004D13EE">
        <w:rPr>
          <w:rFonts w:ascii="Arial Narrow" w:eastAsia="Times New Roman" w:hAnsi="Arial Narrow" w:cs="Times New Roman"/>
          <w:color w:val="000000"/>
          <w:kern w:val="0"/>
          <w:shd w:val="clear" w:color="auto" w:fill="FFFFFF"/>
          <w:lang w:eastAsia="es-PE"/>
          <w14:ligatures w14:val="none"/>
        </w:rPr>
        <w:t xml:space="preserve"/>
      </w:r>
      <w:r w:rsidRPr="004D13EE">
        <w:rPr>
          <w:rFonts w:ascii="Arial Narrow" w:eastAsia="Times New Roman" w:hAnsi="Arial Narrow" w:cs="Times New Roman"/>
          <w:color w:val="000000"/>
          <w:kern w:val="0"/>
          <w:shd w:val="clear" w:color="auto" w:fill="FFFFFF"/>
          <w:lang w:eastAsia="es-PE"/>
          <w14:ligatures w14:val="none"/>
        </w:rPr>
        <w:t xml:space="preserve"/>
      </w:r>
      <w:r w:rsidR="0005491C" w:rsidRPr="004D13EE">
        <w:rPr>
          <w:rFonts w:ascii="Arial Narrow" w:hAnsi="Arial Narrow" w:cs="Arial"/>
          <w:bCs/>
          <w:spacing w:val="-3"/>
          <w:kern w:val="0"/>
          <w14:ligatures w14:val="none"/>
        </w:rPr>
        <w:t xml:space="preserve"/>
      </w:r>
      <w:r w:rsidR="0005491C" w:rsidRPr="004D13EE">
        <w:rPr>
          <w:rFonts w:ascii="Arial Narrow" w:eastAsia="Times New Roman" w:hAnsi="Arial Narrow" w:cs="Times New Roman"/>
          <w:color w:val="000000"/>
          <w:kern w:val="0"/>
          <w:shd w:val="clear" w:color="auto" w:fill="FFFFFF"/>
          <w:lang w:eastAsia="es-PE"/>
          <w14:ligatures w14:val="none"/>
        </w:rPr>
        <w:t xml:space="preserve"/>
      </w:r>
      <w:r w:rsidRPr="004D13EE">
        <w:rPr>
          <w:rFonts w:ascii="Arial Narrow" w:eastAsia="Times New Roman" w:hAnsi="Arial Narrow" w:cs="Times New Roman"/>
          <w:color w:val="000000"/>
          <w:kern w:val="0"/>
          <w:shd w:val="clear" w:color="auto" w:fill="FFFFFF"/>
          <w:lang w:eastAsia="es-PE"/>
          <w14:ligatures w14:val="none"/>
        </w:rPr>
        <w:t xml:space="preserve"/>
      </w:r>
      <w:r w:rsidR="00C3758D" w:rsidRPr="004D13EE">
        <w:rPr>
          <w:rFonts w:ascii="Arial Narrow" w:eastAsia="Arial Narrow" w:hAnsi="Arial Narrow" w:cs="Arial Narrow"/>
          <w:bCs/>
        </w:rPr>
        <w:t/>
      </w:r>
      <w:r w:rsidRPr="004D13EE">
        <w:rPr>
          <w:rFonts w:ascii="Arial Narrow" w:eastAsia="Times New Roman" w:hAnsi="Arial Narrow" w:cs="Times New Roman"/>
          <w:color w:val="000000"/>
          <w:kern w:val="0"/>
          <w:shd w:val="clear" w:color="auto" w:fill="FFFFFF"/>
          <w:lang w:eastAsia="es-PE"/>
          <w14:ligatures w14:val="none"/>
        </w:rPr>
        <w:t xml:space="preserve"/>
      </w:r>
      <w:bookmarkStart w:id="16" w:name="_Hlk215062067"/>
      <w:r w:rsidR="00121544" w:rsidRPr="004D13EE">
        <w:rPr>
          <w:rFonts w:ascii="Arial Narrow" w:eastAsia="Times New Roman" w:hAnsi="Arial Narrow" w:cs="Times New Roman"/>
          <w:color w:val="000000"/>
          <w:kern w:val="0"/>
          <w:shd w:val="clear" w:color="auto" w:fill="FFFFFF"/>
          <w:lang w:eastAsia="es-PE"/>
          <w14:ligatures w14:val="none"/>
        </w:rPr>
        <w:t/>
      </w:r>
      <w:bookmarkStart w:id="17" w:name="_Hlk215162047"/>
    </w:p>
    <w:p w14:paraId="5A10D5D6" w14:textId="77777777" w:rsidR="00977C73" w:rsidRPr="004D13EE" w:rsidRDefault="00977C73" w:rsidP="00977C73">
      <w:pPr>
        <w:pStyle w:val="Prrafodelista"/>
        <w:spacing w:after="0" w:line="240" w:lineRule="auto"/>
        <w:ind w:left="567"/>
        <w:jc w:val="both"/>
        <w:rPr>
          <w:rFonts w:ascii="Arial Narrow" w:eastAsia="Arial Narrow" w:hAnsi="Arial Narrow" w:cs="Arial Narrow"/>
          <w:kern w:val="0"/>
          <w14:ligatures w14:val="none"/>
        </w:rPr>
      </w:pPr>
    </w:p>
    <w:p w14:paraId="469A0321" w14:textId="4F6EE0ED" w:rsidR="000F0F9B" w:rsidRPr="004D13EE" w:rsidRDefault="000F0F9B" w:rsidP="00977C7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D13EE">
        <w:rPr>
          <w:rFonts w:ascii="Arial Narrow" w:eastAsia="Arial Narrow" w:hAnsi="Arial Narrow" w:cs="Arial Narrow"/>
          <w:kern w:val="0"/>
          <w14:ligatures w14:val="none"/>
        </w:rPr>
        <w:t xml:space="preserve">Presunta </w:t>
      </w:r>
      <w:r w:rsidR="005E5E1A" w:rsidRPr="004D13EE">
        <w:rPr>
          <w:rFonts w:ascii="Arial Narrow" w:eastAsia="Arial Narrow" w:hAnsi="Arial Narrow" w:cs="Arial Narrow"/>
          <w:kern w:val="0"/>
          <w14:ligatures w14:val="none"/>
        </w:rPr>
        <w:t>infracción a los artículos 18 y 19 de la Ley</w:t>
      </w:r>
      <w:r w:rsidR="005D5492" w:rsidRPr="004D13EE">
        <w:rPr>
          <w:rFonts w:ascii="Arial Narrow" w:eastAsia="Arial Narrow" w:hAnsi="Arial Narrow" w:cs="Arial Narrow"/>
          <w:kern w:val="0"/>
          <w14:ligatures w14:val="none"/>
        </w:rPr>
        <w:t xml:space="preserve"> </w:t>
      </w:r>
      <w:proofErr w:type="spellStart"/>
      <w:r w:rsidR="005D5492" w:rsidRPr="004D13EE">
        <w:rPr>
          <w:rFonts w:ascii="Arial Narrow" w:eastAsia="Arial Narrow" w:hAnsi="Arial Narrow" w:cs="Arial Narrow"/>
          <w:kern w:val="0"/>
          <w14:ligatures w14:val="none"/>
        </w:rPr>
        <w:t/>
      </w:r>
      <w:proofErr w:type="spellEnd"/>
      <w:r w:rsidR="005E5E1A" w:rsidRPr="004D13EE">
        <w:rPr>
          <w:rFonts w:ascii="Arial Narrow" w:eastAsia="Arial Narrow" w:hAnsi="Arial Narrow" w:cs="Arial Narrow"/>
          <w:kern w:val="0"/>
          <w14:ligatures w14:val="none"/>
        </w:rPr>
        <w:t xml:space="preserve"> 29571, Código de Protección y Defensa del Consumidor</w:t>
      </w:r>
      <w:r w:rsidRPr="004D13EE">
        <w:rPr>
          <w:rFonts w:ascii="Arial Narrow" w:eastAsia="Arial Narrow" w:hAnsi="Arial Narrow" w:cs="Arial Narrow"/>
          <w:kern w:val="0"/>
          <w14:ligatures w14:val="none"/>
        </w:rPr>
        <w:t xml:space="preserve">, en tanto </w:t>
      </w:r>
      <w:r w:rsidR="005C7AC8" w:rsidRPr="004D13EE">
        <w:rPr>
          <w:rFonts w:ascii="Arial Narrow" w:eastAsia="Arial Narrow" w:hAnsi="Arial Narrow" w:cs="Arial Narrow"/>
          <w:kern w:val="0"/>
          <w14:ligatures w14:val="none"/>
        </w:rPr>
        <w:t xml:space="preserve">la compañía aseguradora </w:t>
      </w:r>
      <w:r w:rsidRPr="004D13EE">
        <w:rPr>
          <w:rFonts w:ascii="Arial Narrow" w:eastAsia="Arial Narrow" w:hAnsi="Arial Narrow" w:cs="Arial Narrow"/>
          <w:kern w:val="0"/>
          <w14:ligatures w14:val="none"/>
        </w:rPr>
        <w:t xml:space="preserve">habría </w:t>
      </w:r>
      <w:r w:rsidR="007D226D" w:rsidRPr="004D13EE">
        <w:rPr>
          <w:rFonts w:ascii="Arial Narrow" w:eastAsia="Arial Narrow" w:hAnsi="Arial Narrow" w:cs="Arial Narrow"/>
          <w:kern w:val="0"/>
          <w14:ligatures w14:val="none"/>
        </w:rPr>
        <w:t>rechazado</w:t>
      </w:r>
      <w:r w:rsidRPr="004D13EE">
        <w:rPr>
          <w:rFonts w:ascii="Arial Narrow" w:eastAsia="Arial Narrow" w:hAnsi="Arial Narrow" w:cs="Arial Narrow"/>
          <w:kern w:val="0"/>
          <w14:ligatures w14:val="none"/>
        </w:rPr>
        <w:t xml:space="preserve"> al </w:t>
      </w:r>
      <w:r w:rsidR="00DC55CD" w:rsidRPr="004D13EE">
        <w:rPr>
          <w:rFonts w:ascii="Arial Narrow" w:eastAsia="Arial Narrow" w:hAnsi="Arial Narrow" w:cs="Arial Narrow"/>
          <w:kern w:val="0"/>
          <w14:ligatures w14:val="none"/>
        </w:rPr>
        <w:t>denunciante</w:t>
      </w:r>
      <w:r w:rsidRPr="004D13EE">
        <w:rPr>
          <w:rFonts w:ascii="Arial Narrow" w:eastAsia="Arial Narrow" w:hAnsi="Arial Narrow" w:cs="Arial Narrow"/>
          <w:kern w:val="0"/>
          <w14:ligatures w14:val="none"/>
        </w:rPr>
        <w:t xml:space="preserve"> la cobertura del Seguro Vehicular – Póliza 230241704-1885 respecto del siniestro 231143120 ocurrido el 13 de julio de 2025, pese a que</w:t>
      </w:r>
      <w:r w:rsidR="00A72B2F" w:rsidRPr="004D13EE">
        <w:rPr>
          <w:rFonts w:ascii="Arial Narrow" w:eastAsia="Arial Narrow" w:hAnsi="Arial Narrow" w:cs="Arial Narrow"/>
          <w:kern w:val="0"/>
          <w14:ligatures w14:val="none"/>
        </w:rPr>
        <w:t xml:space="preserve"> el 29 de agosto de 2025</w:t>
      </w:r>
      <w:r w:rsidRPr="004D13EE">
        <w:rPr>
          <w:rFonts w:ascii="Arial Narrow" w:eastAsia="Arial Narrow" w:hAnsi="Arial Narrow" w:cs="Arial Narrow"/>
          <w:kern w:val="0"/>
          <w14:ligatures w14:val="none"/>
        </w:rPr>
        <w:t xml:space="preserve"> </w:t>
      </w:r>
      <w:r w:rsidR="00A72B2F" w:rsidRPr="004D13EE">
        <w:rPr>
          <w:rFonts w:ascii="Arial Narrow" w:eastAsia="Arial Narrow" w:hAnsi="Arial Narrow" w:cs="Arial Narrow"/>
          <w:kern w:val="0"/>
          <w14:ligatures w14:val="none"/>
        </w:rPr>
        <w:t>se le habría informado</w:t>
      </w:r>
      <w:r w:rsidRPr="004D13EE">
        <w:rPr>
          <w:rFonts w:ascii="Arial Narrow" w:eastAsia="Arial Narrow" w:hAnsi="Arial Narrow" w:cs="Arial Narrow"/>
          <w:kern w:val="0"/>
          <w14:ligatures w14:val="none"/>
        </w:rPr>
        <w:t xml:space="preserve"> </w:t>
      </w:r>
      <w:r w:rsidR="00A72B2F" w:rsidRPr="004D13EE">
        <w:rPr>
          <w:rFonts w:ascii="Arial Narrow" w:eastAsia="Arial Narrow" w:hAnsi="Arial Narrow" w:cs="Arial Narrow"/>
          <w:kern w:val="0"/>
          <w14:ligatures w14:val="none"/>
        </w:rPr>
        <w:t>que este iba a ser aprobado</w:t>
      </w:r>
      <w:r w:rsidRPr="004D13EE">
        <w:rPr>
          <w:rFonts w:ascii="Arial Narrow" w:eastAsia="Arial Narrow" w:hAnsi="Arial Narrow" w:cs="Arial Narrow"/>
          <w:kern w:val="0"/>
          <w14:ligatures w14:val="none"/>
        </w:rPr>
        <w:t>.</w:t>
      </w:r>
    </w:p>
    <w:p w14:paraId="770DD28E" w14:textId="77777777" w:rsidR="00135A41" w:rsidRDefault="00135A41" w:rsidP="00135A41">
      <w:pPr>
        <w:pStyle w:val="Prrafodelista"/>
        <w:spacing w:after="0" w:line="240" w:lineRule="auto"/>
        <w:ind w:left="567"/>
        <w:jc w:val="both"/>
        <w:rPr>
          <w:rFonts w:ascii="Arial Narrow" w:eastAsia="Arial Narrow" w:hAnsi="Arial Narrow" w:cs="Arial Narrow"/>
          <w:kern w:val="0"/>
          <w14:ligatures w14:val="none"/>
        </w:rPr>
      </w:pPr>
    </w:p>
    <w:p w14:paraId="22768F65" w14:textId="6828BE79" w:rsidR="00135A41" w:rsidRPr="004D13EE" w:rsidRDefault="00135A41" w:rsidP="00135A4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77C73">
        <w:rPr>
          <w:rFonts w:ascii="Arial Narrow" w:eastAsia="Arial Narrow" w:hAnsi="Arial Narrow" w:cs="Arial Narrow"/>
          <w:kern w:val="0"/>
          <w14:ligatures w14:val="none"/>
        </w:rPr>
        <w:lastRenderedPageBreak/>
        <w:t>Presunta infracción a los artículos 18 y 19 de la Ley</w:t>
      </w:r>
      <w:r>
        <w:rPr>
          <w:rFonts w:ascii="Arial Narrow" w:eastAsia="Arial Narrow" w:hAnsi="Arial Narrow" w:cs="Arial Narrow"/>
          <w:kern w:val="0"/>
          <w14:ligatures w14:val="none"/>
        </w:rPr>
        <w:t xml:space="preserve"> </w:t>
      </w:r>
      <w:proofErr w:type="spellStart"/>
      <w:r>
        <w:rPr>
          <w:rFonts w:ascii="Arial Narrow" w:eastAsia="Arial Narrow" w:hAnsi="Arial Narrow" w:cs="Arial Narrow"/>
          <w:kern w:val="0"/>
          <w14:ligatures w14:val="none"/>
        </w:rPr>
        <w:t/>
      </w:r>
      <w:proofErr w:type="spellEnd"/>
      <w:r w:rsidRPr="00977C73">
        <w:rPr>
          <w:rFonts w:ascii="Arial Narrow" w:eastAsia="Arial Narrow" w:hAnsi="Arial Narrow" w:cs="Arial Narrow"/>
          <w:kern w:val="0"/>
          <w14:ligatures w14:val="none"/>
        </w:rPr>
        <w:t xml:space="preserve"> 29571, Código de Protección y Defensa del Consumidor, en </w:t>
      </w:r>
      <w:r w:rsidRPr="004D13EE">
        <w:rPr>
          <w:rFonts w:ascii="Arial Narrow" w:eastAsia="Arial Narrow" w:hAnsi="Arial Narrow" w:cs="Arial Narrow"/>
          <w:kern w:val="0"/>
          <w14:ligatures w14:val="none"/>
        </w:rPr>
        <w:t xml:space="preserve">tanto la compañía aseguradora habría </w:t>
      </w:r>
      <w:r w:rsidR="007D226D" w:rsidRPr="004D13EE">
        <w:rPr>
          <w:rFonts w:ascii="Arial Narrow" w:eastAsia="Arial Narrow" w:hAnsi="Arial Narrow" w:cs="Arial Narrow"/>
          <w:kern w:val="0"/>
          <w14:ligatures w14:val="none"/>
        </w:rPr>
        <w:t>rechazado</w:t>
      </w:r>
      <w:r w:rsidRPr="004D13EE">
        <w:rPr>
          <w:rFonts w:ascii="Arial Narrow" w:eastAsia="Arial Narrow" w:hAnsi="Arial Narrow" w:cs="Arial Narrow"/>
          <w:kern w:val="0"/>
          <w14:ligatures w14:val="none"/>
        </w:rPr>
        <w:t xml:space="preserve"> injustificadamente al denunciante la cobertura del Seguro Vehicular – Póliza 230241704-1885 respecto del siniestro 231143120 ocurrido el 13 de julio de 2025.</w:t>
      </w:r>
    </w:p>
    <w:p w14:paraId="6B53C587" w14:textId="77777777" w:rsidR="00977C73" w:rsidRPr="004D13EE" w:rsidRDefault="00977C73" w:rsidP="00977C73">
      <w:pPr>
        <w:pStyle w:val="Prrafodelista"/>
        <w:spacing w:after="0" w:line="240" w:lineRule="auto"/>
        <w:ind w:left="567"/>
        <w:jc w:val="both"/>
        <w:rPr>
          <w:rFonts w:ascii="Arial Narrow" w:eastAsia="Arial Narrow" w:hAnsi="Arial Narrow" w:cs="Arial Narrow"/>
          <w:kern w:val="0"/>
          <w14:ligatures w14:val="none"/>
        </w:rPr>
      </w:pPr>
    </w:p>
    <w:p w14:paraId="2EC99EF0" w14:textId="32C8E0A2" w:rsidR="000F0F9B" w:rsidRPr="004D13EE" w:rsidRDefault="000F0F9B" w:rsidP="000F0F9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D13EE">
        <w:rPr>
          <w:rFonts w:ascii="Arial Narrow" w:eastAsia="Arial Narrow" w:hAnsi="Arial Narrow" w:cs="Arial Narrow"/>
          <w:kern w:val="0"/>
          <w14:ligatures w14:val="none"/>
        </w:rPr>
        <w:t xml:space="preserve">Presunta </w:t>
      </w:r>
      <w:r w:rsidR="005E5E1A" w:rsidRPr="004D13EE">
        <w:rPr>
          <w:rFonts w:ascii="Arial Narrow" w:eastAsia="Arial Narrow" w:hAnsi="Arial Narrow" w:cs="Arial Narrow"/>
          <w:kern w:val="0"/>
          <w14:ligatures w14:val="none"/>
        </w:rPr>
        <w:t xml:space="preserve">infracción al numeral 88.1 del artículo 88 de la Ley </w:t>
      </w:r>
      <w:proofErr w:type="spellStart"/>
      <w:r w:rsidR="005E5E1A" w:rsidRPr="004D13EE">
        <w:rPr>
          <w:rFonts w:ascii="Arial Narrow" w:eastAsia="Arial Narrow" w:hAnsi="Arial Narrow" w:cs="Arial Narrow"/>
          <w:kern w:val="0"/>
          <w14:ligatures w14:val="none"/>
        </w:rPr>
        <w:t/>
      </w:r>
      <w:proofErr w:type="spellEnd"/>
      <w:r w:rsidR="005E5E1A" w:rsidRPr="004D13EE">
        <w:rPr>
          <w:rFonts w:ascii="Arial Narrow" w:eastAsia="Arial Narrow" w:hAnsi="Arial Narrow" w:cs="Arial Narrow"/>
          <w:kern w:val="0"/>
          <w14:ligatures w14:val="none"/>
        </w:rPr>
        <w:t xml:space="preserve"> 29571, Código de Protección y Defensa del Consumidor</w:t>
      </w:r>
      <w:r w:rsidRPr="004D13EE">
        <w:rPr>
          <w:rFonts w:ascii="Arial Narrow" w:eastAsia="Arial Narrow" w:hAnsi="Arial Narrow" w:cs="Arial Narrow"/>
          <w:kern w:val="0"/>
          <w14:ligatures w14:val="none"/>
        </w:rPr>
        <w:t xml:space="preserve">, en tanto </w:t>
      </w:r>
      <w:r w:rsidR="005E5E1A" w:rsidRPr="004D13EE">
        <w:rPr>
          <w:rFonts w:ascii="Arial Narrow" w:eastAsia="Arial Narrow" w:hAnsi="Arial Narrow" w:cs="Arial Narrow"/>
          <w:kern w:val="0"/>
          <w14:ligatures w14:val="none"/>
        </w:rPr>
        <w:t>la compañía aseguradora</w:t>
      </w:r>
      <w:r w:rsidRPr="004D13EE">
        <w:rPr>
          <w:rFonts w:ascii="Arial Narrow" w:eastAsia="Arial Narrow" w:hAnsi="Arial Narrow" w:cs="Arial Narrow"/>
          <w:kern w:val="0"/>
          <w14:ligatures w14:val="none"/>
        </w:rPr>
        <w:t xml:space="preserve"> habría brindado </w:t>
      </w:r>
      <w:r w:rsidR="005E5E1A" w:rsidRPr="004D13EE">
        <w:rPr>
          <w:rFonts w:ascii="Arial Narrow" w:eastAsia="Arial Narrow" w:hAnsi="Arial Narrow" w:cs="Arial Narrow"/>
          <w:kern w:val="0"/>
          <w14:ligatures w14:val="none"/>
        </w:rPr>
        <w:t>una respuesta inadecuada al reclamo presentado por el denunciante el</w:t>
      </w:r>
      <w:r w:rsidRPr="004D13EE">
        <w:rPr>
          <w:rFonts w:ascii="Arial Narrow" w:eastAsia="Arial Narrow" w:hAnsi="Arial Narrow" w:cs="Arial Narrow"/>
          <w:kern w:val="0"/>
          <w14:ligatures w14:val="none"/>
        </w:rPr>
        <w:t xml:space="preserve"> 21 de octubre de 2025.</w:t>
      </w:r>
    </w:p>
    <w:bookmarkEnd w:id="16"/>
    <w:bookmarkEnd w:id="17"/>
    <w:p w14:paraId="042B3F54" w14:textId="777BBF33" w:rsidR="00CA59A2" w:rsidRPr="005E5E1A" w:rsidRDefault="00CA59A2" w:rsidP="00327F5B">
      <w:pPr>
        <w:spacing w:after="0" w:line="240" w:lineRule="auto"/>
        <w:jc w:val="both"/>
        <w:rPr>
          <w:rFonts w:ascii="Arial Narrow" w:eastAsia="Arial Narrow" w:hAnsi="Arial Narrow" w:cs="Arial Narrow"/>
          <w:kern w:val="0"/>
          <w14:ligatures w14:val="none"/>
        </w:rPr>
      </w:pPr>
    </w:p>
    <w:p w14:paraId="0A292C9F" w14:textId="5238FD1A" w:rsidR="00CA59A2" w:rsidRPr="0026598E" w:rsidRDefault="00CA59A2" w:rsidP="00327F5B">
      <w:pPr>
        <w:spacing w:line="240" w:lineRule="auto"/>
        <w:contextualSpacing/>
        <w:jc w:val="both"/>
        <w:rPr>
          <w:rFonts w:ascii="Arial Narrow" w:eastAsia="Calibri" w:hAnsi="Arial Narrow" w:cs="Arial"/>
          <w:kern w:val="0"/>
          <w14:ligatures w14:val="none"/>
        </w:rPr>
      </w:pPr>
      <w:r w:rsidRPr="005E5E1A">
        <w:rPr>
          <w:rFonts w:ascii="Arial Narrow" w:eastAsia="Arial Narrow" w:hAnsi="Arial Narrow" w:cs="Arial Narrow"/>
          <w:b/>
          <w:color w:val="000000"/>
          <w:kern w:val="0"/>
          <w:lang w:eastAsia="es-PE"/>
          <w14:ligatures w14:val="none"/>
        </w:rPr>
        <w:t>SEGUNDO:</w:t>
      </w:r>
      <w:r w:rsidRPr="005E5E1A">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009357AC" w:rsidRPr="009357AC">
        <w:rPr>
          <w:rFonts w:ascii="Arial Narrow" w:eastAsia="Times New Roman" w:hAnsi="Arial Narrow" w:cs="Arial"/>
          <w:color w:val="000000"/>
          <w:kern w:val="0"/>
          <w:lang w:val="es-ES" w:eastAsia="es-ES"/>
          <w14:ligatures w14:val="none"/>
        </w:rPr>
        <w:t>30 de diciembre de 2025, subsanado mediante escrito del 2 de febrero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FD5CF79"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C3758D" w:rsidRPr="0005491C">
        <w:rPr>
          <w:rFonts w:ascii="Arial Narrow" w:eastAsia="Arial Narrow" w:hAnsi="Arial Narrow" w:cs="Arial Narrow"/>
          <w:bCs/>
        </w:rPr>
        <w:t xml:space="preserve">La Positiva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Seguros y Reaseguros S.A. para que, de conformidad con lo dispuesto por el artículo 26 de la Ley sobre Facultades, Normas y Organización del Indecopi, aprobada por Decreto Legislativo 807</w:t>
      </w:r>
      <w:r w:rsidRPr="003E4519">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3E4519">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7B5F16FD"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lastRenderedPageBreak/>
        <w:t xml:space="preserve">QUINTO: </w:t>
      </w:r>
      <w:bookmarkStart w:id="1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w14:ligatures w14: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9"/>
      <w:r w:rsidRPr="0026598E">
        <w:rPr>
          <w:rFonts w:ascii="Arial Narrow" w:eastAsia="Times New Roman" w:hAnsi="Arial Narrow" w:cs="Arial"/>
          <w:color w:val="000000"/>
          <w:kern w:val="0"/>
          <w:lang w:val="es-ES" w:eastAsia="es-ES"/>
          <w14:ligatures w14:val="none"/>
        </w:rPr>
        <w:t xml:space="preserve">cumpla con: </w:t>
      </w:r>
      <w:r w:rsidR="00CD67B4" w:rsidRPr="00CD67B4">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CD67B4" w:rsidRPr="00CD67B4">
        <w:rPr>
          <w:rFonts w:ascii="Arial Narrow" w:eastAsia="Times New Roman" w:hAnsi="Arial Narrow" w:cs="Arial"/>
          <w:color w:val="000000"/>
          <w:kern w:val="0"/>
          <w:lang w:val="es-ES" w:eastAsia="es-ES"/>
          <w14:ligatures w14:val="none"/>
        </w:rPr>
        <w:t/>
      </w:r>
      <w:proofErr w:type="spellEnd"/>
      <w:r w:rsidR="00CD67B4" w:rsidRPr="00CD67B4">
        <w:rPr>
          <w:rFonts w:ascii="Arial Narrow" w:eastAsia="Times New Roman" w:hAnsi="Arial Narrow" w:cs="Arial"/>
          <w:color w:val="000000"/>
          <w:kern w:val="0"/>
          <w:lang w:val="es-ES" w:eastAsia="es-ES"/>
          <w14:ligatures w14:val="none"/>
        </w:rPr>
        <w:t xml:space="preserve"> </w:t>
      </w:r>
      <w:r w:rsidR="00CD67B4" w:rsidRPr="00CD67B4">
        <w:rPr>
          <w:rFonts w:ascii="Arial Narrow" w:eastAsia="Times New Roman" w:hAnsi="Arial Narrow" w:cs="Arial"/>
          <w:color w:val="000000"/>
          <w:kern w:val="0"/>
          <w:lang w:eastAsia="es-ES"/>
          <w14:ligatures w14:val="none"/>
        </w:rPr>
        <w:t xml:space="preserve">230241704-1885 </w:t>
      </w:r>
      <w:r w:rsidR="00CD67B4" w:rsidRPr="00CD67B4">
        <w:rPr>
          <w:rFonts w:ascii="Arial Narrow" w:eastAsia="Times New Roman" w:hAnsi="Arial Narrow" w:cs="Arial"/>
          <w:color w:val="000000"/>
          <w:kern w:val="0"/>
          <w:lang w:val="es-ES" w:eastAsia="es-ES"/>
          <w14:ligatures w14:val="none"/>
        </w:rPr>
        <w:t>del Seguro Vehicular, así como el cargo de remisión de la póliza; (</w:t>
      </w:r>
      <w:proofErr w:type="spellStart"/>
      <w:r w:rsidR="00CD67B4" w:rsidRPr="00CD67B4">
        <w:rPr>
          <w:rFonts w:ascii="Arial Narrow" w:eastAsia="Times New Roman" w:hAnsi="Arial Narrow" w:cs="Arial"/>
          <w:color w:val="000000"/>
          <w:kern w:val="0"/>
          <w:lang w:val="es-ES" w:eastAsia="es-ES"/>
          <w14:ligatures w14:val="none"/>
        </w:rPr>
        <w:t>ii</w:t>
      </w:r>
      <w:proofErr w:type="spellEnd"/>
      <w:r w:rsidR="00CD67B4" w:rsidRPr="00CD67B4">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CD67B4" w:rsidRPr="00CD67B4">
        <w:rPr>
          <w:rFonts w:ascii="Arial Narrow" w:eastAsia="Times New Roman" w:hAnsi="Arial Narrow" w:cs="Arial"/>
          <w:color w:val="000000"/>
          <w:kern w:val="0"/>
          <w:lang w:val="es-ES" w:eastAsia="es-ES"/>
          <w14:ligatures w14:val="none"/>
        </w:rPr>
        <w:t>iii</w:t>
      </w:r>
      <w:proofErr w:type="spellEnd"/>
      <w:r w:rsidR="00CD67B4" w:rsidRPr="00CD67B4">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4506612C"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w:t>
      </w:r>
      <w:r w:rsidR="005D5492">
        <w:rPr>
          <w:rFonts w:ascii="Arial Narrow" w:eastAsia="Arial Narrow" w:hAnsi="Arial Narrow" w:cs="Arial Narrow"/>
          <w:color w:val="000000"/>
          <w:kern w:val="0"/>
          <w:lang w:eastAsia="es-PE"/>
          <w14:ligatures w14:val="none"/>
        </w:rPr>
        <w:t xml:space="preserve"> </w:t>
      </w:r>
      <w:proofErr w:type="spellStart"/>
      <w:r w:rsidR="005D5492">
        <w:rPr>
          <w:rFonts w:ascii="Arial Narrow" w:eastAsia="Arial Narrow" w:hAnsi="Arial Narrow" w:cs="Arial Narrow"/>
          <w:color w:val="000000"/>
          <w:kern w:val="0"/>
          <w:lang w:eastAsia="es-PE"/>
          <w14:ligatures w14:val="none"/>
        </w:rPr>
        <w:t/>
      </w:r>
      <w:proofErr w:type="spellEnd"/>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2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B00ADAD"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6664D8">
        <w:rPr>
          <w:rFonts w:ascii="Arial Narrow" w:hAnsi="Arial Narrow" w:cs="Arial"/>
          <w:bCs/>
          <w:spacing w:val="-3"/>
          <w:kern w:val="0"/>
          <w14:ligatures w14:val="none"/>
        </w:rPr>
        <w:t xml:space="preserve"/>
      </w:r>
      <w:r w:rsidR="006664D8" w:rsidRPr="006664D8">
        <w:rPr>
          <w:rFonts w:ascii="Arial Narrow" w:hAnsi="Arial Narrow" w:cs="Arial"/>
          <w:bCs/>
          <w:spacing w:val="-3"/>
          <w:kern w:val="0"/>
          <w14:ligatures w14:val="none"/>
        </w:rPr>
        <w:t/>
      </w:r>
      <w:r w:rsidRPr="006664D8">
        <w:rPr>
          <w:rFonts w:ascii="Arial Narrow" w:hAnsi="Arial Narrow" w:cs="Arial"/>
          <w:bCs/>
          <w:spacing w:val="-3"/>
          <w:kern w:val="0"/>
          <w14:ligatures w14:val="none"/>
        </w:rPr>
        <w:t xml:space="preserve"/>
      </w:r>
      <w:r w:rsidR="006664D8" w:rsidRPr="006664D8">
        <w:rPr>
          <w:rFonts w:ascii="Arial Narrow" w:eastAsia="Times New Roman" w:hAnsi="Arial Narrow" w:cs="Times New Roman"/>
          <w:color w:val="000000"/>
          <w:kern w:val="0"/>
          <w:shd w:val="clear" w:color="auto" w:fill="FFFFFF"/>
          <w:lang w:eastAsia="es-PE"/>
          <w14:ligatures w14:val="none"/>
        </w:rPr>
        <w:t xml:space="preserve"/>
      </w:r>
      <w:r w:rsidRPr="006664D8">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2"/>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126433D0"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05491C" w:rsidRPr="0005491C">
        <w:rPr>
          <w:rFonts w:ascii="Arial Narrow" w:eastAsia="Arial Narrow" w:hAnsi="Arial Narrow" w:cs="Arial Narrow"/>
          <w:bCs/>
        </w:rPr>
        <w:t xml:space="preserve">La Positiva Seguros y Reaseguros S.A. </w:t>
      </w:r>
      <w:r w:rsidRPr="0005491C">
        <w:rPr>
          <w:rFonts w:ascii="Arial Narrow" w:hAnsi="Arial Narrow"/>
          <w:shd w:val="clear" w:color="auto" w:fill="FFFFFF"/>
        </w:rPr>
        <w:t xml:space="preserve">para que </w:t>
      </w:r>
      <w:r w:rsidRPr="0005491C">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3"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3"/>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DE7477" w:rsidRDefault="00DE7477" w:rsidP="00DE7477">
      <w:pPr>
        <w:spacing w:after="0" w:line="240" w:lineRule="auto"/>
        <w:jc w:val="center"/>
        <w:rPr>
          <w:rFonts w:ascii="Arial Narrow" w:eastAsia="Arial Narrow" w:hAnsi="Arial Narrow" w:cs="Arial Narrow"/>
          <w:bCs/>
          <w:color w:val="000000"/>
          <w:kern w:val="0"/>
          <w:lang w:eastAsia="es-PE"/>
          <w14:ligatures w14:val="none"/>
        </w:rPr>
      </w:pPr>
      <w:r w:rsidRPr="00DE7477">
        <w:rPr>
          <w:rFonts w:ascii="Arial Narrow" w:eastAsia="Arial Narrow" w:hAnsi="Arial Narrow" w:cs="Arial Narrow"/>
          <w:bCs/>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Comisión de Protección al Consumidor </w:t>
      </w:r>
      <w:proofErr w:type="spellStart"/>
      <w:r w:rsidRPr="006A41C2">
        <w:rPr>
          <w:rFonts w:ascii="Arial Narrow" w:eastAsia="Calibri" w:hAnsi="Arial Narrow" w:cs="Arial"/>
          <w:b/>
          <w:bCs/>
          <w:color w:val="000000"/>
          <w:kern w:val="0"/>
          <w14:ligatures w14:val="none"/>
        </w:rPr>
        <w:t/>
      </w:r>
      <w:proofErr w:type="spellEnd"/>
      <w:r w:rsidRPr="006A41C2">
        <w:rPr>
          <w:rFonts w:ascii="Arial Narrow" w:eastAsia="Calibri" w:hAnsi="Arial Narrow" w:cs="Arial"/>
          <w:b/>
          <w:bCs/>
          <w:color w:val="000000"/>
          <w:kern w:val="0"/>
          <w14:ligatures w14:val="none"/>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6D82BB2E" w14:textId="77777777" w:rsidR="00B77293" w:rsidRPr="00B77293" w:rsidRDefault="00B77293" w:rsidP="00B77293">
      <w:pPr>
        <w:spacing w:line="240" w:lineRule="auto"/>
        <w:rPr>
          <w:rFonts w:ascii="Arial Narrow" w:eastAsia="Arial Narrow" w:hAnsi="Arial Narrow" w:cs="Arial"/>
          <w:color w:val="000000"/>
          <w:kern w:val="0"/>
          <w:sz w:val="16"/>
          <w:szCs w:val="16"/>
          <w:lang w:eastAsia="es-PE"/>
          <w14:ligatures w14:val="none"/>
        </w:rPr>
      </w:pPr>
      <w:r w:rsidRPr="00B77293">
        <w:rPr>
          <w:rFonts w:ascii="Arial Narrow" w:eastAsia="Arial Narrow" w:hAnsi="Arial Narrow" w:cs="Arial"/>
          <w:color w:val="000000"/>
          <w:kern w:val="0"/>
          <w:sz w:val="16"/>
          <w:szCs w:val="16"/>
          <w:lang w:eastAsia="es-PE"/>
          <w14:ligatures w14:val="none"/>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BC79CCA" w14:textId="77777777" w:rsidR="004407E1" w:rsidRDefault="004407E1" w:rsidP="00DA79A0">
      <w:pPr>
        <w:spacing w:after="0" w:line="240" w:lineRule="auto"/>
      </w:pPr>
      <w:r>
        <w:separator/>
      </w:r>
    </w:p>
  </w:endnote>
  <w:endnote w:type="continuationSeparator" w:id="0">
    <w:p w14:paraId="13F6E798" w14:textId="77777777" w:rsidR="004407E1" w:rsidRDefault="004407E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FB769FF" w14:textId="77777777" w:rsidR="004407E1" w:rsidRDefault="004407E1" w:rsidP="00DA79A0">
      <w:pPr>
        <w:spacing w:after="0" w:line="240" w:lineRule="auto"/>
      </w:pPr>
      <w:r>
        <w:separator/>
      </w:r>
    </w:p>
  </w:footnote>
  <w:footnote w:type="continuationSeparator" w:id="0">
    <w:p w14:paraId="1E186FDB" w14:textId="77777777" w:rsidR="004407E1" w:rsidRDefault="004407E1" w:rsidP="00DA79A0">
      <w:pPr>
        <w:spacing w:after="0" w:line="240" w:lineRule="auto"/>
      </w:pPr>
      <w:r>
        <w:continuationSeparator/>
      </w:r>
    </w:p>
  </w:footnote>
  <w:footnote w:id="1">
    <w:p w14:paraId="1A82CAE4" w14:textId="77777777" w:rsidR="00CA59A2" w:rsidRPr="005D5492" w:rsidRDefault="00CA59A2" w:rsidP="000153EC">
      <w:pPr>
        <w:pStyle w:val="Textonotapie"/>
        <w:ind w:left="567" w:hanging="567"/>
        <w:jc w:val="both"/>
        <w:rPr>
          <w:rFonts w:ascii="Arial Narrow" w:hAnsi="Arial Narrow" w:cs="Arial"/>
          <w:sz w:val="16"/>
          <w:szCs w:val="16"/>
        </w:rPr>
      </w:pPr>
      <w:r w:rsidRPr="005D5492">
        <w:rPr>
          <w:rStyle w:val="Refdenotaalpie"/>
          <w:rFonts w:ascii="Arial Narrow" w:hAnsi="Arial Narrow" w:cs="Arial"/>
          <w:sz w:val="16"/>
          <w:szCs w:val="16"/>
          <w:vertAlign w:val="superscript"/>
        </w:rPr>
        <w:footnoteRef/>
      </w:r>
      <w:r w:rsidRPr="005D5492">
        <w:rPr>
          <w:rFonts w:ascii="Arial Narrow" w:hAnsi="Arial Narrow" w:cs="Arial"/>
          <w:sz w:val="16"/>
          <w:szCs w:val="16"/>
        </w:rPr>
        <w:t xml:space="preserve"> </w:t>
      </w:r>
      <w:r w:rsidRPr="005D5492">
        <w:rPr>
          <w:rFonts w:ascii="Arial Narrow" w:hAnsi="Arial Narrow" w:cs="Arial"/>
          <w:sz w:val="16"/>
          <w:szCs w:val="16"/>
        </w:rPr>
        <w:tab/>
        <w:t>Publicado</w:t>
      </w:r>
      <w:r w:rsidRPr="005D5492">
        <w:rPr>
          <w:rFonts w:ascii="Arial Narrow" w:hAnsi="Arial Narrow" w:cs="Arial"/>
          <w:b/>
          <w:sz w:val="16"/>
          <w:szCs w:val="16"/>
        </w:rPr>
        <w:t xml:space="preserve"> </w:t>
      </w:r>
      <w:r w:rsidRPr="005D5492">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5D5492"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5D5492">
        <w:rPr>
          <w:rStyle w:val="Refdenotaalpie"/>
          <w:rFonts w:ascii="Arial Narrow" w:hAnsi="Arial Narrow" w:cs="Arial"/>
          <w:sz w:val="16"/>
          <w:szCs w:val="16"/>
          <w:vertAlign w:val="superscript"/>
        </w:rPr>
        <w:footnoteRef/>
      </w:r>
      <w:r w:rsidRPr="005D5492">
        <w:rPr>
          <w:rFonts w:ascii="Arial Narrow" w:hAnsi="Arial Narrow" w:cs="Arial"/>
          <w:sz w:val="16"/>
          <w:szCs w:val="16"/>
        </w:rPr>
        <w:t xml:space="preserve"> </w:t>
      </w:r>
      <w:r w:rsidRPr="005D5492">
        <w:rPr>
          <w:rFonts w:ascii="Arial Narrow" w:hAnsi="Arial Narrow" w:cs="Arial"/>
          <w:sz w:val="16"/>
          <w:szCs w:val="16"/>
        </w:rPr>
        <w:tab/>
      </w:r>
      <w:r w:rsidRPr="005D5492">
        <w:rPr>
          <w:rFonts w:ascii="Arial Narrow" w:eastAsia="Arial Narrow" w:hAnsi="Arial Narrow" w:cs="Arial"/>
          <w:b/>
          <w:bCs/>
          <w:sz w:val="16"/>
          <w:szCs w:val="16"/>
        </w:rPr>
        <w:t xml:space="preserve">LEY </w:t>
      </w:r>
      <w:proofErr w:type="spellStart"/>
      <w:r w:rsidRPr="005D5492">
        <w:rPr>
          <w:rFonts w:ascii="Arial Narrow" w:eastAsia="Arial Narrow" w:hAnsi="Arial Narrow" w:cs="Arial"/>
          <w:b/>
          <w:bCs/>
          <w:sz w:val="16"/>
          <w:szCs w:val="16"/>
        </w:rPr>
        <w:t/>
      </w:r>
      <w:proofErr w:type="spellEnd"/>
      <w:r w:rsidRPr="005D5492">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5D5492">
        <w:rPr>
          <w:rFonts w:ascii="Arial Narrow" w:eastAsia="Arial Narrow" w:hAnsi="Arial Narrow" w:cs="Arial"/>
          <w:b/>
          <w:bCs/>
          <w:sz w:val="16"/>
          <w:szCs w:val="16"/>
        </w:rPr>
        <w:t/>
      </w:r>
      <w:proofErr w:type="spellEnd"/>
      <w:r w:rsidRPr="005D5492">
        <w:rPr>
          <w:rFonts w:ascii="Arial Narrow" w:eastAsia="Arial Narrow" w:hAnsi="Arial Narrow" w:cs="Arial"/>
          <w:b/>
          <w:bCs/>
          <w:sz w:val="16"/>
          <w:szCs w:val="16"/>
        </w:rPr>
        <w:t xml:space="preserve"> 1308 </w:t>
      </w:r>
    </w:p>
    <w:p w14:paraId="4C83EF3E"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5D5492">
        <w:rPr>
          <w:rFonts w:ascii="Arial Narrow" w:eastAsia="Arial Narrow" w:hAnsi="Arial Narrow" w:cs="Arial"/>
          <w:b/>
          <w:bCs/>
          <w:sz w:val="16"/>
          <w:szCs w:val="16"/>
        </w:rPr>
        <w:tab/>
        <w:t>Artículo 105.- Autoridad competente.</w:t>
      </w:r>
    </w:p>
    <w:p w14:paraId="7C7DEEBE"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sz w:val="16"/>
          <w:szCs w:val="16"/>
        </w:rPr>
      </w:pPr>
      <w:r w:rsidRPr="005D5492">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5D5492">
        <w:rPr>
          <w:rFonts w:ascii="Arial Narrow" w:eastAsia="Arial Narrow" w:hAnsi="Arial Narrow" w:cs="Arial"/>
          <w:sz w:val="16"/>
          <w:szCs w:val="16"/>
        </w:rPr>
        <w:t/>
      </w:r>
      <w:proofErr w:type="spellEnd"/>
      <w:r w:rsidRPr="005D5492">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sz w:val="16"/>
          <w:szCs w:val="16"/>
        </w:rPr>
      </w:pPr>
      <w:r w:rsidRPr="005D5492">
        <w:rPr>
          <w:rFonts w:ascii="Arial Narrow" w:eastAsia="Arial Narrow" w:hAnsi="Arial Narrow" w:cs="Arial"/>
          <w:sz w:val="16"/>
          <w:szCs w:val="16"/>
        </w:rPr>
        <w:tab/>
        <w:t xml:space="preserve">(…). </w:t>
      </w:r>
    </w:p>
    <w:p w14:paraId="6A1CDC8A"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5D5492">
        <w:rPr>
          <w:rFonts w:ascii="Arial Narrow" w:eastAsia="Arial Narrow" w:hAnsi="Arial Narrow" w:cs="Arial"/>
          <w:sz w:val="16"/>
          <w:szCs w:val="16"/>
        </w:rPr>
        <w:tab/>
      </w:r>
      <w:r w:rsidRPr="005D5492">
        <w:rPr>
          <w:rFonts w:ascii="Arial Narrow" w:eastAsia="Arial Narrow" w:hAnsi="Arial Narrow" w:cs="Arial"/>
          <w:b/>
          <w:bCs/>
          <w:sz w:val="16"/>
          <w:szCs w:val="16"/>
        </w:rPr>
        <w:t xml:space="preserve">LEY DE ORGANIZACIÓN Y FUNCIONES DEL INDECOPI, APROBADA POR DECRETO LEGISLATIVO </w:t>
      </w:r>
      <w:proofErr w:type="spellStart"/>
      <w:r w:rsidRPr="005D5492">
        <w:rPr>
          <w:rFonts w:ascii="Arial Narrow" w:eastAsia="Arial Narrow" w:hAnsi="Arial Narrow" w:cs="Arial"/>
          <w:b/>
          <w:bCs/>
          <w:sz w:val="16"/>
          <w:szCs w:val="16"/>
        </w:rPr>
        <w:t/>
      </w:r>
      <w:proofErr w:type="spellEnd"/>
      <w:r w:rsidRPr="005D5492">
        <w:rPr>
          <w:rFonts w:ascii="Arial Narrow" w:eastAsia="Arial Narrow" w:hAnsi="Arial Narrow" w:cs="Arial"/>
          <w:b/>
          <w:bCs/>
          <w:sz w:val="16"/>
          <w:szCs w:val="16"/>
        </w:rPr>
        <w:t xml:space="preserve"> 1033 </w:t>
      </w:r>
    </w:p>
    <w:p w14:paraId="37D75715"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sz w:val="16"/>
          <w:szCs w:val="16"/>
        </w:rPr>
      </w:pPr>
      <w:r w:rsidRPr="005D5492">
        <w:rPr>
          <w:rFonts w:ascii="Arial Narrow" w:eastAsia="Arial Narrow" w:hAnsi="Arial Narrow" w:cs="Arial"/>
          <w:b/>
          <w:bCs/>
          <w:sz w:val="16"/>
          <w:szCs w:val="16"/>
        </w:rPr>
        <w:tab/>
        <w:t>Artículo 27.-</w:t>
      </w:r>
      <w:r w:rsidRPr="005D5492">
        <w:rPr>
          <w:rFonts w:ascii="Arial Narrow" w:eastAsia="Arial Narrow" w:hAnsi="Arial Narrow" w:cs="Arial"/>
          <w:sz w:val="16"/>
          <w:szCs w:val="16"/>
        </w:rPr>
        <w:t xml:space="preserve"> De la Comisión de Protección al Consumidor.- </w:t>
      </w:r>
    </w:p>
    <w:p w14:paraId="5B348423"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sz w:val="16"/>
          <w:szCs w:val="16"/>
        </w:rPr>
      </w:pPr>
      <w:r w:rsidRPr="005D5492">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D5492"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5D5492"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5D5492">
        <w:rPr>
          <w:rStyle w:val="Refdenotaalpie"/>
          <w:rFonts w:ascii="Arial Narrow" w:hAnsi="Arial Narrow"/>
          <w:sz w:val="16"/>
          <w:szCs w:val="16"/>
          <w:vertAlign w:val="superscript"/>
        </w:rPr>
        <w:footnoteRef/>
      </w:r>
      <w:r w:rsidRPr="005D5492">
        <w:rPr>
          <w:rFonts w:ascii="Arial Narrow" w:hAnsi="Arial Narrow"/>
          <w:sz w:val="16"/>
          <w:szCs w:val="16"/>
        </w:rPr>
        <w:t xml:space="preserve"> </w:t>
      </w:r>
      <w:r w:rsidRPr="005D5492">
        <w:rPr>
          <w:rFonts w:ascii="Arial Narrow" w:hAnsi="Arial Narrow"/>
          <w:sz w:val="16"/>
          <w:szCs w:val="16"/>
        </w:rPr>
        <w:tab/>
      </w:r>
      <w:r w:rsidRPr="005D5492">
        <w:rPr>
          <w:rFonts w:ascii="Arial Narrow" w:eastAsia="Arial Narrow" w:hAnsi="Arial Narrow" w:cs="Arial Narrow"/>
          <w:b/>
          <w:bCs/>
          <w:sz w:val="16"/>
          <w:szCs w:val="16"/>
        </w:rPr>
        <w:t xml:space="preserve">LEY </w:t>
      </w:r>
      <w:proofErr w:type="spellStart"/>
      <w:r w:rsidRPr="005D5492">
        <w:rPr>
          <w:rFonts w:ascii="Arial Narrow" w:eastAsia="Arial Narrow" w:hAnsi="Arial Narrow" w:cs="Arial Narrow"/>
          <w:b/>
          <w:bCs/>
          <w:sz w:val="16"/>
          <w:szCs w:val="16"/>
        </w:rPr>
        <w:t/>
      </w:r>
      <w:proofErr w:type="spellEnd"/>
      <w:r w:rsidRPr="005D5492">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5D5492">
        <w:rPr>
          <w:rFonts w:ascii="Arial Narrow" w:eastAsia="Arial Narrow" w:hAnsi="Arial Narrow" w:cs="Arial Narrow"/>
          <w:b/>
          <w:bCs/>
          <w:sz w:val="16"/>
          <w:szCs w:val="16"/>
        </w:rPr>
        <w:t/>
      </w:r>
      <w:proofErr w:type="spellEnd"/>
      <w:r w:rsidRPr="005D5492">
        <w:rPr>
          <w:rFonts w:ascii="Arial Narrow" w:eastAsia="Arial Narrow" w:hAnsi="Arial Narrow" w:cs="Arial Narrow"/>
          <w:b/>
          <w:bCs/>
          <w:sz w:val="16"/>
          <w:szCs w:val="16"/>
        </w:rPr>
        <w:t xml:space="preserve"> 1308 </w:t>
      </w:r>
    </w:p>
    <w:p w14:paraId="71E70A8C" w14:textId="77777777" w:rsidR="00711750" w:rsidRPr="005D5492" w:rsidRDefault="00711750" w:rsidP="000153EC">
      <w:pPr>
        <w:pStyle w:val="Textonotapie"/>
        <w:ind w:left="567" w:right="-1"/>
        <w:jc w:val="both"/>
        <w:rPr>
          <w:rFonts w:ascii="Arial Narrow" w:eastAsia="Arial Narrow" w:hAnsi="Arial Narrow" w:cs="Arial Narrow"/>
          <w:b/>
          <w:bCs/>
          <w:sz w:val="16"/>
          <w:szCs w:val="16"/>
        </w:rPr>
      </w:pPr>
      <w:r w:rsidRPr="005D5492">
        <w:rPr>
          <w:rFonts w:ascii="Arial Narrow" w:eastAsia="Arial Narrow" w:hAnsi="Arial Narrow" w:cs="Arial Narrow"/>
          <w:b/>
          <w:bCs/>
          <w:sz w:val="16"/>
          <w:szCs w:val="16"/>
        </w:rPr>
        <w:t xml:space="preserve">Artículo 18.- Idoneidad </w:t>
      </w:r>
    </w:p>
    <w:p w14:paraId="478C8B3B" w14:textId="77777777" w:rsidR="00711750" w:rsidRPr="005D5492" w:rsidRDefault="00711750" w:rsidP="000153EC">
      <w:pPr>
        <w:pStyle w:val="Textonotapie"/>
        <w:ind w:left="567" w:right="-1"/>
        <w:jc w:val="both"/>
        <w:rPr>
          <w:rFonts w:ascii="Arial Narrow" w:eastAsia="Arial Narrow" w:hAnsi="Arial Narrow" w:cs="Arial Narrow"/>
          <w:sz w:val="16"/>
          <w:szCs w:val="16"/>
        </w:rPr>
      </w:pPr>
      <w:r w:rsidRPr="005D549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D5492" w:rsidRDefault="00711750" w:rsidP="000153EC">
      <w:pPr>
        <w:pStyle w:val="Textonotapie"/>
        <w:ind w:left="567" w:right="-1"/>
        <w:jc w:val="both"/>
        <w:rPr>
          <w:rFonts w:ascii="Arial Narrow" w:eastAsia="Arial Narrow" w:hAnsi="Arial Narrow" w:cs="Arial Narrow"/>
          <w:sz w:val="16"/>
          <w:szCs w:val="16"/>
        </w:rPr>
      </w:pPr>
      <w:r w:rsidRPr="005D549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D5492"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5D5492" w:rsidRDefault="00711750" w:rsidP="000153EC">
      <w:pPr>
        <w:pStyle w:val="Textonotapie"/>
        <w:ind w:left="567" w:right="-1"/>
        <w:jc w:val="both"/>
        <w:rPr>
          <w:rFonts w:ascii="Arial Narrow" w:eastAsia="Arial Narrow" w:hAnsi="Arial Narrow" w:cs="Arial Narrow"/>
          <w:sz w:val="16"/>
          <w:szCs w:val="16"/>
        </w:rPr>
      </w:pPr>
      <w:r w:rsidRPr="005D5492">
        <w:rPr>
          <w:rFonts w:ascii="Arial Narrow" w:eastAsia="Arial Narrow" w:hAnsi="Arial Narrow" w:cs="Arial Narrow"/>
          <w:b/>
          <w:bCs/>
          <w:sz w:val="16"/>
          <w:szCs w:val="16"/>
        </w:rPr>
        <w:t xml:space="preserve">Artículo 19.- Obligación de los proveedores </w:t>
      </w:r>
    </w:p>
    <w:p w14:paraId="21160F25" w14:textId="77777777" w:rsidR="00711750" w:rsidRPr="005D5492" w:rsidRDefault="00711750" w:rsidP="000153EC">
      <w:pPr>
        <w:pStyle w:val="Textonotapie"/>
        <w:ind w:left="567" w:right="-1"/>
        <w:jc w:val="both"/>
        <w:rPr>
          <w:rFonts w:ascii="Arial Narrow" w:eastAsia="Arial Narrow" w:hAnsi="Arial Narrow" w:cs="Arial Narrow"/>
          <w:sz w:val="16"/>
          <w:szCs w:val="16"/>
        </w:rPr>
      </w:pPr>
      <w:r w:rsidRPr="005D549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5D5492" w:rsidRDefault="00711750" w:rsidP="000153EC">
      <w:pPr>
        <w:pStyle w:val="Textonotapie"/>
        <w:jc w:val="both"/>
        <w:rPr>
          <w:rFonts w:ascii="Arial Narrow" w:hAnsi="Arial Narrow"/>
          <w:sz w:val="16"/>
          <w:szCs w:val="16"/>
        </w:rPr>
      </w:pPr>
    </w:p>
  </w:footnote>
  <w:footnote w:id="4">
    <w:p w14:paraId="5A9F6BD5" w14:textId="77777777" w:rsidR="004D13EE" w:rsidRPr="00B97AB5" w:rsidRDefault="004D13EE" w:rsidP="004D13EE">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30F8B96D" w14:textId="77777777" w:rsidR="004D13EE" w:rsidRPr="00B97AB5" w:rsidRDefault="004D13EE" w:rsidP="004D13EE">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50EE456A" w14:textId="77777777" w:rsidR="004D13EE" w:rsidRPr="00B97AB5" w:rsidRDefault="004D13EE" w:rsidP="004D13EE">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5FE9E3E6" w14:textId="77777777" w:rsidR="004D13EE" w:rsidRPr="00B97AB5" w:rsidRDefault="004D13EE" w:rsidP="004D13EE">
      <w:pPr>
        <w:pStyle w:val="Textonotapie"/>
        <w:ind w:firstLine="567"/>
        <w:jc w:val="both"/>
        <w:rPr>
          <w:rFonts w:ascii="Arial Narrow" w:hAnsi="Arial Narrow"/>
          <w:sz w:val="16"/>
          <w:szCs w:val="16"/>
        </w:rPr>
      </w:pPr>
    </w:p>
  </w:footnote>
  <w:footnote w:id="5">
    <w:p w14:paraId="17A59CC5"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sz w:val="16"/>
          <w:szCs w:val="16"/>
        </w:rPr>
      </w:pPr>
      <w:r w:rsidRPr="005D5492">
        <w:rPr>
          <w:rStyle w:val="Refdenotaalpie"/>
          <w:rFonts w:ascii="Arial Narrow" w:hAnsi="Arial Narrow" w:cs="Arial"/>
          <w:sz w:val="16"/>
          <w:szCs w:val="16"/>
          <w:vertAlign w:val="superscript"/>
        </w:rPr>
        <w:footnoteRef/>
      </w:r>
      <w:r w:rsidRPr="005D5492">
        <w:rPr>
          <w:rFonts w:ascii="Arial Narrow" w:hAnsi="Arial Narrow" w:cs="Arial"/>
          <w:sz w:val="16"/>
          <w:szCs w:val="16"/>
        </w:rPr>
        <w:t xml:space="preserve"> </w:t>
      </w:r>
      <w:r w:rsidRPr="005D5492">
        <w:rPr>
          <w:rFonts w:ascii="Arial Narrow" w:hAnsi="Arial Narrow" w:cs="Arial"/>
          <w:sz w:val="16"/>
          <w:szCs w:val="16"/>
        </w:rPr>
        <w:tab/>
      </w:r>
      <w:r w:rsidRPr="005D5492">
        <w:rPr>
          <w:rFonts w:ascii="Arial Narrow" w:eastAsia="Arial Narrow" w:hAnsi="Arial Narrow" w:cs="Arial"/>
          <w:b/>
          <w:bCs/>
          <w:sz w:val="16"/>
          <w:szCs w:val="16"/>
        </w:rPr>
        <w:t xml:space="preserve">LEY SOBRE FACULTADES, NORMAS Y ORGANIZACIÓN DEL INDECOPI, APROBADA POR DECRETO LEGISLATIVO </w:t>
      </w:r>
      <w:proofErr w:type="spellStart"/>
      <w:r w:rsidRPr="005D5492">
        <w:rPr>
          <w:rFonts w:ascii="Arial Narrow" w:eastAsia="Arial Narrow" w:hAnsi="Arial Narrow" w:cs="Arial"/>
          <w:b/>
          <w:bCs/>
          <w:sz w:val="16"/>
          <w:szCs w:val="16"/>
        </w:rPr>
        <w:t/>
      </w:r>
      <w:proofErr w:type="spellEnd"/>
      <w:r w:rsidRPr="005D5492">
        <w:rPr>
          <w:rFonts w:ascii="Arial Narrow" w:eastAsia="Arial Narrow" w:hAnsi="Arial Narrow" w:cs="Arial"/>
          <w:b/>
          <w:bCs/>
          <w:sz w:val="16"/>
          <w:szCs w:val="16"/>
        </w:rPr>
        <w:t xml:space="preserve"> 807 Artículo 24.-</w:t>
      </w:r>
      <w:r w:rsidRPr="005D5492">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sz w:val="16"/>
          <w:szCs w:val="16"/>
        </w:rPr>
      </w:pPr>
      <w:r w:rsidRPr="005D5492">
        <w:rPr>
          <w:rFonts w:ascii="Arial Narrow" w:eastAsia="Arial Narrow" w:hAnsi="Arial Narrow" w:cs="Arial"/>
          <w:sz w:val="16"/>
          <w:szCs w:val="16"/>
        </w:rPr>
        <w:tab/>
        <w:t xml:space="preserve">(...) </w:t>
      </w:r>
    </w:p>
    <w:p w14:paraId="7B2AB955"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sz w:val="16"/>
          <w:szCs w:val="16"/>
        </w:rPr>
      </w:pPr>
      <w:r w:rsidRPr="005D5492">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sz w:val="16"/>
          <w:szCs w:val="16"/>
        </w:rPr>
      </w:pPr>
      <w:r w:rsidRPr="005D5492">
        <w:rPr>
          <w:rFonts w:ascii="Arial Narrow" w:eastAsia="Arial Narrow" w:hAnsi="Arial Narrow" w:cs="Arial"/>
          <w:sz w:val="16"/>
          <w:szCs w:val="16"/>
        </w:rPr>
        <w:tab/>
        <w:t>(...).</w:t>
      </w:r>
    </w:p>
    <w:p w14:paraId="09B4F71B"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sz w:val="16"/>
          <w:szCs w:val="16"/>
        </w:rPr>
      </w:pPr>
      <w:r w:rsidRPr="005D5492">
        <w:rPr>
          <w:rFonts w:ascii="Arial Narrow" w:eastAsia="Arial Narrow" w:hAnsi="Arial Narrow" w:cs="Arial"/>
          <w:sz w:val="16"/>
          <w:szCs w:val="16"/>
        </w:rPr>
        <w:t xml:space="preserve">. </w:t>
      </w:r>
    </w:p>
    <w:p w14:paraId="7E788299" w14:textId="77777777" w:rsidR="00CA59A2" w:rsidRPr="005D5492"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5D5492" w:rsidRDefault="00CA59A2" w:rsidP="000153EC">
      <w:pPr>
        <w:pStyle w:val="Textonotapie"/>
        <w:ind w:left="567" w:hanging="567"/>
        <w:jc w:val="both"/>
        <w:rPr>
          <w:rFonts w:ascii="Arial Narrow" w:hAnsi="Arial Narrow" w:cs="Arial"/>
          <w:sz w:val="16"/>
          <w:szCs w:val="16"/>
        </w:rPr>
      </w:pPr>
      <w:r w:rsidRPr="005D5492">
        <w:rPr>
          <w:rStyle w:val="Refdenotaalpie"/>
          <w:rFonts w:ascii="Arial Narrow" w:hAnsi="Arial Narrow" w:cs="Arial"/>
          <w:sz w:val="16"/>
          <w:szCs w:val="16"/>
          <w:vertAlign w:val="superscript"/>
        </w:rPr>
        <w:footnoteRef/>
      </w:r>
      <w:r w:rsidRPr="005D5492">
        <w:rPr>
          <w:rFonts w:ascii="Arial Narrow" w:hAnsi="Arial Narrow" w:cs="Arial"/>
          <w:sz w:val="16"/>
          <w:szCs w:val="16"/>
        </w:rPr>
        <w:t xml:space="preserve"> </w:t>
      </w:r>
      <w:r w:rsidRPr="005D5492">
        <w:rPr>
          <w:rFonts w:ascii="Arial Narrow" w:hAnsi="Arial Narrow" w:cs="Arial"/>
          <w:sz w:val="16"/>
          <w:szCs w:val="16"/>
        </w:rPr>
        <w:tab/>
        <w:t xml:space="preserve">El número de trabajadores se atenderá siempre que la empresa haya sido constituida antes de la vigencia de la Ley </w:t>
      </w:r>
      <w:proofErr w:type="spellStart"/>
      <w:r w:rsidRPr="005D5492">
        <w:rPr>
          <w:rFonts w:ascii="Arial Narrow" w:hAnsi="Arial Narrow" w:cs="Arial"/>
          <w:sz w:val="16"/>
          <w:szCs w:val="16"/>
        </w:rPr>
        <w:t/>
      </w:r>
      <w:proofErr w:type="spellEnd"/>
      <w:r w:rsidRPr="005D5492">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D5492">
        <w:rPr>
          <w:rFonts w:ascii="Arial Narrow" w:hAnsi="Arial Narrow" w:cs="Arial"/>
          <w:sz w:val="16"/>
          <w:szCs w:val="16"/>
        </w:rPr>
        <w:t>entrada en vigencia</w:t>
      </w:r>
      <w:proofErr w:type="gramEnd"/>
      <w:r w:rsidRPr="005D5492">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5D5492"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5D5492" w:rsidRDefault="00CA59A2" w:rsidP="000153EC">
      <w:pPr>
        <w:pStyle w:val="Textonotapie"/>
        <w:ind w:left="567" w:hanging="567"/>
        <w:jc w:val="both"/>
        <w:rPr>
          <w:rFonts w:ascii="Arial Narrow" w:hAnsi="Arial Narrow" w:cs="Arial"/>
          <w:sz w:val="16"/>
          <w:szCs w:val="16"/>
        </w:rPr>
      </w:pPr>
      <w:r w:rsidRPr="005D5492">
        <w:rPr>
          <w:rStyle w:val="Refdenotaalpie"/>
          <w:rFonts w:ascii="Arial Narrow" w:hAnsi="Arial Narrow" w:cs="Arial"/>
          <w:sz w:val="16"/>
          <w:szCs w:val="16"/>
          <w:vertAlign w:val="superscript"/>
        </w:rPr>
        <w:footnoteRef/>
      </w:r>
      <w:r w:rsidRPr="005D5492">
        <w:rPr>
          <w:rFonts w:ascii="Arial Narrow" w:hAnsi="Arial Narrow" w:cs="Arial"/>
          <w:sz w:val="16"/>
          <w:szCs w:val="16"/>
        </w:rPr>
        <w:t xml:space="preserve"> </w:t>
      </w:r>
      <w:r w:rsidRPr="005D5492">
        <w:rPr>
          <w:rFonts w:ascii="Arial Narrow" w:hAnsi="Arial Narrow" w:cs="Arial"/>
          <w:sz w:val="16"/>
          <w:szCs w:val="16"/>
        </w:rPr>
        <w:tab/>
      </w:r>
      <w:r w:rsidRPr="005D5492">
        <w:rPr>
          <w:rFonts w:ascii="Arial Narrow" w:eastAsia="Arial Narrow" w:hAnsi="Arial Narrow" w:cs="Arial"/>
          <w:b/>
          <w:sz w:val="16"/>
          <w:szCs w:val="16"/>
        </w:rPr>
        <w:t>LEY 29571, CÓDIGO DE PROTECCIÓN Y DEFENSA DEL CONSUMIDOR</w:t>
      </w:r>
      <w:r w:rsidRPr="005D5492">
        <w:rPr>
          <w:rFonts w:ascii="Arial Narrow" w:hAnsi="Arial Narrow" w:cs="Arial"/>
          <w:b/>
          <w:bCs/>
          <w:sz w:val="16"/>
          <w:szCs w:val="16"/>
        </w:rPr>
        <w:t xml:space="preserve">, </w:t>
      </w:r>
      <w:r w:rsidRPr="005D5492">
        <w:rPr>
          <w:rFonts w:ascii="Arial Narrow" w:hAnsi="Arial Narrow" w:cs="Arial"/>
          <w:b/>
          <w:sz w:val="16"/>
          <w:szCs w:val="16"/>
        </w:rPr>
        <w:t xml:space="preserve">publicado el 2 de setiembre de 2010 y modificado por Decreto Legislativo </w:t>
      </w:r>
      <w:proofErr w:type="spellStart"/>
      <w:r w:rsidRPr="005D5492">
        <w:rPr>
          <w:rFonts w:ascii="Arial Narrow" w:hAnsi="Arial Narrow" w:cs="Arial"/>
          <w:b/>
          <w:sz w:val="16"/>
          <w:szCs w:val="16"/>
        </w:rPr>
        <w:t/>
      </w:r>
      <w:proofErr w:type="spellEnd"/>
      <w:r w:rsidRPr="005D5492">
        <w:rPr>
          <w:rFonts w:ascii="Arial Narrow" w:hAnsi="Arial Narrow" w:cs="Arial"/>
          <w:b/>
          <w:sz w:val="16"/>
          <w:szCs w:val="16"/>
        </w:rPr>
        <w:t xml:space="preserve"> 1308</w:t>
      </w:r>
    </w:p>
    <w:p w14:paraId="6D8A2F03" w14:textId="77777777" w:rsidR="00CA59A2" w:rsidRPr="005D5492" w:rsidRDefault="00CA59A2" w:rsidP="000153EC">
      <w:pPr>
        <w:pStyle w:val="Textonotapie"/>
        <w:ind w:left="567" w:hanging="567"/>
        <w:jc w:val="both"/>
        <w:rPr>
          <w:rFonts w:ascii="Arial Narrow" w:hAnsi="Arial Narrow" w:cs="Arial"/>
          <w:b/>
          <w:bCs/>
          <w:sz w:val="16"/>
          <w:szCs w:val="16"/>
        </w:rPr>
      </w:pPr>
      <w:r w:rsidRPr="005D5492">
        <w:rPr>
          <w:rFonts w:ascii="Arial Narrow" w:hAnsi="Arial Narrow" w:cs="Arial"/>
          <w:sz w:val="16"/>
          <w:szCs w:val="16"/>
        </w:rPr>
        <w:tab/>
      </w:r>
      <w:r w:rsidRPr="005D5492">
        <w:rPr>
          <w:rFonts w:ascii="Arial Narrow" w:hAnsi="Arial Narrow" w:cs="Arial"/>
          <w:b/>
          <w:bCs/>
          <w:sz w:val="16"/>
          <w:szCs w:val="16"/>
        </w:rPr>
        <w:t>Artículo 110.- Sanciones Administrativas</w:t>
      </w:r>
    </w:p>
    <w:p w14:paraId="693A834B" w14:textId="77777777" w:rsidR="00CA59A2" w:rsidRPr="005D5492"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5D5492">
        <w:rPr>
          <w:rFonts w:ascii="Arial Narrow" w:hAnsi="Arial Narrow" w:cs="Arial"/>
          <w:sz w:val="16"/>
          <w:szCs w:val="16"/>
          <w:lang w:eastAsia="es-PE"/>
        </w:rPr>
        <w:t>(…)</w:t>
      </w:r>
    </w:p>
    <w:p w14:paraId="04CBC22B" w14:textId="77777777" w:rsidR="00CA59A2" w:rsidRPr="005D5492"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5D5492">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D5492"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5D5492">
        <w:rPr>
          <w:rFonts w:ascii="Arial Narrow" w:hAnsi="Arial Narrow" w:cs="Arial"/>
          <w:sz w:val="16"/>
          <w:szCs w:val="16"/>
          <w:lang w:eastAsia="es-PE"/>
        </w:rPr>
        <w:t>(…).</w:t>
      </w:r>
    </w:p>
    <w:p w14:paraId="3B6754D8" w14:textId="77777777" w:rsidR="00CA59A2" w:rsidRPr="005D5492" w:rsidRDefault="00CA59A2" w:rsidP="000153EC">
      <w:pPr>
        <w:pStyle w:val="Textonotapie"/>
        <w:tabs>
          <w:tab w:val="left" w:pos="284"/>
        </w:tabs>
        <w:ind w:left="567" w:hanging="567"/>
        <w:jc w:val="both"/>
        <w:rPr>
          <w:rFonts w:ascii="Arial Narrow" w:hAnsi="Arial Narrow" w:cs="Arial"/>
          <w:b/>
          <w:bCs/>
          <w:sz w:val="16"/>
          <w:szCs w:val="16"/>
        </w:rPr>
      </w:pPr>
    </w:p>
  </w:footnote>
  <w:footnote w:id="13">
    <w:p>
      <w:pPr>
        <w:pStyle w:val="Textonotapie"/>
        <w:ind w:left="567" w:hanging="567"/>
        <w:jc w:val="both"/>
      </w:pPr>
      <w:r w:rsidRPr="005D5492">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5D5492">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062EC860" w14:textId="77777777" w:rsidR="00CA59A2" w:rsidRPr="005D5492" w:rsidRDefault="00CA59A2" w:rsidP="000153EC">
      <w:pPr>
        <w:spacing w:after="0" w:line="240" w:lineRule="auto"/>
        <w:ind w:left="567" w:hanging="567"/>
        <w:jc w:val="both"/>
        <w:rPr>
          <w:rFonts w:ascii="Arial Narrow" w:hAnsi="Arial Narrow" w:cs="Arial"/>
          <w:sz w:val="16"/>
          <w:szCs w:val="16"/>
        </w:rPr>
      </w:pPr>
      <w:r w:rsidRPr="005D5492">
        <w:rPr>
          <w:rStyle w:val="Refdenotaalpie"/>
          <w:rFonts w:ascii="Arial Narrow" w:hAnsi="Arial Narrow" w:cs="Arial"/>
          <w:sz w:val="16"/>
          <w:szCs w:val="16"/>
          <w:vertAlign w:val="superscript"/>
        </w:rPr>
        <w:footnoteRef/>
      </w:r>
      <w:r w:rsidRPr="005D5492">
        <w:rPr>
          <w:rFonts w:ascii="Arial Narrow" w:hAnsi="Arial Narrow" w:cs="Arial"/>
          <w:sz w:val="16"/>
          <w:szCs w:val="16"/>
          <w:vertAlign w:val="superscript"/>
        </w:rPr>
        <w:t xml:space="preserve"> </w:t>
      </w:r>
      <w:r w:rsidRPr="005D5492">
        <w:rPr>
          <w:rFonts w:ascii="Arial Narrow" w:hAnsi="Arial Narrow" w:cs="Arial"/>
          <w:sz w:val="16"/>
          <w:szCs w:val="16"/>
        </w:rPr>
        <w:t xml:space="preserve"> </w:t>
      </w:r>
      <w:r w:rsidRPr="005D5492">
        <w:rPr>
          <w:rFonts w:ascii="Arial Narrow" w:hAnsi="Arial Narrow" w:cs="Arial"/>
          <w:sz w:val="16"/>
          <w:szCs w:val="16"/>
        </w:rPr>
        <w:tab/>
      </w:r>
      <w:r w:rsidRPr="005D5492">
        <w:rPr>
          <w:rFonts w:ascii="Arial Narrow" w:eastAsia="Arial Narrow" w:hAnsi="Arial Narrow" w:cs="Arial"/>
          <w:b/>
          <w:sz w:val="16"/>
          <w:szCs w:val="16"/>
        </w:rPr>
        <w:t>LEY 29571, CÓDIGO DE PROTECCIÓN Y DEFENSA DEL CONSUMIDOR</w:t>
      </w:r>
      <w:r w:rsidRPr="005D5492">
        <w:rPr>
          <w:rFonts w:ascii="Arial Narrow" w:hAnsi="Arial Narrow" w:cs="Arial"/>
          <w:b/>
          <w:bCs/>
          <w:sz w:val="16"/>
          <w:szCs w:val="16"/>
        </w:rPr>
        <w:t xml:space="preserve">, </w:t>
      </w:r>
      <w:r w:rsidRPr="005D5492">
        <w:rPr>
          <w:rFonts w:ascii="Arial Narrow" w:hAnsi="Arial Narrow" w:cs="Arial"/>
          <w:b/>
          <w:sz w:val="16"/>
          <w:szCs w:val="16"/>
        </w:rPr>
        <w:t xml:space="preserve">publicado el 2 de setiembre de 2010 y modificado por Decreto Legislativo </w:t>
      </w:r>
      <w:proofErr w:type="spellStart"/>
      <w:r w:rsidRPr="005D5492">
        <w:rPr>
          <w:rFonts w:ascii="Arial Narrow" w:hAnsi="Arial Narrow" w:cs="Arial"/>
          <w:b/>
          <w:sz w:val="16"/>
          <w:szCs w:val="16"/>
        </w:rPr>
        <w:t/>
      </w:r>
      <w:proofErr w:type="spellEnd"/>
      <w:r w:rsidRPr="005D5492">
        <w:rPr>
          <w:rFonts w:ascii="Arial Narrow" w:hAnsi="Arial Narrow" w:cs="Arial"/>
          <w:b/>
          <w:sz w:val="16"/>
          <w:szCs w:val="16"/>
        </w:rPr>
        <w:t xml:space="preserve"> 1308</w:t>
      </w:r>
    </w:p>
    <w:p w14:paraId="4BC9BF8D" w14:textId="77777777" w:rsidR="00CA59A2" w:rsidRPr="005D5492" w:rsidRDefault="00CA59A2" w:rsidP="000153EC">
      <w:pPr>
        <w:spacing w:after="0" w:line="240" w:lineRule="auto"/>
        <w:ind w:left="567" w:hanging="567"/>
        <w:jc w:val="both"/>
        <w:rPr>
          <w:rFonts w:ascii="Arial Narrow" w:eastAsia="Arial Narrow" w:hAnsi="Arial Narrow" w:cs="Arial"/>
          <w:b/>
          <w:sz w:val="16"/>
          <w:szCs w:val="16"/>
        </w:rPr>
      </w:pPr>
      <w:r w:rsidRPr="005D5492">
        <w:rPr>
          <w:rFonts w:ascii="Arial Narrow" w:eastAsia="Arial Narrow" w:hAnsi="Arial Narrow" w:cs="Arial"/>
          <w:b/>
          <w:sz w:val="16"/>
          <w:szCs w:val="16"/>
        </w:rPr>
        <w:tab/>
        <w:t>Artículo 110.- Sanciones administrativas</w:t>
      </w:r>
    </w:p>
    <w:p w14:paraId="15C6524D" w14:textId="77777777" w:rsidR="00CA59A2" w:rsidRPr="005D5492" w:rsidRDefault="00CA59A2" w:rsidP="000153EC">
      <w:pPr>
        <w:spacing w:after="0" w:line="240" w:lineRule="auto"/>
        <w:ind w:left="567"/>
        <w:jc w:val="both"/>
        <w:rPr>
          <w:rFonts w:ascii="Arial Narrow" w:hAnsi="Arial Narrow" w:cs="Arial"/>
          <w:sz w:val="16"/>
          <w:szCs w:val="16"/>
        </w:rPr>
      </w:pPr>
      <w:r w:rsidRPr="005D5492">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D5492"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5D5492">
        <w:rPr>
          <w:rFonts w:ascii="Arial Narrow" w:eastAsia="Arial Narrow" w:hAnsi="Arial Narrow" w:cs="Arial"/>
          <w:sz w:val="16"/>
          <w:szCs w:val="16"/>
        </w:rPr>
        <w:t>Infracciones leves, con una amonestación o con una multa de hasta cincuenta (50) UIT.</w:t>
      </w:r>
    </w:p>
    <w:p w14:paraId="3EC7469A" w14:textId="77777777" w:rsidR="00CA59A2" w:rsidRPr="005D5492"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5D5492">
        <w:rPr>
          <w:rFonts w:ascii="Arial Narrow" w:eastAsia="Arial Narrow" w:hAnsi="Arial Narrow" w:cs="Arial"/>
          <w:sz w:val="16"/>
          <w:szCs w:val="16"/>
        </w:rPr>
        <w:t>Infracciones graves, con una multa de hasta ciento cincuenta (150) UIT.</w:t>
      </w:r>
    </w:p>
    <w:p w14:paraId="7DEC6213" w14:textId="77777777" w:rsidR="00CA59A2" w:rsidRPr="005D5492"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5D5492">
        <w:rPr>
          <w:rFonts w:ascii="Arial Narrow" w:eastAsia="Arial Narrow" w:hAnsi="Arial Narrow" w:cs="Arial"/>
          <w:sz w:val="16"/>
          <w:szCs w:val="16"/>
        </w:rPr>
        <w:t>Infracciones muy graves, con una multa de hasta cuatrocientos cincuenta (450) UIT.</w:t>
      </w:r>
    </w:p>
    <w:p w14:paraId="707B74D3"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w:t>
      </w:r>
    </w:p>
  </w:footnote>
  <w:footnote w:id="9">
    <w:p w14:paraId="4B3DC1A8" w14:textId="77777777" w:rsidR="00CA59A2" w:rsidRPr="005D5492" w:rsidRDefault="00CA59A2" w:rsidP="000153EC">
      <w:pPr>
        <w:spacing w:after="0" w:line="240" w:lineRule="auto"/>
        <w:ind w:left="567" w:hanging="567"/>
        <w:jc w:val="both"/>
        <w:rPr>
          <w:rFonts w:ascii="Arial Narrow" w:eastAsia="Arial Narrow" w:hAnsi="Arial Narrow" w:cs="Arial"/>
          <w:sz w:val="16"/>
          <w:szCs w:val="16"/>
        </w:rPr>
      </w:pPr>
      <w:r w:rsidRPr="005D5492">
        <w:rPr>
          <w:rStyle w:val="Refdenotaalpie"/>
          <w:rFonts w:ascii="Arial Narrow" w:hAnsi="Arial Narrow" w:cs="Arial"/>
          <w:sz w:val="16"/>
          <w:szCs w:val="16"/>
          <w:vertAlign w:val="superscript"/>
        </w:rPr>
        <w:footnoteRef/>
      </w:r>
      <w:r w:rsidRPr="005D5492">
        <w:rPr>
          <w:rFonts w:ascii="Arial Narrow" w:hAnsi="Arial Narrow" w:cs="Arial"/>
          <w:sz w:val="16"/>
          <w:szCs w:val="16"/>
        </w:rPr>
        <w:t xml:space="preserve"> </w:t>
      </w:r>
      <w:r w:rsidRPr="005D5492">
        <w:rPr>
          <w:rFonts w:ascii="Arial Narrow" w:hAnsi="Arial Narrow" w:cs="Arial"/>
          <w:sz w:val="16"/>
          <w:szCs w:val="16"/>
        </w:rPr>
        <w:tab/>
      </w:r>
      <w:r w:rsidRPr="005D5492">
        <w:rPr>
          <w:rFonts w:ascii="Arial Narrow" w:eastAsia="Arial Narrow" w:hAnsi="Arial Narrow" w:cs="Arial"/>
          <w:b/>
          <w:sz w:val="16"/>
          <w:szCs w:val="16"/>
        </w:rPr>
        <w:t>Artículo 114.- Medidas correctivas</w:t>
      </w:r>
    </w:p>
    <w:p w14:paraId="1B3B1F61"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D5492" w:rsidRDefault="00CA59A2" w:rsidP="000153EC">
      <w:pPr>
        <w:spacing w:after="0" w:line="240" w:lineRule="auto"/>
        <w:ind w:left="567" w:hanging="567"/>
        <w:jc w:val="both"/>
        <w:rPr>
          <w:rFonts w:ascii="Arial Narrow" w:eastAsia="Arial Narrow" w:hAnsi="Arial Narrow" w:cs="Arial"/>
          <w:sz w:val="16"/>
          <w:szCs w:val="16"/>
        </w:rPr>
      </w:pPr>
      <w:r w:rsidRPr="005D5492">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D5492" w:rsidRDefault="00CA59A2" w:rsidP="000153EC">
      <w:pPr>
        <w:spacing w:after="0" w:line="240" w:lineRule="auto"/>
        <w:ind w:left="567" w:hanging="567"/>
        <w:jc w:val="both"/>
        <w:rPr>
          <w:rFonts w:ascii="Arial Narrow" w:eastAsia="Arial Narrow" w:hAnsi="Arial Narrow" w:cs="Arial"/>
          <w:sz w:val="16"/>
          <w:szCs w:val="16"/>
        </w:rPr>
      </w:pPr>
      <w:r w:rsidRPr="005D5492">
        <w:rPr>
          <w:rFonts w:ascii="Arial Narrow" w:eastAsia="Arial Narrow" w:hAnsi="Arial Narrow" w:cs="Arial"/>
          <w:sz w:val="16"/>
          <w:szCs w:val="16"/>
        </w:rPr>
        <w:tab/>
        <w:t>Las medidas correctivas complementarias pueden dictarse de oficio o a pedido de parte.</w:t>
      </w:r>
    </w:p>
    <w:p w14:paraId="51455ACA" w14:textId="77777777" w:rsidR="00CA59A2" w:rsidRPr="005D5492"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5D5492" w:rsidRDefault="00CA59A2" w:rsidP="000153EC">
      <w:pPr>
        <w:spacing w:after="0" w:line="240" w:lineRule="auto"/>
        <w:ind w:left="567" w:hanging="567"/>
        <w:jc w:val="both"/>
        <w:rPr>
          <w:rFonts w:ascii="Arial Narrow" w:hAnsi="Arial Narrow" w:cs="Arial"/>
          <w:sz w:val="16"/>
          <w:szCs w:val="16"/>
        </w:rPr>
      </w:pPr>
      <w:r w:rsidRPr="005D5492">
        <w:rPr>
          <w:rFonts w:ascii="Arial Narrow" w:eastAsia="Arial Narrow" w:hAnsi="Arial Narrow" w:cs="Arial"/>
          <w:b/>
          <w:sz w:val="16"/>
          <w:szCs w:val="16"/>
        </w:rPr>
        <w:tab/>
        <w:t>Artículo 115.- Medidas correctivas reparadoras</w:t>
      </w:r>
    </w:p>
    <w:p w14:paraId="0A0E4012" w14:textId="77777777" w:rsidR="00CA59A2" w:rsidRPr="005D5492" w:rsidRDefault="00CA59A2" w:rsidP="000153EC">
      <w:pPr>
        <w:spacing w:after="0" w:line="240" w:lineRule="auto"/>
        <w:ind w:left="567" w:hanging="283"/>
        <w:jc w:val="both"/>
        <w:rPr>
          <w:rFonts w:ascii="Arial Narrow" w:eastAsia="Arial Narrow" w:hAnsi="Arial Narrow" w:cs="Arial"/>
          <w:sz w:val="16"/>
          <w:szCs w:val="16"/>
        </w:rPr>
      </w:pPr>
      <w:r w:rsidRPr="005D5492">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D549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5D5492">
        <w:rPr>
          <w:rFonts w:ascii="Arial Narrow" w:eastAsia="Arial Narrow" w:hAnsi="Arial Narrow" w:cs="Arial"/>
          <w:sz w:val="16"/>
          <w:szCs w:val="16"/>
        </w:rPr>
        <w:t>Reparar productos.</w:t>
      </w:r>
    </w:p>
    <w:p w14:paraId="64B5280D" w14:textId="77777777" w:rsidR="00CA59A2" w:rsidRPr="005D549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5D5492">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5D549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5D5492">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D549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5D5492">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5D549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5D5492">
        <w:rPr>
          <w:rFonts w:ascii="Arial Narrow" w:eastAsia="Arial Narrow" w:hAnsi="Arial Narrow" w:cs="Arial"/>
          <w:sz w:val="16"/>
          <w:szCs w:val="16"/>
        </w:rPr>
        <w:t>Cumplir con ejecutar otras prestaciones u obligaciones legales o convencionales a su cargo.</w:t>
      </w:r>
    </w:p>
    <w:p w14:paraId="385F165C" w14:textId="77777777" w:rsidR="00CA59A2" w:rsidRPr="005D549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5D5492">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D5492"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5D5492">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5D5492" w:rsidRDefault="00CA59A2" w:rsidP="000153EC">
      <w:pPr>
        <w:pStyle w:val="Sinespaciado"/>
        <w:ind w:firstLine="567"/>
        <w:jc w:val="both"/>
        <w:rPr>
          <w:rFonts w:ascii="Arial Narrow" w:hAnsi="Arial Narrow" w:cs="Arial"/>
          <w:sz w:val="16"/>
          <w:szCs w:val="16"/>
        </w:rPr>
      </w:pPr>
      <w:r w:rsidRPr="005D5492">
        <w:rPr>
          <w:rFonts w:ascii="Arial Narrow" w:hAnsi="Arial Narrow" w:cs="Arial"/>
          <w:sz w:val="16"/>
          <w:szCs w:val="16"/>
        </w:rPr>
        <w:t>Pagar los gastos incurridos por el consumidor para mitigar las consecuencias de la infracción administrativa.</w:t>
      </w:r>
    </w:p>
    <w:p w14:paraId="130D0A42" w14:textId="77777777" w:rsidR="00CA59A2" w:rsidRPr="005D5492" w:rsidRDefault="00CA59A2" w:rsidP="000153EC">
      <w:pPr>
        <w:pStyle w:val="Sinespaciado"/>
        <w:ind w:firstLine="567"/>
        <w:jc w:val="both"/>
        <w:rPr>
          <w:rFonts w:ascii="Arial Narrow" w:hAnsi="Arial Narrow" w:cs="Arial"/>
          <w:sz w:val="16"/>
          <w:szCs w:val="16"/>
        </w:rPr>
      </w:pPr>
      <w:r w:rsidRPr="005D5492">
        <w:rPr>
          <w:rFonts w:ascii="Arial Narrow" w:hAnsi="Arial Narrow" w:cs="Arial"/>
          <w:sz w:val="16"/>
          <w:szCs w:val="16"/>
        </w:rPr>
        <w:t>Otras medidas reparadoras análogas de efectos equivalentes a las anteriores.</w:t>
      </w:r>
    </w:p>
    <w:p w14:paraId="764F3361" w14:textId="77777777" w:rsidR="00CA59A2" w:rsidRPr="005D5492" w:rsidRDefault="00CA59A2" w:rsidP="000153EC">
      <w:pPr>
        <w:pStyle w:val="Sinespaciado"/>
        <w:ind w:left="567"/>
        <w:jc w:val="both"/>
        <w:rPr>
          <w:rFonts w:ascii="Arial Narrow" w:hAnsi="Arial Narrow" w:cs="Arial"/>
          <w:sz w:val="16"/>
          <w:szCs w:val="16"/>
        </w:rPr>
      </w:pPr>
      <w:r w:rsidRPr="005D5492">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D5492">
        <w:rPr>
          <w:rFonts w:ascii="Arial Narrow" w:hAnsi="Arial Narrow" w:cs="Arial"/>
          <w:sz w:val="16"/>
          <w:szCs w:val="16"/>
        </w:rPr>
        <w:t>conjuntamente con</w:t>
      </w:r>
      <w:proofErr w:type="gramEnd"/>
      <w:r w:rsidRPr="005D5492">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5D5492" w:rsidRDefault="00CA59A2" w:rsidP="000153EC">
      <w:pPr>
        <w:spacing w:after="0" w:line="240" w:lineRule="auto"/>
        <w:ind w:left="567"/>
        <w:jc w:val="both"/>
        <w:rPr>
          <w:rFonts w:ascii="Arial Narrow" w:hAnsi="Arial Narrow" w:cs="Arial"/>
          <w:sz w:val="16"/>
          <w:szCs w:val="16"/>
        </w:rPr>
      </w:pPr>
      <w:r w:rsidRPr="005D5492">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D5492" w:rsidRDefault="00CA59A2" w:rsidP="000153EC">
      <w:pPr>
        <w:spacing w:after="0" w:line="240" w:lineRule="auto"/>
        <w:ind w:left="567"/>
        <w:jc w:val="both"/>
        <w:rPr>
          <w:rFonts w:ascii="Arial Narrow" w:hAnsi="Arial Narrow" w:cs="Arial"/>
          <w:sz w:val="16"/>
          <w:szCs w:val="16"/>
        </w:rPr>
      </w:pPr>
      <w:r w:rsidRPr="005D5492">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D5492"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5D5492" w:rsidRDefault="00CA59A2" w:rsidP="000153EC">
      <w:pPr>
        <w:spacing w:after="0" w:line="240" w:lineRule="auto"/>
        <w:ind w:left="567"/>
        <w:jc w:val="both"/>
        <w:rPr>
          <w:rFonts w:ascii="Arial Narrow" w:eastAsia="Arial Narrow" w:hAnsi="Arial Narrow" w:cs="Arial"/>
          <w:b/>
          <w:bCs/>
          <w:sz w:val="16"/>
          <w:szCs w:val="16"/>
        </w:rPr>
      </w:pPr>
      <w:r w:rsidRPr="005D5492">
        <w:rPr>
          <w:rFonts w:ascii="Arial Narrow" w:eastAsia="Arial Narrow" w:hAnsi="Arial Narrow" w:cs="Arial"/>
          <w:b/>
          <w:bCs/>
          <w:sz w:val="16"/>
          <w:szCs w:val="16"/>
        </w:rPr>
        <w:t>Artículo 116.- Medidas correctivas complementarias</w:t>
      </w:r>
    </w:p>
    <w:p w14:paraId="795BD0E8"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 xml:space="preserve">d. En caso de infracciones muy graves y de reincidencia o </w:t>
      </w:r>
      <w:proofErr w:type="spellStart"/>
      <w:r w:rsidRPr="005D5492">
        <w:rPr>
          <w:rFonts w:ascii="Arial Narrow" w:eastAsia="Arial Narrow" w:hAnsi="Arial Narrow" w:cs="Arial"/>
          <w:sz w:val="16"/>
          <w:szCs w:val="16"/>
        </w:rPr>
        <w:t>reiterancia</w:t>
      </w:r>
      <w:proofErr w:type="spellEnd"/>
      <w:r w:rsidRPr="005D5492">
        <w:rPr>
          <w:rFonts w:ascii="Arial Narrow" w:eastAsia="Arial Narrow" w:hAnsi="Arial Narrow" w:cs="Arial"/>
          <w:sz w:val="16"/>
          <w:szCs w:val="16"/>
        </w:rPr>
        <w:t xml:space="preserve">: </w:t>
      </w:r>
    </w:p>
    <w:p w14:paraId="700F1C70"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w:t>
      </w:r>
      <w:proofErr w:type="spellStart"/>
      <w:r w:rsidRPr="005D5492">
        <w:rPr>
          <w:rFonts w:ascii="Arial Narrow" w:eastAsia="Arial Narrow" w:hAnsi="Arial Narrow" w:cs="Arial"/>
          <w:sz w:val="16"/>
          <w:szCs w:val="16"/>
        </w:rPr>
        <w:t>ii</w:t>
      </w:r>
      <w:proofErr w:type="spellEnd"/>
      <w:r w:rsidRPr="005D5492">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 xml:space="preserve">e. Publicación de avisos </w:t>
      </w:r>
      <w:proofErr w:type="spellStart"/>
      <w:r w:rsidRPr="005D5492">
        <w:rPr>
          <w:rFonts w:ascii="Arial Narrow" w:eastAsia="Arial Narrow" w:hAnsi="Arial Narrow" w:cs="Arial"/>
          <w:sz w:val="16"/>
          <w:szCs w:val="16"/>
        </w:rPr>
        <w:t>rectificatorios</w:t>
      </w:r>
      <w:proofErr w:type="spellEnd"/>
      <w:r w:rsidRPr="005D5492">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5D5492" w:rsidRDefault="00CA59A2" w:rsidP="000153EC">
      <w:pPr>
        <w:spacing w:after="0" w:line="240" w:lineRule="auto"/>
        <w:ind w:left="567"/>
        <w:jc w:val="both"/>
        <w:rPr>
          <w:rFonts w:ascii="Arial Narrow" w:eastAsia="Arial Narrow" w:hAnsi="Arial Narrow" w:cs="Arial"/>
          <w:sz w:val="16"/>
          <w:szCs w:val="16"/>
        </w:rPr>
      </w:pPr>
      <w:r w:rsidRPr="005D5492">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5D5492"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5D5492" w:rsidRDefault="00CA59A2" w:rsidP="000153EC">
      <w:pPr>
        <w:pStyle w:val="Textonotapie"/>
        <w:tabs>
          <w:tab w:val="left" w:pos="567"/>
        </w:tabs>
        <w:ind w:left="567" w:hanging="567"/>
        <w:jc w:val="both"/>
        <w:rPr>
          <w:rFonts w:ascii="Arial Narrow" w:hAnsi="Arial Narrow" w:cs="Arial"/>
          <w:b/>
          <w:sz w:val="16"/>
          <w:szCs w:val="16"/>
        </w:rPr>
      </w:pPr>
      <w:r w:rsidRPr="005D5492">
        <w:rPr>
          <w:rStyle w:val="Refdenotaalpie"/>
          <w:rFonts w:ascii="Arial Narrow" w:hAnsi="Arial Narrow" w:cs="Arial"/>
          <w:sz w:val="16"/>
          <w:szCs w:val="16"/>
          <w:vertAlign w:val="superscript"/>
        </w:rPr>
        <w:footnoteRef/>
      </w:r>
      <w:r w:rsidRPr="005D5492">
        <w:rPr>
          <w:rFonts w:ascii="Arial Narrow" w:hAnsi="Arial Narrow" w:cs="Arial"/>
          <w:sz w:val="16"/>
          <w:szCs w:val="16"/>
        </w:rPr>
        <w:t xml:space="preserve"> </w:t>
      </w:r>
      <w:r w:rsidRPr="005D5492">
        <w:rPr>
          <w:rFonts w:ascii="Arial Narrow" w:hAnsi="Arial Narrow" w:cs="Arial"/>
          <w:sz w:val="16"/>
          <w:szCs w:val="16"/>
        </w:rPr>
        <w:tab/>
      </w:r>
      <w:r w:rsidRPr="005D5492">
        <w:rPr>
          <w:rFonts w:ascii="Arial Narrow" w:eastAsia="Arial Narrow" w:hAnsi="Arial Narrow" w:cs="Arial"/>
          <w:b/>
          <w:sz w:val="16"/>
          <w:szCs w:val="16"/>
        </w:rPr>
        <w:t>LEY 29571, CÓDIGO DE PROTECCIÓN Y DEFENSA DEL CONSUMIDOR</w:t>
      </w:r>
      <w:r w:rsidRPr="005D5492">
        <w:rPr>
          <w:rFonts w:ascii="Arial Narrow" w:hAnsi="Arial Narrow" w:cs="Arial"/>
          <w:b/>
          <w:bCs/>
          <w:sz w:val="16"/>
          <w:szCs w:val="16"/>
        </w:rPr>
        <w:t xml:space="preserve">, </w:t>
      </w:r>
      <w:r w:rsidRPr="005D5492">
        <w:rPr>
          <w:rFonts w:ascii="Arial Narrow" w:hAnsi="Arial Narrow" w:cs="Arial"/>
          <w:b/>
          <w:sz w:val="16"/>
          <w:szCs w:val="16"/>
        </w:rPr>
        <w:t xml:space="preserve">publicado el 2 de setiembre de 2010 y modificado por Decreto Legislativo </w:t>
      </w:r>
      <w:proofErr w:type="spellStart"/>
      <w:r w:rsidRPr="005D5492">
        <w:rPr>
          <w:rFonts w:ascii="Arial Narrow" w:hAnsi="Arial Narrow" w:cs="Arial"/>
          <w:b/>
          <w:sz w:val="16"/>
          <w:szCs w:val="16"/>
        </w:rPr>
        <w:t/>
      </w:r>
      <w:proofErr w:type="spellEnd"/>
      <w:r w:rsidRPr="005D5492">
        <w:rPr>
          <w:rFonts w:ascii="Arial Narrow" w:hAnsi="Arial Narrow" w:cs="Arial"/>
          <w:b/>
          <w:sz w:val="16"/>
          <w:szCs w:val="16"/>
        </w:rPr>
        <w:t xml:space="preserve"> 1308</w:t>
      </w:r>
    </w:p>
    <w:p w14:paraId="6927EAA2" w14:textId="77777777" w:rsidR="00CA59A2" w:rsidRPr="005D5492" w:rsidRDefault="00CA59A2" w:rsidP="000153EC">
      <w:pPr>
        <w:pStyle w:val="Textonotapie"/>
        <w:tabs>
          <w:tab w:val="left" w:pos="567"/>
        </w:tabs>
        <w:jc w:val="both"/>
        <w:rPr>
          <w:rFonts w:ascii="Arial Narrow" w:eastAsia="Arial Narrow" w:hAnsi="Arial Narrow" w:cs="Arial"/>
          <w:b/>
          <w:sz w:val="16"/>
          <w:szCs w:val="16"/>
        </w:rPr>
      </w:pPr>
      <w:r w:rsidRPr="005D5492">
        <w:rPr>
          <w:rFonts w:ascii="Arial Narrow" w:eastAsia="Arial Narrow" w:hAnsi="Arial Narrow" w:cs="Arial"/>
          <w:b/>
          <w:sz w:val="16"/>
          <w:szCs w:val="16"/>
        </w:rPr>
        <w:tab/>
        <w:t>Artículo 112.- Criterios de graduación de las sanciones administrativas</w:t>
      </w:r>
    </w:p>
    <w:p w14:paraId="3B612D08" w14:textId="77777777" w:rsidR="00CA59A2" w:rsidRPr="005D5492" w:rsidRDefault="00CA59A2" w:rsidP="000153EC">
      <w:pPr>
        <w:pStyle w:val="Textonotapie"/>
        <w:tabs>
          <w:tab w:val="left" w:pos="567"/>
        </w:tabs>
        <w:jc w:val="both"/>
        <w:rPr>
          <w:rFonts w:ascii="Arial Narrow" w:eastAsia="Arial Narrow" w:hAnsi="Arial Narrow" w:cs="Arial"/>
          <w:sz w:val="16"/>
          <w:szCs w:val="16"/>
        </w:rPr>
      </w:pPr>
      <w:r w:rsidRPr="005D5492">
        <w:rPr>
          <w:rFonts w:ascii="Arial Narrow" w:eastAsia="Arial Narrow" w:hAnsi="Arial Narrow" w:cs="Arial"/>
          <w:sz w:val="16"/>
          <w:szCs w:val="16"/>
        </w:rPr>
        <w:tab/>
        <w:t>(…)</w:t>
      </w:r>
    </w:p>
    <w:p w14:paraId="1A096021" w14:textId="77777777" w:rsidR="00CA59A2" w:rsidRPr="005D5492" w:rsidRDefault="00CA59A2" w:rsidP="000153EC">
      <w:pPr>
        <w:pStyle w:val="Textonotapie"/>
        <w:tabs>
          <w:tab w:val="left" w:pos="567"/>
        </w:tabs>
        <w:jc w:val="both"/>
        <w:rPr>
          <w:rFonts w:ascii="Arial Narrow" w:eastAsia="Arial Narrow" w:hAnsi="Arial Narrow" w:cs="Arial"/>
          <w:sz w:val="16"/>
          <w:szCs w:val="16"/>
        </w:rPr>
      </w:pPr>
      <w:r w:rsidRPr="005D5492">
        <w:rPr>
          <w:rFonts w:ascii="Arial Narrow" w:eastAsia="Arial Narrow" w:hAnsi="Arial Narrow" w:cs="Arial"/>
          <w:sz w:val="16"/>
          <w:szCs w:val="16"/>
        </w:rPr>
        <w:tab/>
        <w:t>Se consideran circunstancias atenuantes especiales, las siguientes:</w:t>
      </w:r>
    </w:p>
    <w:p w14:paraId="74B98BC1" w14:textId="77777777" w:rsidR="00CA59A2" w:rsidRPr="005D5492" w:rsidRDefault="00CA59A2" w:rsidP="000153EC">
      <w:pPr>
        <w:pStyle w:val="Textonotapie"/>
        <w:tabs>
          <w:tab w:val="left" w:pos="567"/>
        </w:tabs>
        <w:jc w:val="both"/>
        <w:rPr>
          <w:rFonts w:ascii="Arial Narrow" w:eastAsia="Arial Narrow" w:hAnsi="Arial Narrow" w:cs="Arial"/>
          <w:sz w:val="16"/>
          <w:szCs w:val="16"/>
        </w:rPr>
      </w:pPr>
      <w:r w:rsidRPr="005D5492">
        <w:rPr>
          <w:rFonts w:ascii="Arial Narrow" w:eastAsia="Arial Narrow" w:hAnsi="Arial Narrow" w:cs="Arial"/>
          <w:sz w:val="16"/>
          <w:szCs w:val="16"/>
        </w:rPr>
        <w:tab/>
        <w:t>(…)</w:t>
      </w:r>
    </w:p>
    <w:p w14:paraId="0D336D0B" w14:textId="77777777" w:rsidR="00CA59A2" w:rsidRPr="005D5492" w:rsidRDefault="00CA59A2" w:rsidP="000153EC">
      <w:pPr>
        <w:pStyle w:val="Textonotapie"/>
        <w:tabs>
          <w:tab w:val="left" w:pos="567"/>
        </w:tabs>
        <w:ind w:left="567"/>
        <w:jc w:val="both"/>
        <w:rPr>
          <w:rFonts w:ascii="Arial Narrow" w:eastAsia="Arial Narrow" w:hAnsi="Arial Narrow" w:cs="Arial"/>
          <w:sz w:val="16"/>
          <w:szCs w:val="16"/>
        </w:rPr>
      </w:pPr>
      <w:r w:rsidRPr="005D5492">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D5492">
        <w:rPr>
          <w:rFonts w:ascii="Arial Narrow" w:eastAsia="Arial Narrow" w:hAnsi="Arial Narrow" w:cs="Arial"/>
          <w:sz w:val="16"/>
          <w:szCs w:val="16"/>
        </w:rPr>
        <w:t>liminarmente</w:t>
      </w:r>
      <w:proofErr w:type="spellEnd"/>
      <w:r w:rsidRPr="005D5492">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D5492" w:rsidRDefault="00CA59A2" w:rsidP="000153EC">
      <w:pPr>
        <w:pStyle w:val="Textonotapie"/>
        <w:jc w:val="both"/>
        <w:rPr>
          <w:rFonts w:ascii="Arial Narrow" w:hAnsi="Arial Narrow" w:cs="Arial"/>
          <w:sz w:val="16"/>
          <w:szCs w:val="16"/>
        </w:rPr>
      </w:pPr>
    </w:p>
  </w:footnote>
  <w:footnote w:id="11">
    <w:p w14:paraId="3836DFB3" w14:textId="77777777" w:rsidR="00CA59A2" w:rsidRPr="005D5492"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5D5492">
        <w:rPr>
          <w:rStyle w:val="Refdenotaalpie"/>
          <w:rFonts w:ascii="Arial Narrow" w:hAnsi="Arial Narrow" w:cs="Arial"/>
          <w:b/>
          <w:bCs/>
          <w:sz w:val="16"/>
          <w:szCs w:val="16"/>
          <w:vertAlign w:val="superscript"/>
        </w:rPr>
        <w:footnoteRef/>
      </w:r>
      <w:r w:rsidRPr="005D5492">
        <w:rPr>
          <w:rFonts w:ascii="Arial Narrow" w:hAnsi="Arial Narrow" w:cs="Arial"/>
          <w:b/>
          <w:bCs/>
          <w:sz w:val="16"/>
          <w:szCs w:val="16"/>
        </w:rPr>
        <w:t xml:space="preserve"> </w:t>
      </w:r>
      <w:r w:rsidRPr="005D5492">
        <w:rPr>
          <w:rFonts w:ascii="Arial Narrow" w:hAnsi="Arial Narrow" w:cs="Arial"/>
          <w:b/>
          <w:bCs/>
          <w:sz w:val="16"/>
          <w:szCs w:val="16"/>
        </w:rPr>
        <w:tab/>
        <w:t xml:space="preserve">DECRETO LEGISLATIVO </w:t>
      </w:r>
      <w:proofErr w:type="spellStart"/>
      <w:r w:rsidRPr="005D5492">
        <w:rPr>
          <w:rFonts w:ascii="Arial Narrow" w:hAnsi="Arial Narrow" w:cs="Arial"/>
          <w:b/>
          <w:bCs/>
          <w:sz w:val="16"/>
          <w:szCs w:val="16"/>
        </w:rPr>
        <w:t/>
      </w:r>
      <w:proofErr w:type="spellEnd"/>
      <w:r w:rsidRPr="005D5492">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5D5492" w:rsidRDefault="00CA59A2" w:rsidP="000153EC">
      <w:pPr>
        <w:pStyle w:val="NormalWeb"/>
        <w:spacing w:after="0" w:line="240" w:lineRule="auto"/>
        <w:ind w:left="567"/>
        <w:jc w:val="both"/>
        <w:rPr>
          <w:rFonts w:ascii="Arial Narrow" w:hAnsi="Arial Narrow" w:cs="Arial"/>
          <w:bCs/>
          <w:sz w:val="16"/>
          <w:szCs w:val="16"/>
        </w:rPr>
      </w:pPr>
      <w:r w:rsidRPr="005D5492">
        <w:rPr>
          <w:rFonts w:ascii="Arial Narrow" w:hAnsi="Arial Narrow" w:cs="Arial"/>
          <w:b/>
          <w:sz w:val="16"/>
          <w:szCs w:val="16"/>
        </w:rPr>
        <w:t xml:space="preserve">Artículo 29.- </w:t>
      </w:r>
      <w:r w:rsidRPr="005D5492">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D5492"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5D5492" w:rsidRDefault="00CA59A2" w:rsidP="000153EC">
      <w:pPr>
        <w:pStyle w:val="Textonotapie"/>
        <w:ind w:left="567" w:hanging="567"/>
        <w:jc w:val="both"/>
        <w:rPr>
          <w:rFonts w:ascii="Arial Narrow" w:hAnsi="Arial Narrow" w:cs="Arial"/>
          <w:sz w:val="16"/>
          <w:szCs w:val="16"/>
        </w:rPr>
      </w:pPr>
      <w:r w:rsidRPr="005D5492">
        <w:rPr>
          <w:rStyle w:val="Refdenotaalpie"/>
          <w:rFonts w:ascii="Arial Narrow" w:hAnsi="Arial Narrow" w:cs="Arial"/>
          <w:sz w:val="16"/>
          <w:szCs w:val="16"/>
          <w:vertAlign w:val="superscript"/>
        </w:rPr>
        <w:footnoteRef/>
      </w:r>
      <w:r w:rsidRPr="005D5492">
        <w:rPr>
          <w:rFonts w:ascii="Arial Narrow" w:hAnsi="Arial Narrow" w:cs="Arial"/>
          <w:sz w:val="16"/>
          <w:szCs w:val="16"/>
        </w:rPr>
        <w:t xml:space="preserve"> </w:t>
      </w:r>
      <w:r w:rsidRPr="005D5492">
        <w:rPr>
          <w:rFonts w:ascii="Arial Narrow" w:hAnsi="Arial Narrow" w:cs="Arial"/>
          <w:sz w:val="16"/>
          <w:szCs w:val="16"/>
        </w:rPr>
        <w:tab/>
      </w:r>
      <w:r w:rsidRPr="005D549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D5492">
        <w:rPr>
          <w:rFonts w:ascii="Arial Narrow" w:eastAsia="Arial" w:hAnsi="Arial Narrow" w:cs="Arial"/>
          <w:b/>
          <w:sz w:val="16"/>
          <w:szCs w:val="16"/>
        </w:rPr>
        <w:t/>
      </w:r>
      <w:proofErr w:type="spellEnd"/>
      <w:r w:rsidRPr="005D5492">
        <w:rPr>
          <w:rFonts w:ascii="Arial Narrow" w:eastAsia="Arial" w:hAnsi="Arial Narrow" w:cs="Arial"/>
          <w:b/>
          <w:sz w:val="16"/>
          <w:szCs w:val="16"/>
        </w:rPr>
        <w:t xml:space="preserve"> 006-2026-JUS y publicado el 30 de abril de 2026</w:t>
      </w:r>
    </w:p>
    <w:p w14:paraId="29C91C86" w14:textId="77777777" w:rsidR="00CA59A2" w:rsidRPr="005D5492" w:rsidRDefault="00CA59A2" w:rsidP="000153EC">
      <w:pPr>
        <w:pStyle w:val="Textonotapie"/>
        <w:ind w:left="1134" w:hanging="567"/>
        <w:jc w:val="both"/>
        <w:rPr>
          <w:rFonts w:ascii="Arial Narrow" w:hAnsi="Arial Narrow" w:cs="Arial"/>
          <w:b/>
          <w:bCs/>
          <w:sz w:val="16"/>
          <w:szCs w:val="16"/>
        </w:rPr>
      </w:pPr>
      <w:r w:rsidRPr="005D5492">
        <w:rPr>
          <w:rFonts w:ascii="Arial Narrow" w:hAnsi="Arial Narrow" w:cs="Arial"/>
          <w:b/>
          <w:bCs/>
          <w:sz w:val="16"/>
          <w:szCs w:val="16"/>
        </w:rPr>
        <w:t>Artículo 20.- Modalidades de notificación</w:t>
      </w:r>
    </w:p>
    <w:p w14:paraId="078AE407" w14:textId="77777777" w:rsidR="00B97AB5" w:rsidRPr="005D5492" w:rsidRDefault="00772A00" w:rsidP="00772A00">
      <w:pPr>
        <w:pStyle w:val="Textonotapie"/>
        <w:ind w:left="567"/>
        <w:jc w:val="both"/>
        <w:rPr>
          <w:rFonts w:ascii="Arial Narrow" w:hAnsi="Arial Narrow" w:cs="Arial"/>
          <w:sz w:val="16"/>
          <w:szCs w:val="16"/>
          <w:lang w:val="es-ES"/>
        </w:rPr>
      </w:pPr>
      <w:r w:rsidRPr="005D5492">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5D5492" w:rsidRDefault="00772A00" w:rsidP="00772A00">
      <w:pPr>
        <w:pStyle w:val="Textonotapie"/>
        <w:ind w:left="567"/>
        <w:jc w:val="both"/>
        <w:rPr>
          <w:rFonts w:ascii="Arial Narrow" w:hAnsi="Arial Narrow" w:cs="Arial"/>
          <w:sz w:val="16"/>
          <w:szCs w:val="16"/>
          <w:lang w:val="es-ES"/>
        </w:rPr>
      </w:pPr>
      <w:r w:rsidRPr="005D5492">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5D5492" w:rsidRDefault="00772A00" w:rsidP="00772A00">
      <w:pPr>
        <w:pStyle w:val="Textonotapie"/>
        <w:ind w:left="567"/>
        <w:jc w:val="both"/>
        <w:rPr>
          <w:rFonts w:ascii="Arial Narrow" w:hAnsi="Arial Narrow" w:cs="Arial"/>
          <w:sz w:val="16"/>
          <w:szCs w:val="16"/>
          <w:lang w:val="es-ES"/>
        </w:rPr>
      </w:pPr>
      <w:r w:rsidRPr="005D5492">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4D19"/>
    <w:rsid w:val="000153EC"/>
    <w:rsid w:val="000313B8"/>
    <w:rsid w:val="00042AF3"/>
    <w:rsid w:val="00043A1C"/>
    <w:rsid w:val="0005491C"/>
    <w:rsid w:val="000562C6"/>
    <w:rsid w:val="00075D1D"/>
    <w:rsid w:val="00080193"/>
    <w:rsid w:val="0008134D"/>
    <w:rsid w:val="000A1CD5"/>
    <w:rsid w:val="000A2C5A"/>
    <w:rsid w:val="000C03E0"/>
    <w:rsid w:val="000C186B"/>
    <w:rsid w:val="000C2035"/>
    <w:rsid w:val="000C4DDA"/>
    <w:rsid w:val="000D0811"/>
    <w:rsid w:val="000D622C"/>
    <w:rsid w:val="000E04C3"/>
    <w:rsid w:val="000E5C8E"/>
    <w:rsid w:val="000E6429"/>
    <w:rsid w:val="000F0F9B"/>
    <w:rsid w:val="00107A1A"/>
    <w:rsid w:val="00121544"/>
    <w:rsid w:val="00131702"/>
    <w:rsid w:val="00135A41"/>
    <w:rsid w:val="0014158A"/>
    <w:rsid w:val="00143620"/>
    <w:rsid w:val="001456CC"/>
    <w:rsid w:val="00164BA4"/>
    <w:rsid w:val="00166964"/>
    <w:rsid w:val="001817A1"/>
    <w:rsid w:val="0019248B"/>
    <w:rsid w:val="001A52DD"/>
    <w:rsid w:val="001B51BB"/>
    <w:rsid w:val="001B5674"/>
    <w:rsid w:val="001B56A2"/>
    <w:rsid w:val="001B6FB2"/>
    <w:rsid w:val="001B6FF8"/>
    <w:rsid w:val="001D3F79"/>
    <w:rsid w:val="001F344A"/>
    <w:rsid w:val="002024D8"/>
    <w:rsid w:val="00215307"/>
    <w:rsid w:val="00251562"/>
    <w:rsid w:val="00260C16"/>
    <w:rsid w:val="0028624B"/>
    <w:rsid w:val="00290C55"/>
    <w:rsid w:val="002919C1"/>
    <w:rsid w:val="00293F2F"/>
    <w:rsid w:val="002A0A1A"/>
    <w:rsid w:val="002A10BA"/>
    <w:rsid w:val="002B0771"/>
    <w:rsid w:val="002B2DF7"/>
    <w:rsid w:val="002C265E"/>
    <w:rsid w:val="002E5997"/>
    <w:rsid w:val="002E5B3A"/>
    <w:rsid w:val="002F36CE"/>
    <w:rsid w:val="0030215E"/>
    <w:rsid w:val="00327F5B"/>
    <w:rsid w:val="003304BA"/>
    <w:rsid w:val="003416D0"/>
    <w:rsid w:val="00345437"/>
    <w:rsid w:val="00353D90"/>
    <w:rsid w:val="003719B7"/>
    <w:rsid w:val="003748FB"/>
    <w:rsid w:val="003A3BA6"/>
    <w:rsid w:val="003C22C4"/>
    <w:rsid w:val="003C6685"/>
    <w:rsid w:val="003E4519"/>
    <w:rsid w:val="00414090"/>
    <w:rsid w:val="004251B6"/>
    <w:rsid w:val="00436044"/>
    <w:rsid w:val="004407E1"/>
    <w:rsid w:val="00443740"/>
    <w:rsid w:val="00453840"/>
    <w:rsid w:val="0047310F"/>
    <w:rsid w:val="00476029"/>
    <w:rsid w:val="00487837"/>
    <w:rsid w:val="004B0B44"/>
    <w:rsid w:val="004B1E5F"/>
    <w:rsid w:val="004C4BF2"/>
    <w:rsid w:val="004D0925"/>
    <w:rsid w:val="004D13EE"/>
    <w:rsid w:val="004D7945"/>
    <w:rsid w:val="004F1116"/>
    <w:rsid w:val="00515328"/>
    <w:rsid w:val="00537A7E"/>
    <w:rsid w:val="00537BD7"/>
    <w:rsid w:val="00542AF2"/>
    <w:rsid w:val="00544EBE"/>
    <w:rsid w:val="00547BF9"/>
    <w:rsid w:val="005505B7"/>
    <w:rsid w:val="005636EE"/>
    <w:rsid w:val="00565126"/>
    <w:rsid w:val="0058044E"/>
    <w:rsid w:val="005C7AC8"/>
    <w:rsid w:val="005D3B8D"/>
    <w:rsid w:val="005D5492"/>
    <w:rsid w:val="005D7A26"/>
    <w:rsid w:val="005E5407"/>
    <w:rsid w:val="005E5E1A"/>
    <w:rsid w:val="005F38F3"/>
    <w:rsid w:val="00601F77"/>
    <w:rsid w:val="00626395"/>
    <w:rsid w:val="00641461"/>
    <w:rsid w:val="00654587"/>
    <w:rsid w:val="00657D0C"/>
    <w:rsid w:val="006664D8"/>
    <w:rsid w:val="006A1FF3"/>
    <w:rsid w:val="006C735A"/>
    <w:rsid w:val="006D598F"/>
    <w:rsid w:val="006E20FA"/>
    <w:rsid w:val="006F0D03"/>
    <w:rsid w:val="00711750"/>
    <w:rsid w:val="00714623"/>
    <w:rsid w:val="00735F8D"/>
    <w:rsid w:val="0074378D"/>
    <w:rsid w:val="0074704C"/>
    <w:rsid w:val="00772A00"/>
    <w:rsid w:val="00784384"/>
    <w:rsid w:val="00793E0A"/>
    <w:rsid w:val="007A5184"/>
    <w:rsid w:val="007B50E3"/>
    <w:rsid w:val="007B6063"/>
    <w:rsid w:val="007C669A"/>
    <w:rsid w:val="007D226D"/>
    <w:rsid w:val="007D31A8"/>
    <w:rsid w:val="007E2450"/>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B4811"/>
    <w:rsid w:val="008C0D84"/>
    <w:rsid w:val="008C6BCC"/>
    <w:rsid w:val="008C7DBE"/>
    <w:rsid w:val="008E2E5A"/>
    <w:rsid w:val="008E6BA0"/>
    <w:rsid w:val="008E746F"/>
    <w:rsid w:val="00930587"/>
    <w:rsid w:val="009357AC"/>
    <w:rsid w:val="00947FE2"/>
    <w:rsid w:val="009606E6"/>
    <w:rsid w:val="00977C73"/>
    <w:rsid w:val="009805B9"/>
    <w:rsid w:val="00985114"/>
    <w:rsid w:val="00987623"/>
    <w:rsid w:val="00996DC2"/>
    <w:rsid w:val="009B2027"/>
    <w:rsid w:val="009D2900"/>
    <w:rsid w:val="009D4278"/>
    <w:rsid w:val="009D7D45"/>
    <w:rsid w:val="009F40E6"/>
    <w:rsid w:val="00A17FC8"/>
    <w:rsid w:val="00A23703"/>
    <w:rsid w:val="00A34A2A"/>
    <w:rsid w:val="00A37879"/>
    <w:rsid w:val="00A50683"/>
    <w:rsid w:val="00A54BBE"/>
    <w:rsid w:val="00A66BF2"/>
    <w:rsid w:val="00A66DE0"/>
    <w:rsid w:val="00A72B2F"/>
    <w:rsid w:val="00A760AA"/>
    <w:rsid w:val="00A814CF"/>
    <w:rsid w:val="00A84194"/>
    <w:rsid w:val="00A87B9B"/>
    <w:rsid w:val="00A91613"/>
    <w:rsid w:val="00AA1996"/>
    <w:rsid w:val="00AA61D3"/>
    <w:rsid w:val="00AB519A"/>
    <w:rsid w:val="00AC5DF4"/>
    <w:rsid w:val="00AC634C"/>
    <w:rsid w:val="00AD4096"/>
    <w:rsid w:val="00AE2D20"/>
    <w:rsid w:val="00B20DDF"/>
    <w:rsid w:val="00B27062"/>
    <w:rsid w:val="00B37A7A"/>
    <w:rsid w:val="00B45EBC"/>
    <w:rsid w:val="00B71A7D"/>
    <w:rsid w:val="00B739FB"/>
    <w:rsid w:val="00B77293"/>
    <w:rsid w:val="00B906B1"/>
    <w:rsid w:val="00B91E42"/>
    <w:rsid w:val="00B97AB5"/>
    <w:rsid w:val="00BA20DD"/>
    <w:rsid w:val="00BA461D"/>
    <w:rsid w:val="00BB47E5"/>
    <w:rsid w:val="00BC42BA"/>
    <w:rsid w:val="00BD2086"/>
    <w:rsid w:val="00BD470D"/>
    <w:rsid w:val="00BD7737"/>
    <w:rsid w:val="00BF1B59"/>
    <w:rsid w:val="00C2093C"/>
    <w:rsid w:val="00C3758D"/>
    <w:rsid w:val="00C56FC4"/>
    <w:rsid w:val="00C72EFF"/>
    <w:rsid w:val="00C77DFA"/>
    <w:rsid w:val="00C93C33"/>
    <w:rsid w:val="00C95E59"/>
    <w:rsid w:val="00CA59A2"/>
    <w:rsid w:val="00CD0C8E"/>
    <w:rsid w:val="00CD118F"/>
    <w:rsid w:val="00CD1878"/>
    <w:rsid w:val="00CD245D"/>
    <w:rsid w:val="00CD62B5"/>
    <w:rsid w:val="00CD67B4"/>
    <w:rsid w:val="00CE01D5"/>
    <w:rsid w:val="00CF40EB"/>
    <w:rsid w:val="00D0172A"/>
    <w:rsid w:val="00D02B8C"/>
    <w:rsid w:val="00D049FC"/>
    <w:rsid w:val="00D46CD3"/>
    <w:rsid w:val="00D502EA"/>
    <w:rsid w:val="00D53538"/>
    <w:rsid w:val="00D56261"/>
    <w:rsid w:val="00D6254A"/>
    <w:rsid w:val="00D66B2A"/>
    <w:rsid w:val="00D87313"/>
    <w:rsid w:val="00D95607"/>
    <w:rsid w:val="00DA02A5"/>
    <w:rsid w:val="00DA79A0"/>
    <w:rsid w:val="00DB05E2"/>
    <w:rsid w:val="00DB5CCB"/>
    <w:rsid w:val="00DB6197"/>
    <w:rsid w:val="00DC00FF"/>
    <w:rsid w:val="00DC55CD"/>
    <w:rsid w:val="00DD0EE7"/>
    <w:rsid w:val="00DE4803"/>
    <w:rsid w:val="00DE7477"/>
    <w:rsid w:val="00DE7EA8"/>
    <w:rsid w:val="00DF5F2D"/>
    <w:rsid w:val="00E142DD"/>
    <w:rsid w:val="00E2296F"/>
    <w:rsid w:val="00E500B6"/>
    <w:rsid w:val="00E55AB3"/>
    <w:rsid w:val="00E55D8D"/>
    <w:rsid w:val="00E6140E"/>
    <w:rsid w:val="00E67D34"/>
    <w:rsid w:val="00EC16C8"/>
    <w:rsid w:val="00ED4B2D"/>
    <w:rsid w:val="00ED5D86"/>
    <w:rsid w:val="00ED6393"/>
    <w:rsid w:val="00EE3204"/>
    <w:rsid w:val="00EF2EA5"/>
    <w:rsid w:val="00F01410"/>
    <w:rsid w:val="00F14BCC"/>
    <w:rsid w:val="00F34FDF"/>
    <w:rsid w:val="00F3683E"/>
    <w:rsid w:val="00F71384"/>
    <w:rsid w:val="00F754DE"/>
    <w:rsid w:val="00F819C8"/>
    <w:rsid w:val="00F85C52"/>
    <w:rsid w:val="00F954C6"/>
    <w:rsid w:val="00FA2EBC"/>
    <w:rsid w:val="00FA495B"/>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7</Pages>
  <Words>2009</Words>
  <Characters>10813</Characters>
  <Application>Microsoft Office Word</Application>
  <DocSecurity>0</DocSecurity>
  <Lines>196</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99</cp:revision>
  <cp:lastPrinted>2026-02-12T14:35:00Z</cp:lastPrinted>
  <dcterms:created xsi:type="dcterms:W3CDTF">2024-06-18T08:44:00Z</dcterms:created>
  <dcterms:modified xsi:type="dcterms:W3CDTF">2026-02-12T14:35:00Z</dcterms:modified>
</cp:coreProperties>
</file>