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455F6F7" w:rsidR="00E60CD7" w:rsidRPr="00026C10" w:rsidRDefault="00E60CD7" w:rsidP="00561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Times New Roman" w:hAnsi="Arial Narrow" w:cs="Times New Roman"/>
          <w:b/>
          <w:bCs/>
          <w:color w:val="000000"/>
          <w:kern w:val="0"/>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DENUNCIADOS</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 xml:space="preserve">RÍMAC SEGUROS Y REASEGUROS S.A. </w:t>
      </w:r>
      <w:r w:rsidRPr="00026C10">
        <w:rPr>
          <w:rFonts w:ascii="Arial Narrow" w:eastAsia="Arial Narrow" w:hAnsi="Arial Narrow" w:cs="Arial Narrow"/>
          <w:b/>
          <w:color w:val="000000"/>
          <w:kern w:val="0"/>
          <w:lang w:eastAsia="es-PE"/>
          <w14:ligatures w14:val="none"/>
        </w:rPr>
        <w:t>(</w:t>
      </w:r>
      <w:r w:rsidR="009624B6" w:rsidRPr="00026C10">
        <w:rPr>
          <w:rFonts w:ascii="Arial Narrow" w:eastAsia="Arial Narrow" w:hAnsi="Arial Narrow" w:cs="Arial Narrow"/>
          <w:b/>
          <w:color w:val="000000"/>
          <w:kern w:val="0"/>
          <w:lang w:eastAsia="es-PE"/>
          <w14:ligatures w14:val="none"/>
        </w:rPr>
        <w:t>RÍMAC</w:t>
      </w:r>
      <w:r w:rsidRPr="00026C10">
        <w:rPr>
          <w:rFonts w:ascii="Arial Narrow" w:eastAsia="Arial Narrow" w:hAnsi="Arial Narrow" w:cs="Arial Narrow"/>
          <w:b/>
          <w:color w:val="000000"/>
          <w:kern w:val="0"/>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BANCO BBVA PERÚ S.A.</w:t>
      </w:r>
      <w:r w:rsidRPr="00026C10">
        <w:rPr>
          <w:rFonts w:ascii="Arial Narrow" w:eastAsia="Arial Narrow" w:hAnsi="Arial Narrow" w:cs="Arial Narrow"/>
          <w:b/>
          <w:color w:val="000000"/>
          <w:kern w:val="0"/>
          <w:lang w:eastAsia="es-PE"/>
          <w14:ligatures w14:val="none"/>
        </w:rPr>
        <w:t xml:space="preserve"> (</w:t>
      </w:r>
      <w:r w:rsidR="009624B6" w:rsidRPr="00026C10">
        <w:rPr>
          <w:rFonts w:ascii="Arial Narrow" w:eastAsia="Arial Narrow" w:hAnsi="Arial Narrow" w:cs="Arial Narrow"/>
          <w:b/>
          <w:color w:val="000000"/>
          <w:kern w:val="0"/>
          <w:lang w:eastAsia="es-PE"/>
          <w14:ligatures w14:val="none"/>
        </w:rPr>
        <w:t>BANCO</w:t>
      </w:r>
      <w:r w:rsidRPr="00026C10">
        <w:rPr>
          <w:rFonts w:ascii="Arial Narrow" w:eastAsia="Arial Narrow" w:hAnsi="Arial Narrow" w:cs="Arial Narrow"/>
          <w:b/>
          <w:color w:val="000000"/>
          <w:kern w:val="0"/>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MATERIAS</w:t>
      </w:r>
      <w:r w:rsidRPr="00026C10">
        <w:rPr>
          <w:rFonts w:ascii="Arial Narrow" w:eastAsia="Arial Narrow" w:hAnsi="Arial Narrow" w:cs="Arial Narrow"/>
          <w:b/>
          <w:color w:val="000000"/>
          <w:kern w:val="0"/>
          <w:lang w:eastAsia="es-PE"/>
          <w14:ligatures w14:val="none"/>
        </w:rPr>
        <w:tab/>
        <w:t xml:space="preserve">: </w:t>
      </w:r>
      <w:r w:rsidRPr="00026C10">
        <w:rPr>
          <w:rFonts w:ascii="Arial Narrow" w:eastAsia="Arial Narrow" w:hAnsi="Arial Narrow" w:cs="Arial Narrow"/>
          <w:b/>
          <w:color w:val="000000"/>
          <w:kern w:val="0"/>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RESOLUCIÓN </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026C10" w:rsidRPr="00026C10">
        <w:rPr>
          <w:rFonts w:ascii="Arial Narrow" w:eastAsia="Arial Narrow" w:hAnsi="Arial Narrow" w:cs="Arial Narrow"/>
          <w:b/>
          <w:color w:val="000000"/>
          <w:kern w:val="0"/>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6C10">
        <w:rPr>
          <w:rFonts w:ascii="Arial Narrow" w:eastAsia="Times New Roman" w:hAnsi="Arial Narrow" w:cs="Times New Roman"/>
          <w:color w:val="000000"/>
          <w:kern w:val="0"/>
          <w:shd w:val="clear" w:color="auto" w:fill="FFFFFF"/>
          <w:lang w:eastAsia="es-PE"/>
          <w14:ligatures w14:val="none"/>
        </w:rPr>
        <w:t xml:space="preserve">Lima, </w:t>
      </w:r>
      <w:r w:rsidR="00917340">
        <w:rPr>
          <w:rFonts w:ascii="Arial Narrow" w:eastAsia="Times New Roman" w:hAnsi="Arial Narrow" w:cs="Times New Roman"/>
          <w:color w:val="000000"/>
          <w:kern w:val="0"/>
          <w:shd w:val="clear" w:color="auto" w:fill="FFFFFF"/>
          <w:lang w:eastAsia="es-PE"/>
          <w14:ligatures w14:val="none"/>
        </w:rPr>
        <w:t xml:space="preserve">31 de octubre de 2025</w:t>
      </w:r>
      <w:r w:rsidRPr="00026C10">
        <w:rPr>
          <w:rFonts w:ascii="Arial Narrow" w:eastAsia="Times New Roman" w:hAnsi="Arial Narrow" w:cs="Times New Roman"/>
          <w:color w:val="000000"/>
          <w:kern w:val="0"/>
          <w:shd w:val="clear" w:color="auto" w:fill="FFFFFF"/>
          <w:lang w:eastAsia="es-PE"/>
          <w14:ligatures w14:val="none"/>
        </w:rPr>
        <w:t xml:space="preserve"/>
      </w:r>
      <w:r w:rsidR="008752F0" w:rsidRPr="00026C10">
        <w:rPr>
          <w:rFonts w:ascii="Arial Narrow" w:eastAsia="Times New Roman" w:hAnsi="Arial Narrow" w:cs="Times New Roman"/>
          <w:color w:val="000000"/>
          <w:kern w:val="0"/>
          <w:shd w:val="clear" w:color="auto" w:fill="FFFFFF"/>
          <w:lang w:eastAsia="es-PE"/>
          <w14:ligatures w14:val="none"/>
        </w:rPr>
        <w:t xml:space="preserve"/>
      </w:r>
      <w:r w:rsidRPr="00026C10">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6C10">
        <w:rPr>
          <w:rFonts w:ascii="Arial Narrow" w:eastAsia="Times New Roman" w:hAnsi="Arial Narrow" w:cs="Arial"/>
          <w:color w:val="000000"/>
          <w:kern w:val="0"/>
          <w:lang w:val="es-ES" w:eastAsia="es-ES"/>
          <w14:ligatures w14:val="none"/>
        </w:rPr>
        <w:t xml:space="preserve">Mediante la denuncia del 29 de setiembre de 2025, complementado mediante escrito del 10 de octubre de 2025, el señor [APELLIDO] denunció a Rímac y el Banco por presuntas infracciones a la Ley 29571, Código de Protección y Defensa del Consumidor (en adelante, Código), señalando lo siguiente:</w:t>
      </w:r>
      <w:r w:rsidR="00026C10" w:rsidRPr="00026C10">
        <w:rPr>
          <w:rFonts w:ascii="Arial Narrow" w:eastAsia="Times New Roman" w:hAnsi="Arial Narrow" w:cs="Arial"/>
          <w:color w:val="000000"/>
          <w:kern w:val="0"/>
          <w:lang w:val="es-ES" w:eastAsia="es-ES"/>
          <w14:ligatures w14:val="none"/>
        </w:rPr>
        <w:t/>
      </w:r>
      <w:r w:rsidRPr="00026C10">
        <w:rPr>
          <w:rFonts w:ascii="Arial Narrow" w:eastAsia="Times New Roman" w:hAnsi="Arial Narrow" w:cs="Arial"/>
          <w:color w:val="000000"/>
          <w:kern w:val="0"/>
          <w:lang w:val="es-ES" w:eastAsia="es-ES"/>
          <w14:ligatures w14:val="none"/>
        </w:rPr>
        <w:t xml:space="preserve"/>
      </w:r>
      <w:r w:rsidR="7B24114A"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10DF2AB3"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xml:space="preserve"/>
      </w:r>
      <w:r w:rsidR="3FD8605F"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Pr="00026C10">
        <w:rPr>
          <w:rFonts w:ascii="Arial Narrow" w:eastAsia="Calibri" w:hAnsi="Arial Narrow" w:cs="Arial"/>
          <w:kern w:val="0"/>
          <w14:ligatures w14:val="none"/>
        </w:rPr>
        <w:t xml:space="preserve"/>
      </w:r>
      <w:r w:rsidR="00026C10" w:rsidRPr="00026C10">
        <w:rPr>
          <w:rFonts w:ascii="Arial Narrow" w:eastAsia="Calibri" w:hAnsi="Arial Narrow" w:cs="Arial"/>
          <w:kern w:val="0"/>
          <w14:ligatures w14:val="none"/>
        </w:rPr>
        <w:t xml:space="preserve"/>
      </w:r>
      <w:r w:rsidRPr="00026C10">
        <w:rPr>
          <w:rFonts w:ascii="Arial Narrow" w:eastAsia="Calibri" w:hAnsi="Arial Narrow" w:cs="Arial"/>
          <w:kern w:val="0"/>
          <w14:ligatures w14:val="none"/>
        </w:rPr>
        <w:t/>
      </w:r>
      <w:r w:rsidRPr="00026C10">
        <w:rPr>
          <w:rFonts w:ascii="Arial Narrow" w:eastAsia="Times New Roman" w:hAnsi="Arial Narrow" w:cs="Arial"/>
          <w:color w:val="000000"/>
          <w:kern w:val="0"/>
          <w:lang w:val="es-ES" w:eastAsia="es-ES"/>
          <w14:ligatures w14:val="none"/>
        </w:rPr>
        <w:t xml:space="preserve"/>
      </w:r>
      <w:r w:rsidR="00026C10"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xml:space="preserve"/>
      </w:r>
      <w:r w:rsidR="00026C10"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2FF39780">
        <w:rPr>
          <w:rFonts w:ascii="Arial Narrow" w:eastAsia="Times New Roman" w:hAnsi="Arial Narrow" w:cs="Arial"/>
          <w:color w:val="000000"/>
          <w:kern w:val="0"/>
          <w:lang w:val="es-ES" w:eastAsia="es-ES"/>
          <w14:ligatures w14:val="none"/>
        </w:rPr>
        <w:t/>
      </w:r>
    </w:p>
    <w:p w14:paraId="64AF7FDB" w14:textId="77777777" w:rsidR="00E60CD7" w:rsidRPr="00D5131F" w:rsidRDefault="00E60CD7" w:rsidP="00561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A2B85">
        <w:rPr>
          <w:rFonts w:ascii="Arial Narrow" w:eastAsia="Times New Roman" w:hAnsi="Arial Narrow" w:cs="Arial"/>
          <w:color w:val="000000"/>
          <w:kern w:val="0"/>
          <w:lang w:eastAsia="es-ES"/>
          <w14:ligatures w14:val="none"/>
        </w:rPr>
        <w:t xml:space="preserve">El </w:t>
      </w:r>
      <w:r w:rsidR="36C5F1CF" w:rsidRPr="007A2B85">
        <w:rPr>
          <w:rFonts w:ascii="Arial Narrow" w:hAnsi="Arial Narrow"/>
        </w:rPr>
        <w:t xml:space="preserve">4 de febrero de 2014, </w:t>
      </w:r>
      <w:r w:rsidR="00E24D27" w:rsidRPr="007A2B85">
        <w:rPr>
          <w:rFonts w:ascii="Arial Narrow" w:hAnsi="Arial Narrow"/>
        </w:rPr>
        <w:t>adquirió</w:t>
      </w:r>
      <w:r w:rsidR="36C5F1CF" w:rsidRPr="007A2B85">
        <w:rPr>
          <w:rFonts w:ascii="Arial Narrow" w:hAnsi="Arial Narrow"/>
        </w:rPr>
        <w:t xml:space="preserve"> con </w:t>
      </w:r>
      <w:r w:rsidR="00581D92" w:rsidRPr="007A2B85">
        <w:rPr>
          <w:rFonts w:ascii="Arial Narrow" w:eastAsia="Times New Roman" w:hAnsi="Arial Narrow" w:cs="Arial"/>
          <w:color w:val="000000"/>
          <w:kern w:val="0"/>
          <w:lang w:val="es-ES" w:eastAsia="es-ES"/>
          <w14:ligatures w14:val="none"/>
        </w:rPr>
        <w:t>el Banco</w:t>
      </w:r>
      <w:r w:rsidR="36C5F1CF" w:rsidRPr="007A2B85">
        <w:rPr>
          <w:rFonts w:ascii="Arial Narrow" w:hAnsi="Arial Narrow"/>
        </w:rPr>
        <w:t xml:space="preserve"> la tarjeta de crédito </w:t>
      </w:r>
      <w:proofErr w:type="spellStart"/>
      <w:r w:rsidR="00581D92" w:rsidRPr="007A2B85">
        <w:rPr>
          <w:rFonts w:ascii="Arial Narrow" w:hAnsi="Arial Narrow"/>
        </w:rPr>
        <w:t/>
      </w:r>
      <w:proofErr w:type="spellEnd"/>
      <w:r w:rsidR="00581D92" w:rsidRPr="007A2B85">
        <w:rPr>
          <w:rFonts w:ascii="Arial Narrow" w:hAnsi="Arial Narrow"/>
        </w:rPr>
        <w:t xml:space="preserve"> 4140-***-9389</w:t>
      </w:r>
      <w:r w:rsidR="36C5F1CF" w:rsidRPr="007A2B85">
        <w:rPr>
          <w:rFonts w:ascii="Arial Narrow" w:hAnsi="Arial Narrow"/>
        </w:rPr>
        <w:t xml:space="preserve">, a la cual se asoció automáticamente el Seguro de </w:t>
      </w:r>
      <w:r w:rsidR="36C5F1CF" w:rsidRPr="00D40350">
        <w:rPr>
          <w:rFonts w:ascii="Arial Narrow" w:hAnsi="Arial Narrow"/>
        </w:rPr>
        <w:t xml:space="preserve">desgravamen – Póliza </w:t>
      </w:r>
      <w:proofErr w:type="spellStart"/>
      <w:r w:rsidR="36C5F1CF" w:rsidRPr="00D40350">
        <w:rPr>
          <w:rFonts w:ascii="Arial Narrow" w:hAnsi="Arial Narrow"/>
        </w:rPr>
        <w:t/>
      </w:r>
      <w:proofErr w:type="spellEnd"/>
      <w:r w:rsidR="36C5F1CF" w:rsidRPr="00D40350">
        <w:rPr>
          <w:rFonts w:ascii="Arial Narrow" w:hAnsi="Arial Narrow"/>
        </w:rPr>
        <w:t xml:space="preserve"> 00010158018646900 (en adelante, Seguro de desgravamen)</w:t>
      </w:r>
      <w:r w:rsidR="00D32E87" w:rsidRPr="00D40350">
        <w:rPr>
          <w:rFonts w:ascii="Arial Narrow" w:hAnsi="Arial Narrow"/>
        </w:rPr>
        <w:t xml:space="preserve"> emitido por </w:t>
      </w:r>
      <w:r w:rsidR="00D32E87" w:rsidRPr="00D40350">
        <w:rPr>
          <w:rFonts w:ascii="Arial Narrow" w:eastAsia="Times New Roman" w:hAnsi="Arial Narrow" w:cs="Arial"/>
          <w:color w:val="000000"/>
          <w:kern w:val="0"/>
          <w:lang w:val="es-ES" w:eastAsia="es-ES"/>
          <w14:ligatures w14:val="none"/>
        </w:rPr>
        <w:t>Rímac</w:t>
      </w:r>
      <w:r w:rsidR="36C5F1CF" w:rsidRPr="00D40350">
        <w:rPr>
          <w:rFonts w:ascii="Arial Narrow" w:hAnsi="Arial Narrow"/>
        </w:rPr>
        <w:t xml:space="preserv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estuvo vinculado a dicha póliza.</w:t>
      </w:r>
      <w:r w:rsidR="00581D92" w:rsidRPr="00D40350">
        <w:rPr>
          <w:rFonts w:ascii="Arial Narrow" w:hAnsi="Arial Narrow"/>
        </w:rPr>
        <w:t xml:space="preserve"> </w:t>
      </w:r>
    </w:p>
    <w:p w14:paraId="02E868FD" w14:textId="77777777" w:rsidR="007A2B85" w:rsidRPr="00D40350" w:rsidRDefault="007A2B85" w:rsidP="00561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11 de julio de 2023, </w:t>
      </w:r>
      <w:r w:rsidRPr="00D40350">
        <w:rPr>
          <w:rFonts w:ascii="Arial Narrow" w:hAnsi="Arial Narrow"/>
        </w:rPr>
        <w:t xml:space="preserve">cuando tenía </w:t>
      </w:r>
      <w:r w:rsidR="36C5F1CF" w:rsidRPr="00D40350">
        <w:rPr>
          <w:rFonts w:ascii="Arial Narrow" w:hAnsi="Arial Narrow"/>
        </w:rPr>
        <w:t xml:space="preserve">78 años, ingresó a la Unidad de Cuidados Intensivos del Hospital Nacional Edgardo Rebagliati </w:t>
      </w:r>
      <w:proofErr w:type="spellStart"/>
      <w:r w:rsidR="36C5F1CF" w:rsidRPr="00D40350">
        <w:rPr>
          <w:rFonts w:ascii="Arial Narrow" w:hAnsi="Arial Narrow"/>
        </w:rPr>
        <w:t>Martins</w:t>
      </w:r>
      <w:proofErr w:type="spellEnd"/>
      <w:r w:rsidR="36C5F1CF" w:rsidRPr="00D40350">
        <w:rPr>
          <w:rFonts w:ascii="Arial Narrow" w:hAnsi="Arial Narrow"/>
        </w:rPr>
        <w:t xml:space="preserve"> </w:t>
      </w:r>
      <w:r w:rsidR="001D3350" w:rsidRPr="00D40350">
        <w:rPr>
          <w:rFonts w:ascii="Arial Narrow" w:hAnsi="Arial Narrow"/>
        </w:rPr>
        <w:t xml:space="preserve">del Seguro Social de Salud (en adelante, EsSalud) </w:t>
      </w:r>
      <w:r w:rsidR="36C5F1CF" w:rsidRPr="00D40350">
        <w:rPr>
          <w:rFonts w:ascii="Arial Narrow" w:hAnsi="Arial Narrow"/>
        </w:rPr>
        <w:t xml:space="preserve">por COVID-19, con insuficiencia respiratoria que requirió ventilación mecánica continua por </w:t>
      </w:r>
      <w:r w:rsidR="00D63F9F" w:rsidRPr="00D40350">
        <w:rPr>
          <w:rFonts w:ascii="Arial Narrow" w:hAnsi="Arial Narrow"/>
        </w:rPr>
        <w:t>veinte (</w:t>
      </w:r>
      <w:r w:rsidR="36C5F1CF" w:rsidRPr="00D40350">
        <w:rPr>
          <w:rFonts w:ascii="Arial Narrow" w:hAnsi="Arial Narrow"/>
        </w:rPr>
        <w:t>20</w:t>
      </w:r>
      <w:r w:rsidR="00D63F9F" w:rsidRPr="00D40350">
        <w:rPr>
          <w:rFonts w:ascii="Arial Narrow" w:hAnsi="Arial Narrow"/>
        </w:rPr>
        <w:t>)</w:t>
      </w:r>
      <w:r w:rsidR="36C5F1CF" w:rsidRPr="00D40350">
        <w:rPr>
          <w:rFonts w:ascii="Arial Narrow" w:hAnsi="Arial Narrow"/>
        </w:rPr>
        <w:t xml:space="preserve"> días y diagnóstico de síndrome de distrés respiratorio agudo y neumonía viral por SARS-CoV-2.</w:t>
      </w:r>
    </w:p>
    <w:p w14:paraId="5357D0E3" w14:textId="77777777" w:rsidR="00D15D3D" w:rsidRDefault="00D15D3D" w:rsidP="00D15D3D">
      <w:pPr>
        <w:pStyle w:val="Prrafodelista"/>
        <w:spacing w:after="0" w:line="240" w:lineRule="auto"/>
        <w:ind w:left="1134"/>
        <w:jc w:val="both"/>
        <w:rPr>
          <w:rFonts w:ascii="Arial Narrow" w:hAnsi="Arial Narrow"/>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31 de julio de 2023, fue dado de alta de </w:t>
      </w:r>
      <w:r w:rsidRPr="00D40350">
        <w:rPr>
          <w:rFonts w:ascii="Arial Narrow" w:hAnsi="Arial Narrow"/>
        </w:rPr>
        <w:t>Unidad de Cuidados Intensivos</w:t>
      </w:r>
      <w:r w:rsidR="36C5F1CF" w:rsidRPr="00D40350">
        <w:rPr>
          <w:rFonts w:ascii="Arial Narrow" w:hAnsi="Arial Narrow"/>
        </w:rPr>
        <w:t xml:space="preserve"> con indicación de fisioterapia cardiorrespiratoria, la cual se extendió hasta octubre de 2023.</w:t>
      </w:r>
      <w:r w:rsidR="008D17EC">
        <w:rPr>
          <w:rFonts w:ascii="Arial Narrow" w:hAnsi="Arial Narrow"/>
        </w:rPr>
        <w:t xml:space="preserve"> </w:t>
      </w:r>
      <w:r w:rsidR="00C54204" w:rsidRPr="008D17EC">
        <w:rPr>
          <w:rFonts w:ascii="Arial Narrow" w:hAnsi="Arial Narrow"/>
        </w:rPr>
        <w:t xml:space="preserve">El 21 de setiembre de 2023</w:t>
      </w:r>
      <w:r w:rsidR="00AF2D76" w:rsidRPr="008D17EC">
        <w:rPr>
          <w:rFonts w:ascii="Arial Narrow" w:hAnsi="Arial Narrow"/>
        </w:rPr>
        <w:t xml:space="preserve"/>
      </w:r>
      <w:r w:rsidR="00C54204" w:rsidRPr="008D17EC">
        <w:rPr>
          <w:rFonts w:ascii="Arial Narrow" w:hAnsi="Arial Narrow"/>
        </w:rPr>
        <w:t xml:space="preserve">, </w:t>
      </w:r>
      <w:r w:rsidR="36C5F1CF" w:rsidRPr="008D17EC">
        <w:rPr>
          <w:rFonts w:ascii="Arial Narrow" w:hAnsi="Arial Narrow"/>
        </w:rPr>
        <w:t xml:space="preserve">presentó la primera solicitud de activación del Seguro de </w:t>
      </w:r>
      <w:r w:rsidR="003B1AA3" w:rsidRPr="008D17EC">
        <w:rPr>
          <w:rFonts w:ascii="Arial Narrow" w:hAnsi="Arial Narrow"/>
        </w:rPr>
        <w:t>D</w:t>
      </w:r>
      <w:r w:rsidR="36C5F1CF" w:rsidRPr="008D17EC">
        <w:rPr>
          <w:rFonts w:ascii="Arial Narrow" w:hAnsi="Arial Narrow"/>
        </w:rPr>
        <w:t>esgravamen</w:t>
      </w:r>
      <w:r w:rsidR="003B1AA3" w:rsidRPr="008D17EC">
        <w:rPr>
          <w:rFonts w:ascii="Arial Narrow" w:hAnsi="Arial Narrow"/>
        </w:rPr>
        <w:t xml:space="preserve"> al Banco</w:t>
      </w:r>
      <w:r w:rsidR="36C5F1CF" w:rsidRPr="008D17EC">
        <w:rPr>
          <w:rFonts w:ascii="Arial Narrow" w:hAnsi="Arial Narrow"/>
        </w:rPr>
        <w:t xml:space="preserve">, adjuntando el informe médico de </w:t>
      </w:r>
      <w:r w:rsidR="00E365E6" w:rsidRPr="008D17EC">
        <w:rPr>
          <w:rFonts w:ascii="Arial Narrow" w:hAnsi="Arial Narrow"/>
        </w:rPr>
        <w:t xml:space="preserve">EsSalud </w:t>
      </w:r>
      <w:r w:rsidR="36C5F1CF" w:rsidRPr="008D17EC">
        <w:rPr>
          <w:rFonts w:ascii="Arial Narrow" w:hAnsi="Arial Narrow"/>
        </w:rPr>
        <w:t xml:space="preserve">del 7 de agosto de 2023, </w:t>
      </w:r>
      <w:r w:rsidR="00C54204" w:rsidRPr="008D17EC">
        <w:rPr>
          <w:rFonts w:ascii="Arial Narrow" w:hAnsi="Arial Narrow"/>
        </w:rPr>
        <w:t>un</w:t>
      </w:r>
      <w:r w:rsidR="36C5F1CF" w:rsidRPr="008D17EC">
        <w:rPr>
          <w:rFonts w:ascii="Arial Narrow" w:hAnsi="Arial Narrow"/>
        </w:rPr>
        <w:t xml:space="preserve"> informe de la Clínica Internacional del 8 de setiembre de 2023 y </w:t>
      </w:r>
      <w:r w:rsidR="00C54204" w:rsidRPr="008D17EC">
        <w:rPr>
          <w:rFonts w:ascii="Arial Narrow" w:hAnsi="Arial Narrow"/>
        </w:rPr>
        <w:t>un</w:t>
      </w:r>
      <w:r w:rsidR="36C5F1CF" w:rsidRPr="008D17EC">
        <w:rPr>
          <w:rFonts w:ascii="Arial Narrow" w:hAnsi="Arial Narrow"/>
        </w:rPr>
        <w:t xml:space="preserve"> informe de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del 21 de setiembre de 2023.</w:t>
      </w:r>
    </w:p>
    <w:p w14:paraId="78E3E220" w14:textId="77777777" w:rsidR="00C54204" w:rsidRPr="00D40350" w:rsidRDefault="00C54204" w:rsidP="00561B12">
      <w:pPr>
        <w:pStyle w:val="Prrafodelista"/>
        <w:spacing w:before="240" w:after="240" w:line="240" w:lineRule="auto"/>
        <w:ind w:left="1430"/>
        <w:jc w:val="both"/>
        <w:rPr>
          <w:rFonts w:ascii="Arial Narrow" w:hAnsi="Arial Narrow"/>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4 de octubre de 2023, </w:t>
      </w:r>
      <w:r w:rsidR="00AF2D76" w:rsidRPr="00D40350">
        <w:rPr>
          <w:rFonts w:ascii="Arial Narrow" w:hAnsi="Arial Narrow"/>
        </w:rPr>
        <w:t>presentó</w:t>
      </w:r>
      <w:r w:rsidR="36C5F1CF" w:rsidRPr="00D40350">
        <w:rPr>
          <w:rFonts w:ascii="Arial Narrow" w:hAnsi="Arial Narrow"/>
        </w:rPr>
        <w:t xml:space="preserve"> </w:t>
      </w:r>
      <w:r w:rsidR="00351DFF" w:rsidRPr="00D40350">
        <w:rPr>
          <w:rFonts w:ascii="Arial Narrow" w:hAnsi="Arial Narrow"/>
        </w:rPr>
        <w:t xml:space="preserve">al Banco </w:t>
      </w:r>
      <w:r w:rsidR="36C5F1CF" w:rsidRPr="00D40350">
        <w:rPr>
          <w:rFonts w:ascii="Arial Narrow" w:hAnsi="Arial Narrow"/>
        </w:rPr>
        <w:t xml:space="preserve">una segunda solicitud formal de activación del Seguro de </w:t>
      </w:r>
      <w:r w:rsidR="003B1AA3" w:rsidRPr="00D40350">
        <w:rPr>
          <w:rFonts w:ascii="Arial Narrow" w:hAnsi="Arial Narrow"/>
        </w:rPr>
        <w:t>D</w:t>
      </w:r>
      <w:r w:rsidR="36C5F1CF" w:rsidRPr="00D40350">
        <w:rPr>
          <w:rFonts w:ascii="Arial Narrow" w:hAnsi="Arial Narrow"/>
        </w:rPr>
        <w:t xml:space="preserve">esgravamen con documentación adicional de </w:t>
      </w:r>
      <w:r w:rsidR="003B1AA3" w:rsidRPr="00D40350">
        <w:rPr>
          <w:rFonts w:ascii="Arial Narrow" w:hAnsi="Arial Narrow"/>
        </w:rPr>
        <w:t>EsSalud</w:t>
      </w:r>
      <w:r w:rsidR="36C5F1CF" w:rsidRPr="00D40350">
        <w:rPr>
          <w:rFonts w:ascii="Arial Narrow" w:hAnsi="Arial Narrow"/>
        </w:rPr>
        <w:t>.</w:t>
      </w:r>
      <w:r w:rsidR="008D17EC">
        <w:rPr>
          <w:rFonts w:ascii="Arial Narrow" w:hAnsi="Arial Narrow"/>
        </w:rPr>
        <w:t xml:space="preserve"> </w:t>
      </w:r>
      <w:r w:rsidR="003B1AA3" w:rsidRPr="008D17EC">
        <w:rPr>
          <w:rFonts w:ascii="Arial Narrow" w:hAnsi="Arial Narrow"/>
        </w:rPr>
        <w:t xml:space="preserve">El </w:t>
      </w:r>
      <w:r w:rsidR="36C5F1CF" w:rsidRPr="008D17EC">
        <w:rPr>
          <w:rFonts w:ascii="Arial Narrow" w:hAnsi="Arial Narrow"/>
        </w:rPr>
        <w:t xml:space="preserve">9 de octubre de 2023,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emitió nuevo informe en el que se mantuvieron los hallazgos pulmonares bilaterales con compromiso cercano al 50 %, debilidad muscular y la indicación de </w:t>
      </w:r>
      <w:proofErr w:type="spellStart"/>
      <w:r w:rsidR="36C5F1CF" w:rsidRPr="008D17EC">
        <w:rPr>
          <w:rFonts w:ascii="Arial Narrow" w:hAnsi="Arial Narrow"/>
        </w:rPr>
        <w:t>inhaloterapia</w:t>
      </w:r>
      <w:proofErr w:type="spellEnd"/>
      <w:r w:rsidR="36C5F1CF" w:rsidRPr="008D17EC">
        <w:rPr>
          <w:rFonts w:ascii="Arial Narrow" w:hAnsi="Arial Narrow"/>
        </w:rPr>
        <w:t xml:space="preserve"> y apoyo terapéutico respiratorio de manera permanente.</w:t>
      </w:r>
    </w:p>
    <w:p w14:paraId="76051550" w14:textId="77777777" w:rsidR="004D0C0D" w:rsidRPr="00D40350" w:rsidRDefault="004D0C0D" w:rsidP="00561B12">
      <w:pPr>
        <w:pStyle w:val="Prrafodelista"/>
        <w:spacing w:before="240" w:after="240" w:line="240" w:lineRule="auto"/>
        <w:ind w:left="1430"/>
        <w:jc w:val="both"/>
        <w:rPr>
          <w:rFonts w:ascii="Arial Narrow" w:hAnsi="Arial Narrow"/>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10 de octubre de 2023, el </w:t>
      </w:r>
      <w:r w:rsidRPr="00D40350">
        <w:rPr>
          <w:rFonts w:ascii="Arial Narrow" w:hAnsi="Arial Narrow"/>
        </w:rPr>
        <w:t>Banco</w:t>
      </w:r>
      <w:r w:rsidR="004F2504" w:rsidRPr="00D40350">
        <w:rPr>
          <w:rFonts w:ascii="Arial Narrow" w:hAnsi="Arial Narrow"/>
        </w:rPr>
        <w:t xml:space="preserve"> le</w:t>
      </w:r>
      <w:r w:rsidR="36C5F1CF" w:rsidRPr="00D40350">
        <w:rPr>
          <w:rFonts w:ascii="Arial Narrow" w:hAnsi="Arial Narrow"/>
        </w:rPr>
        <w:t xml:space="preserve"> respondió que no contaba con solicitud de activación registrada, pese a las entregas efectuadas con sello de </w:t>
      </w:r>
      <w:proofErr w:type="spellStart"/>
      <w:proofErr w:type="gramStart"/>
      <w:r w:rsidR="36C5F1CF" w:rsidRPr="00D40350">
        <w:rPr>
          <w:rFonts w:ascii="Arial Narrow" w:hAnsi="Arial Narrow"/>
        </w:rPr>
        <w:t>recepción.</w:t>
      </w:r>
      <w:r w:rsidR="004F2504" w:rsidRPr="008D17EC">
        <w:rPr>
          <w:rFonts w:ascii="Arial Narrow" w:hAnsi="Arial Narrow"/>
        </w:rPr>
        <w:t>El</w:t>
      </w:r>
      <w:proofErr w:type="spellEnd"/>
      <w:proofErr w:type="gramEnd"/>
      <w:r w:rsidR="004F2504" w:rsidRPr="008D17EC">
        <w:rPr>
          <w:rFonts w:ascii="Arial Narrow" w:hAnsi="Arial Narrow"/>
        </w:rPr>
        <w:t xml:space="preserve"> </w:t>
      </w:r>
      <w:r w:rsidR="36C5F1CF" w:rsidRPr="008D17EC">
        <w:rPr>
          <w:rFonts w:ascii="Arial Narrow" w:hAnsi="Arial Narrow"/>
        </w:rPr>
        <w:t xml:space="preserve">27 de octubre de 2023, </w:t>
      </w:r>
      <w:r w:rsidR="004F2504" w:rsidRPr="008D17EC">
        <w:rPr>
          <w:rFonts w:ascii="Arial Narrow" w:eastAsia="Times New Roman" w:hAnsi="Arial Narrow" w:cs="Arial"/>
          <w:color w:val="000000"/>
          <w:kern w:val="0"/>
          <w:lang w:val="es-ES" w:eastAsia="es-ES"/>
          <w14:ligatures w14:val="none"/>
        </w:rPr>
        <w:t>Rímac</w:t>
      </w:r>
      <w:r w:rsidR="004F2504" w:rsidRPr="008D17EC">
        <w:rPr>
          <w:rFonts w:ascii="Arial Narrow" w:hAnsi="Arial Narrow"/>
        </w:rPr>
        <w:t xml:space="preserve"> </w:t>
      </w:r>
      <w:r w:rsidR="36C5F1CF" w:rsidRPr="008D17EC">
        <w:rPr>
          <w:rFonts w:ascii="Arial Narrow" w:hAnsi="Arial Narrow"/>
        </w:rPr>
        <w:t xml:space="preserve">dio de baja el Certificado de Seguro </w:t>
      </w:r>
      <w:proofErr w:type="spellStart"/>
      <w:r w:rsidR="36C5F1CF" w:rsidRPr="008D17EC">
        <w:rPr>
          <w:rFonts w:ascii="Arial Narrow" w:hAnsi="Arial Narrow"/>
        </w:rPr>
        <w:t/>
      </w:r>
      <w:proofErr w:type="spellEnd"/>
      <w:r w:rsidR="36C5F1CF" w:rsidRPr="008D17EC">
        <w:rPr>
          <w:rFonts w:ascii="Arial Narrow" w:hAnsi="Arial Narrow"/>
        </w:rPr>
        <w:t xml:space="preserve"> 00110178194000138341, sin </w:t>
      </w:r>
      <w:r w:rsidR="004F2504" w:rsidRPr="008D17EC">
        <w:rPr>
          <w:rFonts w:ascii="Arial Narrow" w:hAnsi="Arial Narrow"/>
        </w:rPr>
        <w:t>haber</w:t>
      </w:r>
      <w:r w:rsidR="005B3E7D" w:rsidRPr="008D17EC">
        <w:rPr>
          <w:rFonts w:ascii="Arial Narrow" w:hAnsi="Arial Narrow"/>
        </w:rPr>
        <w:t>le</w:t>
      </w:r>
      <w:r w:rsidR="36C5F1CF" w:rsidRPr="008D17EC">
        <w:rPr>
          <w:rFonts w:ascii="Arial Narrow" w:hAnsi="Arial Narrow"/>
        </w:rPr>
        <w:t xml:space="preserve"> </w:t>
      </w:r>
      <w:r w:rsidR="005B3E7D" w:rsidRPr="008D17EC">
        <w:rPr>
          <w:rFonts w:ascii="Arial Narrow" w:hAnsi="Arial Narrow"/>
        </w:rPr>
        <w:t>entregado</w:t>
      </w:r>
      <w:r w:rsidR="36C5F1CF" w:rsidRPr="008D17EC">
        <w:rPr>
          <w:rFonts w:ascii="Arial Narrow" w:hAnsi="Arial Narrow"/>
        </w:rPr>
        <w:t xml:space="preserve"> notificación previa.</w:t>
      </w:r>
      <w:r w:rsidR="004F2504" w:rsidRPr="008D17EC">
        <w:rPr>
          <w:rFonts w:ascii="Arial Narrow" w:hAnsi="Arial Narrow"/>
        </w:rPr>
        <w:t xml:space="preserve"> </w:t>
      </w:r>
    </w:p>
    <w:p w14:paraId="132CF76F" w14:textId="77777777" w:rsidR="004F2504" w:rsidRPr="00D40350" w:rsidRDefault="004F2504" w:rsidP="00561B12">
      <w:pPr>
        <w:pStyle w:val="Prrafodelista"/>
        <w:spacing w:before="240" w:after="240" w:line="240" w:lineRule="auto"/>
        <w:ind w:left="1430"/>
        <w:jc w:val="both"/>
        <w:rPr>
          <w:rFonts w:ascii="Arial Narrow" w:hAnsi="Arial Narrow"/>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15 de noviembre de 2023, realizó una </w:t>
      </w:r>
      <w:r w:rsidR="00572DBA" w:rsidRPr="00D40350">
        <w:rPr>
          <w:rFonts w:ascii="Arial Narrow" w:hAnsi="Arial Narrow"/>
        </w:rPr>
        <w:t>nueva</w:t>
      </w:r>
      <w:r w:rsidR="36C5F1CF" w:rsidRPr="00D40350">
        <w:rPr>
          <w:rFonts w:ascii="Arial Narrow" w:hAnsi="Arial Narrow"/>
        </w:rPr>
        <w:t xml:space="preserve"> entrega de documentos para la atención del siniestro </w:t>
      </w:r>
      <w:r w:rsidR="00572DBA" w:rsidRPr="00D40350">
        <w:rPr>
          <w:rFonts w:ascii="Arial Narrow" w:hAnsi="Arial Narrow"/>
        </w:rPr>
        <w:t xml:space="preserve">ante </w:t>
      </w:r>
      <w:r w:rsidR="0015673C" w:rsidRPr="00D40350">
        <w:rPr>
          <w:rFonts w:ascii="Arial Narrow" w:eastAsia="Times New Roman" w:hAnsi="Arial Narrow" w:cs="Arial"/>
          <w:color w:val="000000"/>
          <w:kern w:val="0"/>
          <w:lang w:val="es-ES" w:eastAsia="es-ES"/>
          <w14:ligatures w14:val="none"/>
        </w:rPr>
        <w:t>el Banco</w:t>
      </w:r>
      <w:r w:rsidR="36C5F1CF" w:rsidRPr="00D40350">
        <w:rPr>
          <w:rFonts w:ascii="Arial Narrow" w:hAnsi="Arial Narrow"/>
        </w:rPr>
        <w:t>.</w:t>
      </w:r>
      <w:r w:rsidR="008D17EC">
        <w:rPr>
          <w:rFonts w:ascii="Arial Narrow" w:hAnsi="Arial Narrow"/>
        </w:rPr>
        <w:t xml:space="preserve"> </w:t>
      </w:r>
      <w:r w:rsidR="00572DBA" w:rsidRPr="008D17EC">
        <w:rPr>
          <w:rFonts w:ascii="Arial Narrow" w:hAnsi="Arial Narrow"/>
        </w:rPr>
        <w:t xml:space="preserve">El </w:t>
      </w:r>
      <w:r w:rsidR="36C5F1CF" w:rsidRPr="008D17EC">
        <w:rPr>
          <w:rFonts w:ascii="Arial Narrow" w:hAnsi="Arial Narrow"/>
        </w:rPr>
        <w:t xml:space="preserve">29 de noviembre de 2023, </w:t>
      </w:r>
      <w:r w:rsidR="00572DBA" w:rsidRPr="008D17EC">
        <w:rPr>
          <w:rFonts w:ascii="Arial Narrow" w:eastAsia="Times New Roman" w:hAnsi="Arial Narrow" w:cs="Arial"/>
          <w:color w:val="000000"/>
          <w:kern w:val="0"/>
          <w:lang w:val="es-ES" w:eastAsia="es-ES"/>
          <w14:ligatures w14:val="none"/>
        </w:rPr>
        <w:t>Rímac</w:t>
      </w:r>
      <w:r w:rsidR="00572DBA" w:rsidRPr="008D17EC">
        <w:rPr>
          <w:rFonts w:ascii="Arial Narrow" w:hAnsi="Arial Narrow"/>
        </w:rPr>
        <w:t xml:space="preserve"> le </w:t>
      </w:r>
      <w:r w:rsidR="36C5F1CF" w:rsidRPr="008D17EC">
        <w:rPr>
          <w:rFonts w:ascii="Arial Narrow" w:hAnsi="Arial Narrow"/>
        </w:rPr>
        <w:t xml:space="preserve">comunicó que el caso se </w:t>
      </w:r>
      <w:r w:rsidR="36C5F1CF" w:rsidRPr="008D17EC">
        <w:rPr>
          <w:rFonts w:ascii="Arial Narrow" w:hAnsi="Arial Narrow"/>
        </w:rPr>
        <w:lastRenderedPageBreak/>
        <w:t xml:space="preserve">encontraba en evaluación y </w:t>
      </w:r>
      <w:r w:rsidR="00902C1E" w:rsidRPr="008D17EC">
        <w:rPr>
          <w:rFonts w:ascii="Arial Narrow" w:hAnsi="Arial Narrow"/>
        </w:rPr>
        <w:t xml:space="preserve">le </w:t>
      </w:r>
      <w:r w:rsidR="36C5F1CF" w:rsidRPr="008D17EC">
        <w:rPr>
          <w:rFonts w:ascii="Arial Narrow" w:hAnsi="Arial Narrow"/>
        </w:rPr>
        <w:t>solicitó d</w:t>
      </w:r>
      <w:r w:rsidR="00902C1E" w:rsidRPr="008D17EC">
        <w:rPr>
          <w:rFonts w:ascii="Arial Narrow" w:hAnsi="Arial Narrow"/>
        </w:rPr>
        <w:t>el d</w:t>
      </w:r>
      <w:r w:rsidR="36C5F1CF" w:rsidRPr="008D17EC">
        <w:rPr>
          <w:rFonts w:ascii="Arial Narrow" w:hAnsi="Arial Narrow"/>
        </w:rPr>
        <w:t>ictamen de invalidez, historia clínica, certificado de seguro firmado y estado de cuenta.</w:t>
      </w:r>
      <w:r w:rsidR="008D17EC">
        <w:rPr>
          <w:rFonts w:ascii="Arial Narrow" w:hAnsi="Arial Narrow"/>
        </w:rPr>
        <w:t xml:space="preserve"> </w:t>
      </w:r>
      <w:r w:rsidR="00901D5E" w:rsidRPr="008D17EC">
        <w:rPr>
          <w:rFonts w:ascii="Arial Narrow" w:hAnsi="Arial Narrow"/>
        </w:rPr>
        <w:t xml:space="preserve">El </w:t>
      </w:r>
      <w:r w:rsidR="36C5F1CF" w:rsidRPr="008D17EC">
        <w:rPr>
          <w:rFonts w:ascii="Arial Narrow" w:hAnsi="Arial Narrow"/>
        </w:rPr>
        <w:t xml:space="preserve">5 de diciembre de 2023, respondió a </w:t>
      </w:r>
      <w:r w:rsidR="00901D5E" w:rsidRPr="008D17EC">
        <w:rPr>
          <w:rFonts w:ascii="Arial Narrow" w:eastAsia="Times New Roman" w:hAnsi="Arial Narrow" w:cs="Arial"/>
          <w:color w:val="000000"/>
          <w:kern w:val="0"/>
          <w:lang w:val="es-ES" w:eastAsia="es-ES"/>
          <w14:ligatures w14:val="none"/>
        </w:rPr>
        <w:t>Rímac</w:t>
      </w:r>
      <w:r w:rsidR="00901D5E" w:rsidRPr="008D17EC">
        <w:rPr>
          <w:rFonts w:ascii="Arial Narrow" w:hAnsi="Arial Narrow"/>
        </w:rPr>
        <w:t xml:space="preserve"> remitiendo documentación de</w:t>
      </w:r>
      <w:r w:rsidR="36C5F1CF" w:rsidRPr="008D17EC">
        <w:rPr>
          <w:rFonts w:ascii="Arial Narrow" w:hAnsi="Arial Narrow"/>
        </w:rPr>
        <w:t xml:space="preserve"> las entregas anteriores y manteniendo </w:t>
      </w:r>
      <w:r w:rsidR="00901D5E" w:rsidRPr="008D17EC">
        <w:rPr>
          <w:rFonts w:ascii="Arial Narrow" w:hAnsi="Arial Narrow"/>
        </w:rPr>
        <w:t>su</w:t>
      </w:r>
      <w:r w:rsidR="36C5F1CF" w:rsidRPr="008D17EC">
        <w:rPr>
          <w:rFonts w:ascii="Arial Narrow" w:hAnsi="Arial Narrow"/>
        </w:rPr>
        <w:t xml:space="preserve"> solicitud de activación de</w:t>
      </w:r>
      <w:r w:rsidR="00901D5E" w:rsidRPr="008D17EC">
        <w:rPr>
          <w:rFonts w:ascii="Arial Narrow" w:hAnsi="Arial Narrow"/>
        </w:rPr>
        <w:t xml:space="preserve"> cobertura del </w:t>
      </w:r>
      <w:r w:rsidR="36C5F1CF" w:rsidRPr="008D17EC">
        <w:rPr>
          <w:rFonts w:ascii="Arial Narrow" w:hAnsi="Arial Narrow"/>
        </w:rPr>
        <w:t>Seguro de desgravamen.</w:t>
      </w:r>
    </w:p>
    <w:p w14:paraId="17E2A4F7" w14:textId="77777777" w:rsidR="005B3E7D" w:rsidRPr="00D40350" w:rsidRDefault="005B3E7D" w:rsidP="00561B12">
      <w:pPr>
        <w:pStyle w:val="Prrafodelista"/>
        <w:spacing w:line="240" w:lineRule="auto"/>
        <w:rPr>
          <w:rFonts w:ascii="Arial Narrow" w:hAnsi="Arial Narrow"/>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Desde febrero de 2024, realizó múltiples gestiones ante </w:t>
      </w:r>
      <w:r w:rsidR="00FD244A" w:rsidRPr="00D40350">
        <w:rPr>
          <w:rFonts w:ascii="Arial Narrow" w:hAnsi="Arial Narrow"/>
        </w:rPr>
        <w:t xml:space="preserve">EsSalud </w:t>
      </w:r>
      <w:r w:rsidRPr="00D40350">
        <w:rPr>
          <w:rFonts w:ascii="Arial Narrow" w:hAnsi="Arial Narrow"/>
        </w:rPr>
        <w:t xml:space="preserve">solicitando el "dictamen de invalidez conforme al DS 166-2005-EF" que </w:t>
      </w:r>
      <w:r w:rsidR="00FD244A" w:rsidRPr="00D40350">
        <w:rPr>
          <w:rFonts w:ascii="Arial Narrow" w:eastAsia="Times New Roman" w:hAnsi="Arial Narrow" w:cs="Arial"/>
          <w:color w:val="000000"/>
          <w:kern w:val="0"/>
          <w:lang w:val="es-ES" w:eastAsia="es-ES"/>
          <w14:ligatures w14:val="none"/>
        </w:rPr>
        <w:t>Rímac</w:t>
      </w:r>
      <w:r w:rsidR="00FD244A" w:rsidRPr="00D40350">
        <w:rPr>
          <w:rFonts w:ascii="Arial Narrow" w:hAnsi="Arial Narrow"/>
        </w:rPr>
        <w:t xml:space="preserve"> </w:t>
      </w:r>
      <w:r w:rsidRPr="00D40350">
        <w:rPr>
          <w:rFonts w:ascii="Arial Narrow" w:hAnsi="Arial Narrow"/>
        </w:rPr>
        <w:t xml:space="preserve">y el </w:t>
      </w:r>
      <w:r w:rsidR="00FD244A" w:rsidRPr="00D40350">
        <w:rPr>
          <w:rFonts w:ascii="Arial Narrow" w:hAnsi="Arial Narrow"/>
        </w:rPr>
        <w:t>Banco</w:t>
      </w:r>
      <w:r w:rsidRPr="00D40350">
        <w:rPr>
          <w:rFonts w:ascii="Arial Narrow" w:hAnsi="Arial Narrow"/>
        </w:rPr>
        <w:t xml:space="preserve"> exigían como requisito indispensable</w:t>
      </w:r>
      <w:r w:rsidR="00F44283" w:rsidRPr="00D40350">
        <w:rPr>
          <w:rFonts w:ascii="Arial Narrow" w:hAnsi="Arial Narrow"/>
        </w:rPr>
        <w:t xml:space="preserve"> para atender su solicitud de otorgamiento de cobertura</w:t>
      </w:r>
      <w:r w:rsidR="00511C0E" w:rsidRPr="00D40350">
        <w:rPr>
          <w:rFonts w:ascii="Arial Narrow" w:hAnsi="Arial Narrow"/>
        </w:rPr>
        <w:t xml:space="preserve">, documento imposible de obtener para jubilados, lo que fue confirmado por </w:t>
      </w:r>
      <w:proofErr w:type="spellStart"/>
      <w:r w:rsidR="00511C0E" w:rsidRPr="00D40350">
        <w:rPr>
          <w:rFonts w:ascii="Arial Narrow" w:hAnsi="Arial Narrow"/>
        </w:rPr>
        <w:t>Essalud</w:t>
      </w:r>
      <w:proofErr w:type="spellEnd"/>
      <w:r w:rsidR="00511C0E" w:rsidRPr="00D40350">
        <w:rPr>
          <w:rFonts w:ascii="Arial Narrow" w:hAnsi="Arial Narrow"/>
        </w:rPr>
        <w:t xml:space="preserve"> en cuatro oportunidades</w:t>
      </w:r>
      <w:r w:rsidR="00F44283" w:rsidRPr="00D40350">
        <w:rPr>
          <w:rFonts w:ascii="Arial Narrow" w:hAnsi="Arial Narrow"/>
        </w:rPr>
        <w:t>.</w:t>
      </w:r>
    </w:p>
    <w:p w14:paraId="40CB1277" w14:textId="77777777" w:rsidR="00901D5E" w:rsidRPr="00D40350" w:rsidRDefault="00901D5E" w:rsidP="00561B12">
      <w:pPr>
        <w:pStyle w:val="Prrafodelista"/>
        <w:spacing w:before="240" w:after="240" w:line="240" w:lineRule="auto"/>
        <w:ind w:left="1430"/>
        <w:jc w:val="both"/>
        <w:rPr>
          <w:rFonts w:ascii="Arial Narrow" w:hAnsi="Arial Narrow"/>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Mediante carta de</w:t>
      </w:r>
      <w:r w:rsidR="00901D5E" w:rsidRPr="00D40350">
        <w:rPr>
          <w:rFonts w:ascii="Arial Narrow" w:hAnsi="Arial Narrow"/>
        </w:rPr>
        <w:t xml:space="preserve">l </w:t>
      </w:r>
      <w:r w:rsidR="36C5F1CF" w:rsidRPr="00D40350">
        <w:rPr>
          <w:rFonts w:ascii="Arial Narrow" w:hAnsi="Arial Narrow"/>
        </w:rPr>
        <w:t xml:space="preserve">9 de febrero de 2024, dejó constancia escrita de </w:t>
      </w:r>
      <w:r w:rsidR="00127A03" w:rsidRPr="00D40350">
        <w:rPr>
          <w:rFonts w:ascii="Arial Narrow" w:hAnsi="Arial Narrow"/>
        </w:rPr>
        <w:t xml:space="preserve">que el Banco había vendido la deuda a un tercero que inició acciones de cobranza coactiva mediante métodos abusivos, incluyendo llamadas intimidatorias, mientras </w:t>
      </w:r>
      <w:r w:rsidR="008E24A6" w:rsidRPr="00D40350">
        <w:rPr>
          <w:rFonts w:ascii="Arial Narrow" w:hAnsi="Arial Narrow"/>
        </w:rPr>
        <w:t xml:space="preserve">su solicitud de otorgamiento de cobertura </w:t>
      </w:r>
      <w:r w:rsidR="00127A03" w:rsidRPr="00D40350">
        <w:rPr>
          <w:rFonts w:ascii="Arial Narrow" w:hAnsi="Arial Narrow"/>
        </w:rPr>
        <w:t xml:space="preserve">del </w:t>
      </w:r>
      <w:r w:rsidR="008E24A6" w:rsidRPr="00D40350">
        <w:rPr>
          <w:rFonts w:ascii="Arial Narrow" w:hAnsi="Arial Narrow"/>
        </w:rPr>
        <w:t>S</w:t>
      </w:r>
      <w:r w:rsidR="00127A03" w:rsidRPr="00D40350">
        <w:rPr>
          <w:rFonts w:ascii="Arial Narrow" w:hAnsi="Arial Narrow"/>
        </w:rPr>
        <w:t>eguro</w:t>
      </w:r>
      <w:r w:rsidR="008E24A6" w:rsidRPr="00D40350">
        <w:rPr>
          <w:rFonts w:ascii="Arial Narrow" w:hAnsi="Arial Narrow"/>
        </w:rPr>
        <w:t xml:space="preserve"> de Desgravamen</w:t>
      </w:r>
      <w:r w:rsidR="00127A03" w:rsidRPr="00D40350">
        <w:rPr>
          <w:rFonts w:ascii="Arial Narrow" w:hAnsi="Arial Narrow"/>
        </w:rPr>
        <w:t xml:space="preserve"> seguía pendiente</w:t>
      </w:r>
      <w:r w:rsidR="36C5F1CF" w:rsidRPr="00D40350">
        <w:rPr>
          <w:rFonts w:ascii="Arial Narrow" w:hAnsi="Arial Narrow"/>
        </w:rPr>
        <w:t>.</w:t>
      </w:r>
      <w:r w:rsidR="008D17EC">
        <w:rPr>
          <w:rFonts w:ascii="Arial Narrow" w:hAnsi="Arial Narrow"/>
        </w:rPr>
        <w:t xml:space="preserve"> </w:t>
      </w:r>
      <w:r w:rsidR="003C382B" w:rsidRPr="008D17EC">
        <w:rPr>
          <w:rFonts w:ascii="Arial Narrow" w:hAnsi="Arial Narrow"/>
        </w:rPr>
        <w:t xml:space="preserve">El </w:t>
      </w:r>
      <w:r w:rsidR="36C5F1CF" w:rsidRPr="008D17EC">
        <w:rPr>
          <w:rFonts w:ascii="Arial Narrow" w:hAnsi="Arial Narrow"/>
        </w:rPr>
        <w:t xml:space="preserve">4 de febrero de 2025, </w:t>
      </w:r>
      <w:r w:rsidR="003C382B" w:rsidRPr="008D17EC">
        <w:rPr>
          <w:rFonts w:ascii="Arial Narrow" w:eastAsia="Times New Roman" w:hAnsi="Arial Narrow" w:cs="Arial"/>
          <w:color w:val="000000"/>
          <w:kern w:val="0"/>
          <w:lang w:val="es-ES" w:eastAsia="es-ES"/>
          <w14:ligatures w14:val="none"/>
        </w:rPr>
        <w:t>Rímac</w:t>
      </w:r>
      <w:r w:rsidR="001D0754" w:rsidRPr="008D17EC">
        <w:rPr>
          <w:rFonts w:ascii="Arial Narrow" w:eastAsia="Times New Roman" w:hAnsi="Arial Narrow" w:cs="Arial"/>
          <w:color w:val="000000"/>
          <w:kern w:val="0"/>
          <w:lang w:val="es-ES" w:eastAsia="es-ES"/>
          <w14:ligatures w14:val="none"/>
        </w:rPr>
        <w:t xml:space="preserve"> le </w:t>
      </w:r>
      <w:r w:rsidR="36C5F1CF" w:rsidRPr="008D17EC">
        <w:rPr>
          <w:rFonts w:ascii="Arial Narrow" w:hAnsi="Arial Narrow"/>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240" w:after="240" w:line="240" w:lineRule="auto"/>
        <w:ind w:left="1430"/>
        <w:jc w:val="both"/>
        <w:rPr>
          <w:rFonts w:ascii="Arial Narrow" w:hAnsi="Arial Narrow"/>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F534B5" w:rsidRPr="00D40350">
        <w:rPr>
          <w:rFonts w:ascii="Arial Narrow" w:hAnsi="Arial Narrow"/>
        </w:rPr>
        <w:t xml:space="preserve"/>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A81D45" w:rsidRPr="00D40350">
        <w:rPr>
          <w:rFonts w:ascii="Arial Narrow" w:hAnsi="Arial Narrow"/>
        </w:rPr>
        <w:t xml:space="preserve"/>
      </w:r>
      <w:r w:rsidR="36C5F1CF" w:rsidRPr="00D40350">
        <w:rPr>
          <w:rFonts w:ascii="Arial Narrow" w:hAnsi="Arial Narrow"/>
        </w:rPr>
        <w:t/>
      </w:r>
      <w:r w:rsidR="008D17EC">
        <w:rPr>
          <w:rFonts w:ascii="Arial Narrow" w:hAnsi="Arial Narrow"/>
        </w:rPr>
        <w:t xml:space="preserve"/>
      </w:r>
      <w:r w:rsidR="003C382B" w:rsidRPr="008D17EC">
        <w:rPr>
          <w:rFonts w:ascii="Arial Narrow" w:hAnsi="Arial Narrow"/>
        </w:rPr>
        <w:t xml:space="preserve"/>
      </w:r>
      <w:r w:rsidR="36C5F1CF" w:rsidRPr="008D17EC">
        <w:rPr>
          <w:rFonts w:ascii="Arial Narrow" w:hAnsi="Arial Narrow"/>
        </w:rPr>
        <w:t xml:space="preserve"/>
      </w:r>
      <w:r w:rsidR="007A2C3E" w:rsidRPr="008D17EC">
        <w:rPr>
          <w:rFonts w:ascii="Arial Narrow" w:eastAsia="Times New Roman" w:hAnsi="Arial Narrow" w:cs="Arial"/>
          <w:color w:val="000000"/>
          <w:kern w:val="0"/>
          <w:lang w:val="es-ES" w:eastAsia="es-ES"/>
          <w14:ligatures w14:val="none"/>
        </w:rPr>
        <w:t xml:space="preserve"/>
      </w:r>
      <w:r w:rsidR="36C5F1CF" w:rsidRPr="008D17EC">
        <w:rPr>
          <w:rFonts w:ascii="Arial Narrow" w:hAnsi="Arial Narrow"/>
        </w:rPr>
        <w:t xml:space="preserve"/>
      </w:r>
      <w:r w:rsidR="007A2C3E" w:rsidRPr="008D17EC">
        <w:rPr>
          <w:rFonts w:ascii="Arial Narrow" w:hAnsi="Arial Narrow"/>
        </w:rPr>
        <w:t/>
      </w:r>
      <w:r w:rsidR="36C5F1CF" w:rsidRPr="008D17EC">
        <w:rPr>
          <w:rFonts w:ascii="Arial Narrow" w:hAnsi="Arial Narrow"/>
        </w:rPr>
        <w:t xml:space="preserve"/>
      </w:r>
      <w:proofErr w:type="spellStart"/>
      <w:r w:rsidR="36C5F1CF" w:rsidRPr="008D17EC">
        <w:rPr>
          <w:rFonts w:ascii="Arial Narrow" w:hAnsi="Arial Narrow"/>
        </w:rPr>
        <w:t/>
      </w:r>
      <w:proofErr w:type="spellEnd"/>
      <w:r w:rsidR="36C5F1CF" w:rsidRPr="008D17EC">
        <w:rPr>
          <w:rFonts w:ascii="Arial Narrow" w:hAnsi="Arial Narrow"/>
        </w:rPr>
        <w:t xml:space="preserve"/>
      </w:r>
      <w:r w:rsidRPr="008D17EC">
        <w:rPr>
          <w:rFonts w:ascii="Arial Narrow" w:hAnsi="Arial Narrow"/>
        </w:rPr>
        <w:t/>
      </w:r>
      <w:r w:rsidR="36C5F1CF" w:rsidRPr="008D17EC">
        <w:rPr>
          <w:rFonts w:ascii="Arial Narrow" w:hAnsi="Arial Narrow"/>
        </w:rPr>
        <w:t/>
      </w:r>
    </w:p>
    <w:p w14:paraId="27DAB161" w14:textId="77777777" w:rsidR="001D6F5C" w:rsidRPr="00D40350" w:rsidRDefault="001D6F5C" w:rsidP="00561B12">
      <w:pPr>
        <w:pStyle w:val="Prrafodelista"/>
        <w:spacing w:before="240" w:after="240" w:line="240" w:lineRule="auto"/>
        <w:ind w:left="1430"/>
        <w:jc w:val="both"/>
        <w:rPr>
          <w:rFonts w:ascii="Arial Narrow" w:hAnsi="Arial Narrow"/>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18 de junio de 2025, </w:t>
      </w:r>
      <w:r w:rsidRPr="00D40350">
        <w:rPr>
          <w:rFonts w:ascii="Arial Narrow" w:eastAsia="Times New Roman" w:hAnsi="Arial Narrow" w:cs="Arial"/>
          <w:color w:val="000000"/>
          <w:kern w:val="0"/>
          <w:lang w:val="es-ES" w:eastAsia="es-ES"/>
          <w14:ligatures w14:val="none"/>
        </w:rPr>
        <w:t>Rímac</w:t>
      </w:r>
      <w:r w:rsidRPr="00D40350">
        <w:rPr>
          <w:rFonts w:ascii="Arial Narrow" w:hAnsi="Arial Narrow"/>
        </w:rPr>
        <w:t xml:space="preserve"> </w:t>
      </w:r>
      <w:r w:rsidR="36C5F1CF" w:rsidRPr="00D40350">
        <w:rPr>
          <w:rFonts w:ascii="Arial Narrow" w:hAnsi="Arial Narrow"/>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había sido dado de baja el 27 de octubre de 2023</w:t>
      </w:r>
      <w:r w:rsidR="00127A03" w:rsidRPr="00D40350">
        <w:rPr>
          <w:rFonts w:ascii="Arial Narrow" w:hAnsi="Arial Narrow"/>
        </w:rPr>
        <w:t xml:space="preserve">, </w:t>
      </w:r>
      <w:r w:rsidR="00EB44E3" w:rsidRPr="00D40350">
        <w:rPr>
          <w:rFonts w:ascii="Arial Narrow" w:hAnsi="Arial Narrow"/>
        </w:rPr>
        <w:t>cuya</w:t>
      </w:r>
      <w:r w:rsidR="00127A03" w:rsidRPr="00D40350">
        <w:rPr>
          <w:rFonts w:ascii="Arial Narrow" w:hAnsi="Arial Narrow"/>
        </w:rPr>
        <w:t xml:space="preserve"> baja fue realizada por la propia compañía aseguradora</w:t>
      </w:r>
      <w:r w:rsidR="00EB44E3" w:rsidRPr="00D40350">
        <w:rPr>
          <w:rFonts w:ascii="Arial Narrow" w:hAnsi="Arial Narrow"/>
        </w:rPr>
        <w:t xml:space="preserve"> de manera unilateral</w:t>
      </w:r>
      <w:r w:rsidR="00127A03" w:rsidRPr="00D40350">
        <w:rPr>
          <w:rFonts w:ascii="Arial Narrow" w:hAnsi="Arial Narrow"/>
        </w:rPr>
        <w:t>.</w:t>
      </w:r>
    </w:p>
    <w:p w14:paraId="1D746D45" w14:textId="77777777" w:rsidR="001D6F5C" w:rsidRPr="00D40350" w:rsidRDefault="001D6F5C" w:rsidP="00561B12">
      <w:pPr>
        <w:pStyle w:val="Prrafodelista"/>
        <w:spacing w:before="240" w:after="240" w:line="240" w:lineRule="auto"/>
        <w:ind w:left="1430"/>
        <w:jc w:val="both"/>
        <w:rPr>
          <w:rFonts w:ascii="Arial Narrow" w:hAnsi="Arial Narrow"/>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 de julio de 2025, el </w:t>
      </w:r>
      <w:r w:rsidRPr="00D40350">
        <w:rPr>
          <w:rFonts w:ascii="Arial Narrow" w:hAnsi="Arial Narrow"/>
        </w:rPr>
        <w:t>Banco le</w:t>
      </w:r>
      <w:r w:rsidR="36C5F1CF" w:rsidRPr="00D40350">
        <w:rPr>
          <w:rFonts w:ascii="Arial Narrow" w:hAnsi="Arial Narrow"/>
        </w:rPr>
        <w:t xml:space="preserve"> remitió </w:t>
      </w:r>
      <w:r w:rsidR="002655C5" w:rsidRPr="00D40350">
        <w:rPr>
          <w:rFonts w:ascii="Arial Narrow" w:hAnsi="Arial Narrow"/>
        </w:rPr>
        <w:t>dos versiones del contrato de Seguro de Desgravamen</w:t>
      </w:r>
      <w:r w:rsidR="36C5F1CF" w:rsidRPr="00D40350">
        <w:rPr>
          <w:rFonts w:ascii="Arial Narrow" w:hAnsi="Arial Narrow"/>
        </w:rPr>
        <w:t xml:space="preserve"> en respuesta a </w:t>
      </w:r>
      <w:r w:rsidRPr="00D40350">
        <w:rPr>
          <w:rFonts w:ascii="Arial Narrow" w:hAnsi="Arial Narrow"/>
        </w:rPr>
        <w:t>su</w:t>
      </w:r>
      <w:r w:rsidR="36C5F1CF" w:rsidRPr="00D40350">
        <w:rPr>
          <w:rFonts w:ascii="Arial Narrow" w:hAnsi="Arial Narrow"/>
        </w:rPr>
        <w:t xml:space="preserve"> solicitud de copia del contrato del Seguro de </w:t>
      </w:r>
      <w:r w:rsidR="007F3D43" w:rsidRPr="00D40350">
        <w:rPr>
          <w:rFonts w:ascii="Arial Narrow" w:hAnsi="Arial Narrow"/>
        </w:rPr>
        <w:t>D</w:t>
      </w:r>
      <w:r w:rsidR="36C5F1CF" w:rsidRPr="00D40350">
        <w:rPr>
          <w:rFonts w:ascii="Arial Narrow" w:hAnsi="Arial Narrow"/>
        </w:rPr>
        <w:t>esgravamen</w:t>
      </w:r>
      <w:r w:rsidR="002655C5" w:rsidRPr="00D40350">
        <w:rPr>
          <w:rFonts w:ascii="Arial Narrow" w:hAnsi="Arial Narrow"/>
        </w:rPr>
        <w:t>, versión de agosto 2019 y de octubre de 2024</w:t>
      </w:r>
      <w:r w:rsidR="36C5F1CF" w:rsidRPr="00D40350">
        <w:rPr>
          <w:rFonts w:ascii="Arial Narrow" w:hAnsi="Arial Narrow"/>
        </w:rPr>
        <w:t xml:space="preserve">, sin </w:t>
      </w:r>
      <w:r w:rsidRPr="00D40350">
        <w:rPr>
          <w:rFonts w:ascii="Arial Narrow" w:hAnsi="Arial Narrow"/>
        </w:rPr>
        <w:t>haberle remitido</w:t>
      </w:r>
      <w:r w:rsidR="36C5F1CF" w:rsidRPr="00D40350">
        <w:rPr>
          <w:rFonts w:ascii="Arial Narrow" w:hAnsi="Arial Narrow"/>
        </w:rPr>
        <w:t xml:space="preserve"> el contrato </w:t>
      </w:r>
      <w:r w:rsidR="00127A03" w:rsidRPr="00D40350">
        <w:rPr>
          <w:rFonts w:ascii="Arial Narrow" w:hAnsi="Arial Narrow"/>
        </w:rPr>
        <w:t xml:space="preserve">solicitado </w:t>
      </w:r>
      <w:r w:rsidR="36C5F1CF" w:rsidRPr="00D40350">
        <w:rPr>
          <w:rFonts w:ascii="Arial Narrow" w:hAnsi="Arial Narrow"/>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lang w:val="es-ES"/>
        </w:rPr>
      </w:pPr>
      <w:r w:rsidRPr="00D40350">
        <w:rPr>
          <w:rFonts w:ascii="Arial Narrow" w:eastAsia="Times New Roman" w:hAnsi="Arial Narrow" w:cs="Arial"/>
          <w:color w:val="000000"/>
          <w:kern w:val="0"/>
          <w:lang w:val="es-ES" w:eastAsia="es-ES"/>
          <w14:ligatures w14: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E60CD7" w:rsidRPr="00D40350">
        <w:rPr>
          <w:rFonts w:ascii="Arial Narrow" w:eastAsia="Times New Roman" w:hAnsi="Arial Narrow" w:cs="Arial"/>
          <w:color w:val="000000"/>
          <w:kern w:val="0"/>
          <w:lang w:val="es-ES" w:eastAsia="es-ES"/>
          <w14:ligatures w14:val="none"/>
        </w:rPr>
        <w:t xml:space="preserve"/>
      </w:r>
      <w:bookmarkStart w:id="1" w:name="_Hlk206587071"/>
      <w:r w:rsidR="00650268" w:rsidRPr="00D40350">
        <w:rPr>
          <w:rFonts w:ascii="Arial Narrow" w:eastAsia="Times New Roman" w:hAnsi="Arial Narrow" w:cs="Arial"/>
          <w:color w:val="000000"/>
          <w:kern w:val="0"/>
          <w:lang w:val="es-ES" w:eastAsia="es-ES"/>
          <w14:ligatures w14:val="none"/>
        </w:rPr>
        <w:t xml:space="preserve"/>
      </w:r>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0657C1" w:rsidRPr="00D40350">
        <w:rPr>
          <w:rFonts w:ascii="Arial Narrow" w:eastAsia="Times New Roman" w:hAnsi="Arial Narrow" w:cs="Arial"/>
          <w:color w:val="000000"/>
          <w:kern w:val="0"/>
          <w:lang w:val="es-ES" w:eastAsia="es-ES"/>
          <w14:ligatures w14:val="none"/>
        </w:rPr>
        <w:t xml:space="preserve"/>
      </w:r>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proofErr w:type="spellStart"/>
      <w:r w:rsidR="00650268" w:rsidRPr="00D40350">
        <w:rPr>
          <w:rFonts w:ascii="Arial Narrow" w:eastAsia="Times New Roman" w:hAnsi="Arial Narrow" w:cs="Arial"/>
          <w:color w:val="000000"/>
          <w:kern w:val="0"/>
          <w:lang w:val="es-ES" w:eastAsia="es-ES"/>
          <w14:ligatures w14:val="none"/>
        </w:rPr>
        <w:t/>
      </w:r>
      <w:proofErr w:type="spellEnd"/>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F62D1A" w:rsidRPr="00D40350">
        <w:rPr>
          <w:rFonts w:ascii="Arial Narrow" w:eastAsia="Times New Roman" w:hAnsi="Arial Narrow" w:cs="Arial"/>
          <w:color w:val="000000"/>
          <w:kern w:val="0"/>
          <w:lang w:val="es-ES" w:eastAsia="es-ES"/>
          <w14:ligatures w14:val="none"/>
        </w:rPr>
        <w:t/>
      </w:r>
      <w:proofErr w:type="spellStart"/>
      <w:r w:rsidR="00F62D1A" w:rsidRPr="00D40350">
        <w:rPr>
          <w:rFonts w:ascii="Arial Narrow" w:eastAsia="Times New Roman" w:hAnsi="Arial Narrow" w:cs="Arial"/>
          <w:color w:val="000000"/>
          <w:kern w:val="0"/>
          <w:lang w:val="es-ES" w:eastAsia="es-ES"/>
          <w14:ligatures w14:val="none"/>
        </w:rPr>
        <w:t/>
      </w:r>
      <w:proofErr w:type="spellEnd"/>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0F2251" w:rsidRPr="00D40350">
        <w:rPr>
          <w:rFonts w:ascii="Arial Narrow" w:eastAsia="Times New Roman" w:hAnsi="Arial Narrow" w:cs="Arial"/>
          <w:color w:val="000000"/>
          <w:kern w:val="0"/>
          <w:lang w:val="es-ES" w:eastAsia="es-ES"/>
          <w14:ligatures w14:val="none"/>
        </w:rPr>
        <w:t xml:space="preserve"/>
      </w:r>
      <w:r w:rsidR="00650268" w:rsidRPr="00D40350">
        <w:rPr>
          <w:rFonts w:ascii="Arial Narrow" w:eastAsia="Times New Roman" w:hAnsi="Arial Narrow" w:cs="Arial"/>
          <w:color w:val="000000"/>
          <w:kern w:val="0"/>
          <w:lang w:val="es-ES" w:eastAsia="es-ES"/>
          <w14:ligatures w14:val="none"/>
        </w:rPr>
        <w:t xml:space="preserve"/>
      </w:r>
      <w:r w:rsidR="000F2251"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A10FB9" w:rsidRPr="00D40350">
        <w:rPr>
          <w:rFonts w:ascii="Arial Narrow" w:eastAsia="Times New Roman" w:hAnsi="Arial Narrow" w:cs="Arial"/>
          <w:color w:val="000000"/>
          <w:kern w:val="0"/>
          <w:lang w:val="es-ES" w:eastAsia="es-ES"/>
          <w14:ligatures w14:val="none"/>
        </w:rPr>
        <w:t/>
      </w:r>
      <w:r w:rsidR="00A10FB9" w:rsidRPr="00650268">
        <w:rPr>
          <w:rFonts w:ascii="Arial Narrow" w:eastAsia="Times New Roman" w:hAnsi="Arial Narrow" w:cs="Arial"/>
          <w:color w:val="000000"/>
          <w:kern w:val="0"/>
          <w:lang w:val="es-ES" w:eastAsia="es-ES"/>
          <w14:ligatures w14:val="none"/>
        </w:rPr>
        <w:t xml:space="preserve"/>
      </w:r>
      <w:r w:rsidR="00A10FB9">
        <w:rPr>
          <w:rFonts w:ascii="Arial Narrow" w:eastAsia="Times New Roman" w:hAnsi="Arial Narrow" w:cs="Arial"/>
          <w:color w:val="000000"/>
          <w:kern w:val="0"/>
          <w:lang w:val="es-ES" w:eastAsia="es-ES"/>
          <w14:ligatures w14:val="none"/>
        </w:rPr>
        <w:t/>
      </w:r>
      <w:r w:rsidR="00A10FB9" w:rsidRPr="00650268">
        <w:rPr>
          <w:rFonts w:ascii="Arial Narrow" w:eastAsia="Times New Roman" w:hAnsi="Arial Narrow" w:cs="Arial"/>
          <w:color w:val="000000"/>
          <w:kern w:val="0"/>
          <w:lang w:val="es-ES" w:eastAsia="es-ES"/>
          <w14:ligatures w14:val="none"/>
        </w:rPr>
        <w:t xml:space="preserve"/>
      </w:r>
      <w:r w:rsidR="00650268" w:rsidRPr="00650268">
        <w:rPr>
          <w:rFonts w:ascii="Arial Narrow" w:eastAsia="Times New Roman" w:hAnsi="Arial Narrow" w:cs="Arial"/>
          <w:color w:val="000000"/>
          <w:kern w:val="0"/>
          <w:lang w:val="es-ES" w:eastAsia="es-ES"/>
          <w14:ligatures w14:val="none"/>
        </w:rPr>
        <w:t xml:space="preserve"/>
      </w:r>
      <w:proofErr w:type="spellStart"/>
      <w:r w:rsidR="00650268" w:rsidRPr="00650268">
        <w:rPr>
          <w:rFonts w:ascii="Arial Narrow" w:eastAsia="Times New Roman" w:hAnsi="Arial Narrow" w:cs="Arial"/>
          <w:color w:val="000000"/>
          <w:kern w:val="0"/>
          <w:lang w:val="es-ES" w:eastAsia="es-ES"/>
          <w14:ligatures w14:val="none"/>
        </w:rPr>
        <w:t/>
      </w:r>
      <w:proofErr w:type="spellEnd"/>
      <w:r w:rsidR="00650268" w:rsidRPr="00650268">
        <w:rPr>
          <w:rFonts w:ascii="Arial Narrow" w:eastAsia="Times New Roman" w:hAnsi="Arial Narrow" w:cs="Arial"/>
          <w:color w:val="000000"/>
          <w:kern w:val="0"/>
          <w:lang w:val="es-ES" w:eastAsia="es-ES"/>
          <w14:ligatures w14:val="none"/>
        </w:rPr>
        <w:t xml:space="preserve"/>
      </w:r>
      <w:r w:rsid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proofErr w:type="spellStart"/>
      <w:r w:rsidR="000D231A">
        <w:rPr>
          <w:rFonts w:ascii="Arial Narrow" w:eastAsia="Times New Roman" w:hAnsi="Arial Narrow" w:cs="Arial"/>
          <w:color w:val="000000"/>
          <w:kern w:val="0"/>
          <w:lang w:val="es-ES" w:eastAsia="es-ES"/>
          <w14:ligatures w14:val="none"/>
        </w:rPr>
        <w:t/>
      </w:r>
      <w:proofErr w:type="spellEnd"/>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026C10">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xml:space="preserve"/>
      </w:r>
      <w:r w:rsidR="00F62D1A">
        <w:rPr>
          <w:rFonts w:ascii="Arial Narrow" w:eastAsia="Times New Roman" w:hAnsi="Arial Narrow" w:cs="Arial"/>
          <w:color w:val="000000"/>
          <w:kern w:val="0"/>
          <w:lang w:val="es-ES" w:eastAsia="es-ES"/>
          <w14:ligatures w14:val="none"/>
        </w:rPr>
        <w:t xml:space="preserve"/>
      </w:r>
      <w:r w:rsidR="000F2251" w:rsidRPr="000F2251">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0D231A">
        <w:rPr>
          <w:rFonts w:ascii="Arial Narrow" w:eastAsia="Times New Roman" w:hAnsi="Arial Narrow" w:cs="Arial"/>
          <w:color w:val="000000"/>
          <w:kern w:val="0"/>
          <w:lang w:val="es-ES" w:eastAsia="es-ES"/>
          <w14:ligatures w14:val="none"/>
        </w:rPr>
        <w:t/>
      </w:r>
      <w:proofErr w:type="spellStart"/>
      <w:r w:rsidR="000D231A">
        <w:rPr>
          <w:rFonts w:ascii="Arial Narrow" w:eastAsia="Times New Roman" w:hAnsi="Arial Narrow" w:cs="Arial"/>
          <w:color w:val="000000"/>
          <w:kern w:val="0"/>
          <w:lang w:val="es-ES" w:eastAsia="es-ES"/>
          <w14:ligatures w14:val="none"/>
        </w:rPr>
        <w:t/>
      </w:r>
      <w:proofErr w:type="spellEnd"/>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026C10">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F62D1A">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xml:space="preserve"/>
      </w:r>
      <w:r w:rsidR="00F62D1A" w:rsidRPr="00F62D1A">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F62D1A">
        <w:rPr>
          <w:rFonts w:ascii="Arial Narrow" w:eastAsia="Times New Roman" w:hAnsi="Arial Narrow" w:cs="Arial"/>
          <w:color w:val="000000"/>
          <w:kern w:val="0"/>
          <w:lang w:val="es-ES" w:eastAsia="es-ES"/>
          <w14:ligatures w14:val="none"/>
        </w:rPr>
        <w:t xml:space="preserve"/>
      </w:r>
      <w:r w:rsidR="00F62D1A" w:rsidRPr="00026C10">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t/>
      </w:r>
      <w:r w:rsidR="000D231A" w:rsidRPr="0074356A">
        <w:rPr>
          <w:rFonts w:ascii="Arial Narrow" w:eastAsia="Times New Roman" w:hAnsi="Arial Narrow" w:cs="Arial"/>
          <w:color w:val="000000"/>
          <w:kern w:val="0"/>
          <w:lang w:val="es-ES" w:eastAsia="es-ES"/>
          <w14:ligatures w14:val="none"/>
        </w:rPr>
        <w:t/>
      </w:r>
      <w:r w:rsidR="000657C1" w:rsidRPr="0074356A">
        <w:rPr>
          <w:rFonts w:ascii="Arial Narrow" w:eastAsia="Times New Roman" w:hAnsi="Arial Narrow" w:cs="Arial"/>
          <w:color w:val="000000"/>
          <w:kern w:val="0"/>
          <w:lang w:val="es-ES" w:eastAsia="es-ES"/>
          <w14:ligatures w14:val="none"/>
        </w:rPr>
        <w:t xml:space="preserve"/>
      </w:r>
      <w:r w:rsidR="00F62D1A" w:rsidRPr="0074356A">
        <w:rPr>
          <w:rFonts w:ascii="Arial Narrow" w:eastAsia="Times New Roman" w:hAnsi="Arial Narrow" w:cs="Arial"/>
          <w:color w:val="000000"/>
          <w:kern w:val="0"/>
          <w:lang w:val="es-ES" w:eastAsia="es-ES"/>
          <w14:ligatures w14:val="none"/>
        </w:rPr>
        <w:t/>
      </w:r>
      <w:r w:rsidR="000657C1" w:rsidRPr="0074356A">
        <w:rPr>
          <w:rFonts w:ascii="Arial Narrow" w:eastAsia="Times New Roman" w:hAnsi="Arial Narrow" w:cs="Arial"/>
          <w:color w:val="000000"/>
          <w:kern w:val="0"/>
          <w:lang w:val="es-ES" w:eastAsia="es-ES"/>
          <w14:ligatures w14:val="none"/>
        </w:rPr>
        <w:t xml:space="preserve"/>
      </w:r>
      <w:r w:rsidR="000D231A" w:rsidRPr="0074356A">
        <w:rPr>
          <w:rFonts w:ascii="Arial Narrow" w:eastAsia="Times New Roman" w:hAnsi="Arial Narrow" w:cs="Arial"/>
          <w:color w:val="000000"/>
          <w:kern w:val="0"/>
          <w:lang w:val="es-ES" w:eastAsia="es-ES"/>
          <w14:ligatures w14:val="none"/>
        </w:rPr>
        <w:t xml:space="preserve"/>
      </w:r>
      <w:r w:rsidR="00E24D27" w:rsidRPr="0074356A">
        <w:rPr>
          <w:rFonts w:ascii="Arial Narrow" w:eastAsia="Times New Roman" w:hAnsi="Arial Narrow" w:cs="Arial"/>
          <w:color w:val="000000"/>
          <w:kern w:val="0"/>
          <w:lang w:val="es-ES" w:eastAsia="es-ES"/>
          <w14:ligatures w14:val="none"/>
        </w:rPr>
        <w:t xml:space="preserve"/>
      </w:r>
      <w:r w:rsidR="000D231A" w:rsidRPr="0074356A">
        <w:rPr>
          <w:rFonts w:ascii="Arial Narrow" w:eastAsia="Times New Roman" w:hAnsi="Arial Narrow" w:cs="Arial"/>
          <w:color w:val="000000"/>
          <w:kern w:val="0"/>
          <w:lang w:val="es-ES" w:eastAsia="es-ES"/>
          <w14:ligatures w14:val="none"/>
        </w:rPr>
        <w:t/>
      </w:r>
      <w:proofErr w:type="spellStart"/>
      <w:r w:rsidR="000D231A" w:rsidRPr="0074356A">
        <w:rPr>
          <w:rFonts w:ascii="Arial Narrow" w:eastAsia="Times New Roman" w:hAnsi="Arial Narrow" w:cs="Arial"/>
          <w:color w:val="000000"/>
          <w:kern w:val="0"/>
          <w:lang w:val="es-ES" w:eastAsia="es-ES"/>
          <w14:ligatures w14:val="none"/>
        </w:rPr>
        <w:t/>
      </w:r>
      <w:proofErr w:type="spellEnd"/>
      <w:r w:rsidR="000D231A" w:rsidRPr="0074356A">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lastRenderedPageBreak/>
        <w:t/>
      </w:r>
      <w:r w:rsidR="000657C1" w:rsidRPr="000868D0">
        <w:rPr>
          <w:rFonts w:ascii="Arial Narrow" w:eastAsia="Times New Roman" w:hAnsi="Arial Narrow" w:cs="Arial"/>
          <w:color w:val="000000"/>
          <w:kern w:val="0"/>
          <w:lang w:val="es-ES" w:eastAsia="es-ES"/>
          <w14:ligatures w14:val="none"/>
        </w:rPr>
        <w:t/>
      </w:r>
      <w:r w:rsidR="00E60CD7" w:rsidRPr="000868D0">
        <w:rPr>
          <w:rFonts w:ascii="Arial Narrow" w:eastAsia="Times New Roman" w:hAnsi="Arial Narrow" w:cs="Arial"/>
          <w:color w:val="000000"/>
          <w:kern w:val="0"/>
          <w:lang w:val="es-ES" w:eastAsia="es-ES"/>
          <w14:ligatures w14:val="none"/>
        </w:rPr>
        <w:t/>
      </w:r>
    </w:p>
    <w:bookmarkEnd w:id="1"/>
    <w:p w14:paraId="61C46995" w14:textId="77777777" w:rsidR="00E60CD7" w:rsidRPr="000868D0" w:rsidRDefault="00E60CD7" w:rsidP="00561B12">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68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868D0" w:rsidRDefault="00E60CD7" w:rsidP="00561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868D0">
        <w:rPr>
          <w:rFonts w:ascii="Arial Narrow" w:eastAsia="Times New Roman" w:hAnsi="Arial Narrow" w:cs="Segoe UI"/>
          <w:color w:val="000000"/>
          <w:kern w:val="0"/>
          <w:lang w:eastAsia="es-PE"/>
          <w14:ligatures w14:val="none"/>
        </w:rPr>
        <w:t xml:space="preserve">La Secretaría </w:t>
      </w:r>
      <w:bookmarkEnd w:id="2"/>
      <w:bookmarkEnd w:id="3"/>
      <w:bookmarkEnd w:id="4"/>
      <w:r w:rsidRPr="000868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868D0">
        <w:rPr>
          <w:rStyle w:val="Refdenotaalpie"/>
          <w:rFonts w:ascii="Arial Narrow" w:eastAsia="Arial Narrow" w:hAnsi="Arial Narrow" w:cs="Arial Narrow"/>
          <w:kern w:val="0"/>
          <w:vertAlign w:val="superscript"/>
          <w14:ligatures w14:val="none"/>
        </w:rPr>
        <w:footnoteReference w:id="2"/>
      </w:r>
      <w:r w:rsidRPr="000868D0">
        <w:rPr>
          <w:rFonts w:ascii="Arial Narrow" w:eastAsia="Times New Roman" w:hAnsi="Arial Narrow" w:cs="Segoe UI"/>
          <w:color w:val="000000"/>
          <w:kern w:val="0"/>
          <w:lang w:eastAsia="es-PE"/>
          <w14:ligatures w14:val="none"/>
        </w:rPr>
        <w:t xml:space="preserve">, considera </w:t>
      </w:r>
      <w:r w:rsidRPr="000868D0">
        <w:rPr>
          <w:rFonts w:ascii="Arial Narrow" w:eastAsia="Arial Narrow" w:hAnsi="Arial Narrow" w:cs="Arial Narrow"/>
          <w:kern w:val="0"/>
          <w14:ligatures w14:val="none"/>
        </w:rPr>
        <w:t xml:space="preserve">que el hecho denunciado, </w:t>
      </w:r>
      <w:r w:rsidR="008424BB" w:rsidRPr="000868D0">
        <w:rPr>
          <w:rFonts w:ascii="Arial Narrow" w:eastAsia="Arial Narrow" w:hAnsi="Arial Narrow" w:cs="Arial Narrow"/>
          <w:kern w:val="0"/>
          <w14:ligatures w14:val="none"/>
        </w:rPr>
        <w:t xml:space="preserve">consistente en que </w:t>
      </w:r>
      <w:r w:rsidR="000868D0" w:rsidRPr="000868D0">
        <w:rPr>
          <w:rFonts w:ascii="Arial Narrow" w:eastAsia="Arial Narrow" w:hAnsi="Arial Narrow" w:cs="Arial Narrow"/>
          <w:kern w:val="0"/>
          <w14:ligatures w14:val="none"/>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Times New Roman" w:hAnsi="Arial Narrow" w:cs="Segoe UI"/>
          <w:color w:val="000000"/>
          <w:kern w:val="0"/>
          <w:lang w:eastAsia="es-PE"/>
          <w14:ligatures w14:val="none"/>
        </w:rPr>
        <w:t/>
      </w:r>
      <w:r w:rsidR="00FA102A" w:rsidRPr="001100C6">
        <w:rPr>
          <w:rFonts w:ascii="Arial Narrow" w:eastAsia="Arial Narrow" w:hAnsi="Arial Narrow" w:cs="Arial Narrow"/>
          <w:kern w:val="0"/>
          <w14:ligatures w14:val="none"/>
        </w:rPr>
        <w:t xml:space="preserve"> y 19</w:t>
      </w:r>
      <w:r w:rsidR="00FA102A" w:rsidRPr="001100C6">
        <w:rPr>
          <w:rFonts w:ascii="Arial Narrow" w:eastAsia="Times New Roman" w:hAnsi="Arial Narrow" w:cs="Segoe UI"/>
          <w:color w:val="000000"/>
          <w:kern w:val="0"/>
          <w:lang w:eastAsia="es-PE"/>
          <w14:ligatures w14:val="none"/>
        </w:rPr>
        <w:t/>
      </w:r>
      <w:r w:rsidR="00FA102A" w:rsidRPr="001100C6">
        <w:rPr>
          <w:rFonts w:ascii="Arial Narrow" w:eastAsia="Arial Narrow" w:hAnsi="Arial Narrow" w:cs="Arial Narrow"/>
          <w:kern w:val="0"/>
          <w14:ligatures w14:val="none"/>
        </w:rPr>
        <w:t xml:space="preserve"> del Código</w:t>
      </w:r>
      <w:r w:rsidR="00FA102A" w:rsidRPr="001100C6">
        <w:rPr>
          <w:rStyle w:val="Refdenotaalpie"/>
          <w:rFonts w:ascii="Arial Narrow" w:eastAsia="Arial Narrow" w:hAnsi="Arial Narrow" w:cs="Arial"/>
          <w:kern w:val="0"/>
          <w:vertAlign w:val="superscript"/>
          <w14:ligatures w14:val="none"/>
        </w:rPr>
        <w:footnoteReference w:id="3"/>
      </w:r>
      <w:r w:rsidR="00FA102A" w:rsidRPr="001100C6">
        <w:rPr>
          <w:rFonts w:ascii="Arial Narrow" w:eastAsia="Arial Narrow" w:hAnsi="Arial Narrow" w:cs="Arial"/>
          <w:bCs/>
          <w:color w:val="000000"/>
          <w:kern w:val="0"/>
          <w:lang w:eastAsia="es-PE"/>
          <w14:ligatures w14:val="none"/>
        </w:rPr>
        <w:t>.</w:t>
      </w:r>
    </w:p>
    <w:p w14:paraId="2F8D23C0" w14:textId="77777777" w:rsidR="008424BB" w:rsidRPr="001100C6" w:rsidRDefault="008424BB" w:rsidP="00561B12">
      <w:pPr>
        <w:pStyle w:val="Prrafodelista"/>
        <w:spacing w:after="0" w:line="240" w:lineRule="auto"/>
        <w:ind w:left="567"/>
        <w:jc w:val="both"/>
        <w:rPr>
          <w:rFonts w:ascii="Arial Narrow" w:eastAsia="Arial Narrow" w:hAnsi="Arial Narrow" w:cs="Arial Narrow"/>
          <w:kern w:val="0"/>
          <w14:ligatures w14:val="none"/>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100C6">
        <w:rPr>
          <w:rFonts w:ascii="Arial Narrow" w:eastAsia="Arial Narrow" w:hAnsi="Arial Narrow" w:cs="Arial Narrow"/>
          <w:kern w:val="0"/>
          <w14:ligatures w14:val="none"/>
        </w:rPr>
        <w:t>Además</w:t>
      </w:r>
      <w:r w:rsidR="00EF210F" w:rsidRPr="001100C6">
        <w:rPr>
          <w:rFonts w:ascii="Arial Narrow" w:eastAsia="Arial Narrow" w:hAnsi="Arial Narrow" w:cs="Arial Narrow"/>
          <w:kern w:val="0"/>
          <w14:ligatures w14:val="none"/>
        </w:rPr>
        <w:t xml:space="preserve">, la Secretaría Técnica, en ejercicio de sus facultades, </w:t>
      </w:r>
      <w:r w:rsidR="00EF210F" w:rsidRPr="001100C6">
        <w:rPr>
          <w:rFonts w:ascii="Arial Narrow" w:eastAsia="Times New Roman" w:hAnsi="Arial Narrow" w:cs="Segoe UI"/>
          <w:color w:val="000000"/>
          <w:kern w:val="0"/>
          <w:lang w:eastAsia="es-PE"/>
          <w14:ligatures w14:val="none"/>
        </w:rPr>
        <w:t xml:space="preserve">considera </w:t>
      </w:r>
      <w:r w:rsidR="00EF210F" w:rsidRPr="001100C6">
        <w:rPr>
          <w:rFonts w:ascii="Arial Narrow" w:eastAsia="Arial Narrow" w:hAnsi="Arial Narrow" w:cs="Arial Narrow"/>
          <w:kern w:val="0"/>
          <w14:ligatures w14:val="none"/>
        </w:rPr>
        <w:t xml:space="preserve">que el hecho denunciado, consistente en que </w:t>
      </w:r>
      <w:r w:rsidR="000868D0" w:rsidRPr="001100C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rPr>
        <w:t>; involucraría una presunta afectación a sus expectativas, q</w:t>
      </w:r>
      <w:r w:rsidRPr="009B6A1C">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r w:rsidR="00EF210F" w:rsidRPr="009B6A1C">
        <w:rPr>
          <w:rFonts w:ascii="Arial Narrow" w:eastAsia="Arial Narrow" w:hAnsi="Arial Narrow" w:cs="Arial"/>
          <w:bCs/>
          <w:color w:val="000000"/>
          <w:kern w:val="0"/>
          <w:lang w:eastAsia="es-PE"/>
          <w14:ligatures w14:val="none"/>
        </w:rPr>
        <w:t>.</w:t>
      </w:r>
    </w:p>
    <w:p w14:paraId="1B028871" w14:textId="77777777" w:rsidR="00D17670" w:rsidRPr="009B6A1C" w:rsidRDefault="00D17670" w:rsidP="00D17670">
      <w:pPr>
        <w:pStyle w:val="Prrafodelista"/>
        <w:rPr>
          <w:rFonts w:ascii="Arial Narrow" w:eastAsia="Arial Narrow" w:hAnsi="Arial Narrow" w:cs="Arial Narrow"/>
          <w:kern w:val="0"/>
          <w14:ligatures w14:val="none"/>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241AA0" w:rsidRPr="009B6A1C">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7EC1A635" w14:textId="77777777" w:rsidR="00D17670" w:rsidRPr="009B6A1C" w:rsidRDefault="00D17670" w:rsidP="00D17670">
      <w:pPr>
        <w:pStyle w:val="Prrafodelista"/>
        <w:rPr>
          <w:rFonts w:ascii="Arial Narrow" w:eastAsia="Arial Narrow" w:hAnsi="Arial Narrow" w:cs="Arial Narrow"/>
          <w:kern w:val="0"/>
          <w14:ligatures w14:val="none"/>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Además,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6A3A7EB1" w14:textId="77777777" w:rsidR="00BE1371" w:rsidRPr="009B6A1C" w:rsidRDefault="00BE1371" w:rsidP="00BE1371">
      <w:pPr>
        <w:pStyle w:val="Prrafodelista"/>
        <w:rPr>
          <w:rFonts w:ascii="Arial Narrow" w:eastAsia="Arial Narrow" w:hAnsi="Arial Narrow" w:cs="Arial Narrow"/>
          <w:kern w:val="0"/>
          <w14:ligatures w14:val="none"/>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652138EB" w14:textId="77777777" w:rsidR="00BE1371" w:rsidRPr="009B6A1C" w:rsidRDefault="00BE1371" w:rsidP="00BE1371">
      <w:pPr>
        <w:pStyle w:val="Prrafodelista"/>
        <w:rPr>
          <w:rFonts w:ascii="Arial Narrow" w:eastAsia="Arial Narrow" w:hAnsi="Arial Narrow" w:cs="Arial Narrow"/>
          <w:kern w:val="0"/>
          <w14:ligatures w14:val="none"/>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Asimismo,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rPr>
        <w:t>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542C63CE" w14:textId="77777777" w:rsidR="00BE1371" w:rsidRPr="00B84E06" w:rsidRDefault="00BE1371" w:rsidP="00BE1371">
      <w:pPr>
        <w:pStyle w:val="Prrafodelista"/>
        <w:rPr>
          <w:rFonts w:ascii="Arial Narrow" w:eastAsia="Arial Narrow" w:hAnsi="Arial Narrow" w:cs="Arial Narrow"/>
          <w:kern w:val="0"/>
          <w14:ligatures w14:val="none"/>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314AD111" w14:textId="77777777" w:rsidR="00BE1371" w:rsidRPr="00B84E06" w:rsidRDefault="00BE1371" w:rsidP="00BE1371">
      <w:pPr>
        <w:pStyle w:val="Prrafodelista"/>
        <w:rPr>
          <w:rFonts w:ascii="Arial Narrow" w:eastAsia="Arial Narrow" w:hAnsi="Arial Narrow" w:cs="Arial Narrow"/>
          <w:kern w:val="0"/>
          <w14:ligatures w14:val="none"/>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23C6724B" w14:textId="77777777" w:rsidR="00DD0149" w:rsidRPr="00B84E06" w:rsidRDefault="00DD0149" w:rsidP="00DD0149">
      <w:pPr>
        <w:pStyle w:val="Prrafodelista"/>
        <w:rPr>
          <w:rFonts w:ascii="Arial Narrow" w:eastAsia="Arial Narrow" w:hAnsi="Arial Narrow" w:cs="Arial Narrow"/>
          <w:kern w:val="0"/>
          <w14:ligatures w14:val="none"/>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 xml:space="preserve">Rímac Seguros y Reaseguros S.A. habría dado de baja el Seguro de Desgravamen - Certificado 00110178194000138341 el 27 de octubre de 2023 sin previa </w:t>
      </w:r>
      <w:r w:rsidR="00B84E06" w:rsidRPr="00B84E06">
        <w:rPr>
          <w:rFonts w:ascii="Arial Narrow" w:eastAsia="Times New Roman" w:hAnsi="Arial Narrow" w:cs="Times New Roman"/>
          <w:color w:val="000000"/>
          <w:kern w:val="0"/>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43D718BC" w14:textId="77777777" w:rsidR="00DD0149" w:rsidRPr="00B84E06" w:rsidRDefault="00DD0149" w:rsidP="00DD0149">
      <w:pPr>
        <w:pStyle w:val="Prrafodelista"/>
        <w:rPr>
          <w:rFonts w:ascii="Arial Narrow" w:eastAsia="Arial Narrow" w:hAnsi="Arial Narrow" w:cs="Arial Narrow"/>
          <w:kern w:val="0"/>
          <w14:ligatures w14:val="none"/>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22732120" w14:textId="77777777" w:rsidR="006069AA" w:rsidRDefault="006069AA" w:rsidP="006069AA">
      <w:pPr>
        <w:pStyle w:val="Prrafodelista"/>
        <w:spacing w:after="0" w:line="240" w:lineRule="auto"/>
        <w:ind w:left="567"/>
        <w:jc w:val="both"/>
        <w:rPr>
          <w:rFonts w:ascii="Arial Narrow" w:eastAsia="Arial Narrow" w:hAnsi="Arial Narrow" w:cs="Arial Narrow"/>
          <w:kern w:val="0"/>
          <w14:ligatures w14:val="none"/>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82F23">
        <w:rPr>
          <w:rFonts w:ascii="Arial Narrow" w:eastAsia="Arial Narrow" w:hAnsi="Arial Narrow" w:cs="Arial Narrow"/>
          <w:kern w:val="0"/>
          <w14:ligatures w14:val="none"/>
        </w:rPr>
        <w:t xml:space="preserve">Así también, la Secretaría Técnica, en ejercicio de sus facultades, </w:t>
      </w:r>
      <w:r w:rsidRPr="00F82F23">
        <w:rPr>
          <w:rFonts w:ascii="Arial Narrow" w:eastAsia="Times New Roman" w:hAnsi="Arial Narrow" w:cs="Segoe UI"/>
          <w:color w:val="000000"/>
          <w:kern w:val="0"/>
          <w:lang w:eastAsia="es-PE"/>
          <w14:ligatures w14:val="none"/>
        </w:rPr>
        <w:t xml:space="preserve">considera </w:t>
      </w:r>
      <w:r w:rsidRPr="00F82F23">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sidRPr="00F82F23">
        <w:rPr>
          <w:rStyle w:val="Refdenotaalpie"/>
          <w:vertAlign w:val="superscript"/>
          <w:lang w:eastAsia="es-PE"/>
        </w:rPr>
        <w:footnoteReference w:id="4"/>
      </w:r>
      <w:r w:rsidRPr="00F82F23">
        <w:rPr>
          <w:rFonts w:ascii="Arial Narrow" w:eastAsia="Arial Narrow" w:hAnsi="Arial Narrow" w:cs="Arial"/>
          <w:bCs/>
          <w:color w:val="000000"/>
          <w:kern w:val="0"/>
          <w:lang w:eastAsia="es-PE"/>
          <w14:ligatures w14:val="none"/>
        </w:rPr>
        <w:t xml:space="preserve">. </w:t>
      </w:r>
    </w:p>
    <w:p w14:paraId="22FEFF81" w14:textId="77777777" w:rsidR="006069AA" w:rsidRPr="006069AA" w:rsidRDefault="006069AA" w:rsidP="006069AA">
      <w:pPr>
        <w:pStyle w:val="Prrafodelista"/>
        <w:rPr>
          <w:rFonts w:ascii="Arial Narrow" w:eastAsia="Arial Narrow" w:hAnsi="Arial Narrow" w:cs="Arial Narrow"/>
          <w:kern w:val="0"/>
          <w14:ligatures w14:val="none"/>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 xml:space="preserve"> </w:t>
      </w:r>
    </w:p>
    <w:p w14:paraId="02FCCB07" w14:textId="77777777" w:rsidR="006069AA" w:rsidRPr="006069AA" w:rsidRDefault="006069AA" w:rsidP="006069AA">
      <w:pPr>
        <w:pStyle w:val="Prrafodelista"/>
        <w:rPr>
          <w:rFonts w:ascii="Arial Narrow" w:eastAsia="Arial Narrow" w:hAnsi="Arial Narrow" w:cs="Arial Narrow"/>
          <w:kern w:val="0"/>
          <w14:ligatures w14:val="none"/>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Times New Roman" w:hAnsi="Arial Narrow" w:cs="Times New Roman"/>
          <w:color w:val="000000"/>
          <w:kern w:val="0"/>
          <w:shd w:val="clear" w:color="auto" w:fill="FFFFFF"/>
          <w:lang w:eastAsia="es-PE"/>
          <w14:ligatures w14:val="none"/>
        </w:rPr>
        <w:t xml:space="preserve">literal g) del artículo 56 </w:t>
      </w:r>
      <w:r w:rsidRPr="002C36BE">
        <w:rPr>
          <w:rFonts w:ascii="Arial Narrow" w:eastAsia="Arial Narrow" w:hAnsi="Arial Narrow" w:cs="Arial"/>
          <w:bCs/>
          <w:color w:val="000000"/>
          <w:kern w:val="0"/>
          <w:lang w:eastAsia="es-PE"/>
          <w14:ligatures w14:val="none"/>
        </w:rPr>
        <w:t>del Código.</w:t>
      </w:r>
    </w:p>
    <w:p w14:paraId="03FF7C4C" w14:textId="77777777" w:rsidR="00243621" w:rsidRPr="00243621" w:rsidRDefault="00243621" w:rsidP="00243621">
      <w:pPr>
        <w:spacing w:after="0" w:line="240" w:lineRule="auto"/>
        <w:jc w:val="both"/>
        <w:rPr>
          <w:rFonts w:ascii="Arial Narrow" w:eastAsia="Arial Narrow" w:hAnsi="Arial Narrow" w:cs="Arial Narrow"/>
          <w:kern w:val="0"/>
          <w14:ligatures w14:val="none"/>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rPr>
        <w:t/>
      </w:r>
      <w:proofErr w:type="spellEnd"/>
      <w:r w:rsidR="002C36BE" w:rsidRPr="002C36BE">
        <w:rPr>
          <w:rFonts w:ascii="Arial Narrow" w:eastAsia="Arial Narrow" w:hAnsi="Arial Narrow" w:cs="Arial Narrow"/>
          <w:kern w:val="0"/>
          <w14:ligatures w14:val="none"/>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234F2A" w:rsidRPr="002C36BE">
        <w:rPr>
          <w:rFonts w:ascii="Arial Narrow" w:eastAsia="Calibri" w:hAnsi="Arial Narrow" w:cs="Arial Narrow"/>
          <w:color w:val="000000"/>
          <w:kern w:val="0"/>
          <w:lang w:eastAsia="es-PE"/>
          <w14:ligatures w14:val="none"/>
        </w:rPr>
        <w:t xml:space="preserve">numeral 49.1. del artículo 49 y al literal a) del artículo 51 </w:t>
      </w:r>
      <w:r w:rsidRPr="002C36BE">
        <w:rPr>
          <w:rFonts w:ascii="Arial Narrow" w:eastAsia="Arial Narrow" w:hAnsi="Arial Narrow" w:cs="Arial"/>
          <w:bCs/>
          <w:color w:val="000000"/>
          <w:kern w:val="0"/>
          <w:lang w:eastAsia="es-PE"/>
          <w14:ligatures w14:val="none"/>
        </w:rPr>
        <w:t>del Código</w:t>
      </w:r>
      <w:r w:rsidR="006A06A9" w:rsidRPr="00CA0DC2">
        <w:rPr>
          <w:rStyle w:val="Refdenotaalpie"/>
          <w:rFonts w:ascii="Arial Narrow" w:hAnsi="Arial Narrow"/>
          <w:vertAlign w:val="superscript"/>
          <w:lang w:eastAsia="es-PE"/>
        </w:rPr>
        <w:footnoteReference w:id="5"/>
      </w:r>
      <w:r w:rsidRPr="00CA0DC2">
        <w:rPr>
          <w:rFonts w:ascii="Arial Narrow" w:eastAsia="Arial Narrow" w:hAnsi="Arial Narrow" w:cs="Arial"/>
          <w:bCs/>
          <w:color w:val="000000"/>
          <w:kern w:val="0"/>
          <w:lang w:eastAsia="es-PE"/>
          <w14:ligatures w14:val="none"/>
        </w:rPr>
        <w:t>.</w:t>
      </w:r>
    </w:p>
    <w:p w14:paraId="0B948D2F" w14:textId="77777777" w:rsidR="005D3DC1" w:rsidRPr="00CA0DC2" w:rsidRDefault="005D3DC1" w:rsidP="00561B12">
      <w:pPr>
        <w:pStyle w:val="Prrafodelista"/>
        <w:spacing w:line="240" w:lineRule="auto"/>
        <w:rPr>
          <w:rFonts w:ascii="Arial Narrow" w:eastAsia="Arial Narrow" w:hAnsi="Arial Narrow" w:cs="Arial Narrow"/>
          <w:kern w:val="0"/>
          <w14:ligatures w14:val="none"/>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la Secretaría Técnica, en ejercicio de sus facultades, </w:t>
      </w:r>
      <w:r w:rsidRPr="00CA0DC2">
        <w:rPr>
          <w:rFonts w:ascii="Arial Narrow" w:eastAsia="Times New Roman" w:hAnsi="Arial Narrow" w:cs="Segoe UI"/>
          <w:color w:val="000000"/>
          <w:kern w:val="0"/>
          <w:lang w:eastAsia="es-PE"/>
          <w14:ligatures w14:val="none"/>
        </w:rPr>
        <w:t xml:space="preserve">considera </w:t>
      </w:r>
      <w:r w:rsidRPr="00CA0DC2">
        <w:rPr>
          <w:rFonts w:ascii="Arial Narrow" w:eastAsia="Arial Narrow" w:hAnsi="Arial Narrow" w:cs="Arial Narrow"/>
          <w:kern w:val="0"/>
          <w14:ligatures w14:val="none"/>
        </w:rPr>
        <w:t xml:space="preserve">que el hecho denunciado, consistente en que </w:t>
      </w:r>
      <w:r w:rsidR="00324441" w:rsidRPr="00CA0DC2">
        <w:rPr>
          <w:rFonts w:ascii="Arial Narrow" w:eastAsia="Times New Roman" w:hAnsi="Arial Narrow" w:cs="Arial"/>
          <w:color w:val="000000"/>
          <w:kern w:val="0"/>
          <w:lang w:val="es-ES" w:eastAsia="es-ES"/>
          <w14:ligatures w14:val="none"/>
        </w:rPr>
        <w:t xml:space="preserve">el </w:t>
      </w:r>
      <w:r w:rsidR="00C7610D" w:rsidRPr="00C7610D">
        <w:rPr>
          <w:rFonts w:ascii="Arial Narrow" w:eastAsia="Times New Roman" w:hAnsi="Arial Narrow" w:cs="Arial"/>
          <w:color w:val="000000"/>
          <w:kern w:val="0"/>
          <w:lang w:val="es-ES" w:eastAsia="es-ES"/>
          <w14:ligatures w14:val="none"/>
        </w:rPr>
        <w:t xml:space="preserve">Rímac Seguros y Reaseguros S.A. habría consignado una cláusula abusiva en la Póliza </w:t>
      </w:r>
      <w:proofErr w:type="spellStart"/>
      <w:r w:rsidR="00C7610D" w:rsidRPr="00C7610D">
        <w:rPr>
          <w:rFonts w:ascii="Arial Narrow" w:eastAsia="Times New Roman" w:hAnsi="Arial Narrow" w:cs="Arial"/>
          <w:color w:val="000000"/>
          <w:kern w:val="0"/>
          <w:lang w:val="es-ES" w:eastAsia="es-ES"/>
          <w14:ligatures w14:val="none"/>
        </w:rPr>
        <w:t/>
      </w:r>
      <w:proofErr w:type="spellEnd"/>
      <w:r w:rsidR="00C7610D" w:rsidRPr="00C7610D">
        <w:rPr>
          <w:rFonts w:ascii="Arial Narrow" w:eastAsia="Times New Roman" w:hAnsi="Arial Narrow" w:cs="Arial"/>
          <w:color w:val="000000"/>
          <w:kern w:val="0"/>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rPr>
        <w:t xml:space="preserve"> </w:t>
      </w:r>
      <w:r w:rsidRPr="00C761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6A06A9" w:rsidRPr="00C7610D">
        <w:rPr>
          <w:rFonts w:ascii="Arial Narrow" w:eastAsia="Calibri" w:hAnsi="Arial Narrow" w:cs="Arial Narrow"/>
          <w:color w:val="000000"/>
          <w:kern w:val="0"/>
          <w:lang w:eastAsia="es-PE"/>
          <w14:ligatures w14:val="none"/>
        </w:rPr>
        <w:t>numeral 49.1. del artículo 49 y al literal h) del artículo 50</w:t>
      </w:r>
      <w:r w:rsidRPr="00C7610D">
        <w:rPr>
          <w:rFonts w:ascii="Arial Narrow" w:eastAsia="Times New Roman" w:hAnsi="Arial Narrow" w:cs="Times New Roman"/>
          <w:color w:val="000000"/>
          <w:kern w:val="0"/>
          <w:shd w:val="clear" w:color="auto" w:fill="FFFFFF"/>
          <w:lang w:eastAsia="es-PE"/>
          <w14:ligatures w14:val="none"/>
        </w:rPr>
        <w:t xml:space="preserve"> </w:t>
      </w:r>
      <w:r w:rsidRPr="00C7610D">
        <w:rPr>
          <w:rFonts w:ascii="Arial Narrow" w:eastAsia="Arial Narrow" w:hAnsi="Arial Narrow" w:cs="Arial"/>
          <w:bCs/>
          <w:color w:val="000000"/>
          <w:kern w:val="0"/>
          <w:lang w:eastAsia="es-PE"/>
          <w14:ligatures w14:val="none"/>
        </w:rPr>
        <w:t>del Código</w:t>
      </w:r>
      <w:r w:rsidR="00CA0DC2" w:rsidRPr="00C7610D">
        <w:rPr>
          <w:rStyle w:val="Refdenotaalpie"/>
          <w:rFonts w:ascii="Arial Narrow" w:hAnsi="Arial Narrow"/>
          <w:vertAlign w:val="superscript"/>
          <w:lang w:eastAsia="es-PE"/>
        </w:rPr>
        <w:footnoteReference w:id="6"/>
      </w:r>
      <w:r w:rsidR="00430FEC" w:rsidRPr="00C7610D">
        <w:rPr>
          <w:rFonts w:ascii="Arial Narrow" w:eastAsia="Arial Narrow" w:hAnsi="Arial Narrow" w:cs="Arial"/>
          <w:bCs/>
          <w:color w:val="000000"/>
          <w:kern w:val="0"/>
          <w:lang w:eastAsia="es-PE"/>
          <w14:ligatures w14:val="none"/>
        </w:rPr>
        <w:t>.</w:t>
      </w:r>
    </w:p>
    <w:p w14:paraId="152F0D80" w14:textId="77777777" w:rsidR="00430FEC" w:rsidRPr="00CA0DC2" w:rsidRDefault="00430FEC" w:rsidP="00430FEC">
      <w:pPr>
        <w:spacing w:after="0" w:line="240" w:lineRule="auto"/>
        <w:jc w:val="both"/>
        <w:rPr>
          <w:rFonts w:ascii="Arial Narrow" w:eastAsia="Arial Narrow" w:hAnsi="Arial Narrow" w:cs="Arial Narrow"/>
          <w:kern w:val="0"/>
          <w14:ligatures w14:val="none"/>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w:t>
      </w:r>
      <w:r w:rsidRPr="00CA0DC2">
        <w:rPr>
          <w:rFonts w:ascii="Arial Narrow" w:eastAsia="Times New Roman" w:hAnsi="Arial Narrow" w:cs="Arial"/>
          <w:color w:val="000000"/>
          <w:kern w:val="0"/>
          <w:lang w:eastAsia="es-PE"/>
          <w14:ligatures w14:val="none"/>
        </w:rPr>
        <w:t xml:space="preserve">la Secretaría Técnica, en ejercicio de sus facultades, considera </w:t>
      </w:r>
      <w:r w:rsidRPr="00CA0DC2">
        <w:rPr>
          <w:rFonts w:ascii="Arial Narrow" w:eastAsia="Arial Narrow" w:hAnsi="Arial Narrow" w:cs="Arial"/>
          <w:kern w:val="0"/>
          <w14:ligatures w14:val="none"/>
        </w:rPr>
        <w:t xml:space="preserve">que el hecho denunciado, consistente en que </w:t>
      </w:r>
      <w:r w:rsidR="00C7610D" w:rsidRPr="00C7610D">
        <w:rPr>
          <w:rFonts w:ascii="Arial Narrow" w:eastAsia="Arial Narrow" w:hAnsi="Arial Narrow" w:cs="Arial Narrow"/>
          <w:kern w:val="0"/>
          <w14:ligatures w14:val="none"/>
        </w:rPr>
        <w:t xml:space="preserve">Rímac Seguros y Reaseguros S.A. no </w:t>
      </w:r>
      <w:r w:rsidR="00C7610D" w:rsidRPr="005E40C0">
        <w:rPr>
          <w:rFonts w:ascii="Arial Narrow" w:eastAsia="Arial Narrow" w:hAnsi="Arial Narrow" w:cs="Arial Narrow"/>
          <w:kern w:val="0"/>
          <w14:ligatures w14:val="none"/>
        </w:rPr>
        <w:t>habría cumplido oportunamente con entregar al denunciante el Certificado del Seguro de Desgravamen 00110178194000138341</w:t>
      </w:r>
      <w:r w:rsidRPr="005E40C0">
        <w:rPr>
          <w:rFonts w:ascii="Arial Narrow" w:eastAsia="Arial Narrow" w:hAnsi="Arial Narrow" w:cs="Arial"/>
          <w:kern w:val="0"/>
          <w14:ligatures w14:val="none"/>
        </w:rPr>
        <w:t>.</w:t>
      </w:r>
      <w:r w:rsidR="005E40C0" w:rsidRPr="005E40C0">
        <w:rPr>
          <w:rFonts w:ascii="Arial Narrow" w:eastAsia="Arial Narrow" w:hAnsi="Arial Narrow" w:cs="Arial"/>
          <w:kern w:val="0"/>
          <w14:ligatures w14:val="none"/>
        </w:rPr>
        <w:t xml:space="preserve"> Por consiguiente, corresponde calificar el hecho materia de denuncia como una presunta infracción al </w:t>
      </w:r>
      <w:r w:rsidR="005E40C0" w:rsidRPr="005E40C0">
        <w:rPr>
          <w:rFonts w:ascii="Arial Narrow" w:eastAsia="Arial Narrow" w:hAnsi="Arial Narrow" w:cs="Arial"/>
          <w:kern w:val="0"/>
          <w14:ligatures w14:val="none"/>
        </w:rPr>
        <w:lastRenderedPageBreak/>
        <w:t>deber de entregar a los usuarios copia de los contratos y demás documentación relacionada con dichos actos jurídicos, tipificado en el literal e) del artículo 47 del Código</w:t>
      </w:r>
      <w:r w:rsidR="005E40C0" w:rsidRPr="005E40C0">
        <w:rPr>
          <w:rStyle w:val="Refdenotaalpie"/>
          <w:rFonts w:ascii="Arial Narrow" w:eastAsia="Arial Narrow" w:hAnsi="Arial Narrow" w:cs="Arial"/>
          <w:kern w:val="0"/>
          <w:vertAlign w:val="superscript"/>
          <w14:ligatures w14:val="none"/>
        </w:rPr>
        <w:footnoteReference w:id="7"/>
      </w:r>
      <w:r w:rsidR="005E40C0" w:rsidRPr="005E40C0">
        <w:rPr>
          <w:rFonts w:ascii="Arial Narrow" w:eastAsia="Arial Narrow" w:hAnsi="Arial Narrow" w:cs="Arial"/>
          <w:kern w:val="0"/>
          <w14:ligatures w14:val="none"/>
        </w:rPr>
        <w:t>.</w:t>
      </w:r>
    </w:p>
    <w:p w14:paraId="409E671B" w14:textId="77777777" w:rsidR="00243621" w:rsidRPr="005E40C0" w:rsidRDefault="00243621" w:rsidP="00243621">
      <w:pPr>
        <w:pStyle w:val="Prrafodelista"/>
        <w:rPr>
          <w:rFonts w:ascii="Arial Narrow" w:eastAsia="Arial Narrow" w:hAnsi="Arial Narrow" w:cs="Arial Narrow"/>
          <w:kern w:val="0"/>
          <w14:ligatures w14:val="none"/>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40C0">
        <w:rPr>
          <w:rFonts w:ascii="Arial Narrow" w:eastAsia="Arial Narrow" w:hAnsi="Arial Narrow" w:cs="Arial Narrow"/>
          <w:kern w:val="0"/>
          <w14:ligatures w14:val="none"/>
        </w:rPr>
        <w:t xml:space="preserve">Asimismo, la Secretaría Técnica, en ejercicio de sus facultades, </w:t>
      </w:r>
      <w:r w:rsidRPr="005E40C0">
        <w:rPr>
          <w:rFonts w:ascii="Arial Narrow" w:eastAsia="Times New Roman" w:hAnsi="Arial Narrow" w:cs="Segoe UI"/>
          <w:color w:val="000000"/>
          <w:kern w:val="0"/>
          <w:lang w:eastAsia="es-PE"/>
          <w14:ligatures w14:val="none"/>
        </w:rPr>
        <w:t>considera</w:t>
      </w:r>
      <w:r w:rsidRPr="0074356A">
        <w:rPr>
          <w:rFonts w:ascii="Arial Narrow" w:eastAsia="Times New Roman" w:hAnsi="Arial Narrow" w:cs="Segoe UI"/>
          <w:color w:val="000000"/>
          <w:kern w:val="0"/>
          <w:lang w:eastAsia="es-PE"/>
          <w14:ligatures w14:val="none"/>
        </w:rPr>
        <w:t xml:space="preserve"> </w:t>
      </w:r>
      <w:r w:rsidRPr="0074356A">
        <w:rPr>
          <w:rFonts w:ascii="Arial Narrow" w:eastAsia="Arial Narrow" w:hAnsi="Arial Narrow" w:cs="Arial Narrow"/>
          <w:kern w:val="0"/>
          <w14:ligatures w14:val="none"/>
        </w:rPr>
        <w:t xml:space="preserve">que el hecho denunciado, consistente en que </w:t>
      </w:r>
      <w:r w:rsidRPr="00EF210F">
        <w:rPr>
          <w:rFonts w:ascii="Arial Narrow" w:eastAsia="Times New Roman" w:hAnsi="Arial Narrow" w:cs="Times New Roman"/>
          <w:color w:val="000000"/>
          <w:kern w:val="0"/>
          <w:shd w:val="clear" w:color="auto" w:fill="FFFFFF"/>
          <w:lang w:eastAsia="es-PE"/>
          <w14:ligatures w14:val="none"/>
        </w:rPr>
        <w:t>el</w:t>
      </w:r>
      <w:r w:rsidR="006D38F9">
        <w:rPr>
          <w:rFonts w:ascii="Arial Narrow" w:eastAsia="Times New Roman" w:hAnsi="Arial Narrow" w:cs="Times New Roman"/>
          <w:color w:val="000000"/>
          <w:kern w:val="0"/>
          <w:shd w:val="clear" w:color="auto" w:fill="FFFFFF"/>
          <w:lang w:eastAsia="es-PE"/>
          <w14:ligatures w14:val="none"/>
        </w:rPr>
        <w:t xml:space="preserve"> </w:t>
      </w:r>
      <w:r w:rsidR="006D38F9" w:rsidRPr="006D38F9">
        <w:rPr>
          <w:rFonts w:ascii="Arial Narrow" w:eastAsia="Times New Roman" w:hAnsi="Arial Narrow" w:cs="Times New Roman"/>
          <w:color w:val="000000"/>
          <w:kern w:val="0"/>
          <w:shd w:val="clear" w:color="auto" w:fill="FFFFFF"/>
          <w:lang w:eastAsia="es-PE"/>
          <w14:ligatures w14:val="none"/>
        </w:rPr>
        <w:t>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6D38F9">
        <w:rPr>
          <w:rStyle w:val="Refdenotaalpie"/>
          <w:rFonts w:ascii="Arial Narrow" w:eastAsia="Arial Narrow" w:hAnsi="Arial Narrow" w:cs="Arial"/>
          <w:bCs/>
          <w:color w:val="000000"/>
          <w:kern w:val="0"/>
          <w:vertAlign w:val="superscript"/>
          <w:lang w:eastAsia="es-PE"/>
          <w14:ligatures w14:val="none"/>
        </w:rPr>
        <w:footnoteReference w:id="8"/>
      </w:r>
      <w:r w:rsidRPr="006D38F9">
        <w:rPr>
          <w:rFonts w:ascii="Arial Narrow" w:eastAsia="Arial Narrow" w:hAnsi="Arial Narrow" w:cs="Arial"/>
          <w:bCs/>
          <w:color w:val="000000"/>
          <w:kern w:val="0"/>
          <w:lang w:eastAsia="es-PE"/>
          <w14:ligatures w14:val="none"/>
        </w:rPr>
        <w:t>.</w:t>
      </w:r>
    </w:p>
    <w:p w14:paraId="2E7770E0" w14:textId="77777777" w:rsidR="00E60CD7" w:rsidRPr="00720464" w:rsidRDefault="00E60CD7" w:rsidP="00561B12">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61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D92805">
        <w:rPr>
          <w:rFonts w:ascii="Arial Narrow" w:eastAsia="Times New Roman" w:hAnsi="Arial Narrow" w:cs="Arial"/>
          <w:color w:val="000000"/>
          <w:kern w:val="0"/>
          <w:lang w:val="es-ES" w:eastAsia="es-ES"/>
          <w14:ligatures w14:val="none"/>
        </w:rPr>
        <w:t xml:space="preserve">, </w:t>
      </w:r>
      <w:bookmarkStart w:id="5" w:name="_Hlk211510697"/>
      <w:r w:rsidRPr="00D92805">
        <w:rPr>
          <w:rFonts w:ascii="Arial Narrow" w:eastAsia="Times New Roman" w:hAnsi="Arial Narrow" w:cs="Arial"/>
          <w:color w:val="000000"/>
          <w:kern w:val="0"/>
          <w:lang w:val="es-ES" w:eastAsia="es-ES"/>
          <w14:ligatures w14:val="none"/>
        </w:rPr>
        <w:t xml:space="preserve">conviene requerir a los proveedores denunciados </w:t>
      </w:r>
      <w:bookmarkEnd w:id="5"/>
      <w:r w:rsidRPr="00D92805">
        <w:rPr>
          <w:rFonts w:ascii="Arial Narrow" w:eastAsia="Times New Roman" w:hAnsi="Arial Narrow" w:cs="Arial"/>
          <w:color w:val="000000"/>
          <w:kern w:val="0"/>
          <w:lang w:val="es-ES" w:eastAsia="es-ES"/>
          <w14:ligatures w14:val="none"/>
        </w:rPr>
        <w:t>que, en un plazo no mayor de cinco (5) días hábi</w:t>
      </w:r>
      <w:r w:rsidRPr="000077B4">
        <w:rPr>
          <w:rFonts w:ascii="Arial Narrow" w:eastAsia="Times New Roman" w:hAnsi="Arial Narrow" w:cs="Arial"/>
          <w:color w:val="000000"/>
          <w:kern w:val="0"/>
          <w:lang w:val="es-ES" w:eastAsia="es-ES"/>
          <w14:ligatures w14:val="none"/>
        </w:rPr>
        <w:t xml:space="preserve">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6"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90283">
        <w:rPr>
          <w:rFonts w:ascii="Arial Narrow" w:eastAsia="Times New Roman" w:hAnsi="Arial Narrow" w:cs="Arial"/>
          <w:color w:val="000000"/>
          <w:kern w:val="0"/>
          <w:u w:val="single"/>
          <w:lang w:val="es-ES" w:eastAsia="es-ES"/>
          <w14:ligatures w14:val="none"/>
        </w:rPr>
        <w:t xml:space="preserve">A </w:t>
      </w:r>
      <w:r w:rsidR="00FD42D6" w:rsidRPr="00090283">
        <w:rPr>
          <w:rFonts w:ascii="Arial Narrow" w:eastAsia="Times New Roman" w:hAnsi="Arial Narrow" w:cs="Arial"/>
          <w:color w:val="000000"/>
          <w:kern w:val="0"/>
          <w:u w:val="single"/>
          <w:lang w:val="es-ES" w:eastAsia="es-ES"/>
          <w14:ligatures w14:val="none"/>
        </w:rPr>
        <w:t>Rímac</w:t>
      </w:r>
      <w:r w:rsidRPr="00090283">
        <w:rPr>
          <w:rFonts w:ascii="Arial Narrow" w:eastAsia="Times New Roman" w:hAnsi="Arial Narrow" w:cs="Arial"/>
          <w:color w:val="000000"/>
          <w:kern w:val="0"/>
          <w:lang w:val="es-ES" w:eastAsia="es-ES"/>
          <w14:ligatures w14:val="none"/>
        </w:rPr>
        <w:t xml:space="preserve">: </w:t>
      </w:r>
      <w:r w:rsidR="00055200" w:rsidRPr="00055200">
        <w:rPr>
          <w:rFonts w:ascii="Arial Narrow" w:eastAsia="Times New Roman" w:hAnsi="Arial Narrow" w:cs="Arial"/>
          <w:color w:val="000000"/>
          <w:kern w:val="0"/>
          <w:lang w:val="es-ES" w:eastAsia="es-ES"/>
          <w14:ligatures w14:val="none"/>
        </w:rPr>
        <w:t>(i) entregar copia del Certificado 00110178194000138341 del Seguro de desgravamen materia de denuncia; (</w:t>
      </w:r>
      <w:proofErr w:type="spellStart"/>
      <w:r w:rsidR="00055200" w:rsidRPr="00055200">
        <w:rPr>
          <w:rFonts w:ascii="Arial Narrow" w:eastAsia="Times New Roman" w:hAnsi="Arial Narrow" w:cs="Arial"/>
          <w:color w:val="000000"/>
          <w:kern w:val="0"/>
          <w:lang w:val="es-ES" w:eastAsia="es-ES"/>
          <w14:ligatures w14:val="none"/>
        </w:rPr>
        <w:t>ii</w:t>
      </w:r>
      <w:proofErr w:type="spellEnd"/>
      <w:r w:rsidR="00055200" w:rsidRPr="00055200">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Times New Roman" w:hAnsi="Arial Narrow" w:cs="Arial"/>
          <w:color w:val="000000"/>
          <w:kern w:val="0"/>
          <w:lang w:val="es-ES" w:eastAsia="es-ES"/>
          <w14:ligatures w14:val="none"/>
        </w:rPr>
        <w:t>iii</w:t>
      </w:r>
      <w:proofErr w:type="spellEnd"/>
      <w:r w:rsidR="00055200" w:rsidRPr="00055200">
        <w:rPr>
          <w:rFonts w:ascii="Arial Narrow" w:eastAsia="Times New Roman" w:hAnsi="Arial Narrow" w:cs="Arial"/>
          <w:color w:val="000000"/>
          <w:kern w:val="0"/>
          <w:lang w:val="es-ES" w:eastAsia="es-ES"/>
          <w14:ligatures w14:val="none"/>
        </w:rPr>
        <w:t xml:space="preserve">) señalar el motivo por el </w:t>
      </w:r>
      <w:r w:rsidR="00055200" w:rsidRPr="00055200">
        <w:rPr>
          <w:rFonts w:ascii="Arial Narrow" w:eastAsia="Times New Roman" w:hAnsi="Arial Narrow" w:cs="Arial"/>
          <w:color w:val="000000"/>
          <w:kern w:val="0"/>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Times New Roman" w:hAnsi="Arial Narrow" w:cs="Arial"/>
          <w:color w:val="000000"/>
          <w:kern w:val="0"/>
          <w:lang w:val="es-ES" w:eastAsia="es-ES"/>
          <w14:ligatures w14:val="none"/>
        </w:rPr>
        <w:t>iv</w:t>
      </w:r>
      <w:proofErr w:type="spellEnd"/>
      <w:r w:rsidR="00055200" w:rsidRPr="00055200">
        <w:rPr>
          <w:rFonts w:ascii="Arial Narrow" w:eastAsia="Times New Roman" w:hAnsi="Arial Narrow" w:cs="Arial"/>
          <w:color w:val="000000"/>
          <w:kern w:val="0"/>
          <w:lang w:val="es-ES" w:eastAsia="es-ES"/>
          <w14:ligatures w14:val="none"/>
        </w:rPr>
        <w:t>) presentar los medios probatorios que evidencien que brindó una respuesta oportuna a las solicitudes de cobertura presentadas por el consumidor</w:t>
      </w:r>
      <w:r w:rsidRPr="00090283">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90283">
        <w:rPr>
          <w:rFonts w:ascii="Arial Narrow" w:eastAsia="Times New Roman" w:hAnsi="Arial Narrow" w:cs="Arial"/>
          <w:color w:val="000000"/>
          <w:kern w:val="0"/>
          <w:u w:val="single"/>
          <w:lang w:val="es-ES" w:eastAsia="es-ES"/>
          <w14:ligatures w14:val="none"/>
        </w:rPr>
        <w:t>A</w:t>
      </w:r>
      <w:r w:rsidR="00FD42D6" w:rsidRPr="00090283">
        <w:rPr>
          <w:rFonts w:ascii="Arial Narrow" w:eastAsia="Times New Roman" w:hAnsi="Arial Narrow" w:cs="Arial"/>
          <w:color w:val="000000"/>
          <w:kern w:val="0"/>
          <w:u w:val="single"/>
          <w:lang w:val="es-ES" w:eastAsia="es-ES"/>
          <w14:ligatures w14:val="none"/>
        </w:rPr>
        <w:t>l</w:t>
      </w:r>
      <w:r w:rsidRPr="00090283">
        <w:rPr>
          <w:rFonts w:ascii="Arial Narrow" w:eastAsia="Times New Roman" w:hAnsi="Arial Narrow" w:cs="Arial"/>
          <w:color w:val="000000"/>
          <w:kern w:val="0"/>
          <w:u w:val="single"/>
          <w:lang w:val="es-ES" w:eastAsia="es-ES"/>
          <w14:ligatures w14:val="none"/>
        </w:rPr>
        <w:t xml:space="preserve"> </w:t>
      </w:r>
      <w:r w:rsidR="00FD42D6" w:rsidRPr="00090283">
        <w:rPr>
          <w:rFonts w:ascii="Arial Narrow" w:eastAsia="Times New Roman" w:hAnsi="Arial Narrow" w:cs="Arial"/>
          <w:color w:val="000000"/>
          <w:kern w:val="0"/>
          <w:u w:val="single"/>
          <w:lang w:val="es-ES" w:eastAsia="es-ES"/>
          <w14:ligatures w14:val="none"/>
        </w:rPr>
        <w:t>Banco</w:t>
      </w:r>
      <w:r w:rsidRPr="00090283">
        <w:rPr>
          <w:rFonts w:ascii="Arial Narrow" w:eastAsia="Times New Roman" w:hAnsi="Arial Narrow" w:cs="Arial"/>
          <w:color w:val="000000"/>
          <w:kern w:val="0"/>
          <w:lang w:val="es-ES" w:eastAsia="es-ES"/>
          <w14:ligatures w14:val="none"/>
        </w:rPr>
        <w:t>:</w:t>
      </w:r>
      <w:r w:rsidRPr="00090283">
        <w:rPr>
          <w:rFonts w:ascii="Arial Narrow" w:eastAsia="Times New Roman" w:hAnsi="Arial Narrow" w:cs="Arial"/>
          <w:color w:val="000000"/>
          <w:kern w:val="0"/>
          <w:lang w:eastAsia="es-ES"/>
          <w14:ligatures w14:val="none"/>
        </w:rPr>
        <w:t xml:space="preserve"> </w:t>
      </w:r>
      <w:r w:rsidR="00D224BD" w:rsidRPr="00D224BD">
        <w:rPr>
          <w:rFonts w:ascii="Arial Narrow" w:eastAsia="Times New Roman" w:hAnsi="Arial Narrow" w:cs="Arial"/>
          <w:color w:val="000000"/>
          <w:kern w:val="0"/>
          <w:lang w:val="es-ES" w:eastAsia="es-ES"/>
          <w14:ligatures w14:val="none"/>
        </w:rPr>
        <w:t>(i) presentar una copia debidamente suscrita del Certificado del Seguro de desgravamen materia de denuncia; y, (</w:t>
      </w:r>
      <w:proofErr w:type="spellStart"/>
      <w:r w:rsidR="00D224BD" w:rsidRPr="00D224BD">
        <w:rPr>
          <w:rFonts w:ascii="Arial Narrow" w:eastAsia="Times New Roman" w:hAnsi="Arial Narrow" w:cs="Arial"/>
          <w:color w:val="000000"/>
          <w:kern w:val="0"/>
          <w:lang w:val="es-ES" w:eastAsia="es-ES"/>
          <w14:ligatures w14:val="none"/>
        </w:rPr>
        <w:t>ii</w:t>
      </w:r>
      <w:proofErr w:type="spellEnd"/>
      <w:r w:rsidR="00D224BD" w:rsidRPr="00D224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90283">
        <w:rPr>
          <w:rFonts w:ascii="Arial Narrow" w:eastAsia="Times New Roman" w:hAnsi="Arial Narrow" w:cs="Arial"/>
          <w:color w:val="000000"/>
          <w:kern w:val="0"/>
          <w:lang w:val="es-ES" w:eastAsia="es-ES"/>
          <w14:ligatures w14:val="none"/>
        </w:rPr>
        <w:t>.</w:t>
      </w:r>
    </w:p>
    <w:bookmarkEnd w:id="6"/>
    <w:p w14:paraId="525DE1CC" w14:textId="77777777" w:rsidR="00E60CD7" w:rsidRPr="005E3FEC"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5E432484" w14:textId="175111F5" w:rsidR="008424BB" w:rsidRPr="000868D0" w:rsidRDefault="00E60CD7" w:rsidP="00561B1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2805" w:rsidRPr="00D92805">
        <w:rPr>
          <w:rFonts w:ascii="Arial Narrow" w:eastAsia="Times New Roman" w:hAnsi="Arial Narrow" w:cs="Arial"/>
          <w:color w:val="000000"/>
          <w:kern w:val="0"/>
          <w:lang w:val="es-ES" w:eastAsia="es-ES"/>
          <w14:ligatures w14:val="none"/>
        </w:rPr>
        <w:t xml:space="preserve"/>
      </w:r>
      <w:r w:rsidR="00D92805" w:rsidRPr="004F4852">
        <w:rPr>
          <w:rFonts w:ascii="Arial Narrow" w:eastAsia="Times New Roman" w:hAnsi="Arial Narrow" w:cs="Arial"/>
          <w:color w:val="000000"/>
          <w:kern w:val="0"/>
          <w:lang w:val="es-ES" w:eastAsia="es-ES"/>
          <w14:ligatures w14:val="none"/>
        </w:rPr>
        <w:t/>
      </w:r>
      <w:r w:rsidRPr="004F4852">
        <w:rPr>
          <w:rFonts w:ascii="Arial Narrow" w:eastAsia="Times New Roman" w:hAnsi="Arial Narrow" w:cs="Arial"/>
          <w:color w:val="000000"/>
          <w:kern w:val="0"/>
          <w:lang w:val="es-ES" w:eastAsia="es-ES"/>
          <w14:ligatures w14:val="none"/>
        </w:rPr>
        <w:t xml:space="preserve"/>
      </w:r>
      <w:r w:rsidRPr="004F4852">
        <w:rPr>
          <w:rFonts w:ascii="Arial Narrow" w:eastAsia="Times New Roman" w:hAnsi="Arial Narrow" w:cs="Times New Roman"/>
          <w:color w:val="000000"/>
          <w:kern w:val="0"/>
          <w:shd w:val="clear" w:color="auto" w:fill="FFFFFF"/>
          <w:lang w:eastAsia="es-PE"/>
          <w14:ligatures w14:val="none"/>
        </w:rPr>
        <w:t xml:space="preserve"/>
      </w:r>
      <w:r w:rsidRPr="000868D0">
        <w:rPr>
          <w:rFonts w:ascii="Arial Narrow" w:eastAsia="Times New Roman" w:hAnsi="Arial Narrow" w:cs="Times New Roman"/>
          <w:color w:val="000000"/>
          <w:kern w:val="0"/>
          <w:shd w:val="clear" w:color="auto" w:fill="FFFFFF"/>
          <w:lang w:eastAsia="es-PE"/>
          <w14:ligatures w14:val="none"/>
        </w:rPr>
        <w:t xml:space="preserve"/>
      </w:r>
      <w:r w:rsidR="00FA62E0" w:rsidRPr="000868D0">
        <w:rPr>
          <w:rFonts w:ascii="Arial Narrow" w:hAnsi="Arial Narrow" w:cs="Arial"/>
          <w:bCs/>
          <w:spacing w:val="-3"/>
          <w:kern w:val="0"/>
          <w14:ligatures w14:val="none"/>
        </w:rPr>
        <w:t xml:space="preserve"/>
      </w:r>
      <w:r w:rsidRPr="000868D0">
        <w:rPr>
          <w:rFonts w:ascii="Arial Narrow" w:eastAsia="Times New Roman" w:hAnsi="Arial Narrow" w:cs="Times New Roman"/>
          <w:color w:val="000000"/>
          <w:kern w:val="0"/>
          <w:shd w:val="clear" w:color="auto" w:fill="FFFFFF"/>
          <w:lang w:eastAsia="es-PE"/>
          <w14:ligatures w14:val="none"/>
        </w:rPr>
        <w:t xml:space="preserve"/>
      </w:r>
      <w:r w:rsidR="00FD42D6" w:rsidRPr="000868D0">
        <w:rPr>
          <w:rFonts w:ascii="Arial Narrow" w:eastAsia="Arial Narrow" w:hAnsi="Arial Narrow" w:cs="Arial Narrow"/>
          <w:bCs/>
        </w:rPr>
        <w:t/>
      </w:r>
      <w:r w:rsidRPr="000868D0">
        <w:rPr>
          <w:rFonts w:ascii="Arial Narrow" w:eastAsia="Times New Roman" w:hAnsi="Arial Narrow" w:cs="Times New Roman"/>
          <w:color w:val="000000"/>
          <w:kern w:val="0"/>
          <w:shd w:val="clear" w:color="auto" w:fill="FFFFFF"/>
          <w:lang w:eastAsia="es-PE"/>
          <w14:ligatures w14:val="none"/>
        </w:rPr>
        <w:t xml:space="preserve"/>
      </w:r>
      <w:r w:rsidR="00CA50CD" w:rsidRPr="000868D0">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0868D0" w:rsidRDefault="008424BB" w:rsidP="00561B12">
      <w:pPr>
        <w:spacing w:after="0" w:line="240" w:lineRule="auto"/>
        <w:jc w:val="both"/>
        <w:rPr>
          <w:rFonts w:ascii="Arial Narrow" w:eastAsia="Calibri" w:hAnsi="Arial Narrow" w:cs="Arial Narrow"/>
          <w:color w:val="000000"/>
          <w:kern w:val="0"/>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w14:paraId="7489B93D" w14:textId="77777777" w:rsidR="00264B43" w:rsidRPr="000868D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Times New Roman" w:hAnsi="Arial Narrow" w:cs="Times New Roman"/>
          <w:kern w:val="0"/>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AA0">
        <w:rPr>
          <w:rFonts w:ascii="Arial Narrow" w:eastAsia="Calibri" w:hAnsi="Arial Narrow" w:cs="Arial Narrow"/>
          <w:color w:val="000000"/>
          <w:kern w:val="0"/>
          <w:lang w:eastAsia="es-PE"/>
          <w14:ligatures w14:val="none"/>
        </w:rPr>
        <w:t>Presunta</w:t>
      </w:r>
      <w:r w:rsidRPr="00241AA0">
        <w:rPr>
          <w:rFonts w:ascii="Arial Narrow" w:eastAsia="Times New Roman" w:hAnsi="Arial Narrow" w:cs="Times New Roman"/>
          <w:kern w:val="0"/>
          <w:shd w:val="clear" w:color="auto" w:fill="FFFFFF"/>
          <w:lang w:eastAsia="es-PE"/>
          <w14:ligatures w14:val="none"/>
        </w:rPr>
        <w:t xml:space="preserve"> infracción a los artículos 18 y 19</w:t>
      </w:r>
      <w:r w:rsidRPr="00241AA0">
        <w:rPr>
          <w:rFonts w:ascii="Arial Narrow" w:eastAsia="Calibri" w:hAnsi="Arial Narrow" w:cs="Arial Narrow"/>
          <w:kern w:val="0"/>
          <w:lang w:eastAsia="es-PE"/>
          <w14:ligatures w14:val="none"/>
        </w:rPr>
        <w:t xml:space="preserve"> de </w:t>
      </w:r>
      <w:r w:rsidRPr="00241AA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Times New Roman" w:hAnsi="Arial Narrow" w:cs="Times New Roman"/>
          <w:kern w:val="0"/>
          <w:shd w:val="clear" w:color="auto" w:fill="FFFFFF"/>
          <w:lang w:eastAsia="es-PE"/>
          <w14:ligatures w14:val="none"/>
        </w:rPr>
        <w:t>de cobertura del Seguro de Desgravamen - Certificado 00110178194000138341 presentada por el denunciante el 15 de noviembre de 2023.</w:t>
      </w:r>
    </w:p>
    <w:p w14:paraId="6E2FF219"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Times New Roman" w:hAnsi="Arial Narrow" w:cs="Arial"/>
          <w:color w:val="000000"/>
          <w:kern w:val="0"/>
          <w:lang w:eastAsia="es-ES"/>
          <w14:ligatures w14:val="none"/>
        </w:rPr>
        <w:t xml:space="preserve">Seguro de desgravamen – </w:t>
      </w:r>
      <w:r w:rsidRPr="009B6A1C">
        <w:rPr>
          <w:rFonts w:ascii="Arial Narrow" w:eastAsia="Times New Roman" w:hAnsi="Arial Narrow" w:cs="Times New Roman"/>
          <w:kern w:val="0"/>
          <w:shd w:val="clear" w:color="auto" w:fill="FFFFFF"/>
          <w:lang w:eastAsia="es-PE"/>
          <w14:ligatures w14:val="none"/>
        </w:rPr>
        <w:t xml:space="preserve">Certificado 00110178194000138341 </w:t>
      </w:r>
      <w:r w:rsidRPr="009B6A1C">
        <w:rPr>
          <w:rFonts w:ascii="Arial Narrow" w:eastAsia="Times New Roman" w:hAnsi="Arial Narrow" w:cs="Arial"/>
          <w:color w:val="000000"/>
          <w:kern w:val="0"/>
          <w:lang w:eastAsia="es-ES"/>
          <w14:ligatures w14:val="none"/>
        </w:rPr>
        <w:t>por la invalidez que padece</w:t>
      </w:r>
      <w:r w:rsidRPr="009B6A1C">
        <w:rPr>
          <w:rFonts w:ascii="Arial Narrow" w:eastAsia="Times New Roman" w:hAnsi="Arial Narrow" w:cs="Times New Roman"/>
          <w:kern w:val="0"/>
          <w:shd w:val="clear" w:color="auto" w:fill="FFFFFF"/>
          <w:lang w:eastAsia="es-PE"/>
          <w14:ligatures w14:val="none"/>
        </w:rPr>
        <w:t>.</w:t>
      </w:r>
    </w:p>
    <w:p w14:paraId="63AE911F" w14:textId="77777777" w:rsidR="00DF7969" w:rsidRPr="009B6A1C" w:rsidRDefault="00DF7969" w:rsidP="00DF7969">
      <w:pPr>
        <w:spacing w:after="0" w:line="240" w:lineRule="auto"/>
        <w:jc w:val="both"/>
        <w:rPr>
          <w:rFonts w:ascii="Arial Narrow" w:eastAsia="Calibri" w:hAnsi="Arial Narrow" w:cs="Arial Narrow"/>
          <w:kern w:val="0"/>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Times New Roman" w:hAnsi="Arial Narrow" w:cs="Times New Roman"/>
          <w:kern w:val="0"/>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after="0" w:line="240" w:lineRule="auto"/>
        <w:jc w:val="both"/>
        <w:rPr>
          <w:rFonts w:ascii="Arial Narrow" w:eastAsia="Calibri" w:hAnsi="Arial Narrow" w:cs="Arial Narrow"/>
          <w:kern w:val="0"/>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lastRenderedPageBreak/>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Times New Roman" w:hAnsi="Arial Narrow" w:cs="Times New Roman"/>
          <w:kern w:val="0"/>
          <w:shd w:val="clear" w:color="auto" w:fill="FFFFFF"/>
          <w:lang w:eastAsia="es-PE"/>
          <w14:ligatures w14:val="none"/>
        </w:rPr>
        <w:t>n</w:t>
      </w:r>
      <w:r w:rsidRPr="00B84E06">
        <w:rPr>
          <w:rFonts w:ascii="Arial Narrow" w:eastAsia="Times New Roman" w:hAnsi="Arial Narrow" w:cs="Times New Roman"/>
          <w:kern w:val="0"/>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after="0" w:line="240" w:lineRule="auto"/>
        <w:ind w:left="567"/>
        <w:jc w:val="both"/>
        <w:rPr>
          <w:rFonts w:ascii="Arial Narrow" w:eastAsia="Calibri" w:hAnsi="Arial Narrow" w:cs="Arial Narrow"/>
          <w:kern w:val="0"/>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Presunta</w:t>
      </w:r>
      <w:r w:rsidRPr="004E2897">
        <w:rPr>
          <w:rFonts w:ascii="Arial Narrow" w:eastAsia="Times New Roman" w:hAnsi="Arial Narrow" w:cs="Times New Roman"/>
          <w:kern w:val="0"/>
          <w:shd w:val="clear" w:color="auto" w:fill="FFFFFF"/>
          <w:lang w:eastAsia="es-PE"/>
          <w14:ligatures w14:val="none"/>
        </w:rPr>
        <w:t xml:space="preserve"> infracción a los artículos 18 y 19</w:t>
      </w:r>
      <w:r w:rsidRPr="004E2897">
        <w:rPr>
          <w:rFonts w:ascii="Arial Narrow" w:eastAsia="Calibri" w:hAnsi="Arial Narrow" w:cs="Arial Narrow"/>
          <w:kern w:val="0"/>
          <w:lang w:eastAsia="es-PE"/>
          <w14:ligatures w14:val="none"/>
        </w:rPr>
        <w:t xml:space="preserve"> de </w:t>
      </w:r>
      <w:r w:rsidRPr="004E28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A518DF">
        <w:rPr>
          <w:rFonts w:ascii="Arial Narrow" w:eastAsia="Times New Roman" w:hAnsi="Arial Narrow" w:cs="Times New Roman"/>
          <w:kern w:val="0"/>
          <w:shd w:val="clear" w:color="auto" w:fill="FFFFFF"/>
          <w:lang w:eastAsia="es-PE"/>
          <w14:ligatures w14:val="none"/>
        </w:rPr>
        <w:t xml:space="preserve"> </w:t>
      </w:r>
      <w:r w:rsidRPr="00B84E06">
        <w:rPr>
          <w:rFonts w:ascii="Arial Narrow" w:eastAsia="Times New Roman" w:hAnsi="Arial Narrow" w:cs="Times New Roman"/>
          <w:kern w:val="0"/>
          <w:shd w:val="clear" w:color="auto" w:fill="FFFFFF"/>
          <w:lang w:eastAsia="es-PE"/>
          <w14:ligatures w14:val="none"/>
        </w:rPr>
        <w:t xml:space="preserve">Rímac Seguros y Reaseguros S.A. habría dado de baja el Seguro de Desgravamen - Certificado 00110178194000138341 </w:t>
      </w:r>
      <w:r w:rsidR="002D290D" w:rsidRPr="00B84E06">
        <w:rPr>
          <w:rFonts w:ascii="Arial Narrow" w:eastAsia="Times New Roman" w:hAnsi="Arial Narrow" w:cs="Times New Roman"/>
          <w:kern w:val="0"/>
          <w:shd w:val="clear" w:color="auto" w:fill="FFFFFF"/>
          <w:lang w:eastAsia="es-PE"/>
          <w14:ligatures w14:val="none"/>
        </w:rPr>
        <w:t xml:space="preserve">el 27 de octubre de 2023 </w:t>
      </w:r>
      <w:r w:rsidRPr="00B84E06">
        <w:rPr>
          <w:rFonts w:ascii="Arial Narrow" w:eastAsia="Times New Roman" w:hAnsi="Arial Narrow" w:cs="Times New Roman"/>
          <w:kern w:val="0"/>
          <w:shd w:val="clear" w:color="auto" w:fill="FFFFFF"/>
          <w:lang w:eastAsia="es-PE"/>
          <w14:ligatures w14:val="none"/>
        </w:rPr>
        <w:t>sin previa información al denunciante y pese a que se encontraba una solicitud de cobertura en trámite</w:t>
      </w:r>
      <w:r>
        <w:rPr>
          <w:rFonts w:ascii="Arial Narrow" w:eastAsia="Times New Roman" w:hAnsi="Arial Narrow" w:cs="Times New Roman"/>
          <w:kern w:val="0"/>
          <w:shd w:val="clear" w:color="auto" w:fill="FFFFFF"/>
          <w:lang w:eastAsia="es-PE"/>
          <w14:ligatures w14:val="none"/>
        </w:rPr>
        <w:t>.</w:t>
      </w:r>
    </w:p>
    <w:p w14:paraId="30DCAD7C" w14:textId="77777777" w:rsidR="00BD7AAF" w:rsidRPr="00BE1371" w:rsidRDefault="00BD7AAF" w:rsidP="00BE1371">
      <w:pPr>
        <w:spacing w:after="0" w:line="240" w:lineRule="auto"/>
        <w:jc w:val="both"/>
        <w:rPr>
          <w:rFonts w:ascii="Arial Narrow" w:eastAsia="Calibri" w:hAnsi="Arial Narrow" w:cs="Arial Narrow"/>
          <w:kern w:val="0"/>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after="0" w:line="240" w:lineRule="auto"/>
        <w:jc w:val="both"/>
        <w:rPr>
          <w:rFonts w:ascii="Arial Narrow" w:eastAsia="Calibri" w:hAnsi="Arial Narrow" w:cs="Arial Narrow"/>
          <w:kern w:val="0"/>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w:t>
      </w:r>
      <w:r w:rsidRPr="004E2897">
        <w:rPr>
          <w:rFonts w:ascii="Arial Narrow" w:eastAsia="Calibri" w:hAnsi="Arial Narrow" w:cs="Arial Narrow"/>
          <w:color w:val="000000"/>
          <w:kern w:val="0"/>
          <w:lang w:eastAsia="es-PE"/>
          <w14:ligatures w14:val="none"/>
        </w:rPr>
        <w:t xml:space="preserve"> al literal g) del artículo 56 de la Ley 29571</w:t>
      </w:r>
      <w:r w:rsidRPr="00F82F23">
        <w:rPr>
          <w:rFonts w:ascii="Arial Narrow" w:eastAsia="Calibri" w:hAnsi="Arial Narrow" w:cs="Arial Narrow"/>
          <w:color w:val="000000"/>
          <w:kern w:val="0"/>
          <w:lang w:eastAsia="es-PE"/>
          <w14:ligatures w14:val="none"/>
        </w:rPr>
        <w:t>, Código de Protección y Defensa del Consumidor</w:t>
      </w:r>
      <w:r w:rsidRPr="00F82F23">
        <w:rPr>
          <w:rFonts w:ascii="Arial Narrow" w:eastAsia="Times New Roman" w:hAnsi="Arial Narrow" w:cs="Times New Roman"/>
          <w:kern w:val="0"/>
          <w:shd w:val="clear" w:color="auto" w:fill="FFFFFF"/>
          <w:lang w:eastAsia="es-PE"/>
          <w14:ligatures w14:val="none"/>
        </w:rPr>
        <w:t xml:space="preserve">, en tanto Rímac Seguros y Reaseguros S.A. habría exigido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w:t>
      </w:r>
    </w:p>
    <w:p w14:paraId="72C3AD04" w14:textId="3749A072" w:rsidR="00487A65" w:rsidRPr="00BD7AAF" w:rsidRDefault="00487A65" w:rsidP="00561B12">
      <w:pPr>
        <w:pStyle w:val="Prrafodelista"/>
        <w:spacing w:after="0" w:line="240" w:lineRule="auto"/>
        <w:ind w:left="567"/>
        <w:jc w:val="both"/>
        <w:rPr>
          <w:rFonts w:ascii="Arial Narrow" w:eastAsia="Calibri" w:hAnsi="Arial Narrow" w:cs="Arial Narrow"/>
          <w:kern w:val="0"/>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 al literal</w:t>
      </w:r>
      <w:r w:rsidRPr="00D15D3D">
        <w:rPr>
          <w:rFonts w:ascii="Arial Narrow" w:eastAsia="Calibri" w:hAnsi="Arial Narrow" w:cs="Arial Narrow"/>
          <w:color w:val="000000"/>
          <w:kern w:val="0"/>
          <w:lang w:eastAsia="es-PE"/>
          <w14:ligatures w14:val="none"/>
        </w:rPr>
        <w:t xml:space="preserve"> g) del </w:t>
      </w:r>
      <w:r w:rsidRPr="004C524C">
        <w:rPr>
          <w:rFonts w:ascii="Arial Narrow" w:eastAsia="Calibri" w:hAnsi="Arial Narrow" w:cs="Arial Narrow"/>
          <w:color w:val="000000"/>
          <w:kern w:val="0"/>
          <w:lang w:eastAsia="es-PE"/>
          <w14:ligatures w14:val="none"/>
        </w:rPr>
        <w:t>artículo 56 de la Ley 29571, Código de Protección y Defensa del Consumidor</w:t>
      </w:r>
      <w:r w:rsidRPr="004C524C">
        <w:rPr>
          <w:rFonts w:ascii="Arial Narrow" w:eastAsia="Times New Roman" w:hAnsi="Arial Narrow" w:cs="Times New Roman"/>
          <w:kern w:val="0"/>
          <w:shd w:val="clear" w:color="auto" w:fill="FFFFFF"/>
          <w:lang w:eastAsia="es-PE"/>
          <w14:ligatures w14:val="none"/>
        </w:rPr>
        <w:t xml:space="preserve">, en tanto </w:t>
      </w:r>
      <w:r w:rsidRPr="00F82F23">
        <w:rPr>
          <w:rFonts w:ascii="Arial Narrow" w:eastAsia="Times New Roman" w:hAnsi="Arial Narrow" w:cs="Times New Roman"/>
          <w:kern w:val="0"/>
          <w:shd w:val="clear" w:color="auto" w:fill="FFFFFF"/>
          <w:lang w:eastAsia="es-PE"/>
          <w14:ligatures w14:val="none"/>
        </w:rPr>
        <w:t xml:space="preserve">Rímac Seguros y Reaseguros S.A. habría continuado exigiendo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 pese a que informó que no era posible de obtenerlo en su calidad de jubilado</w:t>
      </w:r>
      <w:r w:rsidRPr="002D290D">
        <w:rPr>
          <w:rFonts w:ascii="Arial Narrow" w:eastAsia="Times New Roman" w:hAnsi="Arial Narrow" w:cs="Times New Roman"/>
          <w:kern w:val="0"/>
          <w:shd w:val="clear" w:color="auto" w:fill="FFFFFF"/>
          <w:lang w:eastAsia="es-PE"/>
          <w14:ligatures w14:val="none"/>
        </w:rPr>
        <w:t>.</w:t>
      </w:r>
    </w:p>
    <w:p w14:paraId="5FA1AA51" w14:textId="77777777" w:rsidR="004F4852" w:rsidRPr="00324441" w:rsidRDefault="004F4852" w:rsidP="004F4852">
      <w:pPr>
        <w:pStyle w:val="Prrafodelista"/>
        <w:spacing w:line="240" w:lineRule="auto"/>
        <w:rPr>
          <w:rFonts w:ascii="Arial Narrow" w:eastAsia="Calibri" w:hAnsi="Arial Narrow" w:cs="Arial Narrow"/>
          <w:kern w:val="0"/>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 xml:space="preserve">Presunta infracción al </w:t>
      </w:r>
      <w:r w:rsidRPr="00580AB4">
        <w:rPr>
          <w:rFonts w:ascii="Arial Narrow" w:eastAsia="Calibri" w:hAnsi="Arial Narrow" w:cs="Arial Narrow"/>
          <w:color w:val="000000"/>
          <w:kern w:val="0"/>
          <w:lang w:eastAsia="es-PE"/>
          <w14:ligatures w14:val="none"/>
        </w:rPr>
        <w:t>literal g) del artículo 56 de la Ley 29571, Código de Protección y Defensa del Consumidor</w:t>
      </w:r>
      <w:r w:rsidRPr="00580AB4">
        <w:rPr>
          <w:rFonts w:ascii="Arial Narrow" w:eastAsia="Times New Roman" w:hAnsi="Arial Narrow" w:cs="Times New Roman"/>
          <w:kern w:val="0"/>
          <w:shd w:val="clear" w:color="auto" w:fill="FFFFFF"/>
          <w:lang w:eastAsia="es-PE"/>
          <w14:ligatures w14:val="none"/>
        </w:rPr>
        <w:t xml:space="preserve">, en tanto </w:t>
      </w:r>
      <w:r w:rsidRPr="002C36BE">
        <w:rPr>
          <w:rFonts w:ascii="Arial Narrow" w:eastAsia="Times New Roman" w:hAnsi="Arial Narrow" w:cs="Arial"/>
          <w:color w:val="000000"/>
          <w:kern w:val="0"/>
          <w:lang w:val="es-ES" w:eastAsia="es-ES"/>
          <w14:ligatures w14:val="none"/>
        </w:rPr>
        <w:t xml:space="preserve">el Banco BBVA Perú S.A. </w:t>
      </w:r>
      <w:r w:rsidRPr="002C36BE">
        <w:rPr>
          <w:rFonts w:ascii="Arial Narrow" w:eastAsia="Arial Narrow" w:hAnsi="Arial Narrow" w:cs="Arial Narrow"/>
          <w:kern w:val="0"/>
          <w14:ligatures w14:val="none"/>
        </w:rPr>
        <w:t xml:space="preserve">le habría solicitado indebidamente al denunciante un dictamen de invalidez. como requisito para atender su solicitud de otorgamiento de cobertura del Seguro de Desgravamen - </w:t>
      </w:r>
      <w:r w:rsidRPr="002C36BE">
        <w:rPr>
          <w:rFonts w:ascii="Arial Narrow" w:eastAsia="Times New Roman" w:hAnsi="Arial Narrow" w:cs="Times New Roman"/>
          <w:kern w:val="0"/>
          <w:shd w:val="clear" w:color="auto" w:fill="FFFFFF"/>
          <w:lang w:eastAsia="es-PE"/>
          <w14:ligatures w14:val="none"/>
        </w:rPr>
        <w:t>Certificado 00110178194000138341</w:t>
      </w:r>
      <w:r w:rsidRPr="002C36BE">
        <w:rPr>
          <w:rFonts w:ascii="Arial Narrow" w:eastAsia="Arial Narrow" w:hAnsi="Arial Narrow" w:cs="Arial Narrow"/>
          <w:kern w:val="0"/>
          <w14:ligatures w14:val="none"/>
        </w:rPr>
        <w:t>, pese a que dicho requisito no es posible de obtener en su calidad de jubilado.</w:t>
      </w:r>
    </w:p>
    <w:p w14:paraId="00C3D71C" w14:textId="77777777" w:rsidR="004F4852" w:rsidRPr="002C36BE" w:rsidRDefault="004F4852" w:rsidP="004F4852">
      <w:pPr>
        <w:spacing w:after="0" w:line="240" w:lineRule="auto"/>
        <w:jc w:val="both"/>
        <w:rPr>
          <w:rFonts w:ascii="Arial Narrow" w:eastAsia="Calibri" w:hAnsi="Arial Narrow" w:cs="Arial Narrow"/>
          <w:kern w:val="0"/>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36BE">
        <w:rPr>
          <w:rFonts w:ascii="Arial Narrow" w:eastAsia="Calibri" w:hAnsi="Arial Narrow" w:cs="Arial Narrow"/>
          <w:color w:val="000000"/>
          <w:kern w:val="0"/>
          <w:lang w:eastAsia="es-PE"/>
          <w14:ligatures w14:val="none"/>
        </w:rPr>
        <w:t xml:space="preserve">Presunta infracción al numeral 49.1. del artículo 49 y al </w:t>
      </w:r>
      <w:r w:rsidR="005B232E" w:rsidRPr="002C36BE">
        <w:rPr>
          <w:rFonts w:ascii="Arial Narrow" w:eastAsia="Calibri" w:hAnsi="Arial Narrow" w:cs="Arial Narrow"/>
          <w:color w:val="000000"/>
          <w:kern w:val="0"/>
          <w:lang w:eastAsia="es-PE"/>
          <w14:ligatures w14:val="none"/>
        </w:rPr>
        <w:t xml:space="preserve">literal a) del </w:t>
      </w:r>
      <w:r w:rsidR="00F86129" w:rsidRPr="002C36BE">
        <w:rPr>
          <w:rFonts w:ascii="Arial Narrow" w:eastAsia="Calibri" w:hAnsi="Arial Narrow" w:cs="Arial Narrow"/>
          <w:color w:val="000000"/>
          <w:kern w:val="0"/>
          <w:lang w:eastAsia="es-PE"/>
          <w14:ligatures w14:val="none"/>
        </w:rPr>
        <w:t>artículo 5</w:t>
      </w:r>
      <w:r w:rsidR="00E41F97" w:rsidRPr="002C36BE">
        <w:rPr>
          <w:rFonts w:ascii="Arial Narrow" w:eastAsia="Calibri" w:hAnsi="Arial Narrow" w:cs="Arial Narrow"/>
          <w:color w:val="000000"/>
          <w:kern w:val="0"/>
          <w:lang w:eastAsia="es-PE"/>
          <w14:ligatures w14:val="none"/>
        </w:rPr>
        <w:t>1</w:t>
      </w:r>
      <w:r w:rsidR="00F86129" w:rsidRPr="002C36BE">
        <w:rPr>
          <w:rFonts w:ascii="Arial Narrow" w:eastAsia="Calibri" w:hAnsi="Arial Narrow" w:cs="Arial Narrow"/>
          <w:color w:val="000000"/>
          <w:kern w:val="0"/>
          <w:lang w:eastAsia="es-PE"/>
          <w14:ligatures w14:val="none"/>
        </w:rPr>
        <w:t xml:space="preserve"> </w:t>
      </w:r>
      <w:r w:rsidRPr="002C36BE">
        <w:rPr>
          <w:rFonts w:ascii="Arial Narrow" w:eastAsia="Calibri" w:hAnsi="Arial Narrow" w:cs="Arial Narrow"/>
          <w:color w:val="000000"/>
          <w:kern w:val="0"/>
          <w:lang w:eastAsia="es-PE"/>
          <w14:ligatures w14:val="none"/>
        </w:rPr>
        <w:t xml:space="preserve">de la Ley </w:t>
      </w:r>
      <w:proofErr w:type="spellStart"/>
      <w:r w:rsidRPr="002C36BE">
        <w:rPr>
          <w:rFonts w:ascii="Arial Narrow" w:eastAsia="Calibri" w:hAnsi="Arial Narrow" w:cs="Arial Narrow"/>
          <w:color w:val="000000"/>
          <w:kern w:val="0"/>
          <w:lang w:eastAsia="es-PE"/>
          <w14:ligatures w14:val="none"/>
        </w:rPr>
        <w:t/>
      </w:r>
      <w:proofErr w:type="spellEnd"/>
      <w:r w:rsidRPr="002C36BE">
        <w:rPr>
          <w:rFonts w:ascii="Arial Narrow" w:eastAsia="Calibri" w:hAnsi="Arial Narrow" w:cs="Arial Narrow"/>
          <w:color w:val="000000"/>
          <w:kern w:val="0"/>
          <w:lang w:eastAsia="es-PE"/>
          <w14:ligatures w14:val="none"/>
        </w:rPr>
        <w:t xml:space="preserve"> 29571, Código de Protección y Defensa del Consumidor</w:t>
      </w:r>
      <w:r w:rsidR="00487A65" w:rsidRPr="002C36BE">
        <w:rPr>
          <w:rFonts w:ascii="Arial Narrow" w:eastAsia="Times New Roman" w:hAnsi="Arial Narrow" w:cs="Times New Roman"/>
          <w:kern w:val="0"/>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rPr>
        <w:t xml:space="preserve">Póliza </w:t>
      </w:r>
      <w:proofErr w:type="spellStart"/>
      <w:r w:rsidR="00487A65" w:rsidRPr="002C36BE">
        <w:rPr>
          <w:rFonts w:ascii="Arial Narrow" w:eastAsia="Arial Narrow" w:hAnsi="Arial Narrow" w:cs="Arial Narrow"/>
          <w:kern w:val="0"/>
          <w14:ligatures w14:val="none"/>
        </w:rPr>
        <w:t/>
      </w:r>
      <w:proofErr w:type="spellEnd"/>
      <w:r w:rsidR="00487A65" w:rsidRPr="002C36BE">
        <w:rPr>
          <w:rFonts w:ascii="Arial Narrow" w:eastAsia="Arial Narrow" w:hAnsi="Arial Narrow" w:cs="Arial Narrow"/>
          <w:kern w:val="0"/>
          <w14:ligatures w14:val="none"/>
        </w:rPr>
        <w:t xml:space="preserve"> 00010158018646900 respecto a que “</w:t>
      </w:r>
      <w:r w:rsidR="00487A65" w:rsidRPr="002C36BE">
        <w:rPr>
          <w:rFonts w:ascii="Arial Narrow" w:eastAsia="Calibri" w:hAnsi="Arial Narrow" w:cs="Arial Narrow"/>
          <w:i/>
          <w:iCs/>
          <w:kern w:val="0"/>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Calibri" w:hAnsi="Arial Narrow" w:cs="Arial Narrow"/>
          <w:i/>
          <w:iCs/>
          <w:kern w:val="0"/>
          <w:lang w:eastAsia="es-PE"/>
          <w14:ligatures w14:val="none"/>
        </w:rPr>
        <w:t>caso de siniestros</w:t>
      </w:r>
      <w:r w:rsidR="00487A65" w:rsidRPr="00C7610D">
        <w:rPr>
          <w:rFonts w:ascii="Arial Narrow" w:eastAsia="Calibri" w:hAnsi="Arial Narrow" w:cs="Arial Narrow"/>
          <w:kern w:val="0"/>
          <w:lang w:eastAsia="es-PE"/>
          <w14:ligatures w14:val="none"/>
        </w:rPr>
        <w:t>”.</w:t>
      </w:r>
    </w:p>
    <w:p w14:paraId="36CCEAE4" w14:textId="77777777" w:rsidR="006C0254" w:rsidRPr="00C7610D" w:rsidRDefault="006C0254" w:rsidP="006C0254">
      <w:pPr>
        <w:pStyle w:val="Prrafodelista"/>
        <w:spacing w:after="0" w:line="240" w:lineRule="auto"/>
        <w:ind w:left="567"/>
        <w:jc w:val="both"/>
        <w:rPr>
          <w:rFonts w:ascii="Arial Narrow" w:eastAsia="Calibri" w:hAnsi="Arial Narrow" w:cs="Arial Narrow"/>
          <w:kern w:val="0"/>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7610D">
        <w:rPr>
          <w:rFonts w:ascii="Arial Narrow" w:eastAsia="Calibri" w:hAnsi="Arial Narrow" w:cs="Arial Narrow"/>
          <w:color w:val="000000"/>
          <w:kern w:val="0"/>
          <w:lang w:eastAsia="es-PE"/>
          <w14:ligatures w14:val="none"/>
        </w:rPr>
        <w:t xml:space="preserve">Presunta infracción al numeral 49.1. del artículo 49 y </w:t>
      </w:r>
      <w:r w:rsidR="00D028FE" w:rsidRPr="00C7610D">
        <w:rPr>
          <w:rFonts w:ascii="Arial Narrow" w:eastAsia="Calibri" w:hAnsi="Arial Narrow" w:cs="Arial Narrow"/>
          <w:color w:val="000000"/>
          <w:kern w:val="0"/>
          <w:lang w:eastAsia="es-PE"/>
          <w14:ligatures w14:val="none"/>
        </w:rPr>
        <w:t xml:space="preserve">al </w:t>
      </w:r>
      <w:r w:rsidR="00FF397E" w:rsidRPr="00C7610D">
        <w:rPr>
          <w:rFonts w:ascii="Arial Narrow" w:eastAsia="Calibri" w:hAnsi="Arial Narrow" w:cs="Arial Narrow"/>
          <w:color w:val="000000"/>
          <w:kern w:val="0"/>
          <w:lang w:eastAsia="es-PE"/>
          <w14:ligatures w14:val="none"/>
        </w:rPr>
        <w:t>literal h) del artículo</w:t>
      </w:r>
      <w:r w:rsidR="00D028FE" w:rsidRPr="00C7610D">
        <w:rPr>
          <w:rFonts w:ascii="Arial Narrow" w:eastAsia="Calibri" w:hAnsi="Arial Narrow" w:cs="Arial Narrow"/>
          <w:color w:val="000000"/>
          <w:kern w:val="0"/>
          <w:lang w:eastAsia="es-PE"/>
          <w14:ligatures w14:val="none"/>
        </w:rPr>
        <w:t xml:space="preserve"> 5</w:t>
      </w:r>
      <w:r w:rsidR="002778E5" w:rsidRPr="00C7610D">
        <w:rPr>
          <w:rFonts w:ascii="Arial Narrow" w:eastAsia="Calibri" w:hAnsi="Arial Narrow" w:cs="Arial Narrow"/>
          <w:color w:val="000000"/>
          <w:kern w:val="0"/>
          <w:lang w:eastAsia="es-PE"/>
          <w14:ligatures w14:val="none"/>
        </w:rPr>
        <w:t>0</w:t>
      </w:r>
      <w:r w:rsidR="00D028FE" w:rsidRPr="00C7610D">
        <w:rPr>
          <w:rFonts w:ascii="Arial Narrow" w:eastAsia="Calibri" w:hAnsi="Arial Narrow" w:cs="Arial Narrow"/>
          <w:color w:val="000000"/>
          <w:kern w:val="0"/>
          <w:lang w:eastAsia="es-PE"/>
          <w14:ligatures w14:val="none"/>
        </w:rPr>
        <w:t xml:space="preserve"> </w:t>
      </w:r>
      <w:r w:rsidRPr="00C7610D">
        <w:rPr>
          <w:rFonts w:ascii="Arial Narrow" w:eastAsia="Calibri" w:hAnsi="Arial Narrow" w:cs="Arial Narrow"/>
          <w:color w:val="000000"/>
          <w:kern w:val="0"/>
          <w:lang w:eastAsia="es-PE"/>
          <w14:ligatures w14:val="none"/>
        </w:rPr>
        <w:t xml:space="preserve">de la Ley </w:t>
      </w:r>
      <w:proofErr w:type="spellStart"/>
      <w:r w:rsidRPr="00C7610D">
        <w:rPr>
          <w:rFonts w:ascii="Arial Narrow" w:eastAsia="Calibri" w:hAnsi="Arial Narrow" w:cs="Arial Narrow"/>
          <w:color w:val="000000"/>
          <w:kern w:val="0"/>
          <w:lang w:eastAsia="es-PE"/>
          <w14:ligatures w14:val="none"/>
        </w:rPr>
        <w:t/>
      </w:r>
      <w:proofErr w:type="spellEnd"/>
      <w:r w:rsidRPr="00C7610D">
        <w:rPr>
          <w:rFonts w:ascii="Arial Narrow" w:eastAsia="Calibri" w:hAnsi="Arial Narrow" w:cs="Arial Narrow"/>
          <w:color w:val="000000"/>
          <w:kern w:val="0"/>
          <w:lang w:eastAsia="es-PE"/>
          <w14:ligatures w14:val="none"/>
        </w:rPr>
        <w:t xml:space="preserve"> 29571, Código de Protección y Defensa del Consumidor</w:t>
      </w:r>
      <w:r w:rsidR="003E4891" w:rsidRPr="00C7610D">
        <w:rPr>
          <w:rFonts w:ascii="Arial Narrow" w:eastAsia="Calibri" w:hAnsi="Arial Narrow" w:cs="Arial Narrow"/>
          <w:color w:val="000000"/>
          <w:kern w:val="0"/>
          <w:lang w:eastAsia="es-PE"/>
          <w14:ligatures w14:val="none"/>
        </w:rPr>
        <w:t xml:space="preserve">, </w:t>
      </w:r>
      <w:r w:rsidR="006C0254" w:rsidRPr="00C7610D">
        <w:rPr>
          <w:rFonts w:ascii="Arial Narrow" w:eastAsia="Times New Roman" w:hAnsi="Arial Narrow" w:cs="Times New Roman"/>
          <w:kern w:val="0"/>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rPr>
        <w:t xml:space="preserve">Póliza </w:t>
      </w:r>
      <w:proofErr w:type="spellStart"/>
      <w:r w:rsidR="006C0254" w:rsidRPr="00C7610D">
        <w:rPr>
          <w:rFonts w:ascii="Arial Narrow" w:eastAsia="Arial Narrow" w:hAnsi="Arial Narrow" w:cs="Arial Narrow"/>
          <w:kern w:val="0"/>
          <w14:ligatures w14:val="none"/>
        </w:rPr>
        <w:t/>
      </w:r>
      <w:proofErr w:type="spellEnd"/>
      <w:r w:rsidR="006C0254" w:rsidRPr="00C7610D">
        <w:rPr>
          <w:rFonts w:ascii="Arial Narrow" w:eastAsia="Arial Narrow" w:hAnsi="Arial Narrow" w:cs="Arial Narrow"/>
          <w:kern w:val="0"/>
          <w14:ligatures w14:val="none"/>
        </w:rPr>
        <w:t xml:space="preserve"> 00010158018646900 respecto a que </w:t>
      </w:r>
      <w:r w:rsidR="006C0254" w:rsidRPr="00C7610D">
        <w:rPr>
          <w:rFonts w:ascii="Arial Narrow" w:eastAsia="Arial Narrow" w:hAnsi="Arial Narrow" w:cs="Arial Narrow"/>
          <w:i/>
          <w:iCs/>
          <w:kern w:val="0"/>
          <w14:ligatures w14:val="none"/>
        </w:rPr>
        <w:t xml:space="preserve">“el </w:t>
      </w:r>
      <w:r w:rsidR="006C0254" w:rsidRPr="00C7610D">
        <w:rPr>
          <w:rFonts w:ascii="Arial Narrow" w:eastAsia="Calibri" w:hAnsi="Arial Narrow" w:cs="Arial Narrow"/>
          <w:i/>
          <w:iCs/>
          <w:kern w:val="0"/>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after="0" w:line="240" w:lineRule="auto"/>
        <w:jc w:val="both"/>
        <w:rPr>
          <w:rFonts w:ascii="Arial Narrow" w:eastAsia="Calibri" w:hAnsi="Arial Narrow" w:cs="Arial Narrow"/>
          <w:kern w:val="0"/>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4FA4">
        <w:rPr>
          <w:rFonts w:ascii="Arial Narrow" w:eastAsia="Arial Narrow" w:hAnsi="Arial Narrow" w:cs="Arial Narrow"/>
          <w:kern w:val="0"/>
          <w14:ligatures w14:val="none"/>
        </w:rPr>
        <w:t xml:space="preserve">Presunta </w:t>
      </w:r>
      <w:r w:rsidRPr="00BA4FA4">
        <w:rPr>
          <w:rFonts w:ascii="Arial Narrow" w:eastAsia="Times New Roman" w:hAnsi="Arial Narrow" w:cs="Arial"/>
          <w:kern w:val="0"/>
          <w:shd w:val="clear" w:color="auto" w:fill="FFFFFF"/>
          <w:lang w:eastAsia="es-PE"/>
          <w14:ligatures w14:val="none"/>
        </w:rPr>
        <w:t>infracción al literal e) del artículo 47</w:t>
      </w:r>
      <w:r w:rsidRPr="00BA4FA4">
        <w:rPr>
          <w:rFonts w:ascii="Arial Narrow" w:eastAsia="Arial Narrow" w:hAnsi="Arial Narrow" w:cs="Arial"/>
          <w:bCs/>
          <w:color w:val="000000"/>
          <w:kern w:val="0"/>
          <w:lang w:eastAsia="es-PE"/>
          <w14:ligatures w14:val="none"/>
        </w:rPr>
        <w:t/>
      </w:r>
      <w:r w:rsidRPr="00BA4FA4">
        <w:rPr>
          <w:rFonts w:ascii="Arial Narrow" w:eastAsia="Times New Roman" w:hAnsi="Arial Narrow" w:cs="Arial"/>
          <w:kern w:val="0"/>
          <w:shd w:val="clear" w:color="auto" w:fill="FFFFFF"/>
          <w:lang w:eastAsia="es-PE"/>
          <w14:ligatures w14:val="none"/>
        </w:rPr>
        <w:t xml:space="preserve"> </w:t>
      </w:r>
      <w:r w:rsidRPr="00BA4FA4">
        <w:rPr>
          <w:rFonts w:ascii="Arial Narrow" w:eastAsia="Calibri" w:hAnsi="Arial Narrow" w:cs="Arial"/>
          <w:kern w:val="0"/>
          <w14:ligatures w14:val="none"/>
        </w:rPr>
        <w:t>de</w:t>
      </w:r>
      <w:r w:rsidRPr="00BA4FA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A4FA4">
        <w:rPr>
          <w:rFonts w:ascii="Arial Narrow" w:eastAsia="Arial Narrow" w:hAnsi="Arial Narrow" w:cs="Arial"/>
          <w:bCs/>
          <w:color w:val="000000"/>
          <w:kern w:val="0"/>
          <w:lang w:eastAsia="es-PE"/>
          <w14:ligatures w14:val="none"/>
        </w:rPr>
        <w:t xml:space="preserve">en tanto </w:t>
      </w:r>
      <w:r w:rsidRPr="00C7610D">
        <w:rPr>
          <w:rFonts w:ascii="Arial Narrow" w:eastAsia="Times New Roman" w:hAnsi="Arial Narrow" w:cs="Times New Roman"/>
          <w:kern w:val="0"/>
          <w:shd w:val="clear" w:color="auto" w:fill="FFFFFF"/>
          <w:lang w:eastAsia="es-PE"/>
          <w14:ligatures w14:val="none"/>
        </w:rPr>
        <w:t>Rímac Seguros y Reaseguros S.A. no habría cumplido oportunamente con entregar al denunciante el Certificado del Seguro de Desgravamen 00110178194000138341</w:t>
      </w:r>
      <w:r>
        <w:rPr>
          <w:rFonts w:ascii="Arial Narrow" w:eastAsia="Times New Roman" w:hAnsi="Arial Narrow" w:cs="Times New Roman"/>
          <w:kern w:val="0"/>
          <w:shd w:val="clear" w:color="auto" w:fill="FFFFFF"/>
          <w:lang w:eastAsia="es-PE"/>
          <w14:ligatures w14:val="none"/>
        </w:rPr>
        <w:t>.</w:t>
      </w:r>
    </w:p>
    <w:p w14:paraId="5BF79043" w14:textId="77777777" w:rsidR="00DF7969" w:rsidRPr="00DF7969" w:rsidRDefault="00DF7969" w:rsidP="00DF7969">
      <w:pPr>
        <w:pStyle w:val="Prrafodelista"/>
        <w:rPr>
          <w:rFonts w:ascii="Arial Narrow" w:eastAsia="Calibri" w:hAnsi="Arial Narrow" w:cs="Arial Narrow"/>
          <w:kern w:val="0"/>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lastRenderedPageBreak/>
        <w:t>Presunta</w:t>
      </w:r>
      <w:r w:rsidRPr="004E2897">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w:t>
      </w:r>
      <w:r w:rsidRPr="00EF210F">
        <w:rPr>
          <w:rFonts w:ascii="Arial Narrow" w:eastAsia="Arial Narrow" w:hAnsi="Arial Narrow" w:cs="Arial Narrow"/>
          <w:kern w:val="0"/>
          <w14:ligatures w14:val="none"/>
        </w:rPr>
        <w:t>artículo 1, numeral 1, literal b) y al artículo 2</w:t>
      </w:r>
      <w:r>
        <w:rPr>
          <w:rFonts w:ascii="Arial Narrow" w:eastAsia="Arial Narrow" w:hAnsi="Arial Narrow" w:cs="Arial Narrow"/>
          <w:kern w:val="0"/>
          <w14:ligatures w14:val="none"/>
        </w:rPr>
        <w:t xml:space="preserve"> </w:t>
      </w:r>
      <w:r w:rsidRPr="004E2897">
        <w:rPr>
          <w:rFonts w:ascii="Arial Narrow" w:eastAsia="Calibri" w:hAnsi="Arial Narrow" w:cs="Arial Narrow"/>
          <w:kern w:val="0"/>
          <w:lang w:eastAsia="es-PE"/>
          <w14:ligatures w14:val="none"/>
        </w:rPr>
        <w:t xml:space="preserve">de </w:t>
      </w:r>
      <w:r w:rsidRPr="004E289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38F9">
        <w:rPr>
          <w:rFonts w:ascii="Arial Narrow" w:eastAsia="Times New Roman" w:hAnsi="Arial Narrow" w:cs="Times New Roman"/>
          <w:kern w:val="0"/>
          <w:shd w:val="clear" w:color="auto" w:fill="FFFFFF"/>
          <w:lang w:eastAsia="es-PE"/>
          <w14:ligatures w14:val="none"/>
        </w:rPr>
        <w:t>el Banco BBVA Perú S.A. habría informado erróneamente al denunciante que no habría presentado ninguna solicitud de cobertura del Seguro de Desgravamen - Certificado 00110178194000138341</w:t>
      </w:r>
      <w:r w:rsidRPr="006D38F9">
        <w:rPr>
          <w:rFonts w:ascii="Arial Narrow" w:eastAsia="Times New Roman" w:hAnsi="Arial Narrow" w:cs="Arial"/>
          <w:color w:val="000000"/>
          <w:kern w:val="0"/>
          <w:lang w:val="es-ES" w:eastAsia="es-ES"/>
          <w14:ligatures w14:val="none"/>
        </w:rPr>
        <w:t>, pese a tener los documentos con cargo de recepción</w:t>
      </w:r>
      <w:r>
        <w:rPr>
          <w:rFonts w:ascii="Arial Narrow" w:eastAsia="Times New Roman" w:hAnsi="Arial Narrow" w:cs="Arial"/>
          <w:color w:val="000000"/>
          <w:kern w:val="0"/>
          <w:lang w:val="es-ES" w:eastAsia="es-ES"/>
          <w14:ligatures w14:val="none"/>
        </w:rPr>
        <w:t xml:space="preserve">. </w:t>
      </w:r>
    </w:p>
    <w:p w14:paraId="16004FE1" w14:textId="77777777" w:rsidR="006C0254" w:rsidRPr="00BA4FA4" w:rsidRDefault="006C0254" w:rsidP="00BA4FA4">
      <w:pPr>
        <w:spacing w:after="0" w:line="240" w:lineRule="auto"/>
        <w:jc w:val="both"/>
        <w:rPr>
          <w:rFonts w:ascii="Arial Narrow" w:eastAsia="Calibri" w:hAnsi="Arial Narrow" w:cs="Arial Narrow"/>
          <w:kern w:val="0"/>
          <w:lang w:eastAsia="es-PE"/>
          <w14:ligatures w14:val="none"/>
        </w:rPr>
      </w:pPr>
    </w:p>
    <w:p w14:paraId="634A0D61" w14:textId="68E2766A" w:rsidR="00E60CD7" w:rsidRPr="0026598E" w:rsidRDefault="00E60CD7" w:rsidP="00561B12">
      <w:pPr>
        <w:spacing w:line="240" w:lineRule="auto"/>
        <w:contextualSpacing/>
        <w:jc w:val="both"/>
        <w:rPr>
          <w:rFonts w:ascii="Arial Narrow" w:eastAsia="Calibri" w:hAnsi="Arial Narrow" w:cs="Arial"/>
          <w:kern w:val="0"/>
          <w14:ligatures w14:val="none"/>
        </w:rPr>
      </w:pPr>
      <w:r w:rsidRPr="004E2897">
        <w:rPr>
          <w:rFonts w:ascii="Arial Narrow" w:eastAsia="Arial Narrow" w:hAnsi="Arial Narrow" w:cs="Arial Narrow"/>
          <w:b/>
          <w:color w:val="000000"/>
          <w:kern w:val="0"/>
          <w:lang w:eastAsia="es-PE"/>
          <w14:ligatures w14:val="none"/>
        </w:rPr>
        <w:t>SEGUNDO:</w:t>
      </w:r>
      <w:r w:rsidRPr="004E28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2897">
        <w:rPr>
          <w:rFonts w:ascii="Arial Narrow" w:eastAsia="Times New Roman" w:hAnsi="Arial Narrow" w:cs="Arial"/>
          <w:color w:val="000000"/>
          <w:kern w:val="0"/>
          <w:lang w:val="es-ES" w:eastAsia="es-ES"/>
          <w14:ligatures w14:val="none"/>
        </w:rPr>
        <w:t xml:space="preserve">del </w:t>
      </w:r>
      <w:r w:rsidR="00D92805" w:rsidRPr="004E2897">
        <w:rPr>
          <w:rFonts w:ascii="Arial Narrow" w:eastAsia="Times New Roman" w:hAnsi="Arial Narrow" w:cs="Arial"/>
          <w:color w:val="000000"/>
          <w:kern w:val="0"/>
          <w:lang w:val="es-ES" w:eastAsia="es-ES"/>
          <w14:ligatures w14:val="none"/>
        </w:rPr>
        <w:t>29 de setiembre de 2025, complementado mediante escrito del 10 de octubre de 2025</w:t>
      </w:r>
      <w:r w:rsidRPr="004E2897">
        <w:rPr>
          <w:rFonts w:ascii="Arial Narrow" w:eastAsia="Calibri" w:hAnsi="Arial Narrow" w:cs="Arial"/>
          <w:kern w:val="0"/>
          <w14:ligatures w14:val="none"/>
        </w:rPr>
        <w:t>.</w:t>
      </w:r>
    </w:p>
    <w:p w14:paraId="2AF03E3F" w14:textId="77777777" w:rsidR="00E60CD7" w:rsidRPr="0026598E" w:rsidRDefault="00E60CD7" w:rsidP="00561B12">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D42D6" w:rsidRPr="00FD42D6">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FD42D6" w:rsidRPr="00FD42D6">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561B1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p>
    <w:p w14:paraId="6D15F6EA" w14:textId="62C6B85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E67E21" w:rsidRPr="00E67E2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0619E9" w:rsidRPr="000619E9">
        <w:rPr>
          <w:rFonts w:ascii="Arial Narrow" w:eastAsia="Times New Roman" w:hAnsi="Arial Narrow" w:cs="Arial"/>
          <w:color w:val="000000"/>
          <w:kern w:val="0"/>
          <w:lang w:val="es-ES" w:eastAsia="es-ES"/>
          <w14:ligatures w14:val="none"/>
        </w:rPr>
        <w:t>(i) entregar copia del Certificado 00110178194000138341 del Seguro de desgravamen materia de denuncia; (</w:t>
      </w:r>
      <w:proofErr w:type="spellStart"/>
      <w:r w:rsidR="000619E9" w:rsidRPr="000619E9">
        <w:rPr>
          <w:rFonts w:ascii="Arial Narrow" w:eastAsia="Times New Roman" w:hAnsi="Arial Narrow" w:cs="Arial"/>
          <w:color w:val="000000"/>
          <w:kern w:val="0"/>
          <w:lang w:val="es-ES" w:eastAsia="es-ES"/>
          <w14:ligatures w14:val="none"/>
        </w:rPr>
        <w:t>ii</w:t>
      </w:r>
      <w:proofErr w:type="spellEnd"/>
      <w:r w:rsidR="000619E9" w:rsidRPr="000619E9">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Times New Roman" w:hAnsi="Arial Narrow" w:cs="Arial"/>
          <w:color w:val="000000"/>
          <w:kern w:val="0"/>
          <w:lang w:val="es-ES" w:eastAsia="es-ES"/>
          <w14:ligatures w14:val="none"/>
        </w:rPr>
        <w:t>iii</w:t>
      </w:r>
      <w:proofErr w:type="spellEnd"/>
      <w:r w:rsidR="000619E9" w:rsidRPr="000619E9">
        <w:rPr>
          <w:rFonts w:ascii="Arial Narrow" w:eastAsia="Times New Roman" w:hAnsi="Arial Narrow" w:cs="Arial"/>
          <w:color w:val="000000"/>
          <w:kern w:val="0"/>
          <w:lang w:val="es-ES" w:eastAsia="es-ES"/>
          <w14:ligatures w14:val="none"/>
        </w:rPr>
        <w:t>) señalar el motivo por el cual se siguió requiriendo al denunciante el dictamen emitido por COMECI, pese a que informó que no era posible atenderlo;</w:t>
      </w:r>
      <w:r w:rsidR="00055200">
        <w:rPr>
          <w:rFonts w:ascii="Arial Narrow" w:eastAsia="Times New Roman" w:hAnsi="Arial Narrow" w:cs="Arial"/>
          <w:color w:val="000000"/>
          <w:kern w:val="0"/>
          <w:lang w:val="es-ES" w:eastAsia="es-ES"/>
          <w14:ligatures w14:val="none"/>
        </w:rPr>
        <w:t xml:space="preserve"> y, (</w:t>
      </w:r>
      <w:proofErr w:type="spellStart"/>
      <w:r w:rsidR="00055200">
        <w:rPr>
          <w:rFonts w:ascii="Arial Narrow" w:eastAsia="Times New Roman" w:hAnsi="Arial Narrow" w:cs="Arial"/>
          <w:color w:val="000000"/>
          <w:kern w:val="0"/>
          <w:lang w:val="es-ES" w:eastAsia="es-ES"/>
          <w14:ligatures w14:val="none"/>
        </w:rPr>
        <w:t>iv</w:t>
      </w:r>
      <w:proofErr w:type="spellEnd"/>
      <w:r w:rsidR="00055200">
        <w:rPr>
          <w:rFonts w:ascii="Arial Narrow" w:eastAsia="Times New Roman" w:hAnsi="Arial Narrow" w:cs="Arial"/>
          <w:color w:val="000000"/>
          <w:kern w:val="0"/>
          <w:lang w:val="es-ES" w:eastAsia="es-ES"/>
          <w14:ligatures w14:val="none"/>
        </w:rPr>
        <w:t>)</w:t>
      </w:r>
      <w:r w:rsidR="000619E9" w:rsidRPr="000619E9">
        <w:rPr>
          <w:rFonts w:ascii="Arial Narrow" w:eastAsia="Times New Roman" w:hAnsi="Arial Narrow" w:cs="Arial"/>
          <w:color w:val="000000"/>
          <w:kern w:val="0"/>
          <w:lang w:val="es-ES" w:eastAsia="es-ES"/>
          <w14:ligatures w14:val="none"/>
        </w:rPr>
        <w:t xml:space="preserve"> presentar los medios </w:t>
      </w:r>
      <w:r w:rsidR="000619E9" w:rsidRPr="000619E9">
        <w:rPr>
          <w:rFonts w:ascii="Arial Narrow" w:eastAsia="Times New Roman" w:hAnsi="Arial Narrow" w:cs="Arial"/>
          <w:color w:val="000000"/>
          <w:kern w:val="0"/>
          <w:lang w:val="es-ES" w:eastAsia="es-ES"/>
          <w14:ligatures w14:val="none"/>
        </w:rPr>
        <w:lastRenderedPageBreak/>
        <w:t>probatorios que evidencien que brindó una respuesta oportuna a las solicitudes de cobertura presentadas por el consumidor</w:t>
      </w:r>
      <w:r w:rsidR="00BA4FA4">
        <w:rPr>
          <w:rFonts w:ascii="Arial Narrow" w:eastAsia="Times New Roman" w:hAnsi="Arial Narrow" w:cs="Arial"/>
          <w:color w:val="000000"/>
          <w:kern w:val="0"/>
          <w:lang w:val="es-ES" w:eastAsia="es-ES"/>
          <w14:ligatures w14:val="none"/>
        </w:rPr>
        <w:t>.</w:t>
      </w:r>
    </w:p>
    <w:p w14:paraId="7EAE58BA" w14:textId="7777777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018EE32A" w14:textId="4E91D492"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bCs/>
        </w:rPr>
        <w:t>Banco BBVA Perú S.A</w:t>
      </w:r>
      <w:r w:rsidR="00E67E21">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67C11" w:rsidRPr="00567C11">
        <w:rPr>
          <w:rFonts w:ascii="Arial Narrow" w:eastAsia="Times New Roman" w:hAnsi="Arial Narrow" w:cs="Arial"/>
          <w:color w:val="000000"/>
          <w:kern w:val="0"/>
          <w:lang w:val="es-ES" w:eastAsia="es-ES"/>
          <w14:ligatures w14:val="none"/>
        </w:rPr>
        <w:t>(i) presentar una copia debidamente suscrita de</w:t>
      </w:r>
      <w:r w:rsidR="00BA4FA4">
        <w:rPr>
          <w:rFonts w:ascii="Arial Narrow" w:eastAsia="Times New Roman" w:hAnsi="Arial Narrow" w:cs="Arial"/>
          <w:color w:val="000000"/>
          <w:kern w:val="0"/>
          <w:lang w:val="es-ES" w:eastAsia="es-ES"/>
          <w14:ligatures w14:val="none"/>
        </w:rPr>
        <w:t xml:space="preserve">l Certificado </w:t>
      </w:r>
      <w:r w:rsidR="00567C11" w:rsidRPr="00567C11">
        <w:rPr>
          <w:rFonts w:ascii="Arial Narrow" w:eastAsia="Times New Roman" w:hAnsi="Arial Narrow" w:cs="Arial"/>
          <w:color w:val="000000"/>
          <w:kern w:val="0"/>
          <w:lang w:val="es-ES" w:eastAsia="es-ES"/>
          <w14:ligatures w14:val="none"/>
        </w:rPr>
        <w:t>del Seguro de desgravamen materia de denuncia; y, (</w:t>
      </w:r>
      <w:proofErr w:type="spellStart"/>
      <w:r w:rsidR="00567C11" w:rsidRPr="00567C11">
        <w:rPr>
          <w:rFonts w:ascii="Arial Narrow" w:eastAsia="Times New Roman" w:hAnsi="Arial Narrow" w:cs="Arial"/>
          <w:color w:val="000000"/>
          <w:kern w:val="0"/>
          <w:lang w:val="es-ES" w:eastAsia="es-ES"/>
          <w14:ligatures w14:val="none"/>
        </w:rPr>
        <w:t>ii</w:t>
      </w:r>
      <w:proofErr w:type="spellEnd"/>
      <w:r w:rsidR="00567C11" w:rsidRPr="00567C1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61B12">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61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B41AA9" w:rsidR="00E60CD7" w:rsidRPr="00A67ADF" w:rsidRDefault="00E60CD7" w:rsidP="00561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0AEE">
        <w:rPr>
          <w:rFonts w:ascii="Arial Narrow" w:hAnsi="Arial Narrow" w:cs="Arial"/>
          <w:bCs/>
          <w:spacing w:val="-3"/>
          <w:kern w:val="0"/>
          <w14:ligatures w14:val="none"/>
        </w:rPr>
        <w:t/>
      </w:r>
      <w:r w:rsidR="00A70AEE" w:rsidRPr="00A70AEE">
        <w:rPr>
          <w:rFonts w:ascii="Arial Narrow" w:hAnsi="Arial Narrow" w:cs="Arial"/>
          <w:bCs/>
          <w:spacing w:val="-3"/>
          <w:kern w:val="0"/>
          <w14:ligatures w14:val="none"/>
        </w:rPr>
        <w:t/>
      </w:r>
      <w:r w:rsidRPr="00A70AEE">
        <w:rPr>
          <w:rFonts w:ascii="Arial Narrow" w:hAnsi="Arial Narrow" w:cs="Arial"/>
          <w:bCs/>
          <w:spacing w:val="-3"/>
          <w:kern w:val="0"/>
          <w14:ligatures w14:val="none"/>
        </w:rPr>
        <w:t xml:space="preserve"/>
      </w:r>
      <w:r w:rsidR="00A70AEE" w:rsidRPr="00A70AEE">
        <w:rPr>
          <w:rFonts w:ascii="Arial Narrow" w:hAnsi="Arial Narrow" w:cs="Arial"/>
          <w:bCs/>
          <w:spacing w:val="-3"/>
          <w:kern w:val="0"/>
          <w14:ligatures w14:val="none"/>
        </w:rPr>
        <w:t xml:space="preserve"/>
      </w:r>
      <w:r w:rsidR="00A70AEE" w:rsidRPr="00FA62E0">
        <w:rPr>
          <w:rFonts w:ascii="Arial Narrow" w:hAnsi="Arial Narrow" w:cs="Arial"/>
          <w:bCs/>
          <w:spacing w:val="-3"/>
          <w:kern w:val="0"/>
          <w14:ligatures w14:val="none"/>
        </w:rPr>
        <w:t/>
      </w:r>
      <w:r w:rsidR="00E67E21">
        <w:rPr>
          <w:rFonts w:ascii="Arial Narrow" w:hAnsi="Arial Narrow" w:cs="Arial"/>
          <w:bCs/>
          <w:spacing w:val="-3"/>
          <w:kern w:val="0"/>
          <w14:ligatures w14:val="none"/>
        </w:rPr>
        <w:t xml:space="preserve"/>
      </w:r>
      <w:r w:rsidRPr="00FA62E0">
        <w:rPr>
          <w:rFonts w:ascii="Arial Narrow" w:hAnsi="Arial Narrow"/>
          <w:color w:val="000000"/>
        </w:rPr>
        <w:t/>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w:r>
      <w:r w:rsidRPr="00FA62E0">
        <w:rPr>
          <w:rFonts w:ascii="Arial Narrow" w:eastAsia="Times New Roman" w:hAnsi="Arial Narrow" w:cs="Segoe UI"/>
          <w:color w:val="000000"/>
          <w:kern w:val="0"/>
          <w:lang w:eastAsia="es-PE"/>
          <w14:ligatures w14:val="none"/>
        </w:rPr>
        <w:t/>
      </w:r>
      <w:r w:rsidRPr="00FA62E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561B12">
      <w:pPr>
        <w:suppressAutoHyphens/>
        <w:spacing w:after="0" w:line="240" w:lineRule="auto"/>
        <w:jc w:val="both"/>
        <w:rPr>
          <w:rFonts w:ascii="Arial Narrow" w:hAnsi="Arial Narrow" w:cs="Arial"/>
        </w:rPr>
      </w:pPr>
    </w:p>
    <w:p w14:paraId="12E923CD" w14:textId="4D0C3DA4" w:rsidR="00E60CD7" w:rsidRPr="006F0D02" w:rsidRDefault="00E60CD7" w:rsidP="00561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92805" w:rsidRPr="00D9280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92805">
        <w:rPr>
          <w:rFonts w:ascii="Arial Narrow" w:hAnsi="Arial Narrow"/>
          <w:shd w:val="clear" w:color="auto" w:fill="FFFFFF"/>
        </w:rPr>
        <w:t xml:space="preserve">que </w:t>
      </w:r>
      <w:r w:rsidRPr="00D928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561B12">
      <w:pPr>
        <w:suppressAutoHyphens/>
        <w:spacing w:after="0" w:line="240" w:lineRule="auto"/>
        <w:jc w:val="both"/>
        <w:rPr>
          <w:rFonts w:ascii="Arial Narrow" w:hAnsi="Arial Narrow" w:cs="Arial"/>
          <w:b/>
          <w:spacing w:val="-3"/>
          <w:kern w:val="0"/>
          <w14:ligatures w14:val="none"/>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LUISA ANALÍ SILVA MALPARTIDA</w:t>
      </w:r>
    </w:p>
    <w:p w14:paraId="31A9CE85"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5A648714" w14:textId="77777777" w:rsidR="00F84884"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561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61B12">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t>Publicado</w:t>
      </w:r>
      <w:r w:rsidRPr="00561B12">
        <w:rPr>
          <w:rFonts w:ascii="Arial Narrow" w:hAnsi="Arial Narrow" w:cs="Arial"/>
          <w:b/>
          <w:sz w:val="16"/>
          <w:szCs w:val="16"/>
        </w:rPr>
        <w:t xml:space="preserve"> </w:t>
      </w:r>
      <w:r w:rsidRPr="00561B12">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561B12" w:rsidRDefault="00E60CD7" w:rsidP="00561B12">
      <w:pPr>
        <w:pStyle w:val="Textonotapie"/>
        <w:ind w:left="567" w:hanging="567"/>
        <w:jc w:val="both"/>
        <w:rPr>
          <w:rFonts w:ascii="Arial Narrow" w:hAnsi="Arial Narrow" w:cs="Arial"/>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w:sz w:val="16"/>
          <w:szCs w:val="16"/>
        </w:rPr>
        <w:t/>
      </w:r>
      <w:proofErr w:type="spellEnd"/>
      <w:r w:rsidRPr="00561B1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63A1D8B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sz w:val="16"/>
          <w:szCs w:val="16"/>
        </w:rPr>
        <w:tab/>
      </w:r>
      <w:r w:rsidRPr="00561B12">
        <w:rPr>
          <w:rFonts w:ascii="Arial Narrow" w:eastAsia="Arial Narrow" w:hAnsi="Arial Narrow" w:cs="Arial"/>
          <w:b/>
          <w:bCs/>
          <w:sz w:val="16"/>
          <w:szCs w:val="16"/>
        </w:rPr>
        <w:t xml:space="preserve">LEY DE ORGANIZACIÓN Y FUNCIONES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b/>
          <w:bCs/>
          <w:sz w:val="16"/>
          <w:szCs w:val="16"/>
        </w:rPr>
        <w:tab/>
        <w:t>Artículo 27.-</w:t>
      </w:r>
      <w:r w:rsidRPr="00561B12">
        <w:rPr>
          <w:rFonts w:ascii="Arial Narrow" w:eastAsia="Arial Narrow" w:hAnsi="Arial Narrow" w:cs="Arial"/>
          <w:sz w:val="16"/>
          <w:szCs w:val="16"/>
        </w:rPr>
        <w:t xml:space="preserve"> De la Comisión de Protección al </w:t>
      </w:r>
      <w:proofErr w:type="gramStart"/>
      <w:r w:rsidRPr="00561B12">
        <w:rPr>
          <w:rFonts w:ascii="Arial Narrow" w:eastAsia="Arial Narrow" w:hAnsi="Arial Narrow" w:cs="Arial"/>
          <w:sz w:val="16"/>
          <w:szCs w:val="16"/>
        </w:rPr>
        <w:t>Consumidor.-</w:t>
      </w:r>
      <w:proofErr w:type="gramEnd"/>
      <w:r w:rsidRPr="00561B12">
        <w:rPr>
          <w:rFonts w:ascii="Arial Narrow" w:eastAsia="Arial Narrow" w:hAnsi="Arial Narrow" w:cs="Arial"/>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82D85E" w14:textId="77777777" w:rsidR="00FA102A" w:rsidRPr="00561B12" w:rsidRDefault="00FA102A" w:rsidP="00FA102A">
      <w:pPr>
        <w:pStyle w:val="Textonotapie"/>
        <w:ind w:left="567" w:right="-1"/>
        <w:jc w:val="both"/>
        <w:rPr>
          <w:rFonts w:ascii="Arial Narrow" w:eastAsia="Arial Narrow" w:hAnsi="Arial Narrow" w:cs="Arial Narrow"/>
          <w:sz w:val="16"/>
          <w:szCs w:val="16"/>
        </w:rPr>
      </w:pP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50E7BF" w14:textId="77777777" w:rsidR="00FA102A" w:rsidRPr="00561B12" w:rsidRDefault="00FA102A" w:rsidP="00FA102A">
      <w:pPr>
        <w:pStyle w:val="Textonotapie"/>
        <w:jc w:val="both"/>
        <w:rPr>
          <w:rFonts w:ascii="Arial Narrow" w:hAnsi="Arial Narrow"/>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hAnsi="Arial Narrow"/>
          <w:sz w:val="16"/>
          <w:szCs w:val="16"/>
        </w:rPr>
      </w:pPr>
      <w:r w:rsidRPr="00561B12">
        <w:rPr>
          <w:rFonts w:ascii="Arial Narrow" w:eastAsia="Arial Narrow" w:hAnsi="Arial Narrow" w:cs="Arial Narrow"/>
          <w:sz w:val="16"/>
          <w:szCs w:val="16"/>
        </w:rPr>
        <w:t>h. Cualquier otra modalidad análoga a lo señalado anteriormente.</w:t>
      </w:r>
    </w:p>
    <w:p w14:paraId="768B7993" w14:textId="77777777" w:rsidR="006069AA" w:rsidRPr="00561B12" w:rsidRDefault="006069AA" w:rsidP="006069AA">
      <w:pPr>
        <w:pStyle w:val="Textonotapie"/>
        <w:ind w:left="567"/>
        <w:jc w:val="both"/>
        <w:rPr>
          <w:rFonts w:ascii="Arial Narrow" w:hAnsi="Arial Narrow"/>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w:t>
      </w:r>
      <w:r w:rsidR="004D2126">
        <w:rPr>
          <w:rFonts w:ascii="Arial Narrow" w:eastAsia="Arial Narrow" w:hAnsi="Arial Narrow" w:cs="Arial"/>
          <w:b/>
          <w:bCs/>
          <w:sz w:val="16"/>
          <w:szCs w:val="16"/>
        </w:rPr>
        <w:t>1</w:t>
      </w:r>
      <w:r w:rsidRPr="00953950">
        <w:rPr>
          <w:rFonts w:ascii="Arial Narrow" w:eastAsia="Arial Narrow" w:hAnsi="Arial Narrow" w:cs="Arial"/>
          <w:b/>
          <w:bCs/>
          <w:sz w:val="16"/>
          <w:szCs w:val="16"/>
        </w:rPr>
        <w:t xml:space="preserve">.- </w:t>
      </w:r>
      <w:r w:rsidR="004D2126" w:rsidRPr="004D2126">
        <w:rPr>
          <w:rFonts w:ascii="Arial Narrow" w:eastAsia="Arial Narrow" w:hAnsi="Arial Narrow" w:cs="Arial"/>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14:paraId="6BB1EED1" w14:textId="77777777" w:rsidR="006A06A9" w:rsidRPr="00561B12" w:rsidRDefault="006A06A9" w:rsidP="006A06A9">
      <w:pPr>
        <w:pStyle w:val="Textonotapie"/>
        <w:ind w:left="567"/>
        <w:jc w:val="both"/>
        <w:rPr>
          <w:rFonts w:ascii="Arial Narrow" w:hAnsi="Arial Narrow"/>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14:paraId="01006F08" w14:textId="77777777" w:rsidR="002E6295" w:rsidRDefault="002E6295" w:rsidP="00CA0DC2">
      <w:pPr>
        <w:pStyle w:val="Textonotapie"/>
        <w:ind w:left="567"/>
        <w:jc w:val="both"/>
        <w:rPr>
          <w:rFonts w:ascii="Arial Narrow" w:eastAsia="Arial Narrow" w:hAnsi="Arial Narrow" w:cs="Arial Narrow"/>
          <w:sz w:val="16"/>
          <w:szCs w:val="16"/>
        </w:rPr>
      </w:pPr>
    </w:p>
    <w:p w14:paraId="68E27597" w14:textId="77777777" w:rsidR="00D8792A" w:rsidRPr="006A06A9" w:rsidRDefault="00D8792A" w:rsidP="00CA0DC2">
      <w:pPr>
        <w:pStyle w:val="Textonotapie"/>
        <w:ind w:left="567"/>
        <w:jc w:val="both"/>
        <w:rPr>
          <w:rFonts w:ascii="Arial Narrow" w:eastAsia="Arial Narrow" w:hAnsi="Arial Narrow" w:cs="Arial Narrow"/>
          <w:sz w:val="16"/>
          <w:szCs w:val="16"/>
        </w:rPr>
      </w:pPr>
    </w:p>
    <w:p w14:paraId="4C931723" w14:textId="0F0DA699" w:rsidR="00CA0DC2" w:rsidRPr="00561B12" w:rsidRDefault="00CA0DC2" w:rsidP="00CA0DC2">
      <w:pPr>
        <w:pStyle w:val="Textonotapie"/>
        <w:ind w:left="567"/>
        <w:jc w:val="both"/>
        <w:rPr>
          <w:rFonts w:ascii="Arial Narrow" w:hAnsi="Arial Narrow"/>
          <w:sz w:val="16"/>
          <w:szCs w:val="16"/>
        </w:rPr>
      </w:pPr>
    </w:p>
    <w:p w14:paraId="41EB822A" w14:textId="77777777" w:rsidR="00CA0DC2" w:rsidRPr="00561B12" w:rsidRDefault="00CA0DC2" w:rsidP="00CA0DC2">
      <w:pPr>
        <w:pStyle w:val="Textonotapie"/>
        <w:ind w:left="567"/>
        <w:jc w:val="both"/>
        <w:rPr>
          <w:rFonts w:ascii="Arial Narrow" w:hAnsi="Arial Narrow"/>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F5D0D3" w14:textId="77777777" w:rsidR="005E40C0" w:rsidRPr="00C10EB6" w:rsidRDefault="005E40C0" w:rsidP="005E40C0">
      <w:pPr>
        <w:pStyle w:val="Textonotapie"/>
        <w:jc w:val="both"/>
        <w:rPr>
          <w:rFonts w:ascii="Arial Narrow" w:hAnsi="Arial Narrow"/>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48BB4EC1"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50CAD31B"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p>
    <w:p w14:paraId="1011A23B"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w:sz w:val="16"/>
          <w:szCs w:val="16"/>
        </w:rPr>
        <w:t xml:space="preserve">. </w:t>
      </w:r>
    </w:p>
    <w:p w14:paraId="52C457BD" w14:textId="77777777" w:rsidR="00243621" w:rsidRPr="00561B12" w:rsidRDefault="00243621" w:rsidP="00243621">
      <w:pPr>
        <w:pStyle w:val="Textonotapie"/>
        <w:ind w:firstLine="567"/>
        <w:jc w:val="both"/>
        <w:rPr>
          <w:rFonts w:ascii="Arial Narrow" w:hAnsi="Arial Narrow"/>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SOBRE FACULTADES, NORMAS Y ORGANIZACIÓN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807 Artículo 24.-</w:t>
      </w:r>
      <w:r w:rsidRPr="00561B12">
        <w:rPr>
          <w:rFonts w:ascii="Arial Narrow" w:eastAsia="Arial Narrow" w:hAnsi="Arial Narrow" w:cs="Arial"/>
          <w:sz w:val="16"/>
          <w:szCs w:val="16"/>
        </w:rPr>
        <w:t xml:space="preserve"> El </w:t>
      </w:r>
      <w:proofErr w:type="gramStart"/>
      <w:r w:rsidRPr="00561B12">
        <w:rPr>
          <w:rFonts w:ascii="Arial Narrow" w:eastAsia="Arial Narrow" w:hAnsi="Arial Narrow" w:cs="Arial"/>
          <w:sz w:val="16"/>
          <w:szCs w:val="16"/>
        </w:rPr>
        <w:t>Secretario Técnico</w:t>
      </w:r>
      <w:proofErr w:type="gramEnd"/>
      <w:r w:rsidRPr="00561B12">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64A97A60"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 </w:t>
      </w:r>
    </w:p>
    <w:p w14:paraId="54C8AC8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t xml:space="preserve">El número de trabajadores se atenderá siempre que la empresa haya sido constituida antes de la vigencia de la Ley </w:t>
      </w:r>
      <w:proofErr w:type="spellStart"/>
      <w:r w:rsidRPr="00561B12">
        <w:rPr>
          <w:rFonts w:ascii="Arial Narrow" w:hAnsi="Arial Narrow" w:cs="Arial"/>
          <w:sz w:val="16"/>
          <w:szCs w:val="16"/>
        </w:rPr>
        <w:t/>
      </w:r>
      <w:proofErr w:type="spellEnd"/>
      <w:r w:rsidRPr="00561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hAnsi="Arial Narrow" w:cs="Arial"/>
          <w:sz w:val="16"/>
          <w:szCs w:val="16"/>
        </w:rPr>
        <w:t>entrada en vigencia</w:t>
      </w:r>
      <w:proofErr w:type="gramEnd"/>
      <w:r w:rsidRPr="00561B1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61B12" w:rsidRDefault="00E60CD7" w:rsidP="00561B12">
      <w:pPr>
        <w:pStyle w:val="Textonotapie"/>
        <w:ind w:left="567" w:hanging="567"/>
        <w:jc w:val="both"/>
        <w:rPr>
          <w:rFonts w:ascii="Arial Narrow" w:hAnsi="Arial Narrow" w:cs="Arial"/>
          <w:sz w:val="16"/>
          <w:szCs w:val="16"/>
        </w:rPr>
      </w:pPr>
    </w:p>
  </w:footnote>
  <w:footnote w:id="11">
    <w:p w14:paraId="0310ADE1"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31EB481D" w14:textId="77777777" w:rsidR="00E60CD7" w:rsidRPr="00561B12" w:rsidRDefault="00E60CD7" w:rsidP="00561B12">
      <w:pPr>
        <w:pStyle w:val="Textonotapie"/>
        <w:ind w:left="567" w:hanging="567"/>
        <w:jc w:val="both"/>
        <w:rPr>
          <w:rFonts w:ascii="Arial Narrow" w:hAnsi="Arial Narrow" w:cs="Arial"/>
          <w:b/>
          <w:bCs/>
          <w:sz w:val="16"/>
          <w:szCs w:val="16"/>
        </w:rPr>
      </w:pPr>
      <w:r w:rsidRPr="00561B12">
        <w:rPr>
          <w:rFonts w:ascii="Arial Narrow" w:hAnsi="Arial Narrow" w:cs="Arial"/>
          <w:sz w:val="16"/>
          <w:szCs w:val="16"/>
        </w:rPr>
        <w:tab/>
      </w:r>
      <w:r w:rsidRPr="00561B12">
        <w:rPr>
          <w:rFonts w:ascii="Arial Narrow" w:hAnsi="Arial Narrow" w:cs="Arial"/>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6B55DC38" w14:textId="77777777" w:rsidR="00E60CD7" w:rsidRPr="00561B12" w:rsidRDefault="00E60CD7" w:rsidP="00561B12">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561B1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561B1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57EE454E"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vertAlign w:val="superscript"/>
        </w:rPr>
        <w:t xml:space="preserve"> </w:t>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
  </w:footnote>
  <w:footnote w:id="13">
    <w:p w14:paraId="4D3D6A9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Las medidas correctivas complementarias pueden dictarse de oficio o a pedido de parte.</w:t>
      </w:r>
    </w:p>
    <w:p w14:paraId="09E29F35" w14:textId="77777777" w:rsidR="00E60CD7" w:rsidRPr="00561B12" w:rsidRDefault="00E60CD7" w:rsidP="00561B12">
      <w:pPr>
        <w:spacing w:after="0" w:line="240" w:lineRule="auto"/>
        <w:ind w:left="567" w:hanging="567"/>
        <w:jc w:val="both"/>
        <w:rPr>
          <w:rFonts w:ascii="Arial Narrow" w:hAnsi="Arial Narrow" w:cs="Arial"/>
          <w:sz w:val="16"/>
          <w:szCs w:val="16"/>
        </w:rPr>
      </w:pPr>
    </w:p>
    <w:p w14:paraId="56026D6C"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Fonts w:ascii="Arial Narrow" w:eastAsia="Arial Narrow" w:hAnsi="Arial Narrow" w:cs="Arial"/>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w:sz w:val="16"/>
          <w:szCs w:val="16"/>
        </w:rPr>
      </w:pPr>
      <w:r w:rsidRPr="00561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Pagar los gastos incurridos por el consumidor para mitigar las consecuencias de la infracción administrativa.</w:t>
      </w:r>
    </w:p>
    <w:p w14:paraId="535CC427"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hAnsi="Arial Narrow" w:cs="Arial"/>
          <w:sz w:val="16"/>
          <w:szCs w:val="16"/>
        </w:rPr>
      </w:pPr>
      <w:r w:rsidRPr="00561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hAnsi="Arial Narrow" w:cs="Arial"/>
          <w:sz w:val="16"/>
          <w:szCs w:val="16"/>
        </w:rPr>
        <w:t>conjuntamente con</w:t>
      </w:r>
      <w:proofErr w:type="gramEnd"/>
      <w:r w:rsidRPr="00561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p w14:paraId="624DB056" w14:textId="77777777" w:rsidR="00E60CD7" w:rsidRPr="00561B12" w:rsidRDefault="00E60CD7" w:rsidP="00561B12">
      <w:pPr>
        <w:spacing w:after="0" w:line="240" w:lineRule="auto"/>
        <w:ind w:left="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d. En caso de infracciones muy graves y de reincidencia o </w:t>
      </w:r>
      <w:proofErr w:type="spellStart"/>
      <w:r w:rsidRPr="00561B12">
        <w:rPr>
          <w:rFonts w:ascii="Arial Narrow" w:eastAsia="Arial Narrow" w:hAnsi="Arial Narrow" w:cs="Arial"/>
          <w:sz w:val="16"/>
          <w:szCs w:val="16"/>
        </w:rPr>
        <w:t>reiterancia</w:t>
      </w:r>
      <w:proofErr w:type="spellEnd"/>
      <w:r w:rsidRPr="00561B12">
        <w:rPr>
          <w:rFonts w:ascii="Arial Narrow" w:eastAsia="Arial Narrow" w:hAnsi="Arial Narrow" w:cs="Arial"/>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roofErr w:type="spellStart"/>
      <w:r w:rsidRPr="00561B12">
        <w:rPr>
          <w:rFonts w:ascii="Arial Narrow" w:eastAsia="Arial Narrow" w:hAnsi="Arial Narrow" w:cs="Arial"/>
          <w:sz w:val="16"/>
          <w:szCs w:val="16"/>
        </w:rPr>
        <w:t>ii</w:t>
      </w:r>
      <w:proofErr w:type="spellEnd"/>
      <w:r w:rsidRPr="00561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e. Publicación de avisos </w:t>
      </w:r>
      <w:proofErr w:type="spellStart"/>
      <w:r w:rsidRPr="00561B12">
        <w:rPr>
          <w:rFonts w:ascii="Arial Narrow" w:eastAsia="Arial Narrow" w:hAnsi="Arial Narrow" w:cs="Arial"/>
          <w:sz w:val="16"/>
          <w:szCs w:val="16"/>
        </w:rPr>
        <w:t>rectificatorios</w:t>
      </w:r>
      <w:proofErr w:type="spellEnd"/>
      <w:r w:rsidRPr="00561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561B12" w:rsidRDefault="00E60CD7" w:rsidP="00561B12">
      <w:pPr>
        <w:pStyle w:val="Textonotapie"/>
        <w:tabs>
          <w:tab w:val="left" w:pos="567"/>
        </w:tabs>
        <w:ind w:left="567" w:hanging="567"/>
        <w:jc w:val="both"/>
        <w:rPr>
          <w:rFonts w:ascii="Arial Narrow" w:hAnsi="Arial Narrow" w:cs="Arial"/>
          <w:b/>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w:sz w:val="16"/>
          <w:szCs w:val="16"/>
        </w:rPr>
        <w:t>liminarmente</w:t>
      </w:r>
      <w:proofErr w:type="spellEnd"/>
      <w:r w:rsidRPr="00561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61B12" w:rsidRDefault="00E60CD7" w:rsidP="00561B12">
      <w:pPr>
        <w:pStyle w:val="Textonotapie"/>
        <w:jc w:val="both"/>
        <w:rPr>
          <w:rFonts w:ascii="Arial Narrow" w:hAnsi="Arial Narrow" w:cs="Arial"/>
          <w:sz w:val="16"/>
          <w:szCs w:val="16"/>
        </w:rPr>
      </w:pPr>
    </w:p>
  </w:footnote>
  <w:footnote w:id="15">
    <w:p w14:paraId="1C46CEFF" w14:textId="77777777" w:rsidR="00E60CD7" w:rsidRPr="00561B12" w:rsidRDefault="00E60CD7" w:rsidP="00561B12">
      <w:pPr>
        <w:autoSpaceDE w:val="0"/>
        <w:autoSpaceDN w:val="0"/>
        <w:adjustRightInd w:val="0"/>
        <w:spacing w:after="0" w:line="240" w:lineRule="auto"/>
        <w:ind w:left="567" w:hanging="567"/>
        <w:jc w:val="both"/>
        <w:rPr>
          <w:rFonts w:ascii="Arial Narrow" w:hAnsi="Arial Narrow" w:cs="Arial"/>
          <w:b/>
          <w:bCs/>
          <w:sz w:val="16"/>
          <w:szCs w:val="16"/>
        </w:rPr>
      </w:pPr>
      <w:r w:rsidRPr="00561B12">
        <w:rPr>
          <w:rStyle w:val="Refdenotaalpie"/>
          <w:rFonts w:ascii="Arial Narrow" w:hAnsi="Arial Narrow" w:cs="Arial"/>
          <w:b/>
          <w:bCs/>
          <w:sz w:val="16"/>
          <w:szCs w:val="16"/>
          <w:vertAlign w:val="superscript"/>
        </w:rPr>
        <w:footnoteRef/>
      </w:r>
      <w:r w:rsidRPr="00561B12">
        <w:rPr>
          <w:rFonts w:ascii="Arial Narrow" w:hAnsi="Arial Narrow" w:cs="Arial"/>
          <w:b/>
          <w:bCs/>
          <w:sz w:val="16"/>
          <w:szCs w:val="16"/>
        </w:rPr>
        <w:t xml:space="preserve"> </w:t>
      </w:r>
      <w:r w:rsidRPr="00561B12">
        <w:rPr>
          <w:rFonts w:ascii="Arial Narrow" w:hAnsi="Arial Narrow" w:cs="Arial"/>
          <w:b/>
          <w:bCs/>
          <w:sz w:val="16"/>
          <w:szCs w:val="16"/>
        </w:rPr>
        <w:tab/>
        <w:t xml:space="preserve">DECRETO LEGISLATIVO </w:t>
      </w:r>
      <w:proofErr w:type="spellStart"/>
      <w:r w:rsidRPr="00561B12">
        <w:rPr>
          <w:rFonts w:ascii="Arial Narrow" w:hAnsi="Arial Narrow" w:cs="Arial"/>
          <w:b/>
          <w:bCs/>
          <w:sz w:val="16"/>
          <w:szCs w:val="16"/>
        </w:rPr>
        <w:t/>
      </w:r>
      <w:proofErr w:type="spellEnd"/>
      <w:r w:rsidRPr="00561B12">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hAnsi="Arial Narrow" w:cs="Arial"/>
          <w:bCs/>
          <w:sz w:val="16"/>
          <w:szCs w:val="16"/>
        </w:rPr>
      </w:pPr>
      <w:r w:rsidRPr="00561B12">
        <w:rPr>
          <w:rFonts w:ascii="Arial Narrow" w:hAnsi="Arial Narrow" w:cs="Arial"/>
          <w:b/>
          <w:sz w:val="16"/>
          <w:szCs w:val="16"/>
        </w:rPr>
        <w:t xml:space="preserve">Artículo 29.- </w:t>
      </w:r>
      <w:r w:rsidRPr="00561B12">
        <w:rPr>
          <w:rFonts w:ascii="Arial Narrow" w:hAnsi="Arial Narrow" w:cs="Arial"/>
          <w:bCs/>
          <w:sz w:val="16"/>
          <w:szCs w:val="16"/>
        </w:rPr>
        <w:t xml:space="preserve">En cualquier estado del procedimiento, e incluso antes de admitirse a trámite la denuncia,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podrá citar a las partes a audiencia de conciliación. La audiencia se desarrollará ante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61B12" w:rsidRDefault="00E60CD7" w:rsidP="00561B12">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61B12">
        <w:rPr>
          <w:rFonts w:ascii="Arial Narrow" w:eastAsia="Arial" w:hAnsi="Arial Narrow" w:cs="Arial"/>
          <w:b/>
          <w:sz w:val="16"/>
          <w:szCs w:val="16"/>
        </w:rPr>
        <w:t/>
      </w:r>
      <w:proofErr w:type="spellEnd"/>
      <w:r w:rsidRPr="00561B12">
        <w:rPr>
          <w:rFonts w:ascii="Arial Narrow" w:eastAsia="Arial" w:hAnsi="Arial Narrow" w:cs="Arial"/>
          <w:b/>
          <w:sz w:val="16"/>
          <w:szCs w:val="16"/>
        </w:rPr>
        <w:t xml:space="preserve"> 006-2026-JUS y publicado el 30 de abril de 2026</w:t>
      </w:r>
    </w:p>
    <w:p w14:paraId="62A07D4F" w14:textId="77777777" w:rsidR="00E60CD7" w:rsidRPr="00561B12" w:rsidRDefault="00E60CD7" w:rsidP="00561B12">
      <w:pPr>
        <w:pStyle w:val="Textonotapie"/>
        <w:ind w:left="1134" w:hanging="567"/>
        <w:jc w:val="both"/>
        <w:rPr>
          <w:rFonts w:ascii="Arial Narrow" w:hAnsi="Arial Narrow" w:cs="Arial"/>
          <w:b/>
          <w:bCs/>
          <w:sz w:val="16"/>
          <w:szCs w:val="16"/>
        </w:rPr>
      </w:pPr>
      <w:r w:rsidRPr="00561B12">
        <w:rPr>
          <w:rFonts w:ascii="Arial Narrow" w:hAnsi="Arial Narrow" w:cs="Arial"/>
          <w:b/>
          <w:bCs/>
          <w:sz w:val="16"/>
          <w:szCs w:val="16"/>
        </w:rPr>
        <w:t>Artículo 20.- Modalidades de notificación</w:t>
      </w:r>
    </w:p>
    <w:p w14:paraId="41F42321" w14:textId="77777777" w:rsidR="00E60CD7" w:rsidRPr="00561B12" w:rsidRDefault="00E60CD7" w:rsidP="00561B12">
      <w:pPr>
        <w:pStyle w:val="Textonotapie"/>
        <w:ind w:left="1134" w:hanging="567"/>
        <w:jc w:val="both"/>
        <w:rPr>
          <w:rFonts w:ascii="Arial Narrow" w:hAnsi="Arial Narrow" w:cs="Arial"/>
          <w:sz w:val="16"/>
          <w:szCs w:val="16"/>
        </w:rPr>
      </w:pPr>
      <w:r w:rsidRPr="00561B12">
        <w:rPr>
          <w:rFonts w:ascii="Arial Narrow" w:hAnsi="Arial Narrow" w:cs="Arial"/>
          <w:sz w:val="16"/>
          <w:szCs w:val="16"/>
        </w:rPr>
        <w:t xml:space="preserve">20.4. </w:t>
      </w:r>
      <w:r w:rsidRPr="00561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561B12" w:rsidRDefault="00E60CD7" w:rsidP="00561B1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