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4D92E425" w14:textId="0C1CA048" w:rsidR="00E60CD7" w:rsidRPr="00FF650B" w:rsidRDefault="00E60CD7" w:rsidP="008F3040">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EX</w:t>
      </w:r>
      <w:r w:rsidRPr="00D5131F">
        <w:rPr>
          <w:rFonts w:ascii="Arial Narrow" w:eastAsia="Arial Narrow" w:hAnsi="Arial Narrow" w:cs="Arial Narrow"/>
          <w:b/>
          <w:color w:val="000000"/>
          <w:kern w:val="0"/>
          <w:lang w:eastAsia="es-PE"/>
          <w14:ligatures w14:val="none"/>
        </w:rPr>
        <w:t xml:space="preserve">PEDIENTE </w:t>
      </w:r>
      <w:r w:rsidRPr="00D5131F">
        <w:rPr>
          <w:rFonts w:ascii="Arial Narrow" w:eastAsia="Arial Narrow" w:hAnsi="Arial Narrow" w:cs="Arial Narrow"/>
          <w:b/>
          <w:color w:val="000000"/>
          <w:kern w:val="0"/>
          <w:lang w:eastAsia="es-PE"/>
          <w14:ligatures w14:val="none"/>
        </w:rPr>
        <w:tab/>
        <w:t>:</w:t>
      </w:r>
      <w:r w:rsidRPr="00D5131F">
        <w:rPr>
          <w:rFonts w:ascii="Arial Narrow" w:eastAsia="Arial Narrow" w:hAnsi="Arial Narrow" w:cs="Arial Narrow"/>
          <w:b/>
          <w:color w:val="000000"/>
          <w:kern w:val="0"/>
          <w:lang w:eastAsia="es-PE"/>
          <w14:ligatures w14:val="none"/>
        </w:rPr>
        <w:tab/>
      </w:r>
      <w:r w:rsidR="00FF650B" w:rsidRPr="00FF650B">
        <w:rPr>
          <w:rFonts w:ascii="Arial Narrow" w:eastAsia="Times New Roman" w:hAnsi="Arial Narrow" w:cs="Times New Roman"/>
          <w:b/>
          <w:bCs/>
          <w:color w:val="000000"/>
          <w:kern w:val="0"/>
          <w:shd w:val="clear" w:color="auto" w:fill="FFFFFF"/>
          <w:lang w:eastAsia="es-PE"/>
          <w14:ligatures w14:val="none"/>
        </w:rPr>
        <w:t>2917</w:t>
      </w:r>
      <w:r w:rsidRPr="00FF650B">
        <w:rPr>
          <w:rFonts w:ascii="Arial Narrow" w:eastAsia="Times New Roman" w:hAnsi="Arial Narrow" w:cs="Times New Roman"/>
          <w:b/>
          <w:bCs/>
          <w:color w:val="000000"/>
          <w:kern w:val="0"/>
          <w:shd w:val="clear" w:color="auto" w:fill="FFFFFF"/>
          <w:lang w:eastAsia="es-PE"/>
          <w14:ligatures w14:val="none"/>
        </w:rPr>
        <w:t>-2025/CC1</w:t>
      </w:r>
    </w:p>
    <w:p w14:paraId="112A7378" w14:textId="7DD4F7AC" w:rsidR="00570C5C" w:rsidRDefault="00E60CD7" w:rsidP="00FF650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FF650B">
        <w:rPr>
          <w:rFonts w:ascii="Arial Narrow" w:eastAsia="Arial Narrow" w:hAnsi="Arial Narrow" w:cs="Arial Narrow"/>
          <w:b/>
          <w:color w:val="000000"/>
          <w:kern w:val="0"/>
          <w:lang w:eastAsia="es-PE"/>
          <w14:ligatures w14:val="none"/>
        </w:rPr>
        <w:t>DENUNCIANTE</w:t>
        <w:tab/>
        <w:t>:</w:t>
        <w:tab/>
        <w:t xml:space="preserve">[DENUNCIANTE] (LA [APELLIDO])</w:t>
      </w:r>
    </w:p>
    <w:p w14:paraId="223101EF" w14:textId="566153BE" w:rsidR="00E60CD7" w:rsidRPr="00FF650B" w:rsidRDefault="00E60CD7" w:rsidP="008F3040">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FF650B">
        <w:rPr>
          <w:rFonts w:ascii="Arial Narrow" w:eastAsia="Arial Narrow" w:hAnsi="Arial Narrow" w:cs="Arial Narrow"/>
          <w:b/>
          <w:color w:val="000000"/>
          <w:kern w:val="0"/>
          <w:lang w:eastAsia="es-PE"/>
          <w14:ligatures w14:val="none"/>
        </w:rPr>
        <w:t>DENUNCIADOS</w:t>
      </w:r>
      <w:r w:rsidRPr="00FF650B">
        <w:rPr>
          <w:rFonts w:ascii="Arial Narrow" w:eastAsia="Arial Narrow" w:hAnsi="Arial Narrow" w:cs="Arial Narrow"/>
          <w:b/>
          <w:color w:val="000000"/>
          <w:kern w:val="0"/>
          <w:lang w:eastAsia="es-PE"/>
          <w14:ligatures w14:val="none"/>
        </w:rPr>
        <w:tab/>
        <w:t>:</w:t>
      </w:r>
      <w:r w:rsidRPr="00FF650B">
        <w:rPr>
          <w:rFonts w:ascii="Arial Narrow" w:eastAsia="Arial Narrow" w:hAnsi="Arial Narrow" w:cs="Arial Narrow"/>
          <w:b/>
          <w:color w:val="000000"/>
          <w:kern w:val="0"/>
          <w:lang w:eastAsia="es-PE"/>
          <w14:ligatures w14:val="none"/>
        </w:rPr>
        <w:tab/>
      </w:r>
      <w:r w:rsidR="00FF650B" w:rsidRPr="00FF650B">
        <w:rPr>
          <w:rFonts w:ascii="Arial Narrow" w:eastAsia="Arial Narrow" w:hAnsi="Arial Narrow" w:cs="Arial Narrow"/>
          <w:b/>
          <w:color w:val="000000"/>
          <w:kern w:val="0"/>
          <w:lang w:eastAsia="es-PE"/>
          <w14:ligatures w14:val="none"/>
        </w:rPr>
        <w:t xml:space="preserve">RÍMAC SEGUROS Y REASEGUROS S.A </w:t>
      </w:r>
      <w:r w:rsidRPr="00FF650B">
        <w:rPr>
          <w:rFonts w:ascii="Arial Narrow" w:eastAsia="Arial Narrow" w:hAnsi="Arial Narrow" w:cs="Arial Narrow"/>
          <w:b/>
          <w:color w:val="000000"/>
          <w:kern w:val="0"/>
          <w:lang w:eastAsia="es-PE"/>
          <w14:ligatures w14:val="none"/>
        </w:rPr>
        <w:t>(</w:t>
      </w:r>
      <w:r w:rsidR="00FF650B" w:rsidRPr="00FF650B">
        <w:rPr>
          <w:rFonts w:ascii="Arial Narrow" w:eastAsia="Arial Narrow" w:hAnsi="Arial Narrow" w:cs="Arial Narrow"/>
          <w:b/>
          <w:color w:val="000000"/>
          <w:kern w:val="0"/>
          <w:lang w:eastAsia="es-PE"/>
          <w14:ligatures w14:val="none"/>
        </w:rPr>
        <w:t>RÍMAC</w:t>
      </w:r>
      <w:r w:rsidRPr="00FF650B">
        <w:rPr>
          <w:rFonts w:ascii="Arial Narrow" w:eastAsia="Arial Narrow" w:hAnsi="Arial Narrow" w:cs="Arial Narrow"/>
          <w:b/>
          <w:color w:val="000000"/>
          <w:kern w:val="0"/>
          <w:lang w:eastAsia="es-PE"/>
          <w14:ligatures w14:val="none"/>
        </w:rPr>
        <w:t xml:space="preserve">) </w:t>
      </w:r>
    </w:p>
    <w:p w14:paraId="4D23E5DF" w14:textId="1839499E" w:rsidR="00E60CD7" w:rsidRPr="00D5131F" w:rsidRDefault="00E60CD7" w:rsidP="008F3040">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FF650B">
        <w:rPr>
          <w:rFonts w:ascii="Arial Narrow" w:eastAsia="Arial Narrow" w:hAnsi="Arial Narrow" w:cs="Arial Narrow"/>
          <w:b/>
          <w:color w:val="000000"/>
          <w:kern w:val="0"/>
          <w:lang w:eastAsia="es-PE"/>
          <w14:ligatures w14:val="none"/>
        </w:rPr>
        <w:tab/>
      </w:r>
      <w:r w:rsidRPr="00FF650B">
        <w:rPr>
          <w:rFonts w:ascii="Arial Narrow" w:eastAsia="Arial Narrow" w:hAnsi="Arial Narrow" w:cs="Arial Narrow"/>
          <w:b/>
          <w:color w:val="000000"/>
          <w:kern w:val="0"/>
          <w:lang w:eastAsia="es-PE"/>
          <w14:ligatures w14:val="none"/>
        </w:rPr>
        <w:tab/>
      </w:r>
      <w:r w:rsidR="00FF650B" w:rsidRPr="00FF650B">
        <w:rPr>
          <w:rFonts w:ascii="Arial Narrow" w:eastAsia="Arial Narrow" w:hAnsi="Arial Narrow" w:cs="Arial Narrow"/>
          <w:b/>
          <w:color w:val="000000"/>
          <w:kern w:val="0"/>
          <w:lang w:eastAsia="es-PE"/>
          <w14:ligatures w14:val="none"/>
        </w:rPr>
        <w:t>BANCO BBVA PERÚ S.A</w:t>
      </w:r>
      <w:r w:rsidR="00FF650B" w:rsidRPr="002D750D">
        <w:rPr>
          <w:rFonts w:ascii="Arial Narrow" w:eastAsia="Arial Narrow" w:hAnsi="Arial Narrow" w:cs="Arial Narrow"/>
          <w:b/>
          <w:color w:val="000000"/>
          <w:kern w:val="0"/>
          <w:lang w:eastAsia="es-PE"/>
          <w14:ligatures w14:val="none"/>
        </w:rPr>
        <w:t>. (BBVA)</w:t>
      </w:r>
    </w:p>
    <w:p w14:paraId="753670C1" w14:textId="77777777" w:rsidR="00E60CD7" w:rsidRPr="00D5131F" w:rsidRDefault="00E60CD7" w:rsidP="008F3040">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D5131F">
        <w:rPr>
          <w:rFonts w:ascii="Arial Narrow" w:eastAsia="Arial Narrow" w:hAnsi="Arial Narrow" w:cs="Arial Narrow"/>
          <w:b/>
          <w:color w:val="000000"/>
          <w:kern w:val="0"/>
          <w:lang w:eastAsia="es-PE"/>
          <w14:ligatures w14:val="none"/>
        </w:rPr>
        <w:t>MATERIAS</w:t>
      </w:r>
      <w:r w:rsidRPr="00D5131F">
        <w:rPr>
          <w:rFonts w:ascii="Arial Narrow" w:eastAsia="Arial Narrow" w:hAnsi="Arial Narrow" w:cs="Arial Narrow"/>
          <w:b/>
          <w:color w:val="000000"/>
          <w:kern w:val="0"/>
          <w:lang w:eastAsia="es-PE"/>
          <w14:ligatures w14:val="none"/>
        </w:rPr>
        <w:tab/>
        <w:t xml:space="preserve">: </w:t>
      </w:r>
      <w:r w:rsidRPr="00D5131F">
        <w:rPr>
          <w:rFonts w:ascii="Arial Narrow" w:eastAsia="Arial Narrow" w:hAnsi="Arial Narrow" w:cs="Arial Narrow"/>
          <w:b/>
          <w:color w:val="000000"/>
          <w:kern w:val="0"/>
          <w:lang w:eastAsia="es-PE"/>
          <w14:ligatures w14:val="none"/>
        </w:rPr>
        <w:tab/>
        <w:t>ADMISIÓN A TRÁMITE</w:t>
      </w:r>
    </w:p>
    <w:p w14:paraId="449086A9" w14:textId="77777777" w:rsidR="00E60CD7" w:rsidRPr="00D5131F" w:rsidRDefault="00E60CD7" w:rsidP="008F3040">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D5131F">
        <w:rPr>
          <w:rFonts w:ascii="Arial Narrow" w:eastAsia="Arial Narrow" w:hAnsi="Arial Narrow" w:cs="Arial Narrow"/>
          <w:b/>
          <w:color w:val="000000"/>
          <w:kern w:val="0"/>
          <w:lang w:eastAsia="es-PE"/>
          <w14:ligatures w14:val="none"/>
        </w:rPr>
        <w:t xml:space="preserve">REQUERIMIENTO DE INFORMACIÓN </w:t>
      </w:r>
    </w:p>
    <w:p w14:paraId="778AE69F" w14:textId="109590AE" w:rsidR="00E60CD7" w:rsidRPr="00D5131F" w:rsidRDefault="00E60CD7" w:rsidP="008F3040">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D5131F">
        <w:rPr>
          <w:rFonts w:ascii="Arial Narrow" w:eastAsia="Arial Narrow" w:hAnsi="Arial Narrow" w:cs="Arial Narrow"/>
          <w:b/>
          <w:color w:val="000000"/>
          <w:kern w:val="0"/>
          <w:lang w:eastAsia="es-PE"/>
          <w14:ligatures w14:val="none"/>
        </w:rPr>
        <w:t xml:space="preserve">RESOLUCIÓN </w:t>
      </w:r>
      <w:r w:rsidRPr="00D5131F">
        <w:rPr>
          <w:rFonts w:ascii="Arial Narrow" w:eastAsia="Arial Narrow" w:hAnsi="Arial Narrow" w:cs="Arial Narrow"/>
          <w:b/>
          <w:color w:val="000000"/>
          <w:kern w:val="0"/>
          <w:lang w:eastAsia="es-PE"/>
          <w14:ligatures w14:val="none"/>
        </w:rPr>
        <w:tab/>
        <w:t>:</w:t>
      </w:r>
      <w:r w:rsidRPr="00D5131F">
        <w:rPr>
          <w:rFonts w:ascii="Arial Narrow" w:eastAsia="Arial Narrow" w:hAnsi="Arial Narrow" w:cs="Arial Narrow"/>
          <w:b/>
          <w:color w:val="000000"/>
          <w:kern w:val="0"/>
          <w:lang w:eastAsia="es-PE"/>
          <w14:ligatures w14:val="none"/>
        </w:rPr>
        <w:tab/>
      </w:r>
      <w:r w:rsidR="002D750D">
        <w:rPr>
          <w:rFonts w:ascii="Arial Narrow" w:eastAsia="Arial Narrow" w:hAnsi="Arial Narrow" w:cs="Arial Narrow"/>
          <w:b/>
          <w:color w:val="000000"/>
          <w:kern w:val="0"/>
          <w:lang w:eastAsia="es-PE"/>
          <w14:ligatures w14:val="none"/>
        </w:rPr>
        <w:t>2</w:t>
      </w:r>
    </w:p>
    <w:p w14:paraId="26BE4AD0" w14:textId="77777777" w:rsidR="00E60CD7" w:rsidRPr="00D5131F" w:rsidRDefault="00E60CD7" w:rsidP="008F3040">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6D48DA83" w14:textId="50E6EDF5" w:rsidR="00E60CD7" w:rsidRPr="00D5131F" w:rsidRDefault="00E60CD7" w:rsidP="008F3040">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D5131F">
        <w:rPr>
          <w:rFonts w:ascii="Arial Narrow" w:eastAsia="Times New Roman" w:hAnsi="Arial Narrow" w:cs="Times New Roman"/>
          <w:color w:val="000000"/>
          <w:kern w:val="0"/>
          <w:shd w:val="clear" w:color="auto" w:fill="FFFFFF"/>
          <w:lang w:eastAsia="es-PE"/>
          <w14:ligatures w14:val="none"/>
        </w:rPr>
        <w:t xml:space="preserve">Lima, </w:t>
      </w:r>
      <w:r w:rsidR="007305B7" w:rsidRPr="007305B7">
        <w:rPr>
          <w:rFonts w:ascii="Arial Narrow" w:eastAsia="Times New Roman" w:hAnsi="Arial Narrow" w:cs="Times New Roman"/>
          <w:color w:val="000000"/>
          <w:kern w:val="0"/>
          <w:shd w:val="clear" w:color="auto" w:fill="FFFFFF"/>
          <w:lang w:eastAsia="es-PE"/>
          <w14:ligatures w14:val="none"/>
        </w:rPr>
        <w:t xml:space="preserve">12 de diciembre de 2025</w:t>
      </w:r>
      <w:r w:rsidRPr="007305B7">
        <w:rPr>
          <w:rFonts w:ascii="Arial Narrow" w:eastAsia="Times New Roman" w:hAnsi="Arial Narrow" w:cs="Times New Roman"/>
          <w:color w:val="000000"/>
          <w:kern w:val="0"/>
          <w:shd w:val="clear" w:color="auto" w:fill="FFFFFF"/>
          <w:lang w:eastAsia="es-PE"/>
          <w14:ligatures w14:val="none"/>
        </w:rPr>
        <w:t xml:space="preserve"/>
      </w:r>
      <w:r w:rsidRPr="00396728">
        <w:rPr>
          <w:rFonts w:ascii="Arial Narrow" w:eastAsia="Times New Roman" w:hAnsi="Arial Narrow" w:cs="Times New Roman"/>
          <w:color w:val="000000"/>
          <w:kern w:val="0"/>
          <w:shd w:val="clear" w:color="auto" w:fill="FFFFFF"/>
          <w:lang w:eastAsia="es-PE"/>
          <w14:ligatures w14:val="none"/>
        </w:rPr>
        <w:t xml:space="preserve"/>
      </w:r>
      <w:r w:rsidR="002D750D">
        <w:rPr>
          <w:rFonts w:ascii="Arial Narrow" w:eastAsia="Times New Roman" w:hAnsi="Arial Narrow" w:cs="Times New Roman"/>
          <w:color w:val="000000"/>
          <w:kern w:val="0"/>
          <w:shd w:val="clear" w:color="auto" w:fill="FFFFFF"/>
          <w:lang w:eastAsia="es-PE"/>
          <w14:ligatures w14:val="none"/>
        </w:rPr>
        <w:t xml:space="preserve"/>
      </w:r>
      <w:r w:rsidR="008752F0" w:rsidRPr="008752F0">
        <w:rPr>
          <w:rFonts w:ascii="Arial Narrow" w:eastAsia="Times New Roman" w:hAnsi="Arial Narrow" w:cs="Times New Roman"/>
          <w:color w:val="000000"/>
          <w:kern w:val="0"/>
          <w:shd w:val="clear" w:color="auto" w:fill="FFFFFF"/>
          <w:lang w:eastAsia="es-PE"/>
          <w14:ligatures w14:val="none"/>
        </w:rPr>
        <w:t xml:space="preserve"/>
      </w:r>
      <w:r w:rsidRPr="00D5131F">
        <w:rPr>
          <w:rFonts w:ascii="Arial Narrow" w:eastAsia="Times New Roman" w:hAnsi="Arial Narrow" w:cs="Times New Roman"/>
          <w:color w:val="000000"/>
          <w:kern w:val="0"/>
          <w:shd w:val="clear" w:color="auto" w:fill="FFFFFF"/>
          <w:lang w:eastAsia="es-PE"/>
          <w14:ligatures w14:val="none"/>
        </w:rPr>
        <w:t xml:space="preserve"/>
      </w:r>
    </w:p>
    <w:p w14:paraId="1EF3C256" w14:textId="77777777" w:rsidR="00E60CD7" w:rsidRPr="00D5131F" w:rsidRDefault="00E60CD7" w:rsidP="008F3040">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87322B4" w14:textId="77777777" w:rsidR="00E60CD7" w:rsidRPr="002328EB" w:rsidRDefault="00E60CD7" w:rsidP="008F3040">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2328EB">
        <w:rPr>
          <w:rFonts w:ascii="Arial Narrow" w:eastAsia="Arial Narrow" w:hAnsi="Arial Narrow" w:cs="Arial Narrow"/>
          <w:b/>
          <w:color w:val="000000"/>
          <w:kern w:val="0"/>
          <w:lang w:eastAsia="es-PE"/>
          <w14:ligatures w14:val="none"/>
        </w:rPr>
        <w:t xml:space="preserve">HECHOS </w:t>
      </w:r>
    </w:p>
    <w:p w14:paraId="4407157A" w14:textId="77777777" w:rsidR="00E60CD7" w:rsidRPr="002328EB" w:rsidRDefault="00E60CD7" w:rsidP="008F3040">
      <w:pPr>
        <w:spacing w:after="0" w:line="240" w:lineRule="auto"/>
        <w:jc w:val="both"/>
        <w:rPr>
          <w:rFonts w:ascii="Arial Narrow" w:eastAsia="Times New Roman" w:hAnsi="Arial Narrow" w:cs="Times New Roman"/>
          <w:color w:val="000000"/>
          <w:kern w:val="0"/>
          <w:lang w:eastAsia="es-PE"/>
          <w14:ligatures w14:val="none"/>
        </w:rPr>
      </w:pPr>
    </w:p>
    <w:p w14:paraId="5ECFCB1A" w14:textId="1B80AB11" w:rsidR="00E60CD7" w:rsidRPr="002328EB" w:rsidRDefault="00E60CD7" w:rsidP="008F3040">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2328EB">
        <w:rPr>
          <w:rFonts w:ascii="Arial Narrow" w:eastAsia="Times New Roman" w:hAnsi="Arial Narrow" w:cs="Arial"/>
          <w:color w:val="000000"/>
          <w:kern w:val="0"/>
          <w:lang w:val="es-ES" w:eastAsia="es-ES"/>
          <w14:ligatures w14:val="none"/>
        </w:rPr>
        <w:t xml:space="preserve">Mediante la denuncia del 11 de noviembre de 2025 la [APELLIDO] denunció a Rímac y BBVA por presuntas infracciones a la Ley 29571, Código de Protección y Defensa del Consumidor (en adelante, Código), señalando lo siguiente:</w:t>
      </w:r>
      <w:r w:rsidR="002D750D" w:rsidRPr="002328EB">
        <w:rPr>
          <w:rFonts w:ascii="Arial Narrow" w:eastAsia="Times New Roman" w:hAnsi="Arial Narrow" w:cs="Arial"/>
          <w:color w:val="000000"/>
          <w:kern w:val="0"/>
          <w:lang w:val="es-ES" w:eastAsia="es-ES"/>
          <w14:ligatures w14:val="none"/>
        </w:rPr>
        <w:t/>
      </w:r>
      <w:r w:rsidRPr="002328EB">
        <w:rPr>
          <w:rFonts w:ascii="Arial Narrow" w:eastAsia="Times New Roman" w:hAnsi="Arial Narrow" w:cs="Arial"/>
          <w:color w:val="000000"/>
          <w:kern w:val="0"/>
          <w:lang w:val="es-ES" w:eastAsia="es-ES"/>
          <w14:ligatures w14:val="none"/>
        </w:rPr>
        <w:t xml:space="preserve"/>
      </w:r>
      <w:r w:rsidR="002D750D" w:rsidRPr="002328EB">
        <w:rPr>
          <w:rFonts w:ascii="Arial Narrow" w:eastAsia="Times New Roman" w:hAnsi="Arial Narrow" w:cs="Arial"/>
          <w:color w:val="000000"/>
          <w:kern w:val="0"/>
          <w:lang w:val="es-ES" w:eastAsia="es-ES"/>
          <w14:ligatures w14:val="none"/>
        </w:rPr>
        <w:t/>
      </w:r>
      <w:r w:rsidRPr="002328EB">
        <w:rPr>
          <w:rFonts w:ascii="Arial Narrow" w:eastAsia="Times New Roman" w:hAnsi="Arial Narrow" w:cs="Arial"/>
          <w:color w:val="000000"/>
          <w:kern w:val="0"/>
          <w:lang w:val="es-ES" w:eastAsia="es-ES"/>
          <w14:ligatures w14:val="none"/>
        </w:rPr>
        <w:t/>
      </w:r>
      <w:r w:rsidR="00A83ABA" w:rsidRPr="002328EB">
        <w:rPr>
          <w:rFonts w:ascii="Arial Narrow" w:eastAsia="Times New Roman" w:hAnsi="Arial Narrow" w:cs="Arial"/>
          <w:color w:val="000000"/>
          <w:kern w:val="0"/>
          <w:lang w:val="es-ES" w:eastAsia="es-ES"/>
          <w14:ligatures w14:val="none"/>
        </w:rPr>
        <w:t/>
      </w:r>
      <w:r w:rsidR="002328EB" w:rsidRPr="002328EB">
        <w:rPr>
          <w:rFonts w:ascii="Arial Narrow" w:eastAsia="Times New Roman" w:hAnsi="Arial Narrow" w:cs="Arial"/>
          <w:color w:val="000000"/>
          <w:kern w:val="0"/>
          <w:lang w:val="es-ES" w:eastAsia="es-ES"/>
          <w14:ligatures w14:val="none"/>
        </w:rPr>
        <w:t xml:space="preserve"/>
      </w:r>
      <w:r w:rsidR="002328EB" w:rsidRPr="002328EB">
        <w:rPr>
          <w:rFonts w:ascii="Arial Narrow" w:eastAsia="Calibri" w:hAnsi="Arial Narrow" w:cs="Arial"/>
          <w:kern w:val="0"/>
          <w14:ligatures w14:val="none"/>
        </w:rPr>
        <w:t xml:space="preserve"/>
      </w:r>
      <w:r w:rsidRPr="002328EB">
        <w:rPr>
          <w:rFonts w:ascii="Arial Narrow" w:eastAsia="Calibri" w:hAnsi="Arial Narrow" w:cs="Arial"/>
          <w:kern w:val="0"/>
          <w14:ligatures w14:val="none"/>
        </w:rPr>
        <w:t/>
      </w:r>
      <w:r w:rsidRPr="002328EB">
        <w:rPr>
          <w:rFonts w:ascii="Arial Narrow" w:eastAsia="Times New Roman" w:hAnsi="Arial Narrow" w:cs="Arial"/>
          <w:color w:val="000000"/>
          <w:kern w:val="0"/>
          <w:lang w:val="es-ES" w:eastAsia="es-ES"/>
          <w14:ligatures w14:val="none"/>
        </w:rPr>
        <w:t xml:space="preserve"/>
      </w:r>
      <w:r w:rsidR="00251CBF">
        <w:rPr>
          <w:rFonts w:ascii="Arial Narrow" w:eastAsia="Times New Roman" w:hAnsi="Arial Narrow" w:cs="Arial"/>
          <w:color w:val="000000"/>
          <w:kern w:val="0"/>
          <w:lang w:val="es-ES" w:eastAsia="es-ES"/>
          <w14:ligatures w14:val="none"/>
        </w:rPr>
        <w:t xml:space="preserve"/>
      </w:r>
      <w:r w:rsidRPr="002328EB">
        <w:rPr>
          <w:rFonts w:ascii="Arial Narrow" w:eastAsia="Times New Roman" w:hAnsi="Arial Narrow" w:cs="Arial"/>
          <w:color w:val="000000"/>
          <w:kern w:val="0"/>
          <w:lang w:val="es-ES" w:eastAsia="es-ES"/>
          <w14:ligatures w14:val="none"/>
        </w:rPr>
        <w:t/>
      </w:r>
      <w:r w:rsidR="00253BD1">
        <w:rPr>
          <w:rFonts w:ascii="Arial Narrow" w:eastAsia="Times New Roman" w:hAnsi="Arial Narrow" w:cs="Arial"/>
          <w:color w:val="000000"/>
          <w:kern w:val="0"/>
          <w:lang w:val="es-ES" w:eastAsia="es-ES"/>
          <w14:ligatures w14:val="none"/>
        </w:rPr>
        <w:t xml:space="preserve"/>
      </w:r>
      <w:r w:rsidRPr="002328EB">
        <w:rPr>
          <w:rFonts w:ascii="Arial Narrow" w:eastAsia="Times New Roman" w:hAnsi="Arial Narrow" w:cs="Arial"/>
          <w:color w:val="000000"/>
          <w:kern w:val="0"/>
          <w:lang w:val="es-ES" w:eastAsia="es-ES"/>
          <w14:ligatures w14:val="none"/>
        </w:rPr>
        <w:t xml:space="preserve"/>
      </w:r>
      <w:r w:rsidRPr="002328EB">
        <w:rPr>
          <w:rStyle w:val="Refdenotaalpie"/>
          <w:rFonts w:ascii="Arial Narrow" w:eastAsia="Times New Roman" w:hAnsi="Arial Narrow" w:cs="Times New Roman"/>
          <w:color w:val="000000"/>
          <w:kern w:val="0"/>
          <w:vertAlign w:val="superscript"/>
          <w:lang w:val="es-ES" w:eastAsia="es-ES"/>
          <w14:ligatures w14:val="none"/>
        </w:rPr>
        <w:footnoteReference w:id="2"/>
      </w:r>
      <w:r w:rsidRPr="002328EB">
        <w:rPr>
          <w:rFonts w:ascii="Arial Narrow" w:eastAsia="Times New Roman" w:hAnsi="Arial Narrow" w:cs="Arial"/>
          <w:color w:val="000000"/>
          <w:kern w:val="0"/>
          <w:lang w:val="es-ES" w:eastAsia="es-ES"/>
          <w14:ligatures w14:val="none"/>
        </w:rPr>
        <w:t xml:space="preserve"/>
      </w:r>
      <w:r w:rsidRPr="002328EB">
        <w:rPr>
          <w:rFonts w:ascii="Arial Narrow" w:eastAsia="Times New Roman" w:hAnsi="Arial Narrow" w:cs="Arial"/>
          <w:bCs/>
          <w:color w:val="000000"/>
          <w:kern w:val="0"/>
          <w:lang w:val="es-ES" w:eastAsia="es-ES"/>
          <w14:ligatures w14:val="none"/>
        </w:rPr>
        <w:t/>
      </w:r>
    </w:p>
    <w:p w14:paraId="64AF7FDB" w14:textId="77777777" w:rsidR="00E60CD7" w:rsidRPr="002328EB" w:rsidRDefault="00E60CD7" w:rsidP="008F3040">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509A556B" w14:textId="4D9B238F" w:rsidR="002328EB" w:rsidRDefault="00E60CD7" w:rsidP="002328EB">
      <w:pPr>
        <w:pStyle w:val="Prrafodelista"/>
        <w:numPr>
          <w:ilvl w:val="2"/>
          <w:numId w:val="5"/>
        </w:numPr>
        <w:tabs>
          <w:tab w:val="clear" w:pos="1430"/>
        </w:tabs>
        <w:spacing w:after="0" w:line="240" w:lineRule="auto"/>
        <w:jc w:val="both"/>
        <w:rPr>
          <w:rFonts w:ascii="Arial Narrow" w:eastAsia="Times New Roman" w:hAnsi="Arial Narrow" w:cs="Arial"/>
          <w:color w:val="000000"/>
          <w:kern w:val="0"/>
          <w:lang w:eastAsia="es-ES"/>
          <w14:ligatures w14:val="none"/>
        </w:rPr>
      </w:pPr>
      <w:r w:rsidRPr="002328EB">
        <w:rPr>
          <w:rFonts w:ascii="Arial Narrow" w:eastAsia="Times New Roman" w:hAnsi="Arial Narrow" w:cs="Arial"/>
          <w:color w:val="000000"/>
          <w:kern w:val="0"/>
          <w:lang w:eastAsia="es-ES"/>
          <w14:ligatures w14:val="none"/>
        </w:rPr>
        <w:t xml:space="preserve">El 4 de diciembre de 2014, el [APELLIDO] Óscar [APELLIDO] (en adelante, el causante) suscribió mediante Escritura Pública una hipoteca a favor del BBVA por la suma de US$ 196 875.00 y contrató el Seguro de Desgravamen – Plan ContiCasa, asociado al Certificado 001101757640002228694, siendo la entidad bancaria la contratante de la póliza.</w:t>
      </w:r>
      <w:r w:rsidR="002328EB" w:rsidRPr="002328EB">
        <w:rPr>
          <w:rFonts w:ascii="Arial Narrow" w:eastAsia="Times New Roman" w:hAnsi="Arial Narrow" w:cs="Arial"/>
          <w:color w:val="000000"/>
          <w:kern w:val="0"/>
          <w:lang w:eastAsia="es-ES"/>
          <w14:ligatures w14:val="none"/>
        </w:rPr>
        <w:t/>
      </w:r>
      <w:r w:rsidR="000252C8">
        <w:rPr>
          <w:rFonts w:ascii="Arial Narrow" w:eastAsia="Times New Roman" w:hAnsi="Arial Narrow" w:cs="Arial"/>
          <w:color w:val="000000"/>
          <w:kern w:val="0"/>
          <w:lang w:eastAsia="es-ES"/>
          <w14:ligatures w14:val="none"/>
        </w:rPr>
        <w:t xml:space="preserve"/>
      </w:r>
      <w:r w:rsidR="002328EB" w:rsidRPr="002328EB">
        <w:rPr>
          <w:rFonts w:ascii="Arial Narrow" w:eastAsia="Times New Roman" w:hAnsi="Arial Narrow" w:cs="Arial"/>
          <w:color w:val="000000"/>
          <w:kern w:val="0"/>
          <w:lang w:eastAsia="es-ES"/>
          <w14:ligatures w14:val="none"/>
        </w:rPr>
        <w:t xml:space="preserve"/>
      </w:r>
      <w:r w:rsidR="002328EB">
        <w:rPr>
          <w:rFonts w:ascii="Arial Narrow" w:eastAsia="Times New Roman" w:hAnsi="Arial Narrow" w:cs="Arial"/>
          <w:color w:val="000000"/>
          <w:kern w:val="0"/>
          <w:lang w:eastAsia="es-ES"/>
          <w14:ligatures w14:val="none"/>
        </w:rPr>
        <w:t/>
      </w:r>
      <w:r w:rsidR="002328EB" w:rsidRPr="002328EB">
        <w:rPr>
          <w:rFonts w:ascii="Arial Narrow" w:eastAsia="Times New Roman" w:hAnsi="Arial Narrow" w:cs="Arial"/>
          <w:color w:val="000000"/>
          <w:kern w:val="0"/>
          <w:lang w:eastAsia="es-ES"/>
          <w14:ligatures w14:val="none"/>
        </w:rPr>
        <w:t xml:space="preserve"/>
      </w:r>
      <w:r w:rsidR="00253BD1">
        <w:rPr>
          <w:rFonts w:ascii="Arial Narrow" w:eastAsia="Times New Roman" w:hAnsi="Arial Narrow" w:cs="Arial"/>
          <w:color w:val="000000"/>
          <w:kern w:val="0"/>
          <w:lang w:eastAsia="es-ES"/>
          <w14:ligatures w14:val="none"/>
        </w:rPr>
        <w:t/>
      </w:r>
      <w:r w:rsidR="002328EB">
        <w:rPr>
          <w:rFonts w:ascii="Arial Narrow" w:eastAsia="Times New Roman" w:hAnsi="Arial Narrow" w:cs="Arial"/>
          <w:color w:val="000000"/>
          <w:kern w:val="0"/>
          <w:lang w:eastAsia="es-ES"/>
          <w14:ligatures w14:val="none"/>
        </w:rPr>
        <w:t xml:space="preserve"/>
      </w:r>
      <w:r w:rsidR="002328EB" w:rsidRPr="002328EB">
        <w:rPr>
          <w:rFonts w:ascii="Arial Narrow" w:eastAsia="Times New Roman" w:hAnsi="Arial Narrow" w:cs="Arial"/>
          <w:color w:val="000000"/>
          <w:kern w:val="0"/>
          <w:lang w:eastAsia="es-ES"/>
          <w14:ligatures w14:val="none"/>
        </w:rPr>
        <w:t/>
      </w:r>
      <w:r w:rsidR="002328EB" w:rsidRPr="002328EB">
        <w:rPr>
          <w:rFonts w:ascii="Arial Narrow" w:eastAsia="Times New Roman" w:hAnsi="Arial Narrow" w:cs="Arial"/>
          <w:color w:val="000000"/>
          <w:kern w:val="0"/>
          <w:lang w:eastAsia="es-ES"/>
          <w14:ligatures w14:val="none"/>
        </w:rPr>
        <w:t/>
      </w:r>
      <w:r w:rsidR="002328EB" w:rsidRPr="002328EB">
        <w:rPr>
          <w:rFonts w:ascii="Arial Narrow" w:eastAsia="Times New Roman" w:hAnsi="Arial Narrow" w:cs="Arial"/>
          <w:color w:val="000000"/>
          <w:kern w:val="0"/>
          <w:lang w:eastAsia="es-ES"/>
          <w14:ligatures w14:val="none"/>
        </w:rPr>
        <w:t/>
      </w:r>
      <w:r w:rsidR="002328EB">
        <w:rPr>
          <w:rFonts w:ascii="Arial Narrow" w:eastAsia="Times New Roman" w:hAnsi="Arial Narrow" w:cs="Arial"/>
          <w:color w:val="000000"/>
          <w:kern w:val="0"/>
          <w:lang w:eastAsia="es-ES"/>
          <w14:ligatures w14:val="none"/>
        </w:rPr>
        <w:t/>
      </w:r>
      <w:r w:rsidR="002328EB" w:rsidRPr="002328EB">
        <w:rPr>
          <w:rFonts w:ascii="Arial Narrow" w:eastAsia="Times New Roman" w:hAnsi="Arial Narrow" w:cs="Arial"/>
          <w:color w:val="000000"/>
          <w:kern w:val="0"/>
          <w:lang w:eastAsia="es-ES"/>
          <w14:ligatures w14:val="none"/>
        </w:rPr>
        <w:t/>
      </w:r>
      <w:r w:rsidR="000252C8">
        <w:rPr>
          <w:rFonts w:ascii="Arial Narrow" w:eastAsia="Times New Roman" w:hAnsi="Arial Narrow" w:cs="Arial"/>
          <w:color w:val="000000"/>
          <w:kern w:val="0"/>
          <w:lang w:eastAsia="es-ES"/>
          <w14:ligatures w14:val="none"/>
        </w:rPr>
        <w:t xml:space="preserve"/>
      </w:r>
      <w:r w:rsidR="002328EB" w:rsidRPr="002328EB">
        <w:rPr>
          <w:rFonts w:ascii="Arial Narrow" w:eastAsia="Times New Roman" w:hAnsi="Arial Narrow" w:cs="Arial"/>
          <w:color w:val="000000"/>
          <w:kern w:val="0"/>
          <w:lang w:eastAsia="es-ES"/>
          <w14:ligatures w14:val="none"/>
        </w:rPr>
        <w:t xml:space="preserve"/>
      </w:r>
      <w:proofErr w:type="spellStart"/>
      <w:r w:rsidR="002328EB" w:rsidRPr="002328EB">
        <w:rPr>
          <w:rFonts w:ascii="Arial Narrow" w:eastAsia="Times New Roman" w:hAnsi="Arial Narrow" w:cs="Arial"/>
          <w:color w:val="000000"/>
          <w:kern w:val="0"/>
          <w:lang w:eastAsia="es-ES"/>
          <w14:ligatures w14:val="none"/>
        </w:rPr>
        <w:t/>
      </w:r>
      <w:proofErr w:type="spellEnd"/>
      <w:r w:rsidR="002328EB" w:rsidRPr="002328EB">
        <w:rPr>
          <w:rFonts w:ascii="Arial Narrow" w:eastAsia="Times New Roman" w:hAnsi="Arial Narrow" w:cs="Arial"/>
          <w:color w:val="000000"/>
          <w:kern w:val="0"/>
          <w:lang w:eastAsia="es-ES"/>
          <w14:ligatures w14:val="none"/>
        </w:rPr>
        <w:t xml:space="preserve"/>
      </w:r>
      <w:proofErr w:type="spellStart"/>
      <w:r w:rsidR="002328EB" w:rsidRPr="002328EB">
        <w:rPr>
          <w:rFonts w:ascii="Arial Narrow" w:eastAsia="Times New Roman" w:hAnsi="Arial Narrow" w:cs="Arial"/>
          <w:color w:val="000000"/>
          <w:kern w:val="0"/>
          <w:lang w:eastAsia="es-ES"/>
          <w14:ligatures w14:val="none"/>
        </w:rPr>
        <w:t/>
      </w:r>
      <w:proofErr w:type="spellEnd"/>
      <w:r w:rsidR="002328EB" w:rsidRPr="002328EB">
        <w:rPr>
          <w:rFonts w:ascii="Arial Narrow" w:eastAsia="Times New Roman" w:hAnsi="Arial Narrow" w:cs="Arial"/>
          <w:color w:val="000000"/>
          <w:kern w:val="0"/>
          <w:lang w:eastAsia="es-ES"/>
          <w14:ligatures w14:val="none"/>
        </w:rPr>
        <w:t xml:space="preserve"/>
      </w:r>
      <w:r w:rsidR="00BB2BD7">
        <w:rPr>
          <w:rFonts w:ascii="Arial Narrow" w:eastAsia="Times New Roman" w:hAnsi="Arial Narrow" w:cs="Arial"/>
          <w:color w:val="000000"/>
          <w:kern w:val="0"/>
          <w:lang w:eastAsia="es-ES"/>
          <w14:ligatures w14:val="none"/>
        </w:rPr>
        <w:t xml:space="preserve"/>
      </w:r>
      <w:r w:rsidR="002328EB" w:rsidRPr="002328EB">
        <w:rPr>
          <w:rFonts w:ascii="Arial Narrow" w:eastAsia="Times New Roman" w:hAnsi="Arial Narrow" w:cs="Arial"/>
          <w:color w:val="000000"/>
          <w:kern w:val="0"/>
          <w:lang w:eastAsia="es-ES"/>
          <w14:ligatures w14:val="none"/>
        </w:rPr>
        <w:t/>
      </w:r>
    </w:p>
    <w:p w14:paraId="209FE752" w14:textId="77777777" w:rsidR="002328EB" w:rsidRPr="002328EB" w:rsidRDefault="002328EB" w:rsidP="002328EB">
      <w:pPr>
        <w:pStyle w:val="Prrafodelista"/>
        <w:spacing w:after="0" w:line="240" w:lineRule="auto"/>
        <w:ind w:left="1430"/>
        <w:jc w:val="both"/>
        <w:rPr>
          <w:rFonts w:ascii="Arial Narrow" w:eastAsia="Times New Roman" w:hAnsi="Arial Narrow" w:cs="Arial"/>
          <w:color w:val="000000"/>
          <w:kern w:val="0"/>
          <w:lang w:eastAsia="es-ES"/>
          <w14:ligatures w14:val="none"/>
        </w:rPr>
      </w:pPr>
    </w:p>
    <w:p w14:paraId="33578B21" w14:textId="15F97D56" w:rsidR="002328EB" w:rsidRPr="002328EB" w:rsidRDefault="002328EB" w:rsidP="002328EB">
      <w:pPr>
        <w:pStyle w:val="Prrafodelista"/>
        <w:numPr>
          <w:ilvl w:val="2"/>
          <w:numId w:val="5"/>
        </w:numPr>
        <w:tabs>
          <w:tab w:val="clear" w:pos="1430"/>
        </w:tabs>
        <w:spacing w:after="0" w:line="240" w:lineRule="auto"/>
        <w:jc w:val="both"/>
        <w:rPr>
          <w:rFonts w:ascii="Arial Narrow" w:eastAsia="Times New Roman" w:hAnsi="Arial Narrow" w:cs="Arial"/>
          <w:color w:val="000000"/>
          <w:kern w:val="0"/>
          <w:lang w:eastAsia="es-ES"/>
          <w14:ligatures w14:val="none"/>
        </w:rPr>
      </w:pPr>
      <w:r w:rsidRPr="002328EB">
        <w:rPr>
          <w:rFonts w:ascii="Arial Narrow" w:eastAsia="Times New Roman" w:hAnsi="Arial Narrow" w:cs="Arial"/>
          <w:color w:val="000000"/>
          <w:kern w:val="0"/>
          <w:lang w:eastAsia="es-ES"/>
          <w14:ligatures w14:val="none"/>
        </w:rPr>
        <w:t xml:space="preserve">El 11 de agosto de 2024, el causante falleció en un accidente inesperado y, ante ello, el 13 de octubre de 2025, la [APELLIDO] solicitó la activación del Seguro de Desgravamen asociado al Certificado 001101757640002228694; sin embargo, Rímac comunicó que el seguro se encontraba “sin cobertura”, sin presentar sustento ni documentos que acreditaran la exclusión del siniestro.</w:t>
      </w:r>
      <w:r w:rsidR="000252C8">
        <w:rPr>
          <w:rFonts w:ascii="Arial Narrow" w:eastAsia="Times New Roman" w:hAnsi="Arial Narrow" w:cs="Arial"/>
          <w:color w:val="000000"/>
          <w:kern w:val="0"/>
          <w:lang w:eastAsia="es-ES"/>
          <w14:ligatures w14:val="none"/>
        </w:rPr>
        <w:t xml:space="preserve"/>
      </w:r>
      <w:r w:rsidRPr="002328EB">
        <w:rPr>
          <w:rFonts w:ascii="Arial Narrow" w:eastAsia="Times New Roman" w:hAnsi="Arial Narrow" w:cs="Arial"/>
          <w:color w:val="000000"/>
          <w:kern w:val="0"/>
          <w:lang w:eastAsia="es-ES"/>
          <w14:ligatures w14:val="none"/>
        </w:rPr>
        <w:t xml:space="preserve"/>
      </w:r>
      <w:r>
        <w:rPr>
          <w:rFonts w:ascii="Arial Narrow" w:eastAsia="Times New Roman" w:hAnsi="Arial Narrow" w:cs="Arial"/>
          <w:color w:val="000000"/>
          <w:kern w:val="0"/>
          <w:lang w:eastAsia="es-ES"/>
          <w14:ligatures w14:val="none"/>
        </w:rPr>
        <w:t/>
      </w:r>
      <w:r w:rsidRPr="002328EB">
        <w:rPr>
          <w:rFonts w:ascii="Arial Narrow" w:eastAsia="Times New Roman" w:hAnsi="Arial Narrow" w:cs="Arial"/>
          <w:color w:val="000000"/>
          <w:kern w:val="0"/>
          <w:lang w:eastAsia="es-ES"/>
          <w14:ligatures w14:val="none"/>
        </w:rPr>
        <w:t/>
      </w:r>
      <w:r w:rsidR="000252C8">
        <w:rPr>
          <w:rFonts w:ascii="Arial Narrow" w:eastAsia="Times New Roman" w:hAnsi="Arial Narrow" w:cs="Arial"/>
          <w:color w:val="000000"/>
          <w:kern w:val="0"/>
          <w:lang w:eastAsia="es-ES"/>
          <w14:ligatures w14:val="none"/>
        </w:rPr>
        <w:t xml:space="preserve"/>
      </w:r>
      <w:r w:rsidRPr="002328EB">
        <w:rPr>
          <w:rFonts w:ascii="Arial Narrow" w:eastAsia="Times New Roman" w:hAnsi="Arial Narrow" w:cs="Arial"/>
          <w:color w:val="000000"/>
          <w:kern w:val="0"/>
          <w:lang w:eastAsia="es-ES"/>
          <w14:ligatures w14:val="none"/>
        </w:rPr>
        <w:t xml:space="preserve"/>
      </w:r>
      <w:proofErr w:type="spellStart"/>
      <w:r w:rsidRPr="002328EB">
        <w:rPr>
          <w:rFonts w:ascii="Arial Narrow" w:eastAsia="Times New Roman" w:hAnsi="Arial Narrow" w:cs="Arial"/>
          <w:color w:val="000000"/>
          <w:kern w:val="0"/>
          <w:lang w:eastAsia="es-ES"/>
          <w14:ligatures w14:val="none"/>
        </w:rPr>
        <w:t/>
      </w:r>
      <w:proofErr w:type="spellEnd"/>
      <w:r w:rsidRPr="002328EB">
        <w:rPr>
          <w:rFonts w:ascii="Arial Narrow" w:eastAsia="Times New Roman" w:hAnsi="Arial Narrow" w:cs="Arial"/>
          <w:color w:val="000000"/>
          <w:kern w:val="0"/>
          <w:lang w:eastAsia="es-ES"/>
          <w14:ligatures w14:val="none"/>
        </w:rPr>
        <w:t xml:space="preserve"/>
      </w:r>
      <w:r>
        <w:rPr>
          <w:rFonts w:ascii="Arial Narrow" w:eastAsia="Times New Roman" w:hAnsi="Arial Narrow" w:cs="Arial"/>
          <w:color w:val="000000"/>
          <w:kern w:val="0"/>
          <w:lang w:eastAsia="es-ES"/>
          <w14:ligatures w14:val="none"/>
        </w:rPr>
        <w:t xml:space="preserve"/>
      </w:r>
      <w:r w:rsidRPr="002328EB">
        <w:rPr>
          <w:rFonts w:ascii="Arial Narrow" w:eastAsia="Times New Roman" w:hAnsi="Arial Narrow" w:cs="Arial"/>
          <w:color w:val="000000"/>
          <w:kern w:val="0"/>
          <w:lang w:eastAsia="es-ES"/>
          <w14:ligatures w14:val="none"/>
        </w:rPr>
        <w:t/>
      </w:r>
      <w:r>
        <w:rPr>
          <w:rFonts w:ascii="Arial Narrow" w:eastAsia="Times New Roman" w:hAnsi="Arial Narrow" w:cs="Arial"/>
          <w:color w:val="000000"/>
          <w:kern w:val="0"/>
          <w:lang w:eastAsia="es-ES"/>
          <w14:ligatures w14:val="none"/>
        </w:rPr>
        <w:t xml:space="preserve"/>
      </w:r>
      <w:r w:rsidRPr="002328EB">
        <w:rPr>
          <w:rFonts w:ascii="Arial Narrow" w:eastAsia="Times New Roman" w:hAnsi="Arial Narrow" w:cs="Arial"/>
          <w:color w:val="000000"/>
          <w:kern w:val="0"/>
          <w:lang w:eastAsia="es-ES"/>
          <w14:ligatures w14:val="none"/>
        </w:rPr>
        <w:t xml:space="preserve"/>
      </w:r>
      <w:r>
        <w:rPr>
          <w:rFonts w:ascii="Arial Narrow" w:eastAsia="Times New Roman" w:hAnsi="Arial Narrow" w:cs="Arial"/>
          <w:color w:val="000000"/>
          <w:kern w:val="0"/>
          <w:lang w:eastAsia="es-ES"/>
          <w14:ligatures w14:val="none"/>
        </w:rPr>
        <w:t xml:space="preserve"/>
      </w:r>
      <w:r w:rsidRPr="002328EB">
        <w:rPr>
          <w:rFonts w:ascii="Arial Narrow" w:eastAsia="Times New Roman" w:hAnsi="Arial Narrow" w:cs="Arial"/>
          <w:color w:val="000000"/>
          <w:kern w:val="0"/>
          <w:lang w:eastAsia="es-ES"/>
          <w14:ligatures w14:val="none"/>
        </w:rPr>
        <w:t/>
      </w:r>
    </w:p>
    <w:p w14:paraId="4268A3D5" w14:textId="77777777" w:rsidR="002328EB" w:rsidRPr="002328EB" w:rsidRDefault="002328EB" w:rsidP="002328EB">
      <w:pPr>
        <w:pStyle w:val="Prrafodelista"/>
        <w:spacing w:after="0" w:line="240" w:lineRule="auto"/>
        <w:ind w:left="1430"/>
        <w:jc w:val="both"/>
        <w:rPr>
          <w:rFonts w:ascii="Arial Narrow" w:eastAsia="Times New Roman" w:hAnsi="Arial Narrow" w:cs="Arial"/>
          <w:color w:val="000000"/>
          <w:kern w:val="0"/>
          <w:lang w:eastAsia="es-ES"/>
          <w14:ligatures w14:val="none"/>
        </w:rPr>
      </w:pPr>
    </w:p>
    <w:p w14:paraId="49FE173B" w14:textId="66B23A1D" w:rsidR="002328EB" w:rsidRDefault="002328EB" w:rsidP="002328EB">
      <w:pPr>
        <w:pStyle w:val="Prrafodelista"/>
        <w:numPr>
          <w:ilvl w:val="2"/>
          <w:numId w:val="5"/>
        </w:numPr>
        <w:tabs>
          <w:tab w:val="clear" w:pos="1430"/>
        </w:tabs>
        <w:spacing w:after="0" w:line="240" w:lineRule="auto"/>
        <w:jc w:val="both"/>
        <w:rPr>
          <w:rFonts w:ascii="Arial Narrow" w:eastAsia="Times New Roman" w:hAnsi="Arial Narrow" w:cs="Arial"/>
          <w:color w:val="000000"/>
          <w:kern w:val="0"/>
          <w:lang w:eastAsia="es-ES"/>
          <w14:ligatures w14:val="none"/>
        </w:rPr>
      </w:pPr>
      <w:r w:rsidRPr="002328EB">
        <w:rPr>
          <w:rFonts w:ascii="Arial Narrow" w:eastAsia="Times New Roman" w:hAnsi="Arial Narrow" w:cs="Arial"/>
          <w:color w:val="000000"/>
          <w:kern w:val="0"/>
          <w:lang w:eastAsia="es-ES"/>
          <w14:ligatures w14:val="none"/>
        </w:rPr>
        <w:t xml:space="preserve">Como consecuencia de esta negativa, el BBVA inició acción judicial contra la [APELLIDO] para ejecutar la garantía hipotecaria sobre el inmueble hipotecado por la suma equivalente a S/ 241 019,27. El 17 de setiembre de 2025, el Sétimo Juzgado Civil Comercial admitió a trámite la demanda.</w:t>
      </w:r>
      <w:r w:rsidR="00253BD1">
        <w:rPr>
          <w:rFonts w:ascii="Arial Narrow" w:eastAsia="Times New Roman" w:hAnsi="Arial Narrow" w:cs="Arial"/>
          <w:color w:val="000000"/>
          <w:kern w:val="0"/>
          <w:lang w:eastAsia="es-ES"/>
          <w14:ligatures w14:val="none"/>
        </w:rPr>
        <w:t/>
      </w:r>
      <w:r w:rsidRPr="002328EB">
        <w:rPr>
          <w:rFonts w:ascii="Arial Narrow" w:eastAsia="Times New Roman" w:hAnsi="Arial Narrow" w:cs="Arial"/>
          <w:color w:val="000000"/>
          <w:kern w:val="0"/>
          <w:lang w:eastAsia="es-ES"/>
          <w14:ligatures w14:val="none"/>
        </w:rPr>
        <w:t xml:space="preserve"/>
      </w:r>
      <w:r w:rsidR="000252C8">
        <w:rPr>
          <w:rFonts w:ascii="Arial Narrow" w:eastAsia="Times New Roman" w:hAnsi="Arial Narrow" w:cs="Arial"/>
          <w:color w:val="000000"/>
          <w:kern w:val="0"/>
          <w:lang w:eastAsia="es-ES"/>
          <w14:ligatures w14:val="none"/>
        </w:rPr>
        <w:t/>
      </w:r>
      <w:r w:rsidRPr="002328EB">
        <w:rPr>
          <w:rFonts w:ascii="Arial Narrow" w:eastAsia="Times New Roman" w:hAnsi="Arial Narrow" w:cs="Arial"/>
          <w:color w:val="000000"/>
          <w:kern w:val="0"/>
          <w:lang w:eastAsia="es-ES"/>
          <w14:ligatures w14:val="none"/>
        </w:rPr>
        <w:t xml:space="preserve"/>
      </w:r>
      <w:r w:rsidR="000252C8">
        <w:rPr>
          <w:rFonts w:ascii="Arial Narrow" w:eastAsia="Times New Roman" w:hAnsi="Arial Narrow" w:cs="Arial"/>
          <w:color w:val="000000"/>
          <w:kern w:val="0"/>
          <w:lang w:eastAsia="es-ES"/>
          <w14:ligatures w14:val="none"/>
        </w:rPr>
        <w:t/>
      </w:r>
      <w:r w:rsidRPr="002328EB">
        <w:rPr>
          <w:rFonts w:ascii="Arial Narrow" w:eastAsia="Times New Roman" w:hAnsi="Arial Narrow" w:cs="Arial"/>
          <w:color w:val="000000"/>
          <w:kern w:val="0"/>
          <w:lang w:eastAsia="es-ES"/>
          <w14:ligatures w14:val="none"/>
        </w:rPr>
        <w:t xml:space="preserve"/>
      </w:r>
      <w:r w:rsidRPr="002328EB">
        <w:rPr>
          <w:rFonts w:ascii="Arial Narrow" w:eastAsia="Times New Roman" w:hAnsi="Arial Narrow" w:cs="Arial"/>
          <w:color w:val="000000"/>
          <w:kern w:val="0"/>
          <w:lang w:eastAsia="es-ES"/>
          <w14:ligatures w14:val="none"/>
        </w:rPr>
        <w:t/>
      </w:r>
      <w:r w:rsidRPr="002328EB">
        <w:rPr>
          <w:rFonts w:ascii="Arial Narrow" w:eastAsia="Times New Roman" w:hAnsi="Arial Narrow" w:cs="Arial"/>
          <w:color w:val="000000"/>
          <w:kern w:val="0"/>
          <w:lang w:eastAsia="es-ES"/>
          <w14:ligatures w14:val="none"/>
        </w:rPr>
        <w:t/>
      </w:r>
    </w:p>
    <w:p w14:paraId="76630485" w14:textId="77777777" w:rsidR="00E60CD7" w:rsidRPr="00D5131F" w:rsidRDefault="00E60CD7" w:rsidP="008F3040">
      <w:pPr>
        <w:tabs>
          <w:tab w:val="left" w:pos="1134"/>
        </w:tabs>
        <w:spacing w:after="0" w:line="240" w:lineRule="auto"/>
        <w:jc w:val="both"/>
        <w:rPr>
          <w:rFonts w:ascii="Arial Narrow" w:eastAsia="Times New Roman" w:hAnsi="Arial Narrow" w:cs="Arial"/>
          <w:color w:val="000000"/>
          <w:kern w:val="0"/>
          <w:lang w:eastAsia="es-ES"/>
          <w14:ligatures w14:val="none"/>
        </w:rPr>
      </w:pPr>
    </w:p>
    <w:p w14:paraId="54D0FBBF" w14:textId="77777777" w:rsidR="000252C8" w:rsidRPr="000252C8" w:rsidRDefault="000252C8" w:rsidP="008F3040">
      <w:pPr>
        <w:numPr>
          <w:ilvl w:val="1"/>
          <w:numId w:val="5"/>
        </w:numPr>
        <w:tabs>
          <w:tab w:val="num" w:pos="567"/>
        </w:tabs>
        <w:spacing w:after="0" w:line="240" w:lineRule="auto"/>
        <w:ind w:left="567" w:hanging="567"/>
        <w:contextualSpacing/>
        <w:jc w:val="both"/>
        <w:rPr>
          <w:rFonts w:ascii="Arial Narrow" w:eastAsia="Arial Narrow" w:hAnsi="Arial Narrow" w:cs="Arial Narrow"/>
          <w:b/>
          <w:color w:val="000000"/>
          <w:kern w:val="0"/>
          <w:lang w:eastAsia="es-PE"/>
          <w14:ligatures w14:val="none"/>
        </w:rPr>
      </w:pPr>
      <w:r w:rsidRPr="000252C8">
        <w:rPr>
          <w:rFonts w:ascii="Arial Narrow" w:eastAsia="Times New Roman" w:hAnsi="Arial Narrow" w:cs="Arial"/>
          <w:color w:val="000000"/>
          <w:kern w:val="0"/>
          <w:lang w:val="es-ES" w:eastAsia="es-ES"/>
          <w14:ligatures w14:val="none"/>
        </w:rPr>
        <w:t xml:space="preserve">La [APELLIDO] solicitó, en calidad de medida correctiva, que Rímac y BBVA cumplan con: </w:t>
      </w:r>
      <w:r w:rsidR="00E60CD7" w:rsidRPr="000252C8">
        <w:rPr>
          <w:rFonts w:ascii="Arial Narrow" w:eastAsia="Calibri" w:hAnsi="Arial Narrow" w:cs="Arial"/>
          <w:kern w:val="0"/>
          <w14:ligatures w14:val="none"/>
        </w:rPr>
        <w:t xml:space="preserve"/>
      </w:r>
      <w:r w:rsidR="00E60CD7" w:rsidRPr="000252C8">
        <w:rPr>
          <w:rFonts w:ascii="Arial Narrow" w:eastAsia="Times New Roman" w:hAnsi="Arial Narrow" w:cs="Arial"/>
          <w:color w:val="000000"/>
          <w:kern w:val="0"/>
          <w:lang w:val="es-ES" w:eastAsia="es-ES"/>
          <w14:ligatures w14:val="none"/>
        </w:rPr>
        <w:t xml:space="preserve"/>
      </w:r>
      <w:bookmarkStart w:id="1" w:name="_Hlk206587071"/>
      <w:r>
        <w:rPr>
          <w:rFonts w:ascii="Arial Narrow" w:eastAsia="Times New Roman" w:hAnsi="Arial Narrow" w:cs="Arial"/>
          <w:color w:val="000000"/>
          <w:kern w:val="0"/>
          <w:lang w:val="es-ES" w:eastAsia="es-ES"/>
          <w14:ligatures w14:val="none"/>
        </w:rPr>
        <w:t xml:space="preserve"/>
      </w:r>
      <w:r w:rsidR="00E60CD7" w:rsidRPr="000252C8">
        <w:rPr>
          <w:rFonts w:ascii="Arial Narrow" w:eastAsia="Times New Roman" w:hAnsi="Arial Narrow" w:cs="Arial"/>
          <w:color w:val="000000"/>
          <w:kern w:val="0"/>
          <w:lang w:val="es-ES" w:eastAsia="es-ES"/>
          <w14:ligatures w14:val="none"/>
        </w:rPr>
        <w:t xml:space="preserve"/>
      </w:r>
    </w:p>
    <w:p w14:paraId="5766116F" w14:textId="77777777" w:rsidR="000252C8" w:rsidRPr="000252C8" w:rsidRDefault="000252C8" w:rsidP="000252C8">
      <w:pPr>
        <w:tabs>
          <w:tab w:val="num" w:pos="1440"/>
        </w:tabs>
        <w:spacing w:after="0" w:line="240" w:lineRule="auto"/>
        <w:ind w:left="567"/>
        <w:contextualSpacing/>
        <w:jc w:val="both"/>
        <w:rPr>
          <w:rFonts w:ascii="Arial Narrow" w:eastAsia="Arial Narrow" w:hAnsi="Arial Narrow" w:cs="Arial Narrow"/>
          <w:b/>
          <w:color w:val="000000"/>
          <w:kern w:val="0"/>
          <w:lang w:eastAsia="es-PE"/>
          <w14:ligatures w14:val="none"/>
        </w:rPr>
      </w:pPr>
    </w:p>
    <w:bookmarkEnd w:id="1"/>
    <w:p w14:paraId="4858210B" w14:textId="77F87A49" w:rsidR="000252C8" w:rsidRPr="000252C8" w:rsidRDefault="000252C8" w:rsidP="000252C8">
      <w:pPr>
        <w:pStyle w:val="Prrafodelista"/>
        <w:numPr>
          <w:ilvl w:val="2"/>
          <w:numId w:val="5"/>
        </w:numPr>
        <w:tabs>
          <w:tab w:val="clear" w:pos="1430"/>
          <w:tab w:val="num" w:pos="1440"/>
        </w:tabs>
        <w:spacing w:after="0" w:line="240" w:lineRule="auto"/>
        <w:jc w:val="both"/>
        <w:rPr>
          <w:rFonts w:ascii="Arial Narrow" w:eastAsia="Times New Roman" w:hAnsi="Arial Narrow" w:cs="Arial"/>
          <w:color w:val="000000"/>
          <w:kern w:val="0"/>
          <w:lang w:eastAsia="es-ES"/>
          <w14:ligatures w14:val="none"/>
        </w:rPr>
      </w:pPr>
      <w:r w:rsidRPr="000252C8">
        <w:rPr>
          <w:rFonts w:ascii="Arial Narrow" w:eastAsia="Times New Roman" w:hAnsi="Arial Narrow" w:cs="Arial"/>
          <w:color w:val="000000"/>
          <w:kern w:val="0"/>
          <w:lang w:eastAsia="es-ES"/>
          <w14:ligatures w14:val="none"/>
        </w:rPr>
        <w:t xml:space="preserve">ordenar la activación del Seguro de Desgravamen – Plan </w:t>
      </w:r>
      <w:proofErr w:type="spellStart"/>
      <w:r w:rsidRPr="000252C8">
        <w:rPr>
          <w:rFonts w:ascii="Arial Narrow" w:eastAsia="Times New Roman" w:hAnsi="Arial Narrow" w:cs="Arial"/>
          <w:color w:val="000000"/>
          <w:kern w:val="0"/>
          <w:lang w:eastAsia="es-ES"/>
          <w14:ligatures w14:val="none"/>
        </w:rPr>
        <w:t>ContiCasa</w:t>
      </w:r>
      <w:proofErr w:type="spellEnd"/>
      <w:r w:rsidRPr="000252C8">
        <w:rPr>
          <w:rFonts w:ascii="Arial Narrow" w:eastAsia="Times New Roman" w:hAnsi="Arial Narrow" w:cs="Arial"/>
          <w:color w:val="000000"/>
          <w:kern w:val="0"/>
          <w:lang w:eastAsia="es-ES"/>
          <w14:ligatures w14:val="none"/>
        </w:rPr>
        <w:t xml:space="preserve">, asociado al Certificado </w:t>
      </w:r>
      <w:proofErr w:type="spellStart"/>
      <w:r w:rsidRPr="000252C8">
        <w:rPr>
          <w:rFonts w:ascii="Arial Narrow" w:eastAsia="Times New Roman" w:hAnsi="Arial Narrow" w:cs="Arial"/>
          <w:color w:val="000000"/>
          <w:kern w:val="0"/>
          <w:lang w:eastAsia="es-ES"/>
          <w14:ligatures w14:val="none"/>
        </w:rPr>
        <w:t/>
      </w:r>
      <w:proofErr w:type="spellEnd"/>
      <w:r w:rsidRPr="000252C8">
        <w:rPr>
          <w:rFonts w:ascii="Arial Narrow" w:eastAsia="Times New Roman" w:hAnsi="Arial Narrow" w:cs="Arial"/>
          <w:color w:val="000000"/>
          <w:kern w:val="0"/>
          <w:lang w:eastAsia="es-ES"/>
          <w14:ligatures w14:val="none"/>
        </w:rPr>
        <w:t xml:space="preserve"> 001101757640002228694; y </w:t>
      </w:r>
    </w:p>
    <w:p w14:paraId="36C2BB60" w14:textId="77777777" w:rsidR="000252C8" w:rsidRPr="000252C8" w:rsidRDefault="000252C8" w:rsidP="000252C8">
      <w:pPr>
        <w:pStyle w:val="Prrafodelista"/>
        <w:numPr>
          <w:ilvl w:val="2"/>
          <w:numId w:val="5"/>
        </w:numPr>
        <w:tabs>
          <w:tab w:val="clear" w:pos="1430"/>
          <w:tab w:val="num" w:pos="1440"/>
        </w:tabs>
        <w:spacing w:after="0" w:line="240" w:lineRule="auto"/>
        <w:jc w:val="both"/>
        <w:rPr>
          <w:rFonts w:ascii="Arial Narrow" w:eastAsia="Arial Narrow" w:hAnsi="Arial Narrow" w:cs="Arial Narrow"/>
          <w:b/>
          <w:color w:val="000000"/>
          <w:kern w:val="0"/>
          <w:lang w:eastAsia="es-PE"/>
          <w14:ligatures w14:val="none"/>
        </w:rPr>
      </w:pPr>
      <w:r w:rsidRPr="000252C8">
        <w:rPr>
          <w:rFonts w:ascii="Arial Narrow" w:eastAsia="Times New Roman" w:hAnsi="Arial Narrow" w:cs="Arial"/>
          <w:color w:val="000000"/>
          <w:kern w:val="0"/>
          <w:lang w:eastAsia="es-ES"/>
          <w14:ligatures w14:val="none"/>
        </w:rPr>
        <w:t>extinguir la obligación crediticia del asegurado y dejar sin efecto la ejecución de garantía respecto del predio hipotecado por la suma de S/ 241 019,27 nuevos soles.</w:t>
      </w:r>
    </w:p>
    <w:p w14:paraId="61C46995" w14:textId="7ECDC31A" w:rsidR="00E60CD7" w:rsidRPr="000252C8" w:rsidRDefault="000252C8" w:rsidP="000252C8">
      <w:pPr>
        <w:pStyle w:val="Prrafodelista"/>
        <w:tabs>
          <w:tab w:val="num" w:pos="1440"/>
        </w:tabs>
        <w:spacing w:after="0" w:line="240" w:lineRule="auto"/>
        <w:ind w:left="1430"/>
        <w:jc w:val="both"/>
        <w:rPr>
          <w:rFonts w:ascii="Arial Narrow" w:eastAsia="Arial Narrow" w:hAnsi="Arial Narrow" w:cs="Arial Narrow"/>
          <w:b/>
          <w:color w:val="000000"/>
          <w:kern w:val="0"/>
          <w:lang w:eastAsia="es-PE"/>
          <w14:ligatures w14:val="none"/>
        </w:rPr>
      </w:pPr>
      <w:r w:rsidRPr="000252C8">
        <w:rPr>
          <w:rFonts w:ascii="Arial Narrow" w:eastAsia="Times New Roman" w:hAnsi="Arial Narrow" w:cs="Arial"/>
          <w:color w:val="000000"/>
          <w:kern w:val="0"/>
          <w:lang w:eastAsia="es-ES"/>
          <w14:ligatures w14:val="none"/>
        </w:rPr>
        <w:t xml:space="preserve">Asimismo, </w:t>
      </w:r>
      <w:r w:rsidRPr="000252C8">
        <w:rPr>
          <w:rFonts w:ascii="Arial Narrow" w:eastAsia="Times New Roman" w:hAnsi="Arial Narrow" w:cs="Arial"/>
          <w:color w:val="000000"/>
          <w:kern w:val="0"/>
          <w:u w:val="single"/>
          <w:lang w:eastAsia="es-ES"/>
          <w14:ligatures w14:val="none"/>
        </w:rPr>
        <w:t>requirió el pago de costas y costos del presente procedimiento</w:t>
      </w:r>
      <w:r w:rsidRPr="000252C8">
        <w:rPr>
          <w:rFonts w:ascii="Arial Narrow" w:eastAsia="Times New Roman" w:hAnsi="Arial Narrow" w:cs="Arial"/>
          <w:color w:val="000000"/>
          <w:kern w:val="0"/>
          <w:lang w:eastAsia="es-ES"/>
          <w14:ligatures w14:val="none"/>
        </w:rPr>
        <w:t>.</w:t>
      </w:r>
    </w:p>
    <w:p w14:paraId="60322940" w14:textId="77777777" w:rsidR="000252C8" w:rsidRPr="000252C8" w:rsidRDefault="000252C8" w:rsidP="000252C8">
      <w:pPr>
        <w:spacing w:after="0" w:line="240" w:lineRule="auto"/>
        <w:ind w:left="567"/>
        <w:contextualSpacing/>
        <w:jc w:val="both"/>
        <w:rPr>
          <w:rFonts w:ascii="Arial Narrow" w:eastAsia="Arial Narrow" w:hAnsi="Arial Narrow" w:cs="Arial Narrow"/>
          <w:b/>
          <w:color w:val="000000"/>
          <w:kern w:val="0"/>
          <w:lang w:eastAsia="es-PE"/>
          <w14:ligatures w14:val="none"/>
        </w:rPr>
      </w:pPr>
    </w:p>
    <w:p w14:paraId="4713554A" w14:textId="77777777" w:rsidR="00E60CD7" w:rsidRPr="0058331A" w:rsidRDefault="00E60CD7" w:rsidP="008F3040">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58331A">
        <w:rPr>
          <w:rFonts w:ascii="Arial Narrow" w:eastAsia="Arial Narrow" w:hAnsi="Arial Narrow" w:cs="Arial Narrow"/>
          <w:b/>
          <w:color w:val="000000"/>
          <w:kern w:val="0"/>
          <w:lang w:eastAsia="es-PE"/>
          <w14:ligatures w14:val="none"/>
        </w:rPr>
        <w:t>DE LA ADMISIÓN A TRÁMITE DE LA DENUNCIA</w:t>
      </w:r>
    </w:p>
    <w:p w14:paraId="4BBBE1C2" w14:textId="77777777" w:rsidR="00E60CD7" w:rsidRPr="0058331A" w:rsidRDefault="00E60CD7" w:rsidP="008F3040">
      <w:pPr>
        <w:spacing w:after="0" w:line="240" w:lineRule="auto"/>
        <w:ind w:left="567"/>
        <w:contextualSpacing/>
        <w:jc w:val="both"/>
        <w:rPr>
          <w:rFonts w:ascii="Arial Narrow" w:eastAsia="Arial Narrow" w:hAnsi="Arial Narrow" w:cs="Arial Narrow"/>
          <w:b/>
          <w:color w:val="000000"/>
          <w:kern w:val="0"/>
          <w:lang w:eastAsia="es-PE"/>
          <w14:ligatures w14:val="none"/>
        </w:rPr>
      </w:pPr>
    </w:p>
    <w:p w14:paraId="749C69A0" w14:textId="738F7646" w:rsidR="008424BB" w:rsidRPr="000252C8" w:rsidRDefault="00CA50CD" w:rsidP="008F3040">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2" w:name="_Hlk140755208"/>
      <w:bookmarkStart w:id="3" w:name="_Hlk155945813"/>
      <w:bookmarkStart w:id="4" w:name="_Hlk155944687"/>
      <w:r w:rsidRPr="000252C8">
        <w:rPr>
          <w:rFonts w:ascii="Arial Narrow" w:eastAsia="Times New Roman" w:hAnsi="Arial Narrow" w:cs="Segoe UI"/>
          <w:color w:val="000000"/>
          <w:kern w:val="0"/>
          <w:lang w:eastAsia="es-PE"/>
          <w14:ligatures w14:val="none"/>
        </w:rPr>
        <w:lastRenderedPageBreak/>
        <w:t xml:space="preserve">La Secretaría Técnica de la Comisión de Protección al Consumidor 1 (en adelante, la Secretaría Técnica), en ejercicio de sus facultades, considera que el hecho denunciado, consistente en que los proveedores denunciados habrían negado injustificadamente la cobertura del Seguro de Desgravamen – Plan ContiCasa, asociado al Certificado 001101757640002228694, pese a que fue solicitado por la [APELLIDO] para cubrir el siniestro ocurrido el 11 de agosto de 2024;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bookmarkEnd w:id="2"/>
      <w:bookmarkEnd w:id="3"/>
      <w:bookmarkEnd w:id="4"/>
      <w:r w:rsidRPr="000252C8">
        <w:rPr>
          <w:rFonts w:ascii="Arial Narrow" w:eastAsia="Times New Roman" w:hAnsi="Arial Narrow" w:cs="Segoe UI"/>
          <w:color w:val="000000"/>
          <w:kern w:val="0"/>
          <w:lang w:eastAsia="es-PE"/>
          <w14:ligatures w14:val="none"/>
        </w:rPr>
        <w:t/>
      </w:r>
      <w:r w:rsidRPr="000252C8">
        <w:rPr>
          <w:rStyle w:val="Refdenotaalpie"/>
          <w:rFonts w:ascii="Arial Narrow" w:eastAsia="Arial Narrow" w:hAnsi="Arial Narrow" w:cs="Arial Narrow"/>
          <w:kern w:val="0"/>
          <w:vertAlign w:val="superscript"/>
          <w14:ligatures w14:val="none"/>
        </w:rPr>
        <w:footnoteReference w:id="3"/>
      </w:r>
      <w:r w:rsidRPr="000252C8">
        <w:rPr>
          <w:rFonts w:ascii="Arial Narrow" w:eastAsia="Times New Roman" w:hAnsi="Arial Narrow" w:cs="Segoe UI"/>
          <w:color w:val="000000"/>
          <w:kern w:val="0"/>
          <w:lang w:eastAsia="es-PE"/>
          <w14:ligatures w14:val="none"/>
        </w:rPr>
        <w:t xml:space="preserve"/>
      </w:r>
      <w:r w:rsidRPr="000252C8">
        <w:rPr>
          <w:rFonts w:ascii="Arial Narrow" w:eastAsia="Arial Narrow" w:hAnsi="Arial Narrow" w:cs="Arial Narrow"/>
          <w:kern w:val="0"/>
          <w14:ligatures w14:val="none"/>
        </w:rPr>
        <w:t xml:space="preserve"/>
      </w:r>
      <w:r w:rsidR="008424BB" w:rsidRPr="000252C8">
        <w:rPr>
          <w:rFonts w:ascii="Arial Narrow" w:eastAsia="Arial Narrow" w:hAnsi="Arial Narrow" w:cs="Arial Narrow"/>
          <w:kern w:val="0"/>
          <w14:ligatures w14:val="none"/>
        </w:rPr>
        <w:t xml:space="preserve"/>
      </w:r>
      <w:r w:rsidR="000D06BC">
        <w:rPr>
          <w:rFonts w:ascii="Arial Narrow" w:eastAsia="Times New Roman" w:hAnsi="Arial Narrow" w:cs="Times New Roman"/>
          <w:color w:val="000000"/>
          <w:kern w:val="0"/>
          <w:shd w:val="clear" w:color="auto" w:fill="FFFFFF"/>
          <w:lang w:eastAsia="es-PE"/>
          <w14:ligatures w14:val="none"/>
        </w:rPr>
        <w:t xml:space="preserve"/>
      </w:r>
      <w:r w:rsidR="000D06BC" w:rsidRPr="000D06BC">
        <w:rPr>
          <w:rFonts w:ascii="Arial Narrow" w:eastAsia="Arial Narrow" w:hAnsi="Arial Narrow" w:cs="Arial Narrow"/>
          <w:bCs/>
          <w:color w:val="000000"/>
          <w:kern w:val="0"/>
          <w:lang w:eastAsia="es-PE"/>
          <w14:ligatures w14:val="none"/>
        </w:rPr>
        <w:t/>
      </w:r>
      <w:r w:rsidR="000D06BC">
        <w:rPr>
          <w:rFonts w:ascii="Arial Narrow" w:eastAsia="Arial Narrow" w:hAnsi="Arial Narrow" w:cs="Arial Narrow"/>
          <w:bCs/>
          <w:color w:val="000000"/>
          <w:kern w:val="0"/>
          <w:lang w:eastAsia="es-PE"/>
          <w14:ligatures w14:val="none"/>
        </w:rPr>
        <w:t/>
      </w:r>
      <w:r w:rsidR="000D06BC" w:rsidRPr="000D06BC">
        <w:rPr>
          <w:rFonts w:ascii="Arial Narrow" w:eastAsia="Arial Narrow" w:hAnsi="Arial Narrow" w:cs="Arial Narrow"/>
          <w:bCs/>
          <w:color w:val="000000"/>
          <w:kern w:val="0"/>
          <w:lang w:eastAsia="es-PE"/>
          <w14:ligatures w14:val="none"/>
        </w:rPr>
        <w:t xml:space="preserve"/>
      </w:r>
      <w:r w:rsidR="000D06BC" w:rsidRPr="000D06BC">
        <w:rPr>
          <w:rFonts w:ascii="Arial Narrow" w:eastAsia="Times New Roman" w:hAnsi="Arial Narrow" w:cs="Times New Roman"/>
          <w:color w:val="000000"/>
          <w:kern w:val="0"/>
          <w:shd w:val="clear" w:color="auto" w:fill="FFFFFF"/>
          <w:lang w:eastAsia="es-PE"/>
          <w14:ligatures w14:val="none"/>
        </w:rPr>
        <w:t xml:space="preserve"/>
      </w:r>
      <w:r w:rsidR="000D06BC" w:rsidRPr="000D06BC">
        <w:rPr>
          <w:rFonts w:ascii="Arial Narrow" w:eastAsia="Times New Roman" w:hAnsi="Arial Narrow" w:cs="Arial"/>
          <w:color w:val="000000"/>
          <w:kern w:val="0"/>
          <w:lang w:eastAsia="es-ES"/>
          <w14:ligatures w14:val="none"/>
        </w:rPr>
        <w:t xml:space="preserve"/>
      </w:r>
      <w:proofErr w:type="spellStart"/>
      <w:r w:rsidR="000D06BC" w:rsidRPr="000D06BC">
        <w:rPr>
          <w:rFonts w:ascii="Arial Narrow" w:eastAsia="Times New Roman" w:hAnsi="Arial Narrow" w:cs="Arial"/>
          <w:color w:val="000000"/>
          <w:kern w:val="0"/>
          <w:lang w:eastAsia="es-ES"/>
          <w14:ligatures w14:val="none"/>
        </w:rPr>
        <w:t/>
      </w:r>
      <w:proofErr w:type="spellEnd"/>
      <w:r w:rsidR="000D06BC" w:rsidRPr="000D06BC">
        <w:rPr>
          <w:rFonts w:ascii="Arial Narrow" w:eastAsia="Times New Roman" w:hAnsi="Arial Narrow" w:cs="Arial"/>
          <w:color w:val="000000"/>
          <w:kern w:val="0"/>
          <w:lang w:eastAsia="es-ES"/>
          <w14:ligatures w14:val="none"/>
        </w:rPr>
        <w:t xml:space="preserve"/>
      </w:r>
      <w:proofErr w:type="spellStart"/>
      <w:r w:rsidR="000D06BC" w:rsidRPr="000D06BC">
        <w:rPr>
          <w:rFonts w:ascii="Arial Narrow" w:eastAsia="Times New Roman" w:hAnsi="Arial Narrow" w:cs="Arial"/>
          <w:color w:val="000000"/>
          <w:kern w:val="0"/>
          <w:lang w:eastAsia="es-ES"/>
          <w14:ligatures w14:val="none"/>
        </w:rPr>
        <w:t/>
      </w:r>
      <w:proofErr w:type="spellEnd"/>
      <w:r w:rsidR="000D06BC" w:rsidRPr="000D06BC">
        <w:rPr>
          <w:rFonts w:ascii="Arial Narrow" w:eastAsia="Times New Roman" w:hAnsi="Arial Narrow" w:cs="Arial"/>
          <w:color w:val="000000"/>
          <w:kern w:val="0"/>
          <w:lang w:eastAsia="es-ES"/>
          <w14:ligatures w14:val="none"/>
        </w:rPr>
        <w:t xml:space="preserve"/>
      </w:r>
      <w:r w:rsidR="000D06BC" w:rsidRPr="000D06BC">
        <w:rPr>
          <w:rFonts w:ascii="Arial Narrow" w:eastAsia="Times New Roman" w:hAnsi="Arial Narrow" w:cs="Times New Roman"/>
          <w:kern w:val="0"/>
          <w:shd w:val="clear" w:color="auto" w:fill="FFFFFF"/>
          <w:lang w:eastAsia="es-PE"/>
          <w14:ligatures w14:val="none"/>
        </w:rPr>
        <w:t/>
      </w:r>
      <w:r w:rsidR="008424BB" w:rsidRPr="000252C8">
        <w:rPr>
          <w:rFonts w:ascii="Arial Narrow" w:eastAsia="Arial Narrow" w:hAnsi="Arial Narrow" w:cs="Arial Narrow"/>
          <w:kern w:val="0"/>
          <w14:ligatures w14:val="none"/>
        </w:rPr>
        <w:t/>
      </w:r>
      <w:r w:rsidR="008424BB" w:rsidRPr="000252C8">
        <w:rPr>
          <w:rFonts w:ascii="Arial Narrow" w:eastAsia="Times New Roman" w:hAnsi="Arial Narrow" w:cs="Segoe UI"/>
          <w:color w:val="000000"/>
          <w:kern w:val="0"/>
          <w:lang w:eastAsia="es-PE"/>
          <w14:ligatures w14:val="none"/>
        </w:rPr>
        <w:t/>
      </w:r>
      <w:r w:rsidR="008424BB" w:rsidRPr="000252C8">
        <w:rPr>
          <w:rFonts w:ascii="Arial Narrow" w:eastAsia="Arial Narrow" w:hAnsi="Arial Narrow" w:cs="Arial Narrow"/>
          <w:kern w:val="0"/>
          <w14:ligatures w14:val="none"/>
        </w:rPr>
        <w:t xml:space="preserve"/>
      </w:r>
      <w:r w:rsidR="008424BB" w:rsidRPr="000252C8">
        <w:rPr>
          <w:rFonts w:ascii="Arial Narrow" w:eastAsia="Times New Roman" w:hAnsi="Arial Narrow" w:cs="Segoe UI"/>
          <w:color w:val="000000"/>
          <w:kern w:val="0"/>
          <w:lang w:eastAsia="es-PE"/>
          <w14:ligatures w14:val="none"/>
        </w:rPr>
        <w:t/>
      </w:r>
      <w:r w:rsidR="008424BB" w:rsidRPr="000252C8">
        <w:rPr>
          <w:rFonts w:ascii="Arial Narrow" w:eastAsia="Arial Narrow" w:hAnsi="Arial Narrow" w:cs="Arial Narrow"/>
          <w:kern w:val="0"/>
          <w14:ligatures w14:val="none"/>
        </w:rPr>
        <w:t xml:space="preserve"/>
      </w:r>
      <w:bookmarkStart w:id="5" w:name="_Hlk211599421"/>
      <w:r w:rsidR="008424BB" w:rsidRPr="000252C8">
        <w:rPr>
          <w:rStyle w:val="Refdenotaalpie"/>
          <w:rFonts w:ascii="Arial Narrow" w:eastAsia="Arial Narrow" w:hAnsi="Arial Narrow" w:cs="Arial"/>
          <w:kern w:val="0"/>
          <w:vertAlign w:val="superscript"/>
          <w14:ligatures w14:val="none"/>
        </w:rPr>
        <w:footnoteReference w:id="4"/>
      </w:r>
      <w:r w:rsidR="008424BB" w:rsidRPr="000252C8">
        <w:rPr>
          <w:rFonts w:ascii="Arial Narrow" w:eastAsia="Arial Narrow" w:hAnsi="Arial Narrow" w:cs="Arial Narrow"/>
          <w:kern w:val="0"/>
          <w14:ligatures w14:val="none"/>
        </w:rPr>
        <w:t/>
      </w:r>
      <w:bookmarkEnd w:id="5"/>
    </w:p>
    <w:p w14:paraId="2F8D23C0" w14:textId="77777777" w:rsidR="008424BB" w:rsidRPr="000859F5" w:rsidRDefault="008424BB" w:rsidP="008F3040">
      <w:pPr>
        <w:pStyle w:val="Prrafodelista"/>
        <w:spacing w:after="0" w:line="240" w:lineRule="auto"/>
        <w:ind w:left="567"/>
        <w:jc w:val="both"/>
        <w:rPr>
          <w:rFonts w:ascii="Arial Narrow" w:eastAsia="Arial Narrow" w:hAnsi="Arial Narrow" w:cs="Arial Narrow"/>
          <w:kern w:val="0"/>
          <w14:ligatures w14:val="none"/>
        </w:rPr>
      </w:pPr>
    </w:p>
    <w:p w14:paraId="272C2C84" w14:textId="75C4BF9D" w:rsidR="001D00D0" w:rsidRPr="008D263E" w:rsidRDefault="00CA50CD" w:rsidP="008F3040">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0859F5">
        <w:rPr>
          <w:rFonts w:ascii="Arial Narrow" w:eastAsia="Times New Roman" w:hAnsi="Arial Narrow" w:cs="Arial"/>
          <w:color w:val="000000"/>
          <w:kern w:val="0"/>
          <w:lang w:eastAsia="es-PE"/>
          <w14:ligatures w14:val="none"/>
        </w:rPr>
        <w:t xml:space="preserve">Además, la Secretaría Técnica, en ejercicio de sus facultades, considera que el hecho denunciado, consistente en que Rímac no habría cumplido con informar a la [APELLIDO] sobre los motivos que justifiquen la negativa de la cobertura del Seguro de Desgravamen – Plan ContiCasa, asociado al Certificado 001101757640002228694. Por consiguiente, corresponde calificar el hecho materia de denuncia como una presunta infracción al deber de información, tipificado en el artículo 1, numeral 1, literal b) y al artículo 2 del Código. </w:t>
      </w:r>
      <w:r w:rsidRPr="000859F5">
        <w:rPr>
          <w:rFonts w:ascii="Arial Narrow" w:eastAsia="Arial Narrow" w:hAnsi="Arial Narrow" w:cs="Arial"/>
          <w:kern w:val="0"/>
          <w14:ligatures w14:val="none"/>
        </w:rPr>
        <w:t xml:space="preserve"/>
      </w:r>
      <w:r w:rsidR="000D06BC">
        <w:rPr>
          <w:rFonts w:ascii="Arial Narrow" w:eastAsia="Arial Narrow" w:hAnsi="Arial Narrow" w:cs="Arial Narrow"/>
          <w:kern w:val="0"/>
          <w14:ligatures w14:val="none"/>
        </w:rPr>
        <w:t xml:space="preserve"/>
      </w:r>
      <w:r w:rsidR="00F61E34" w:rsidRPr="000859F5">
        <w:rPr>
          <w:rFonts w:ascii="Arial Narrow" w:eastAsia="Arial Narrow" w:hAnsi="Arial Narrow" w:cs="Arial Narrow"/>
          <w:kern w:val="0"/>
          <w14:ligatures w14:val="none"/>
        </w:rPr>
        <w:t xml:space="preserve"/>
      </w:r>
      <w:r w:rsidR="000859F5" w:rsidRPr="000859F5">
        <w:rPr>
          <w:rFonts w:ascii="Arial Narrow" w:eastAsia="Arial Narrow" w:hAnsi="Arial Narrow" w:cs="Arial Narrow"/>
          <w:kern w:val="0"/>
          <w14:ligatures w14:val="none"/>
        </w:rPr>
        <w:t xml:space="preserve"/>
      </w:r>
      <w:r w:rsidR="000D06BC">
        <w:rPr>
          <w:rFonts w:ascii="Arial Narrow" w:eastAsia="Arial Narrow" w:hAnsi="Arial Narrow" w:cs="Arial Narrow"/>
          <w:kern w:val="0"/>
          <w14:ligatures w14:val="none"/>
        </w:rPr>
        <w:t xml:space="preserve"/>
      </w:r>
      <w:r w:rsidR="000859F5" w:rsidRPr="000859F5">
        <w:rPr>
          <w:rFonts w:ascii="Arial Narrow" w:eastAsia="Arial Narrow" w:hAnsi="Arial Narrow" w:cs="Arial Narrow"/>
          <w:kern w:val="0"/>
          <w14:ligatures w14:val="none"/>
        </w:rPr>
        <w:t xml:space="preserve"/>
      </w:r>
      <w:r w:rsidR="000859F5" w:rsidRPr="000859F5">
        <w:rPr>
          <w:rFonts w:ascii="Arial Narrow" w:eastAsia="Times New Roman" w:hAnsi="Arial Narrow" w:cs="Times New Roman"/>
          <w:color w:val="000000"/>
          <w:kern w:val="0"/>
          <w:shd w:val="clear" w:color="auto" w:fill="FFFFFF"/>
          <w:lang w:eastAsia="es-PE"/>
          <w14:ligatures w14:val="none"/>
        </w:rPr>
        <w:t xml:space="preserve"/>
      </w:r>
      <w:r w:rsidR="000859F5" w:rsidRPr="000859F5">
        <w:rPr>
          <w:rFonts w:ascii="Arial Narrow" w:eastAsia="Times New Roman" w:hAnsi="Arial Narrow" w:cs="Arial"/>
          <w:color w:val="000000"/>
          <w:kern w:val="0"/>
          <w:lang w:eastAsia="es-ES"/>
          <w14:ligatures w14:val="none"/>
        </w:rPr>
        <w:t xml:space="preserve"/>
      </w:r>
      <w:proofErr w:type="spellStart"/>
      <w:r w:rsidR="000859F5" w:rsidRPr="000859F5">
        <w:rPr>
          <w:rFonts w:ascii="Arial Narrow" w:eastAsia="Times New Roman" w:hAnsi="Arial Narrow" w:cs="Arial"/>
          <w:color w:val="000000"/>
          <w:kern w:val="0"/>
          <w:lang w:eastAsia="es-ES"/>
          <w14:ligatures w14:val="none"/>
        </w:rPr>
        <w:t/>
      </w:r>
      <w:proofErr w:type="spellEnd"/>
      <w:r w:rsidR="000859F5" w:rsidRPr="000859F5">
        <w:rPr>
          <w:rFonts w:ascii="Arial Narrow" w:eastAsia="Times New Roman" w:hAnsi="Arial Narrow" w:cs="Arial"/>
          <w:color w:val="000000"/>
          <w:kern w:val="0"/>
          <w:lang w:eastAsia="es-ES"/>
          <w14:ligatures w14:val="none"/>
        </w:rPr>
        <w:t xml:space="preserve"/>
      </w:r>
      <w:proofErr w:type="spellStart"/>
      <w:r w:rsidR="000859F5" w:rsidRPr="000859F5">
        <w:rPr>
          <w:rFonts w:ascii="Arial Narrow" w:eastAsia="Times New Roman" w:hAnsi="Arial Narrow" w:cs="Arial"/>
          <w:color w:val="000000"/>
          <w:kern w:val="0"/>
          <w:lang w:eastAsia="es-ES"/>
          <w14:ligatures w14:val="none"/>
        </w:rPr>
        <w:t/>
      </w:r>
      <w:proofErr w:type="spellEnd"/>
      <w:r w:rsidR="000859F5" w:rsidRPr="000859F5">
        <w:rPr>
          <w:rFonts w:ascii="Arial Narrow" w:eastAsia="Times New Roman" w:hAnsi="Arial Narrow" w:cs="Arial"/>
          <w:color w:val="000000"/>
          <w:kern w:val="0"/>
          <w:lang w:eastAsia="es-ES"/>
          <w14:ligatures w14:val="none"/>
        </w:rPr>
        <w:t xml:space="preserve"/>
      </w:r>
      <w:r w:rsidRPr="000859F5">
        <w:rPr>
          <w:rFonts w:ascii="Arial Narrow" w:eastAsia="Arial Narrow" w:hAnsi="Arial Narrow" w:cs="Arial"/>
          <w:bCs/>
          <w:color w:val="000000"/>
          <w:kern w:val="0"/>
          <w:lang w:eastAsia="es-PE"/>
          <w14:ligatures w14:val="none"/>
        </w:rPr>
        <w:t xml:space="preserve"/>
      </w:r>
      <w:bookmarkStart w:id="6" w:name="_Hlk195611851"/>
      <w:r w:rsidRPr="000859F5">
        <w:rPr>
          <w:rFonts w:ascii="Arial Narrow" w:eastAsia="Arial Narrow" w:hAnsi="Arial Narrow" w:cs="Arial"/>
          <w:bCs/>
          <w:color w:val="000000"/>
          <w:kern w:val="0"/>
          <w:lang w:eastAsia="es-PE"/>
          <w14:ligatures w14:val="none"/>
        </w:rPr>
        <w:t xml:space="preserve"/>
      </w:r>
      <w:bookmarkEnd w:id="6"/>
      <w:r w:rsidRPr="000859F5">
        <w:rPr>
          <w:rFonts w:ascii="Arial Narrow" w:eastAsia="Arial Narrow" w:hAnsi="Arial Narrow" w:cs="Arial"/>
          <w:bCs/>
          <w:color w:val="000000"/>
          <w:kern w:val="0"/>
          <w:lang w:eastAsia="es-PE"/>
          <w14:ligatures w14:val="none"/>
        </w:rPr>
        <w:t/>
      </w:r>
      <w:r w:rsidRPr="000859F5">
        <w:rPr>
          <w:rStyle w:val="Refdenotaalpie"/>
          <w:rFonts w:ascii="Arial Narrow" w:eastAsia="Arial Narrow" w:hAnsi="Arial Narrow" w:cs="Arial"/>
          <w:bCs/>
          <w:color w:val="000000"/>
          <w:kern w:val="0"/>
          <w:vertAlign w:val="superscript"/>
          <w:lang w:eastAsia="es-PE"/>
          <w14:ligatures w14:val="none"/>
        </w:rPr>
        <w:footnoteReference w:id="5"/>
      </w:r>
      <w:r w:rsidRPr="000859F5">
        <w:rPr>
          <w:rFonts w:ascii="Arial Narrow" w:eastAsia="Arial Narrow" w:hAnsi="Arial Narrow" w:cs="Arial"/>
          <w:bCs/>
          <w:color w:val="000000"/>
          <w:kern w:val="0"/>
          <w:lang w:eastAsia="es-PE"/>
          <w14:ligatures w14:val="none"/>
        </w:rPr>
        <w:t xml:space="preserve"/>
      </w:r>
    </w:p>
    <w:p w14:paraId="69C0CD29" w14:textId="77777777" w:rsidR="008D263E" w:rsidRPr="008D263E" w:rsidRDefault="008D263E" w:rsidP="008D263E">
      <w:pPr>
        <w:pStyle w:val="Prrafodelista"/>
        <w:rPr>
          <w:rFonts w:ascii="Arial Narrow" w:eastAsia="Arial Narrow" w:hAnsi="Arial Narrow" w:cs="Arial Narrow"/>
          <w:kern w:val="0"/>
          <w14:ligatures w14:val="none"/>
        </w:rPr>
      </w:pPr>
    </w:p>
    <w:p w14:paraId="37321452" w14:textId="77777777" w:rsidR="00E60CD7" w:rsidRPr="000D06BC" w:rsidRDefault="00E60CD7" w:rsidP="008F3040">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26598E">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26598E">
        <w:rPr>
          <w:rStyle w:val="Refdenotaalpie"/>
          <w:rFonts w:ascii="Arial Narrow" w:eastAsia="Arial Narrow" w:hAnsi="Arial Narrow" w:cs="Arial Narrow"/>
          <w:kern w:val="0"/>
          <w:vertAlign w:val="superscript"/>
          <w14:ligatures w14:val="none"/>
        </w:rPr>
        <w:footnoteReference w:id="6"/>
      </w:r>
      <w:r w:rsidRPr="0026598E">
        <w:rPr>
          <w:rFonts w:ascii="Arial Narrow" w:eastAsia="Arial" w:hAnsi="Arial Narrow" w:cs="Arial"/>
          <w:color w:val="000000"/>
          <w:kern w:val="0"/>
          <w:lang w:eastAsia="es-PE"/>
          <w14:ligatures w14:val="none"/>
        </w:rPr>
        <w:t>.</w:t>
      </w:r>
    </w:p>
    <w:p w14:paraId="760882C8" w14:textId="77777777" w:rsidR="000D06BC" w:rsidRPr="000D06BC" w:rsidRDefault="000D06BC" w:rsidP="000D06BC">
      <w:pPr>
        <w:pStyle w:val="Prrafodelista"/>
        <w:rPr>
          <w:rFonts w:ascii="Arial Narrow" w:eastAsia="Calibri" w:hAnsi="Arial Narrow" w:cs="Arial Narrow"/>
          <w:kern w:val="0"/>
          <w:lang w:eastAsia="es-PE"/>
          <w14:ligatures w14:val="none"/>
        </w:rPr>
      </w:pPr>
    </w:p>
    <w:p w14:paraId="69FE781D" w14:textId="77777777" w:rsidR="00E60CD7" w:rsidRPr="0026598E" w:rsidRDefault="00E60CD7" w:rsidP="008F3040">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REQUERIMIENTO DE INFORMACION</w:t>
      </w:r>
    </w:p>
    <w:p w14:paraId="6252E905" w14:textId="77777777" w:rsidR="00E60CD7" w:rsidRPr="0026598E" w:rsidRDefault="00E60CD7" w:rsidP="008F3040">
      <w:pPr>
        <w:spacing w:after="0" w:line="240" w:lineRule="auto"/>
        <w:jc w:val="both"/>
        <w:rPr>
          <w:rFonts w:ascii="Arial Narrow" w:eastAsia="Times New Roman" w:hAnsi="Arial Narrow" w:cs="Arial"/>
          <w:color w:val="000000"/>
          <w:kern w:val="0"/>
          <w:lang w:val="es-ES" w:eastAsia="es-ES"/>
          <w14:ligatures w14:val="none"/>
        </w:rPr>
      </w:pPr>
    </w:p>
    <w:p w14:paraId="21C241A8" w14:textId="77777777" w:rsidR="00E60CD7" w:rsidRPr="000D06BC" w:rsidRDefault="00E60CD7" w:rsidP="008F3040">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A efectos de tener mayores elementos que sirvan </w:t>
      </w:r>
      <w:r w:rsidRPr="000859F5">
        <w:rPr>
          <w:rFonts w:ascii="Arial Narrow" w:eastAsia="Times New Roman" w:hAnsi="Arial Narrow" w:cs="Arial"/>
          <w:color w:val="000000"/>
          <w:kern w:val="0"/>
          <w:lang w:val="es-ES" w:eastAsia="es-ES"/>
          <w14:ligatures w14:val="none"/>
        </w:rPr>
        <w:t xml:space="preserve">para la resolución definitiva del presente caso, la Secretaría Técnica, en ejercicio de las facultades que la ley le confiere, </w:t>
      </w:r>
      <w:bookmarkStart w:id="7" w:name="_Hlk211510697"/>
      <w:r w:rsidRPr="000859F5">
        <w:rPr>
          <w:rFonts w:ascii="Arial Narrow" w:eastAsia="Times New Roman" w:hAnsi="Arial Narrow" w:cs="Arial"/>
          <w:color w:val="000000"/>
          <w:kern w:val="0"/>
          <w:lang w:val="es-ES" w:eastAsia="es-ES"/>
          <w14:ligatures w14:val="none"/>
        </w:rPr>
        <w:t xml:space="preserve">conviene requerir a los proveedores denunciados </w:t>
      </w:r>
      <w:bookmarkEnd w:id="7"/>
      <w:r w:rsidRPr="000859F5">
        <w:rPr>
          <w:rFonts w:ascii="Arial Narrow" w:eastAsia="Times New Roman" w:hAnsi="Arial Narrow" w:cs="Arial"/>
          <w:color w:val="000000"/>
          <w:kern w:val="0"/>
          <w:lang w:val="es-ES" w:eastAsia="es-ES"/>
          <w14:ligatures w14:val="none"/>
        </w:rPr>
        <w:t xml:space="preserve">que, </w:t>
      </w:r>
      <w:r w:rsidRPr="000D06BC">
        <w:rPr>
          <w:rFonts w:ascii="Arial Narrow" w:eastAsia="Times New Roman" w:hAnsi="Arial Narrow" w:cs="Arial"/>
          <w:color w:val="000000"/>
          <w:kern w:val="0"/>
          <w:lang w:val="es-ES" w:eastAsia="es-ES"/>
          <w14:ligatures w14:val="none"/>
        </w:rPr>
        <w:t xml:space="preserve">en un plazo no mayor de cinco (5) días hábiles contado a partir del día siguiente de la notificación de la presente resolución, </w:t>
      </w:r>
      <w:bookmarkStart w:id="8" w:name="_Hlk211510673"/>
      <w:r w:rsidRPr="000D06BC">
        <w:rPr>
          <w:rFonts w:ascii="Arial Narrow" w:eastAsia="Times New Roman" w:hAnsi="Arial Narrow" w:cs="Arial"/>
          <w:color w:val="000000"/>
          <w:kern w:val="0"/>
          <w:lang w:val="es-ES" w:eastAsia="es-ES"/>
          <w14:ligatures w14:val="none"/>
        </w:rPr>
        <w:t>cumplan con lo siguiente:</w:t>
      </w:r>
    </w:p>
    <w:p w14:paraId="345D7F88" w14:textId="77777777" w:rsidR="00E60CD7" w:rsidRPr="000D06BC" w:rsidRDefault="00E60CD7" w:rsidP="008F3040">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01F25269" w14:textId="30F61351" w:rsidR="00E60CD7" w:rsidRDefault="00E60CD7" w:rsidP="008F3040">
      <w:pPr>
        <w:pStyle w:val="Prrafodelista"/>
        <w:spacing w:after="0" w:line="240" w:lineRule="auto"/>
        <w:ind w:left="567"/>
        <w:jc w:val="both"/>
        <w:rPr>
          <w:rFonts w:ascii="Arial Narrow" w:eastAsia="Times New Roman" w:hAnsi="Arial Narrow" w:cs="Arial"/>
          <w:color w:val="000000"/>
          <w:kern w:val="0"/>
          <w:lang w:val="es-ES" w:eastAsia="es-ES"/>
          <w14:ligatures w14:val="none"/>
        </w:rPr>
      </w:pPr>
      <w:r w:rsidRPr="000D06BC">
        <w:rPr>
          <w:rFonts w:ascii="Arial Narrow" w:eastAsia="Times New Roman" w:hAnsi="Arial Narrow" w:cs="Arial"/>
          <w:color w:val="000000"/>
          <w:kern w:val="0"/>
          <w:u w:val="single"/>
          <w:lang w:val="es-ES" w:eastAsia="es-ES"/>
          <w14:ligatures w14:val="none"/>
        </w:rPr>
        <w:t xml:space="preserve">A </w:t>
      </w:r>
      <w:r w:rsidR="000859F5" w:rsidRPr="000D06BC">
        <w:rPr>
          <w:rFonts w:ascii="Arial Narrow" w:eastAsia="Times New Roman" w:hAnsi="Arial Narrow" w:cs="Arial"/>
          <w:color w:val="000000"/>
          <w:kern w:val="0"/>
          <w:u w:val="single"/>
          <w:lang w:val="es-ES" w:eastAsia="es-ES"/>
          <w14:ligatures w14:val="none"/>
        </w:rPr>
        <w:t>Rímac</w:t>
      </w:r>
      <w:r w:rsidRPr="000D06BC">
        <w:rPr>
          <w:rFonts w:ascii="Arial Narrow" w:eastAsia="Times New Roman" w:hAnsi="Arial Narrow" w:cs="Arial"/>
          <w:color w:val="000000"/>
          <w:kern w:val="0"/>
          <w:lang w:val="es-ES" w:eastAsia="es-ES"/>
          <w14:ligatures w14:val="none"/>
        </w:rPr>
        <w:t>: (i) presentar una copia</w:t>
      </w:r>
      <w:r w:rsidR="000D06BC">
        <w:rPr>
          <w:rFonts w:ascii="Arial Narrow" w:eastAsia="Times New Roman" w:hAnsi="Arial Narrow" w:cs="Arial"/>
          <w:color w:val="000000"/>
          <w:kern w:val="0"/>
          <w:lang w:val="es-ES" w:eastAsia="es-ES"/>
          <w14:ligatures w14:val="none"/>
        </w:rPr>
        <w:t xml:space="preserve"> completa,</w:t>
      </w:r>
      <w:r w:rsidRPr="000D06BC">
        <w:rPr>
          <w:rFonts w:ascii="Arial Narrow" w:eastAsia="Times New Roman" w:hAnsi="Arial Narrow" w:cs="Arial"/>
          <w:color w:val="000000"/>
          <w:kern w:val="0"/>
          <w:lang w:val="es-ES" w:eastAsia="es-ES"/>
          <w14:ligatures w14:val="none"/>
        </w:rPr>
        <w:t xml:space="preserve"> </w:t>
      </w:r>
      <w:r w:rsidR="000D06BC">
        <w:rPr>
          <w:rFonts w:ascii="Arial Narrow" w:eastAsia="Times New Roman" w:hAnsi="Arial Narrow" w:cs="Arial"/>
          <w:color w:val="000000"/>
          <w:kern w:val="0"/>
          <w:lang w:val="es-ES" w:eastAsia="es-ES"/>
          <w14:ligatures w14:val="none"/>
        </w:rPr>
        <w:t xml:space="preserve">legible y </w:t>
      </w:r>
      <w:r w:rsidRPr="000D06BC">
        <w:rPr>
          <w:rFonts w:ascii="Arial Narrow" w:eastAsia="Times New Roman" w:hAnsi="Arial Narrow" w:cs="Arial"/>
          <w:color w:val="000000"/>
          <w:kern w:val="0"/>
          <w:lang w:val="es-ES" w:eastAsia="es-ES"/>
          <w14:ligatures w14:val="none"/>
        </w:rPr>
        <w:t>debidamente suscrita de</w:t>
      </w:r>
      <w:r w:rsidR="000859F5" w:rsidRPr="000D06BC">
        <w:rPr>
          <w:rFonts w:ascii="Arial Narrow" w:eastAsia="Times New Roman" w:hAnsi="Arial Narrow" w:cs="Arial"/>
          <w:color w:val="000000"/>
          <w:kern w:val="0"/>
          <w:lang w:val="es-ES" w:eastAsia="es-ES"/>
          <w14:ligatures w14:val="none"/>
        </w:rPr>
        <w:t xml:space="preserve">l </w:t>
      </w:r>
      <w:r w:rsidR="000859F5" w:rsidRPr="000D06BC">
        <w:rPr>
          <w:rFonts w:ascii="Arial Narrow" w:eastAsia="Times New Roman" w:hAnsi="Arial Narrow" w:cs="Arial"/>
          <w:color w:val="000000"/>
          <w:kern w:val="0"/>
          <w:lang w:eastAsia="es-ES"/>
          <w14:ligatures w14:val="none"/>
        </w:rPr>
        <w:t xml:space="preserve">Seguro de Desgravamen – Plan </w:t>
      </w:r>
      <w:proofErr w:type="spellStart"/>
      <w:r w:rsidR="000859F5" w:rsidRPr="000D06BC">
        <w:rPr>
          <w:rFonts w:ascii="Arial Narrow" w:eastAsia="Times New Roman" w:hAnsi="Arial Narrow" w:cs="Arial"/>
          <w:color w:val="000000"/>
          <w:kern w:val="0"/>
          <w:lang w:eastAsia="es-ES"/>
          <w14:ligatures w14:val="none"/>
        </w:rPr>
        <w:t>ContiCasa</w:t>
      </w:r>
      <w:proofErr w:type="spellEnd"/>
      <w:r w:rsidR="000859F5" w:rsidRPr="000D06BC">
        <w:rPr>
          <w:rFonts w:ascii="Arial Narrow" w:eastAsia="Times New Roman" w:hAnsi="Arial Narrow" w:cs="Arial"/>
          <w:color w:val="000000"/>
          <w:kern w:val="0"/>
          <w:lang w:eastAsia="es-ES"/>
          <w14:ligatures w14:val="none"/>
        </w:rPr>
        <w:t xml:space="preserve">, asociado al Certificado </w:t>
      </w:r>
      <w:proofErr w:type="spellStart"/>
      <w:r w:rsidR="000859F5" w:rsidRPr="000D06BC">
        <w:rPr>
          <w:rFonts w:ascii="Arial Narrow" w:eastAsia="Times New Roman" w:hAnsi="Arial Narrow" w:cs="Arial"/>
          <w:color w:val="000000"/>
          <w:kern w:val="0"/>
          <w:lang w:eastAsia="es-ES"/>
          <w14:ligatures w14:val="none"/>
        </w:rPr>
        <w:t/>
      </w:r>
      <w:proofErr w:type="spellEnd"/>
      <w:r w:rsidR="000859F5" w:rsidRPr="000D06BC">
        <w:rPr>
          <w:rFonts w:ascii="Arial Narrow" w:eastAsia="Times New Roman" w:hAnsi="Arial Narrow" w:cs="Arial"/>
          <w:color w:val="000000"/>
          <w:kern w:val="0"/>
          <w:lang w:eastAsia="es-ES"/>
          <w14:ligatures w14:val="none"/>
        </w:rPr>
        <w:t xml:space="preserve"> 001101757640002228694, </w:t>
      </w:r>
      <w:r w:rsidRPr="000D06BC">
        <w:rPr>
          <w:rFonts w:ascii="Arial Narrow" w:eastAsia="Times New Roman" w:hAnsi="Arial Narrow" w:cs="Arial"/>
          <w:color w:val="000000"/>
          <w:kern w:val="0"/>
          <w:lang w:val="es-ES" w:eastAsia="es-ES"/>
          <w14:ligatures w14:val="none"/>
        </w:rPr>
        <w:t>materia de denuncia; y, (</w:t>
      </w:r>
      <w:proofErr w:type="spellStart"/>
      <w:r w:rsidRPr="000D06BC">
        <w:rPr>
          <w:rFonts w:ascii="Arial Narrow" w:eastAsia="Times New Roman" w:hAnsi="Arial Narrow" w:cs="Arial"/>
          <w:color w:val="000000"/>
          <w:kern w:val="0"/>
          <w:lang w:val="es-ES" w:eastAsia="es-ES"/>
          <w14:ligatures w14:val="none"/>
        </w:rPr>
        <w:t>ii</w:t>
      </w:r>
      <w:proofErr w:type="spellEnd"/>
      <w:r w:rsidRPr="000D06BC">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p>
    <w:p w14:paraId="77BA3B31" w14:textId="77777777" w:rsidR="008D263E" w:rsidRPr="000D06BC" w:rsidRDefault="008D263E" w:rsidP="008F3040">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4940B49E" w14:textId="23A49C45" w:rsidR="00E60CD7" w:rsidRPr="000859F5" w:rsidRDefault="00E60CD7" w:rsidP="000859F5">
      <w:pPr>
        <w:pStyle w:val="Prrafodelista"/>
        <w:spacing w:after="0" w:line="240" w:lineRule="auto"/>
        <w:ind w:left="567"/>
        <w:jc w:val="both"/>
        <w:rPr>
          <w:rFonts w:ascii="Arial Narrow" w:eastAsia="Times New Roman" w:hAnsi="Arial Narrow" w:cs="Arial"/>
          <w:color w:val="000000"/>
          <w:kern w:val="0"/>
          <w:lang w:val="es-ES" w:eastAsia="es-ES"/>
          <w14:ligatures w14:val="none"/>
        </w:rPr>
      </w:pPr>
      <w:r w:rsidRPr="000D06BC">
        <w:rPr>
          <w:rFonts w:ascii="Arial Narrow" w:eastAsia="Times New Roman" w:hAnsi="Arial Narrow" w:cs="Arial"/>
          <w:color w:val="000000"/>
          <w:kern w:val="0"/>
          <w:u w:val="single"/>
          <w:lang w:val="es-ES" w:eastAsia="es-ES"/>
          <w14:ligatures w14:val="none"/>
        </w:rPr>
        <w:t>A</w:t>
      </w:r>
      <w:r w:rsidR="000859F5" w:rsidRPr="000D06BC">
        <w:rPr>
          <w:rFonts w:ascii="Arial Narrow" w:eastAsia="Times New Roman" w:hAnsi="Arial Narrow" w:cs="Arial"/>
          <w:color w:val="000000"/>
          <w:kern w:val="0"/>
          <w:u w:val="single"/>
          <w:lang w:val="es-ES" w:eastAsia="es-ES"/>
          <w14:ligatures w14:val="none"/>
        </w:rPr>
        <w:t>l</w:t>
      </w:r>
      <w:r w:rsidRPr="000D06BC">
        <w:rPr>
          <w:rFonts w:ascii="Arial Narrow" w:eastAsia="Times New Roman" w:hAnsi="Arial Narrow" w:cs="Arial"/>
          <w:color w:val="000000"/>
          <w:kern w:val="0"/>
          <w:u w:val="single"/>
          <w:lang w:val="es-ES" w:eastAsia="es-ES"/>
          <w14:ligatures w14:val="none"/>
        </w:rPr>
        <w:t xml:space="preserve"> </w:t>
      </w:r>
      <w:r w:rsidR="000859F5" w:rsidRPr="000D06BC">
        <w:rPr>
          <w:rFonts w:ascii="Arial Narrow" w:eastAsia="Times New Roman" w:hAnsi="Arial Narrow" w:cs="Arial"/>
          <w:color w:val="000000"/>
          <w:kern w:val="0"/>
          <w:u w:val="single"/>
          <w:lang w:val="es-ES" w:eastAsia="es-ES"/>
          <w14:ligatures w14:val="none"/>
        </w:rPr>
        <w:t>BCP</w:t>
      </w:r>
      <w:r w:rsidRPr="000D06BC">
        <w:rPr>
          <w:rFonts w:ascii="Arial Narrow" w:eastAsia="Times New Roman" w:hAnsi="Arial Narrow" w:cs="Arial"/>
          <w:color w:val="000000"/>
          <w:kern w:val="0"/>
          <w:lang w:val="es-ES" w:eastAsia="es-ES"/>
          <w14:ligatures w14:val="none"/>
        </w:rPr>
        <w:t>:</w:t>
      </w:r>
      <w:r w:rsidRPr="000D06BC">
        <w:rPr>
          <w:rFonts w:ascii="Arial Narrow" w:eastAsia="Times New Roman" w:hAnsi="Arial Narrow" w:cs="Arial"/>
          <w:color w:val="000000"/>
          <w:kern w:val="0"/>
          <w:lang w:eastAsia="es-ES"/>
          <w14:ligatures w14:val="none"/>
        </w:rPr>
        <w:t xml:space="preserve"> </w:t>
      </w:r>
      <w:r w:rsidRPr="000D06BC">
        <w:rPr>
          <w:rFonts w:ascii="Arial Narrow" w:eastAsia="Times New Roman" w:hAnsi="Arial Narrow" w:cs="Arial"/>
          <w:color w:val="000000"/>
          <w:kern w:val="0"/>
          <w:lang w:val="es-ES" w:eastAsia="es-ES"/>
          <w14:ligatures w14:val="none"/>
        </w:rPr>
        <w:t xml:space="preserve">(i) presentar una copia </w:t>
      </w:r>
      <w:r w:rsidR="000D06BC">
        <w:rPr>
          <w:rFonts w:ascii="Arial Narrow" w:eastAsia="Times New Roman" w:hAnsi="Arial Narrow" w:cs="Arial"/>
          <w:color w:val="000000"/>
          <w:kern w:val="0"/>
          <w:lang w:val="es-ES" w:eastAsia="es-ES"/>
          <w14:ligatures w14:val="none"/>
        </w:rPr>
        <w:t>completa y</w:t>
      </w:r>
      <w:r w:rsidR="000D06BC" w:rsidRPr="000D06BC">
        <w:rPr>
          <w:rFonts w:ascii="Arial Narrow" w:eastAsia="Times New Roman" w:hAnsi="Arial Narrow" w:cs="Arial"/>
          <w:color w:val="000000"/>
          <w:kern w:val="0"/>
          <w:lang w:val="es-ES" w:eastAsia="es-ES"/>
          <w14:ligatures w14:val="none"/>
        </w:rPr>
        <w:t xml:space="preserve"> </w:t>
      </w:r>
      <w:r w:rsidR="000D06BC">
        <w:rPr>
          <w:rFonts w:ascii="Arial Narrow" w:eastAsia="Times New Roman" w:hAnsi="Arial Narrow" w:cs="Arial"/>
          <w:color w:val="000000"/>
          <w:kern w:val="0"/>
          <w:lang w:val="es-ES" w:eastAsia="es-ES"/>
          <w14:ligatures w14:val="none"/>
        </w:rPr>
        <w:t xml:space="preserve">legible </w:t>
      </w:r>
      <w:r w:rsidR="000859F5" w:rsidRPr="000D06BC">
        <w:rPr>
          <w:rFonts w:ascii="Arial Narrow" w:eastAsia="Times New Roman" w:hAnsi="Arial Narrow" w:cs="Arial"/>
          <w:color w:val="000000"/>
          <w:kern w:val="0"/>
          <w:lang w:val="es-ES" w:eastAsia="es-ES"/>
          <w14:ligatures w14:val="none"/>
        </w:rPr>
        <w:t xml:space="preserve">del contrato de garantía hipotecaria </w:t>
      </w:r>
      <w:r w:rsidR="000D06BC">
        <w:rPr>
          <w:rFonts w:ascii="Arial Narrow" w:eastAsia="Times New Roman" w:hAnsi="Arial Narrow" w:cs="Arial"/>
          <w:color w:val="000000"/>
          <w:kern w:val="0"/>
          <w:lang w:val="es-ES" w:eastAsia="es-ES"/>
          <w14:ligatures w14:val="none"/>
        </w:rPr>
        <w:t xml:space="preserve">suscrito </w:t>
      </w:r>
      <w:r w:rsidR="000859F5" w:rsidRPr="000D06BC">
        <w:rPr>
          <w:rFonts w:ascii="Arial Narrow" w:eastAsia="Times New Roman" w:hAnsi="Arial Narrow" w:cs="Arial"/>
          <w:color w:val="000000"/>
          <w:kern w:val="0"/>
          <w:lang w:val="es-ES" w:eastAsia="es-ES"/>
          <w14:ligatures w14:val="none"/>
        </w:rPr>
        <w:t xml:space="preserve">con el causante </w:t>
      </w:r>
      <w:r w:rsidR="000859F5" w:rsidRPr="000D06BC">
        <w:rPr>
          <w:rFonts w:ascii="Arial Narrow" w:eastAsia="Times New Roman" w:hAnsi="Arial Narrow" w:cs="Arial"/>
          <w:color w:val="000000"/>
          <w:kern w:val="0"/>
          <w:lang w:eastAsia="es-ES"/>
          <w14:ligatures w14:val="none"/>
        </w:rPr>
        <w:t>por la suma de US$ 196</w:t>
      </w:r>
      <w:r w:rsidR="000859F5" w:rsidRPr="000D06BC">
        <w:rPr>
          <w:rFonts w:ascii="Arial Narrow" w:eastAsia="Times New Roman" w:hAnsi="Arial Narrow" w:cs="Arial"/>
          <w:color w:val="000000"/>
          <w:kern w:val="0"/>
          <w:lang w:eastAsia="es-ES"/>
          <w14:ligatures w14:val="none"/>
        </w:rPr>
        <w:t> </w:t>
      </w:r>
      <w:r w:rsidR="000859F5" w:rsidRPr="000D06BC">
        <w:rPr>
          <w:rFonts w:ascii="Arial Narrow" w:eastAsia="Times New Roman" w:hAnsi="Arial Narrow" w:cs="Arial"/>
          <w:color w:val="000000"/>
          <w:kern w:val="0"/>
          <w:lang w:eastAsia="es-ES"/>
          <w14:ligatures w14:val="none"/>
        </w:rPr>
        <w:t>875.00</w:t>
      </w:r>
      <w:r w:rsidRPr="000D06BC">
        <w:rPr>
          <w:rFonts w:ascii="Arial Narrow" w:eastAsia="Times New Roman" w:hAnsi="Arial Narrow" w:cs="Arial"/>
          <w:color w:val="000000"/>
          <w:kern w:val="0"/>
          <w:lang w:val="es-ES" w:eastAsia="es-ES"/>
          <w14:ligatures w14:val="none"/>
        </w:rPr>
        <w:t>; y, (</w:t>
      </w:r>
      <w:proofErr w:type="spellStart"/>
      <w:r w:rsidRPr="000D06BC">
        <w:rPr>
          <w:rFonts w:ascii="Arial Narrow" w:eastAsia="Times New Roman" w:hAnsi="Arial Narrow" w:cs="Arial"/>
          <w:color w:val="000000"/>
          <w:kern w:val="0"/>
          <w:lang w:val="es-ES" w:eastAsia="es-ES"/>
          <w14:ligatures w14:val="none"/>
        </w:rPr>
        <w:t>ii</w:t>
      </w:r>
      <w:proofErr w:type="spellEnd"/>
      <w:r w:rsidRPr="000D06BC">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p>
    <w:bookmarkEnd w:id="8"/>
    <w:p w14:paraId="76AC2520" w14:textId="77777777" w:rsidR="00E60CD7" w:rsidRPr="0026598E" w:rsidRDefault="00E60CD7" w:rsidP="008F3040">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45192A8B" w14:textId="77777777" w:rsidR="00E60CD7" w:rsidRPr="0026598E" w:rsidRDefault="00E60CD7" w:rsidP="008F3040">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71820251" w14:textId="77777777" w:rsidR="00E60CD7" w:rsidRPr="0026598E" w:rsidRDefault="00E60CD7" w:rsidP="008F3040">
      <w:pPr>
        <w:spacing w:after="0" w:line="240" w:lineRule="auto"/>
        <w:jc w:val="both"/>
        <w:rPr>
          <w:rFonts w:ascii="Arial Narrow" w:eastAsia="Arial Narrow" w:hAnsi="Arial Narrow" w:cs="Arial Narrow"/>
          <w:b/>
          <w:color w:val="000000"/>
          <w:kern w:val="0"/>
          <w:lang w:eastAsia="es-PE"/>
          <w14:ligatures w14:val="none"/>
        </w:rPr>
      </w:pPr>
    </w:p>
    <w:p w14:paraId="5E432484" w14:textId="2241ABB3" w:rsidR="008424BB" w:rsidRPr="000D06BC" w:rsidRDefault="00E60CD7" w:rsidP="000D06BC">
      <w:pPr>
        <w:spacing w:after="0" w:line="240" w:lineRule="auto"/>
        <w:jc w:val="both"/>
        <w:rPr>
          <w:rFonts w:ascii="Arial Narrow" w:eastAsia="Calibri"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PRIMERO: admitir a trámite la denuncia del 11 de noviembre de 2025 interpuesta por la [APELLIDO] [APELLIDO] contra Rímac Seguros y Reaseguros S.A y Banco BBVA Perú S.A., por lo siguiente:</w:t>
      </w:r>
      <w:r w:rsidRPr="0026598E">
        <w:rPr>
          <w:rFonts w:ascii="Arial Narrow" w:eastAsia="Times New Roman" w:hAnsi="Arial Narrow" w:cs="Times New Roman"/>
          <w:color w:val="000000"/>
          <w:kern w:val="0"/>
          <w:shd w:val="clear" w:color="auto" w:fill="FFFFFF"/>
          <w:lang w:eastAsia="es-PE"/>
          <w14:ligatures w14:val="none"/>
        </w:rPr>
        <w:t xml:space="preserve"/>
      </w:r>
      <w:r w:rsidR="000D06BC" w:rsidRPr="002328EB">
        <w:rPr>
          <w:rFonts w:ascii="Arial Narrow" w:eastAsia="Times New Roman" w:hAnsi="Arial Narrow" w:cs="Arial"/>
          <w:color w:val="000000"/>
          <w:kern w:val="0"/>
          <w:lang w:val="es-ES" w:eastAsia="es-ES"/>
          <w14:ligatures w14:val="none"/>
        </w:rPr>
        <w:t xml:space="preserve"/>
      </w:r>
      <w:r w:rsidR="000D06BC">
        <w:rPr>
          <w:rFonts w:ascii="Arial Narrow" w:eastAsia="Times New Roman" w:hAnsi="Arial Narrow" w:cs="Arial"/>
          <w:color w:val="000000"/>
          <w:kern w:val="0"/>
          <w:lang w:val="es-ES" w:eastAsia="es-ES"/>
          <w14:ligatures w14:val="none"/>
        </w:rPr>
        <w:t xml:space="preserve"/>
      </w:r>
      <w:r w:rsidRPr="0058331A">
        <w:rPr>
          <w:rFonts w:ascii="Arial Narrow" w:eastAsia="Times New Roman" w:hAnsi="Arial Narrow" w:cs="Times New Roman"/>
          <w:color w:val="000000"/>
          <w:kern w:val="0"/>
          <w:shd w:val="clear" w:color="auto" w:fill="FFFFFF"/>
          <w:lang w:eastAsia="es-PE"/>
          <w14:ligatures w14:val="none"/>
        </w:rPr>
        <w:t xml:space="preserve"/>
      </w:r>
      <w:r w:rsidR="000D06BC" w:rsidRPr="000D06BC">
        <w:rPr>
          <w:rFonts w:ascii="Arial Narrow" w:eastAsia="Times New Roman" w:hAnsi="Arial Narrow" w:cs="Times New Roman"/>
          <w:color w:val="000000"/>
          <w:kern w:val="0"/>
          <w:shd w:val="clear" w:color="auto" w:fill="FFFFFF"/>
          <w:lang w:eastAsia="es-PE"/>
          <w14:ligatures w14:val="none"/>
        </w:rPr>
        <w:t xml:space="preserve"/>
      </w:r>
      <w:r w:rsidR="000D06BC" w:rsidRPr="000D06BC">
        <w:rPr>
          <w:rFonts w:ascii="Arial Narrow" w:eastAsia="Arial Narrow" w:hAnsi="Arial Narrow" w:cs="Arial Narrow"/>
          <w:color w:val="000000"/>
          <w:kern w:val="0"/>
          <w:lang w:eastAsia="es-PE"/>
          <w14:ligatures w14:val="none"/>
        </w:rPr>
        <w:t xml:space="preserve"/>
      </w:r>
      <w:r w:rsidR="00251CBF">
        <w:rPr>
          <w:rFonts w:ascii="Arial Narrow" w:eastAsia="Arial Narrow" w:hAnsi="Arial Narrow" w:cs="Arial Narrow"/>
          <w:color w:val="000000"/>
          <w:kern w:val="0"/>
          <w:lang w:eastAsia="es-PE"/>
          <w14:ligatures w14:val="none"/>
        </w:rPr>
        <w:t xml:space="preserve"/>
      </w:r>
      <w:r w:rsidR="000D06BC" w:rsidRPr="000D06BC">
        <w:rPr>
          <w:rFonts w:ascii="Arial Narrow" w:eastAsia="Arial Narrow" w:hAnsi="Arial Narrow" w:cs="Arial Narrow"/>
          <w:color w:val="000000"/>
          <w:kern w:val="0"/>
          <w:lang w:eastAsia="es-PE"/>
          <w14:ligatures w14:val="none"/>
        </w:rPr>
        <w:t xml:space="preserve"/>
      </w:r>
      <w:r w:rsidR="00251CBF">
        <w:rPr>
          <w:rFonts w:ascii="Arial Narrow" w:eastAsia="Arial Narrow" w:hAnsi="Arial Narrow" w:cs="Arial Narrow"/>
          <w:color w:val="000000"/>
          <w:kern w:val="0"/>
          <w:lang w:eastAsia="es-PE"/>
          <w14:ligatures w14:val="none"/>
        </w:rPr>
        <w:t/>
      </w:r>
      <w:r w:rsidR="000D06BC" w:rsidRPr="000D06BC">
        <w:rPr>
          <w:rFonts w:ascii="Arial Narrow" w:eastAsia="Times New Roman" w:hAnsi="Arial Narrow" w:cs="Times New Roman"/>
          <w:color w:val="000000"/>
          <w:kern w:val="0"/>
          <w:shd w:val="clear" w:color="auto" w:fill="FFFFFF"/>
          <w:lang w:eastAsia="es-PE"/>
          <w14:ligatures w14:val="none"/>
        </w:rPr>
        <w:t xml:space="preserve"/>
      </w:r>
      <w:r w:rsidRPr="000D06BC">
        <w:rPr>
          <w:rFonts w:ascii="Arial Narrow" w:eastAsia="Times New Roman" w:hAnsi="Arial Narrow" w:cs="Times New Roman"/>
          <w:color w:val="000000"/>
          <w:kern w:val="0"/>
          <w:shd w:val="clear" w:color="auto" w:fill="FFFFFF"/>
          <w:lang w:eastAsia="es-PE"/>
          <w14:ligatures w14:val="none"/>
        </w:rPr>
        <w:t xml:space="preserve"/>
      </w:r>
      <w:r w:rsidR="000D06BC" w:rsidRPr="000D06BC">
        <w:rPr>
          <w:rFonts w:ascii="Arial Narrow" w:eastAsia="Arial Narrow" w:hAnsi="Arial Narrow" w:cs="Arial Narrow"/>
          <w:bCs/>
          <w:color w:val="000000"/>
          <w:kern w:val="0"/>
          <w:lang w:eastAsia="es-PE"/>
          <w14:ligatures w14:val="none"/>
        </w:rPr>
        <w:t xml:space="preserve"/>
      </w:r>
      <w:r w:rsidR="00CA50CD" w:rsidRPr="000D06BC">
        <w:rPr>
          <w:rFonts w:ascii="Arial Narrow" w:eastAsia="Times New Roman" w:hAnsi="Arial Narrow" w:cs="Times New Roman"/>
          <w:color w:val="000000"/>
          <w:kern w:val="0"/>
          <w:shd w:val="clear" w:color="auto" w:fill="FFFFFF"/>
          <w:lang w:eastAsia="es-PE"/>
          <w14:ligatures w14:val="none"/>
        </w:rPr>
        <w:t/>
      </w:r>
    </w:p>
    <w:p w14:paraId="50DCBB7C" w14:textId="77777777" w:rsidR="008424BB" w:rsidRPr="000D06BC" w:rsidRDefault="008424BB" w:rsidP="008F3040">
      <w:pPr>
        <w:spacing w:after="0" w:line="240" w:lineRule="auto"/>
        <w:jc w:val="both"/>
        <w:rPr>
          <w:rFonts w:ascii="Arial Narrow" w:eastAsia="Calibri" w:hAnsi="Arial Narrow" w:cs="Arial Narrow"/>
          <w:color w:val="000000"/>
          <w:kern w:val="0"/>
          <w:lang w:eastAsia="es-PE"/>
          <w14:ligatures w14:val="none"/>
        </w:rPr>
      </w:pPr>
    </w:p>
    <w:p w14:paraId="3F117497" w14:textId="74BCF628" w:rsidR="008424BB" w:rsidRPr="000D06BC" w:rsidRDefault="008424BB" w:rsidP="008F3040">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0D06BC">
        <w:rPr>
          <w:rFonts w:ascii="Arial Narrow" w:eastAsia="Calibri" w:hAnsi="Arial Narrow" w:cs="Arial Narrow"/>
          <w:color w:val="000000"/>
          <w:kern w:val="0"/>
          <w:lang w:eastAsia="es-PE"/>
          <w14:ligatures w14:val="none"/>
        </w:rPr>
        <w:t xml:space="preserve">Presunta infracción a los artículos 18 y 19 de la Ley 29571, Código de Protección y Defensa del Consumidor, en tanto Rímac Seguros y Reaseguros S.A y Banco BBVA Perú S.A. habrían negado injustificadamente la cobertura del Seguro de Desgravamen – Plan ContiCasa, asociado al Certificado 001101757640002228694, pese a que fue solicitado por la [APELLIDO] para cubrir el siniestro ocurrido el 11 de agosto de 2024.</w:t>
      </w:r>
      <w:r w:rsidRPr="000D06BC">
        <w:rPr>
          <w:rFonts w:ascii="Arial Narrow" w:eastAsia="Times New Roman" w:hAnsi="Arial Narrow" w:cs="Times New Roman"/>
          <w:kern w:val="0"/>
          <w:shd w:val="clear" w:color="auto" w:fill="FFFFFF"/>
          <w:lang w:eastAsia="es-PE"/>
          <w14:ligatures w14:val="none"/>
        </w:rPr>
        <w:t xml:space="preserve"/>
      </w:r>
      <w:r w:rsidRPr="000D06BC">
        <w:rPr>
          <w:rFonts w:ascii="Arial Narrow" w:eastAsia="Calibri" w:hAnsi="Arial Narrow" w:cs="Arial Narrow"/>
          <w:kern w:val="0"/>
          <w:lang w:eastAsia="es-PE"/>
          <w14:ligatures w14:val="none"/>
        </w:rPr>
        <w:t xml:space="preserve"/>
      </w:r>
      <w:r w:rsidRPr="000D06BC">
        <w:rPr>
          <w:rFonts w:ascii="Arial Narrow" w:eastAsia="Times New Roman" w:hAnsi="Arial Narrow" w:cs="Times New Roman"/>
          <w:kern w:val="0"/>
          <w:shd w:val="clear" w:color="auto" w:fill="FFFFFF"/>
          <w:lang w:eastAsia="es-PE"/>
          <w14:ligatures w14:val="none"/>
        </w:rPr>
        <w:t xml:space="preserve"/>
      </w:r>
      <w:r w:rsidR="000D06BC" w:rsidRPr="000D06BC">
        <w:rPr>
          <w:rFonts w:ascii="Arial Narrow" w:eastAsia="Times New Roman" w:hAnsi="Arial Narrow" w:cs="Times New Roman"/>
          <w:kern w:val="0"/>
          <w:shd w:val="clear" w:color="auto" w:fill="FFFFFF"/>
          <w:lang w:eastAsia="es-PE"/>
          <w14:ligatures w14:val="none"/>
        </w:rPr>
        <w:t/>
      </w:r>
      <w:r w:rsidR="000D06BC" w:rsidRPr="000D06BC">
        <w:rPr>
          <w:rFonts w:ascii="Arial Narrow" w:eastAsia="Arial Narrow" w:hAnsi="Arial Narrow" w:cs="Arial Narrow"/>
          <w:bCs/>
          <w:color w:val="000000"/>
          <w:kern w:val="0"/>
          <w:lang w:eastAsia="es-PE"/>
          <w14:ligatures w14:val="none"/>
        </w:rPr>
        <w:t xml:space="preserve"/>
      </w:r>
      <w:r w:rsidR="000D06BC">
        <w:rPr>
          <w:rFonts w:ascii="Arial Narrow" w:eastAsia="Times New Roman" w:hAnsi="Arial Narrow" w:cs="Times New Roman"/>
          <w:color w:val="000000"/>
          <w:kern w:val="0"/>
          <w:shd w:val="clear" w:color="auto" w:fill="FFFFFF"/>
          <w:lang w:eastAsia="es-PE"/>
          <w14:ligatures w14:val="none"/>
        </w:rPr>
        <w:t xml:space="preserve"/>
      </w:r>
      <w:r w:rsidR="000D06BC" w:rsidRPr="000D06BC">
        <w:rPr>
          <w:rFonts w:ascii="Arial Narrow" w:eastAsia="Times New Roman" w:hAnsi="Arial Narrow" w:cs="Times New Roman"/>
          <w:color w:val="000000"/>
          <w:kern w:val="0"/>
          <w:shd w:val="clear" w:color="auto" w:fill="FFFFFF"/>
          <w:lang w:eastAsia="es-PE"/>
          <w14:ligatures w14:val="none"/>
        </w:rPr>
        <w:t xml:space="preserve"/>
      </w:r>
      <w:r w:rsidR="000D06BC" w:rsidRPr="000D06BC">
        <w:rPr>
          <w:rFonts w:ascii="Arial Narrow" w:eastAsia="Times New Roman" w:hAnsi="Arial Narrow" w:cs="Arial"/>
          <w:color w:val="000000"/>
          <w:kern w:val="0"/>
          <w:lang w:eastAsia="es-ES"/>
          <w14:ligatures w14:val="none"/>
        </w:rPr>
        <w:t xml:space="preserve"/>
      </w:r>
      <w:proofErr w:type="spellStart"/>
      <w:r w:rsidR="000D06BC" w:rsidRPr="000D06BC">
        <w:rPr>
          <w:rFonts w:ascii="Arial Narrow" w:eastAsia="Times New Roman" w:hAnsi="Arial Narrow" w:cs="Arial"/>
          <w:color w:val="000000"/>
          <w:kern w:val="0"/>
          <w:lang w:eastAsia="es-ES"/>
          <w14:ligatures w14:val="none"/>
        </w:rPr>
        <w:t/>
      </w:r>
      <w:proofErr w:type="spellEnd"/>
      <w:r w:rsidR="000D06BC" w:rsidRPr="000D06BC">
        <w:rPr>
          <w:rFonts w:ascii="Arial Narrow" w:eastAsia="Times New Roman" w:hAnsi="Arial Narrow" w:cs="Arial"/>
          <w:color w:val="000000"/>
          <w:kern w:val="0"/>
          <w:lang w:eastAsia="es-ES"/>
          <w14:ligatures w14:val="none"/>
        </w:rPr>
        <w:t xml:space="preserve"/>
      </w:r>
      <w:proofErr w:type="spellStart"/>
      <w:r w:rsidR="000D06BC" w:rsidRPr="000D06BC">
        <w:rPr>
          <w:rFonts w:ascii="Arial Narrow" w:eastAsia="Times New Roman" w:hAnsi="Arial Narrow" w:cs="Arial"/>
          <w:color w:val="000000"/>
          <w:kern w:val="0"/>
          <w:lang w:eastAsia="es-ES"/>
          <w14:ligatures w14:val="none"/>
        </w:rPr>
        <w:t/>
      </w:r>
      <w:proofErr w:type="spellEnd"/>
      <w:r w:rsidR="000D06BC" w:rsidRPr="000D06BC">
        <w:rPr>
          <w:rFonts w:ascii="Arial Narrow" w:eastAsia="Times New Roman" w:hAnsi="Arial Narrow" w:cs="Arial"/>
          <w:color w:val="000000"/>
          <w:kern w:val="0"/>
          <w:lang w:eastAsia="es-ES"/>
          <w14:ligatures w14:val="none"/>
        </w:rPr>
        <w:t xml:space="preserve"/>
      </w:r>
      <w:r w:rsidRPr="000D06BC">
        <w:rPr>
          <w:rFonts w:ascii="Arial Narrow" w:eastAsia="Times New Roman" w:hAnsi="Arial Narrow" w:cs="Times New Roman"/>
          <w:kern w:val="0"/>
          <w:shd w:val="clear" w:color="auto" w:fill="FFFFFF"/>
          <w:lang w:eastAsia="es-PE"/>
          <w14:ligatures w14:val="none"/>
        </w:rPr>
        <w:t xml:space="preserve"/>
      </w:r>
      <w:r w:rsidR="000D06BC" w:rsidRPr="000D06BC">
        <w:rPr>
          <w:rFonts w:ascii="Arial Narrow" w:eastAsia="Times New Roman" w:hAnsi="Arial Narrow" w:cs="Times New Roman"/>
          <w:kern w:val="0"/>
          <w:shd w:val="clear" w:color="auto" w:fill="FFFFFF"/>
          <w:lang w:eastAsia="es-PE"/>
          <w14:ligatures w14:val="none"/>
        </w:rPr>
        <w:t/>
      </w:r>
    </w:p>
    <w:p w14:paraId="3C1936FF" w14:textId="77777777" w:rsidR="000D06BC" w:rsidRPr="000D06BC" w:rsidRDefault="000D06BC" w:rsidP="000D06BC">
      <w:pPr>
        <w:pStyle w:val="Prrafodelista"/>
        <w:spacing w:after="0" w:line="240" w:lineRule="auto"/>
        <w:ind w:left="567"/>
        <w:jc w:val="both"/>
        <w:rPr>
          <w:rFonts w:ascii="Arial Narrow" w:eastAsia="Calibri" w:hAnsi="Arial Narrow" w:cs="Arial Narrow"/>
          <w:kern w:val="0"/>
          <w:lang w:eastAsia="es-PE"/>
          <w14:ligatures w14:val="none"/>
        </w:rPr>
      </w:pPr>
    </w:p>
    <w:p w14:paraId="00914B99" w14:textId="01C4F1AA" w:rsidR="000D06BC" w:rsidRPr="000D06BC" w:rsidRDefault="000D06BC" w:rsidP="008F3040">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0D06BC">
        <w:rPr>
          <w:rFonts w:ascii="Arial Narrow" w:eastAsia="Calibri" w:hAnsi="Arial Narrow" w:cs="Arial Narrow"/>
          <w:color w:val="000000"/>
          <w:kern w:val="0"/>
          <w:lang w:eastAsia="es-PE"/>
          <w14:ligatures w14:val="none"/>
        </w:rPr>
        <w:t xml:space="preserve">Presunta infracción al artículo 1, numeral 1, literal b) y al artículo 2 de la Ley 29571, Código de Protección y Defensa del Consumidor, en tanto Rímac Seguros y Reaseguros S.A no habría cumplido con informar a la [APELLIDO] sobre los motivos que justifiquen la negativa de la cobertura del Seguro de Desgravamen – Plan ContiCasa, asociado al Certificado 001101757640002228694.</w:t>
      </w:r>
      <w:r w:rsidRPr="000D06BC">
        <w:rPr>
          <w:rFonts w:ascii="Arial Narrow" w:eastAsia="Times New Roman" w:hAnsi="Arial Narrow" w:cs="Times New Roman"/>
          <w:kern w:val="0"/>
          <w:shd w:val="clear" w:color="auto" w:fill="FFFFFF"/>
          <w:lang w:eastAsia="es-PE"/>
          <w14:ligatures w14:val="none"/>
        </w:rPr>
        <w:t xml:space="preserve"/>
      </w:r>
      <w:r w:rsidRPr="000D06BC">
        <w:rPr>
          <w:rFonts w:ascii="Arial Narrow" w:eastAsia="Arial Narrow" w:hAnsi="Arial Narrow" w:cs="Arial"/>
          <w:bCs/>
          <w:color w:val="000000"/>
          <w:kern w:val="0"/>
          <w:lang w:eastAsia="es-PE"/>
          <w14:ligatures w14:val="none"/>
        </w:rPr>
        <w:t xml:space="preserve"/>
      </w:r>
      <w:r w:rsidRPr="000859F5">
        <w:rPr>
          <w:rFonts w:ascii="Arial Narrow" w:eastAsia="Arial Narrow" w:hAnsi="Arial Narrow" w:cs="Arial"/>
          <w:bCs/>
          <w:color w:val="000000"/>
          <w:kern w:val="0"/>
          <w:lang w:eastAsia="es-PE"/>
          <w14:ligatures w14:val="none"/>
        </w:rPr>
        <w:t xml:space="preserve"/>
      </w:r>
      <w:r>
        <w:rPr>
          <w:rFonts w:ascii="Arial Narrow" w:eastAsia="Arial Narrow" w:hAnsi="Arial Narrow" w:cs="Arial"/>
          <w:bCs/>
          <w:color w:val="000000"/>
          <w:kern w:val="0"/>
          <w:lang w:eastAsia="es-PE"/>
          <w14:ligatures w14:val="none"/>
        </w:rPr>
        <w:t xml:space="preserve"/>
      </w:r>
      <w:r w:rsidRPr="000D06BC">
        <w:rPr>
          <w:rFonts w:ascii="Arial Narrow" w:eastAsia="Times New Roman" w:hAnsi="Arial Narrow" w:cs="Times New Roman"/>
          <w:kern w:val="0"/>
          <w:shd w:val="clear" w:color="auto" w:fill="FFFFFF"/>
          <w:lang w:eastAsia="es-PE"/>
          <w14:ligatures w14:val="none"/>
        </w:rPr>
        <w:t/>
      </w:r>
      <w:r w:rsidRPr="000D06BC">
        <w:rPr>
          <w:rFonts w:ascii="Arial Narrow" w:eastAsia="Arial Narrow" w:hAnsi="Arial Narrow" w:cs="Arial Narrow"/>
          <w:bCs/>
          <w:color w:val="000000"/>
          <w:kern w:val="0"/>
          <w:lang w:eastAsia="es-PE"/>
          <w14:ligatures w14:val="none"/>
        </w:rPr>
        <w:t xml:space="preserve"/>
      </w:r>
      <w:r w:rsidRPr="000859F5">
        <w:rPr>
          <w:rFonts w:ascii="Arial Narrow" w:eastAsia="Arial Narrow" w:hAnsi="Arial Narrow" w:cs="Arial Narrow"/>
          <w:kern w:val="0"/>
          <w14:ligatures w14:val="none"/>
        </w:rPr>
        <w:t xml:space="preserve"/>
      </w:r>
      <w:r>
        <w:rPr>
          <w:rFonts w:ascii="Arial Narrow" w:eastAsia="Arial Narrow" w:hAnsi="Arial Narrow" w:cs="Arial Narrow"/>
          <w:kern w:val="0"/>
          <w14:ligatures w14:val="none"/>
        </w:rPr>
        <w:t xml:space="preserve"/>
      </w:r>
      <w:r w:rsidRPr="000859F5">
        <w:rPr>
          <w:rFonts w:ascii="Arial Narrow" w:eastAsia="Arial Narrow" w:hAnsi="Arial Narrow" w:cs="Arial Narrow"/>
          <w:kern w:val="0"/>
          <w14:ligatures w14:val="none"/>
        </w:rPr>
        <w:t xml:space="preserve"/>
      </w:r>
      <w:r w:rsidRPr="000859F5">
        <w:rPr>
          <w:rFonts w:ascii="Arial Narrow" w:eastAsia="Times New Roman" w:hAnsi="Arial Narrow" w:cs="Times New Roman"/>
          <w:color w:val="000000"/>
          <w:kern w:val="0"/>
          <w:shd w:val="clear" w:color="auto" w:fill="FFFFFF"/>
          <w:lang w:eastAsia="es-PE"/>
          <w14:ligatures w14:val="none"/>
        </w:rPr>
        <w:t xml:space="preserve"/>
      </w:r>
      <w:r w:rsidRPr="000859F5">
        <w:rPr>
          <w:rFonts w:ascii="Arial Narrow" w:eastAsia="Times New Roman" w:hAnsi="Arial Narrow" w:cs="Arial"/>
          <w:color w:val="000000"/>
          <w:kern w:val="0"/>
          <w:lang w:eastAsia="es-ES"/>
          <w14:ligatures w14:val="none"/>
        </w:rPr>
        <w:t xml:space="preserve"/>
      </w:r>
      <w:proofErr w:type="spellStart"/>
      <w:r w:rsidRPr="000859F5">
        <w:rPr>
          <w:rFonts w:ascii="Arial Narrow" w:eastAsia="Times New Roman" w:hAnsi="Arial Narrow" w:cs="Arial"/>
          <w:color w:val="000000"/>
          <w:kern w:val="0"/>
          <w:lang w:eastAsia="es-ES"/>
          <w14:ligatures w14:val="none"/>
        </w:rPr>
        <w:t/>
      </w:r>
      <w:proofErr w:type="spellEnd"/>
      <w:r w:rsidRPr="000859F5">
        <w:rPr>
          <w:rFonts w:ascii="Arial Narrow" w:eastAsia="Times New Roman" w:hAnsi="Arial Narrow" w:cs="Arial"/>
          <w:color w:val="000000"/>
          <w:kern w:val="0"/>
          <w:lang w:eastAsia="es-ES"/>
          <w14:ligatures w14:val="none"/>
        </w:rPr>
        <w:t xml:space="preserve"/>
      </w:r>
      <w:r w:rsidRPr="000D06BC">
        <w:rPr>
          <w:rFonts w:ascii="Arial Narrow" w:eastAsia="Times New Roman" w:hAnsi="Arial Narrow" w:cs="Arial"/>
          <w:color w:val="000000"/>
          <w:kern w:val="0"/>
          <w:lang w:eastAsia="es-ES"/>
          <w14:ligatures w14:val="none"/>
        </w:rPr>
        <w:t xml:space="preserve"/>
      </w:r>
      <w:proofErr w:type="spellStart"/>
      <w:r w:rsidRPr="000D06BC">
        <w:rPr>
          <w:rFonts w:ascii="Arial Narrow" w:eastAsia="Times New Roman" w:hAnsi="Arial Narrow" w:cs="Arial"/>
          <w:color w:val="000000"/>
          <w:kern w:val="0"/>
          <w:lang w:eastAsia="es-ES"/>
          <w14:ligatures w14:val="none"/>
        </w:rPr>
        <w:t/>
      </w:r>
      <w:proofErr w:type="spellEnd"/>
      <w:r w:rsidRPr="000D06BC">
        <w:rPr>
          <w:rFonts w:ascii="Arial Narrow" w:eastAsia="Times New Roman" w:hAnsi="Arial Narrow" w:cs="Arial"/>
          <w:color w:val="000000"/>
          <w:kern w:val="0"/>
          <w:lang w:eastAsia="es-ES"/>
          <w14:ligatures w14:val="none"/>
        </w:rPr>
        <w:t xml:space="preserve"/>
      </w:r>
      <w:r w:rsidRPr="000D06BC">
        <w:rPr>
          <w:rFonts w:ascii="Arial Narrow" w:eastAsia="Arial Narrow" w:hAnsi="Arial Narrow" w:cs="Arial"/>
          <w:bCs/>
          <w:color w:val="000000"/>
          <w:kern w:val="0"/>
          <w:lang w:eastAsia="es-PE"/>
          <w14:ligatures w14:val="none"/>
        </w:rPr>
        <w:t/>
      </w:r>
    </w:p>
    <w:p w14:paraId="1DEB3481" w14:textId="77777777" w:rsidR="00E60CD7" w:rsidRPr="000D06BC" w:rsidRDefault="00E60CD7" w:rsidP="008F3040">
      <w:pPr>
        <w:spacing w:after="0" w:line="240" w:lineRule="auto"/>
        <w:jc w:val="both"/>
        <w:rPr>
          <w:rFonts w:ascii="Arial Narrow" w:eastAsia="Arial Narrow" w:hAnsi="Arial Narrow" w:cs="Arial Narrow"/>
          <w:kern w:val="0"/>
          <w14:ligatures w14:val="none"/>
        </w:rPr>
      </w:pPr>
    </w:p>
    <w:p w14:paraId="634A0D61" w14:textId="74C770E3" w:rsidR="00E60CD7" w:rsidRPr="000D06BC" w:rsidRDefault="00E60CD7" w:rsidP="008F3040">
      <w:pPr>
        <w:spacing w:line="240" w:lineRule="auto"/>
        <w:contextualSpacing/>
        <w:jc w:val="both"/>
        <w:rPr>
          <w:rFonts w:ascii="Arial Narrow" w:eastAsia="Calibri" w:hAnsi="Arial Narrow" w:cs="Arial"/>
          <w:kern w:val="0"/>
          <w14:ligatures w14:val="none"/>
        </w:rPr>
      </w:pPr>
      <w:r w:rsidRPr="000D06BC">
        <w:rPr>
          <w:rFonts w:ascii="Arial Narrow" w:eastAsia="Arial Narrow" w:hAnsi="Arial Narrow" w:cs="Arial Narrow"/>
          <w:b/>
          <w:color w:val="000000"/>
          <w:kern w:val="0"/>
          <w:lang w:eastAsia="es-PE"/>
          <w14:ligatures w14:val="none"/>
        </w:rPr>
        <w:t>SEGUNDO:</w:t>
      </w:r>
      <w:r w:rsidRPr="000D06BC">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0D06BC">
        <w:rPr>
          <w:rFonts w:ascii="Arial Narrow" w:eastAsia="Times New Roman" w:hAnsi="Arial Narrow" w:cs="Arial"/>
          <w:color w:val="000000"/>
          <w:kern w:val="0"/>
          <w:lang w:val="es-ES" w:eastAsia="es-ES"/>
          <w14:ligatures w14:val="none"/>
        </w:rPr>
        <w:t xml:space="preserve">del </w:t>
      </w:r>
      <w:r w:rsidR="000D06BC" w:rsidRPr="000D06BC">
        <w:rPr>
          <w:rFonts w:ascii="Arial Narrow" w:eastAsia="Times New Roman" w:hAnsi="Arial Narrow" w:cs="Arial"/>
          <w:color w:val="000000"/>
          <w:kern w:val="0"/>
          <w:lang w:val="es-ES" w:eastAsia="es-ES"/>
          <w14:ligatures w14:val="none"/>
        </w:rPr>
        <w:t xml:space="preserve">11 de noviembre de 2025</w:t>
      </w:r>
      <w:r w:rsidRPr="000D06BC">
        <w:rPr>
          <w:rFonts w:ascii="Arial Narrow" w:eastAsia="Times New Roman" w:hAnsi="Arial Narrow" w:cs="Arial"/>
          <w:color w:val="000000"/>
          <w:kern w:val="0"/>
          <w:lang w:val="es-ES" w:eastAsia="es-ES"/>
          <w14:ligatures w14:val="none"/>
        </w:rPr>
        <w:t xml:space="preserve"/>
      </w:r>
      <w:r w:rsidR="000D06BC" w:rsidRPr="000D06BC">
        <w:rPr>
          <w:rFonts w:ascii="Arial Narrow" w:eastAsia="Times New Roman" w:hAnsi="Arial Narrow" w:cs="Arial"/>
          <w:color w:val="000000"/>
          <w:kern w:val="0"/>
          <w:lang w:val="es-ES" w:eastAsia="es-ES"/>
          <w14:ligatures w14:val="none"/>
        </w:rPr>
        <w:t xml:space="preserve"/>
      </w:r>
      <w:r w:rsidRPr="000D06BC">
        <w:rPr>
          <w:rFonts w:ascii="Arial Narrow" w:eastAsia="Times New Roman" w:hAnsi="Arial Narrow" w:cs="Arial"/>
          <w:color w:val="000000"/>
          <w:kern w:val="0"/>
          <w:lang w:val="es-ES" w:eastAsia="es-ES"/>
          <w14:ligatures w14:val="none"/>
        </w:rPr>
        <w:t xml:space="preserve"/>
      </w:r>
      <w:r w:rsidR="000D06BC" w:rsidRPr="000D06BC">
        <w:rPr>
          <w:rFonts w:ascii="Arial Narrow" w:eastAsia="Times New Roman" w:hAnsi="Arial Narrow" w:cs="Arial"/>
          <w:color w:val="000000"/>
          <w:kern w:val="0"/>
          <w:lang w:val="es-ES" w:eastAsia="es-ES"/>
          <w14:ligatures w14:val="none"/>
        </w:rPr>
        <w:t xml:space="preserve">.</w:t>
      </w:r>
    </w:p>
    <w:p w14:paraId="2AF03E3F" w14:textId="77777777" w:rsidR="00E60CD7" w:rsidRPr="000D06BC" w:rsidRDefault="00E60CD7" w:rsidP="008F3040">
      <w:pPr>
        <w:spacing w:line="240" w:lineRule="auto"/>
        <w:contextualSpacing/>
        <w:jc w:val="both"/>
        <w:rPr>
          <w:rFonts w:ascii="Arial Narrow" w:eastAsia="Times New Roman" w:hAnsi="Arial Narrow" w:cs="Times New Roman"/>
          <w:color w:val="000000"/>
          <w:kern w:val="0"/>
          <w:lang w:eastAsia="es-PE"/>
          <w14:ligatures w14:val="none"/>
        </w:rPr>
      </w:pPr>
    </w:p>
    <w:p w14:paraId="5D90C1F7" w14:textId="7EC79086" w:rsidR="00E60CD7" w:rsidRPr="0026598E" w:rsidRDefault="00E60CD7" w:rsidP="008F3040">
      <w:pPr>
        <w:spacing w:after="0" w:line="240" w:lineRule="auto"/>
        <w:jc w:val="both"/>
        <w:rPr>
          <w:rFonts w:ascii="Arial Narrow" w:eastAsia="Arial Narrow" w:hAnsi="Arial Narrow" w:cs="Arial Narrow"/>
          <w:color w:val="000000"/>
          <w:kern w:val="0"/>
          <w:lang w:eastAsia="es-PE"/>
          <w14:ligatures w14:val="none"/>
        </w:rPr>
      </w:pPr>
      <w:r w:rsidRPr="000D06BC">
        <w:rPr>
          <w:rFonts w:ascii="Arial Narrow" w:eastAsia="Arial Narrow" w:hAnsi="Arial Narrow" w:cs="Arial Narrow"/>
          <w:b/>
          <w:color w:val="000000"/>
          <w:kern w:val="0"/>
          <w:lang w:eastAsia="es-PE"/>
          <w14:ligatures w14:val="none"/>
        </w:rPr>
        <w:t xml:space="preserve">TERCERO: </w:t>
      </w:r>
      <w:r w:rsidRPr="000D06BC">
        <w:rPr>
          <w:rFonts w:ascii="Arial Narrow" w:eastAsia="Arial Narrow" w:hAnsi="Arial Narrow" w:cs="Arial Narrow"/>
          <w:color w:val="000000"/>
          <w:kern w:val="0"/>
          <w:lang w:eastAsia="es-PE"/>
          <w14:ligatures w14:val="none"/>
        </w:rPr>
        <w:t xml:space="preserve">requerir a </w:t>
      </w:r>
      <w:r w:rsidR="000D06BC" w:rsidRPr="000D06BC">
        <w:rPr>
          <w:rFonts w:ascii="Arial Narrow" w:eastAsia="Arial Narrow" w:hAnsi="Arial Narrow" w:cs="Arial Narrow"/>
          <w:bCs/>
          <w:color w:val="000000"/>
          <w:kern w:val="0"/>
          <w:lang w:eastAsia="es-PE"/>
          <w14:ligatures w14:val="none"/>
        </w:rPr>
        <w:t>Rímac Seguros y Reaseguros S.A y Banco BBVA Perú S.A</w:t>
      </w:r>
      <w:r w:rsidR="000D06BC" w:rsidRPr="000D06BC">
        <w:rPr>
          <w:rFonts w:ascii="Arial Narrow" w:eastAsia="Arial Narrow" w:hAnsi="Arial Narrow" w:cs="Arial Narrow"/>
          <w:color w:val="000000"/>
          <w:kern w:val="0"/>
          <w:lang w:eastAsia="es-PE"/>
          <w14:ligatures w14:val="none"/>
        </w:rPr>
        <w:t xml:space="preserve"> </w:t>
      </w:r>
      <w:r w:rsidRPr="000D06BC">
        <w:rPr>
          <w:rFonts w:ascii="Arial Narrow" w:eastAsia="Arial Narrow" w:hAnsi="Arial Narrow" w:cs="Arial Narrow"/>
          <w:color w:val="000000"/>
          <w:kern w:val="0"/>
          <w:lang w:eastAsia="es-PE"/>
          <w14:ligatures w14:val="none"/>
        </w:rPr>
        <w:t>que cumplan con lo siguiente:</w:t>
      </w:r>
    </w:p>
    <w:p w14:paraId="156DFAB9" w14:textId="77777777" w:rsidR="00E60CD7" w:rsidRPr="0026598E" w:rsidRDefault="00E60CD7" w:rsidP="008F3040">
      <w:pPr>
        <w:spacing w:after="0" w:line="240" w:lineRule="auto"/>
        <w:jc w:val="both"/>
        <w:rPr>
          <w:rFonts w:ascii="Arial Narrow" w:eastAsia="Times New Roman" w:hAnsi="Arial Narrow" w:cs="Times New Roman"/>
          <w:color w:val="000000"/>
          <w:kern w:val="0"/>
          <w:lang w:eastAsia="es-PE"/>
          <w14:ligatures w14:val="none"/>
        </w:rPr>
      </w:pPr>
    </w:p>
    <w:p w14:paraId="37384474" w14:textId="77777777" w:rsidR="00E60CD7" w:rsidRPr="0026598E" w:rsidRDefault="00E60CD7" w:rsidP="008F3040">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04A6E74B" w14:textId="77777777" w:rsidR="00E60CD7" w:rsidRPr="0026598E" w:rsidRDefault="00E60CD7" w:rsidP="008F3040">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1203D0DC" w14:textId="77777777" w:rsidR="00E60CD7" w:rsidRPr="0026598E" w:rsidRDefault="00E60CD7" w:rsidP="008F3040">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37704CA2" w14:textId="77777777" w:rsidR="00E60CD7" w:rsidRPr="0026598E" w:rsidRDefault="00E60CD7" w:rsidP="008F3040">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6A38ABFB" w14:textId="77777777" w:rsidR="00E60CD7" w:rsidRPr="0026598E" w:rsidRDefault="00E60CD7" w:rsidP="008F3040">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 xml:space="preserve">en caso califique como </w:t>
      </w:r>
      <w:proofErr w:type="gramStart"/>
      <w:r w:rsidRPr="0026598E">
        <w:rPr>
          <w:rFonts w:ascii="Arial Narrow" w:eastAsia="Calibri" w:hAnsi="Arial Narrow" w:cs="Arial"/>
          <w:kern w:val="0"/>
          <w14:ligatures w14:val="none"/>
        </w:rPr>
        <w:t>micro empresa</w:t>
      </w:r>
      <w:proofErr w:type="gramEnd"/>
      <w:r w:rsidRPr="0026598E">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Calibri" w:hAnsi="Arial Narrow" w:cs="Arial"/>
          <w:kern w:val="0"/>
          <w:vertAlign w:val="superscript"/>
          <w14:ligatures w14:val="none"/>
        </w:rPr>
        <w:footnoteReference w:id="7"/>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Style w:val="Refdenotaalpie"/>
          <w:rFonts w:ascii="Arial Narrow" w:eastAsia="Calibri" w:hAnsi="Arial Narrow" w:cs="Arial"/>
          <w:spacing w:val="-2"/>
          <w:kern w:val="0"/>
          <w:vertAlign w:val="superscript"/>
          <w14:ligatures w14:val="none"/>
        </w:rPr>
        <w:footnoteReference w:id="8"/>
      </w:r>
      <w:r w:rsidRPr="0026598E">
        <w:rPr>
          <w:rFonts w:ascii="Arial Narrow" w:eastAsia="Calibri" w:hAnsi="Arial Narrow" w:cs="Arial"/>
          <w:spacing w:val="-2"/>
          <w:kern w:val="0"/>
          <w14:ligatures w14:val="none"/>
        </w:rPr>
        <w:t>.</w:t>
      </w:r>
    </w:p>
    <w:p w14:paraId="1B2AA0D1" w14:textId="77777777" w:rsidR="00E60CD7" w:rsidRPr="0026598E" w:rsidRDefault="00E60CD7" w:rsidP="008F3040">
      <w:pPr>
        <w:spacing w:after="0" w:line="240" w:lineRule="auto"/>
        <w:ind w:left="567"/>
        <w:jc w:val="both"/>
        <w:rPr>
          <w:rFonts w:ascii="Arial Narrow" w:eastAsia="Arial Narrow" w:hAnsi="Arial Narrow" w:cs="Arial Narrow"/>
          <w:color w:val="000000"/>
          <w:kern w:val="0"/>
          <w:lang w:eastAsia="es-PE"/>
          <w14:ligatures w14:val="none"/>
        </w:rPr>
      </w:pPr>
    </w:p>
    <w:p>
      <w:pPr>
        <w:spacing w:line="240" w:lineRule="auto"/>
        <w:contextualSpacing/>
        <w:jc w:val="both"/>
        <w:rPr>
          <w:rFonts w:ascii="Arial Narrow" w:eastAsia="Arial Narrow" w:hAnsi="Arial Narrow" w:cs="Arial Narrow"/>
          <w:color w:val="000000"/>
          <w:kern w:val="0"/>
          <w:lang w:eastAsia="es-PE"/>
          <w14:ligatures w14:val="none"/>
        </w:rPr>
      </w:pPr>
      <w:r>
        <w:rPr>
          <w:rFonts w:ascii="Arial Narrow" w:hAnsi="Arial Narrow" w:cs="Arial Narrow"/>
          <w:b w:val="1"/>
          <w:bCs w:val="1"/>
          <w:sz w:val="20"/>
          <w:szCs w:val="20"/>
        </w:rPr>
        <w:t xml:space="preserve">CUARTO: </w:t>
      </w:r>
      <w:r>
        <w:rPr>
          <w:rFonts w:ascii="Arial Narrow" w:hAnsi="Arial Narrow" w:cs="Arial Narrow"/>
          <w:sz w:val="20"/>
          <w:szCs w:val="20"/>
        </w:rPr>
        <w:t xml:space="preserve">correr traslado de la presente resolución a Rímac Seguros y Reaseguros S.A y Banco BBVA Perú S.A. para que, de conformidad con lo dispuesto por el artículo 26 de la Ley sobre Facultades, Normas y Organización del Indecopi, aprobada por Decreto Legislativo 807</w:t>
      </w:r>
      <w:r w:rsidRPr="002328EB">
        <w:rPr>
          <w:rStyle w:val="Refdenotaalpie"/>
          <w:rFonts w:ascii="Arial Narrow" w:eastAsia="Times New Roman" w:hAnsi="Arial Narrow" w:cs="Times New Roman"/>
          <w:color w:val="000000"/>
          <w:kern w:val="0"/>
          <w:vertAlign w:val="superscript"/>
          <w:lang w:val="es-ES" w:eastAsia="es-ES"/>
          <w14:ligatures w14:val="none"/>
        </w:rPr>
        <w:footnoteReference w:id="14"/>
      </w:r>
      <w:r>
        <w:rPr>
          <w:rFonts w:ascii="Arial Narrow" w:hAnsi="Arial Narrow" w:cs="Arial Narrow"/>
          <w:sz w:val="20"/>
          <w:szCs w:val="20"/>
        </w:rPr>
        <w:t xml:space="preserve">, presenten sus descargos sobre la imputación de cargos realizada en un plazo no mayor a cinco (5) días hábiles contado a partir del día siguiente de la notificación de la presente resolución, vencido el cual, el Secretario Técnico declarará en rebeldía a los denunciados que no lo hubieran presentado. Debe precisarse que de conformidad con lo establecido por el artículo 223 del Texto Único Ordenado de la Ley 27444, Ley del Procedimiento Administrativo General</w:t>
      </w:r>
      <w:r w:rsidRPr="002328EB">
        <w:rPr>
          <w:rStyle w:val="Refdenotaalpie"/>
          <w:rFonts w:ascii="Arial Narrow" w:eastAsia="Times New Roman" w:hAnsi="Arial Narrow" w:cs="Times New Roman"/>
          <w:color w:val="000000"/>
          <w:kern w:val="0"/>
          <w:vertAlign w:val="superscript"/>
          <w:lang w:val="es-ES" w:eastAsia="es-ES"/>
          <w14:ligatures w14:val="none"/>
        </w:rPr>
        <w:footnoteReference w:id="15"/>
      </w:r>
      <w:r>
        <w:rPr>
          <w:rFonts w:ascii="Arial Narrow" w:hAnsi="Arial Narrow" w:cs="Arial Narrow"/>
          <w:sz w:val="20"/>
          <w:szCs w:val="20"/>
        </w:rPr>
        <w:t xml:space="preserve">, las alegaciones y los hechos relevantes de la reclamación, salvo que hayan sido específicamente negadas en la contestación, se tendrán por aceptadas o merituadas como ciertas.</w:t>
      </w:r>
    </w:p>
    <w:p w14:paraId="2F1C55D7" w14:textId="77777777" w:rsidR="00E60CD7" w:rsidRPr="0026598E" w:rsidRDefault="00E60CD7" w:rsidP="008F3040">
      <w:pPr>
        <w:spacing w:after="0" w:line="240" w:lineRule="auto"/>
        <w:jc w:val="both"/>
        <w:rPr>
          <w:rFonts w:ascii="Arial Narrow" w:eastAsia="Arial Narrow" w:hAnsi="Arial Narrow" w:cs="Arial Narrow"/>
          <w:color w:val="000000"/>
          <w:kern w:val="0"/>
          <w:lang w:eastAsia="es-PE"/>
          <w14:ligatures w14:val="none"/>
        </w:rPr>
      </w:pPr>
    </w:p>
    <w:p w14:paraId="7F6C2308" w14:textId="318F21F5" w:rsidR="000D06BC" w:rsidRDefault="00E60CD7" w:rsidP="000D06BC">
      <w:pPr>
        <w:spacing w:after="0" w:line="240" w:lineRule="auto"/>
        <w:jc w:val="both"/>
        <w:rPr>
          <w:rFonts w:ascii="Arial Narrow" w:eastAsia="Times New Roman" w:hAnsi="Arial Narrow" w:cs="Arial"/>
          <w:color w:val="000000"/>
          <w:kern w:val="0"/>
          <w:lang w:val="es-ES" w:eastAsia="es-ES"/>
          <w14:ligatures w14:val="none"/>
        </w:rPr>
      </w:pPr>
      <w:r w:rsidRPr="000D06BC">
        <w:rPr>
          <w:rFonts w:ascii="Arial Narrow" w:eastAsia="Arial Narrow" w:hAnsi="Arial Narrow" w:cs="Arial Narrow"/>
          <w:b/>
          <w:color w:val="000000"/>
          <w:kern w:val="0"/>
          <w:lang w:eastAsia="es-PE"/>
          <w14:ligatures w14:val="none"/>
        </w:rPr>
        <w:t xml:space="preserve">QUINTO: </w:t>
      </w:r>
      <w:bookmarkStart w:id="9" w:name="_Hlk188286813"/>
      <w:r w:rsidRPr="000D06BC">
        <w:rPr>
          <w:rFonts w:ascii="Arial Narrow" w:eastAsia="Times New Roman" w:hAnsi="Arial Narrow" w:cs="Arial"/>
          <w:color w:val="000000"/>
          <w:kern w:val="0"/>
          <w:lang w:eastAsia="es-ES"/>
          <w14:ligatures w14:val="none"/>
        </w:rPr>
        <w:t xml:space="preserve">requerir </w:t>
      </w:r>
      <w:r w:rsidRPr="000D06BC">
        <w:rPr>
          <w:rFonts w:ascii="Arial Narrow" w:eastAsia="Times New Roman" w:hAnsi="Arial Narrow" w:cs="Arial"/>
          <w:color w:val="000000"/>
          <w:kern w:val="0"/>
          <w:lang w:val="es-ES" w:eastAsia="es-ES"/>
          <w14:ligatures w14:val="none"/>
        </w:rPr>
        <w:t xml:space="preserve">que, en un </w:t>
      </w:r>
      <w:r w:rsidRPr="000D06BC">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9"/>
      <w:r w:rsidRPr="000D06BC">
        <w:rPr>
          <w:rFonts w:ascii="Arial Narrow" w:eastAsia="Times New Roman" w:hAnsi="Arial Narrow" w:cs="Arial"/>
          <w:color w:val="000000"/>
          <w:kern w:val="0"/>
          <w:lang w:eastAsia="es-ES"/>
          <w14:ligatures w14:val="none"/>
        </w:rPr>
        <w:t>,</w:t>
      </w:r>
      <w:bookmarkStart w:id="10" w:name="_Hlk188286828"/>
      <w:r w:rsidR="000D06BC">
        <w:rPr>
          <w:rFonts w:ascii="Arial Narrow" w:eastAsia="Times New Roman" w:hAnsi="Arial Narrow" w:cs="Arial"/>
          <w:color w:val="000000"/>
          <w:kern w:val="0"/>
          <w:lang w:eastAsia="es-ES"/>
          <w14:ligatures w14:val="none"/>
        </w:rPr>
        <w:t xml:space="preserve"> los proveedores denunciados</w:t>
      </w:r>
      <w:r w:rsidRPr="000D06BC">
        <w:rPr>
          <w:rFonts w:ascii="Arial Narrow" w:eastAsia="Times New Roman" w:hAnsi="Arial Narrow" w:cs="Arial"/>
          <w:color w:val="000000"/>
          <w:kern w:val="0"/>
          <w:lang w:eastAsia="es-ES"/>
          <w14:ligatures w14:val="none"/>
        </w:rPr>
        <w:t xml:space="preserve"> </w:t>
      </w:r>
      <w:bookmarkEnd w:id="10"/>
      <w:r w:rsidRPr="000D06BC">
        <w:rPr>
          <w:rFonts w:ascii="Arial Narrow" w:eastAsia="Times New Roman" w:hAnsi="Arial Narrow" w:cs="Arial"/>
          <w:color w:val="000000"/>
          <w:kern w:val="0"/>
          <w:lang w:val="es-ES" w:eastAsia="es-ES"/>
          <w14:ligatures w14:val="none"/>
        </w:rPr>
        <w:t>cumpla</w:t>
      </w:r>
      <w:r w:rsidR="000D06BC" w:rsidRPr="000D06BC">
        <w:rPr>
          <w:rFonts w:ascii="Arial Narrow" w:eastAsia="Times New Roman" w:hAnsi="Arial Narrow" w:cs="Arial"/>
          <w:color w:val="000000"/>
          <w:kern w:val="0"/>
          <w:lang w:val="es-ES" w:eastAsia="es-ES"/>
          <w14:ligatures w14:val="none"/>
        </w:rPr>
        <w:t>n</w:t>
      </w:r>
      <w:r w:rsidRPr="000D06BC">
        <w:rPr>
          <w:rFonts w:ascii="Arial Narrow" w:eastAsia="Times New Roman" w:hAnsi="Arial Narrow" w:cs="Arial"/>
          <w:color w:val="000000"/>
          <w:kern w:val="0"/>
          <w:lang w:val="es-ES" w:eastAsia="es-ES"/>
          <w14:ligatures w14:val="none"/>
        </w:rPr>
        <w:t xml:space="preserve"> con: </w:t>
      </w:r>
    </w:p>
    <w:p w14:paraId="06EC4421" w14:textId="77777777" w:rsidR="000D06BC" w:rsidRDefault="000D06BC" w:rsidP="000D06BC">
      <w:pPr>
        <w:spacing w:after="0" w:line="240" w:lineRule="auto"/>
        <w:jc w:val="both"/>
        <w:rPr>
          <w:rFonts w:ascii="Arial Narrow" w:eastAsia="Times New Roman" w:hAnsi="Arial Narrow" w:cs="Arial"/>
          <w:color w:val="000000"/>
          <w:kern w:val="0"/>
          <w:lang w:val="es-ES" w:eastAsia="es-ES"/>
          <w14:ligatures w14:val="none"/>
        </w:rPr>
      </w:pPr>
    </w:p>
    <w:p w14:paraId="4AAED9C8" w14:textId="7288D8A6" w:rsidR="000D06BC" w:rsidRDefault="000D06BC" w:rsidP="000D06BC">
      <w:pPr>
        <w:spacing w:after="0" w:line="240" w:lineRule="auto"/>
        <w:jc w:val="both"/>
        <w:rPr>
          <w:rFonts w:ascii="Arial Narrow" w:eastAsia="Times New Roman" w:hAnsi="Arial Narrow" w:cs="Arial"/>
          <w:color w:val="000000"/>
          <w:kern w:val="0"/>
          <w:lang w:val="es-ES" w:eastAsia="es-ES"/>
          <w14:ligatures w14:val="none"/>
        </w:rPr>
      </w:pPr>
      <w:r w:rsidRPr="000D06BC">
        <w:rPr>
          <w:rFonts w:ascii="Arial Narrow" w:eastAsia="Times New Roman" w:hAnsi="Arial Narrow" w:cs="Arial"/>
          <w:color w:val="000000"/>
          <w:kern w:val="0"/>
          <w:u w:val="single"/>
          <w:lang w:val="es-ES" w:eastAsia="es-ES"/>
          <w14:ligatures w14:val="none"/>
        </w:rPr>
        <w:t>A Rímac</w:t>
      </w:r>
      <w:r w:rsidRPr="000D06BC">
        <w:rPr>
          <w:rFonts w:ascii="Arial Narrow" w:eastAsia="Times New Roman" w:hAnsi="Arial Narrow" w:cs="Arial"/>
          <w:color w:val="000000"/>
          <w:kern w:val="0"/>
          <w:lang w:val="es-ES" w:eastAsia="es-ES"/>
          <w14:ligatures w14:val="none"/>
        </w:rPr>
        <w:t xml:space="preserve">: (i) presentar una copia completa, legible y debidamente suscrita del </w:t>
      </w:r>
      <w:r w:rsidRPr="000D06BC">
        <w:rPr>
          <w:rFonts w:ascii="Arial Narrow" w:eastAsia="Times New Roman" w:hAnsi="Arial Narrow" w:cs="Arial"/>
          <w:color w:val="000000"/>
          <w:kern w:val="0"/>
          <w:lang w:eastAsia="es-ES"/>
          <w14:ligatures w14:val="none"/>
        </w:rPr>
        <w:t xml:space="preserve">Seguro de Desgravamen – Plan </w:t>
      </w:r>
      <w:proofErr w:type="spellStart"/>
      <w:r w:rsidRPr="000D06BC">
        <w:rPr>
          <w:rFonts w:ascii="Arial Narrow" w:eastAsia="Times New Roman" w:hAnsi="Arial Narrow" w:cs="Arial"/>
          <w:color w:val="000000"/>
          <w:kern w:val="0"/>
          <w:lang w:eastAsia="es-ES"/>
          <w14:ligatures w14:val="none"/>
        </w:rPr>
        <w:t>ContiCasa</w:t>
      </w:r>
      <w:proofErr w:type="spellEnd"/>
      <w:r w:rsidRPr="000D06BC">
        <w:rPr>
          <w:rFonts w:ascii="Arial Narrow" w:eastAsia="Times New Roman" w:hAnsi="Arial Narrow" w:cs="Arial"/>
          <w:color w:val="000000"/>
          <w:kern w:val="0"/>
          <w:lang w:eastAsia="es-ES"/>
          <w14:ligatures w14:val="none"/>
        </w:rPr>
        <w:t xml:space="preserve">, asociado al Certificado </w:t>
      </w:r>
      <w:proofErr w:type="spellStart"/>
      <w:r w:rsidRPr="000D06BC">
        <w:rPr>
          <w:rFonts w:ascii="Arial Narrow" w:eastAsia="Times New Roman" w:hAnsi="Arial Narrow" w:cs="Arial"/>
          <w:color w:val="000000"/>
          <w:kern w:val="0"/>
          <w:lang w:eastAsia="es-ES"/>
          <w14:ligatures w14:val="none"/>
        </w:rPr>
        <w:t/>
      </w:r>
      <w:proofErr w:type="spellEnd"/>
      <w:r w:rsidRPr="000D06BC">
        <w:rPr>
          <w:rFonts w:ascii="Arial Narrow" w:eastAsia="Times New Roman" w:hAnsi="Arial Narrow" w:cs="Arial"/>
          <w:color w:val="000000"/>
          <w:kern w:val="0"/>
          <w:lang w:eastAsia="es-ES"/>
          <w14:ligatures w14:val="none"/>
        </w:rPr>
        <w:t xml:space="preserve"> 001101757640002228694, </w:t>
      </w:r>
      <w:r w:rsidRPr="000D06BC">
        <w:rPr>
          <w:rFonts w:ascii="Arial Narrow" w:eastAsia="Times New Roman" w:hAnsi="Arial Narrow" w:cs="Arial"/>
          <w:color w:val="000000"/>
          <w:kern w:val="0"/>
          <w:lang w:val="es-ES" w:eastAsia="es-ES"/>
          <w14:ligatures w14:val="none"/>
        </w:rPr>
        <w:t>materia de denuncia; y, (</w:t>
      </w:r>
      <w:proofErr w:type="spellStart"/>
      <w:r w:rsidRPr="000D06BC">
        <w:rPr>
          <w:rFonts w:ascii="Arial Narrow" w:eastAsia="Times New Roman" w:hAnsi="Arial Narrow" w:cs="Arial"/>
          <w:color w:val="000000"/>
          <w:kern w:val="0"/>
          <w:lang w:val="es-ES" w:eastAsia="es-ES"/>
          <w14:ligatures w14:val="none"/>
        </w:rPr>
        <w:t>ii</w:t>
      </w:r>
      <w:proofErr w:type="spellEnd"/>
      <w:r w:rsidRPr="000D06BC">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p>
    <w:p w14:paraId="3516CCDB" w14:textId="77777777" w:rsidR="008D263E" w:rsidRPr="000D06BC" w:rsidRDefault="008D263E" w:rsidP="000D06BC">
      <w:pPr>
        <w:spacing w:after="0" w:line="240" w:lineRule="auto"/>
        <w:jc w:val="both"/>
        <w:rPr>
          <w:rFonts w:ascii="Arial Narrow" w:eastAsia="Times New Roman" w:hAnsi="Arial Narrow" w:cs="Arial"/>
          <w:color w:val="000000"/>
          <w:kern w:val="0"/>
          <w:lang w:val="es-ES" w:eastAsia="es-ES"/>
          <w14:ligatures w14:val="none"/>
        </w:rPr>
      </w:pPr>
    </w:p>
    <w:p w14:paraId="74B3AC2D" w14:textId="77777777" w:rsidR="000D06BC" w:rsidRPr="000D06BC" w:rsidRDefault="000D06BC" w:rsidP="000D06BC">
      <w:pPr>
        <w:spacing w:after="0" w:line="240" w:lineRule="auto"/>
        <w:jc w:val="both"/>
        <w:rPr>
          <w:rFonts w:ascii="Arial Narrow" w:eastAsia="Times New Roman" w:hAnsi="Arial Narrow" w:cs="Arial"/>
          <w:color w:val="000000"/>
          <w:kern w:val="0"/>
          <w:lang w:val="es-ES" w:eastAsia="es-ES"/>
          <w14:ligatures w14:val="none"/>
        </w:rPr>
      </w:pPr>
      <w:r w:rsidRPr="000D06BC">
        <w:rPr>
          <w:rFonts w:ascii="Arial Narrow" w:eastAsia="Times New Roman" w:hAnsi="Arial Narrow" w:cs="Arial"/>
          <w:color w:val="000000"/>
          <w:kern w:val="0"/>
          <w:u w:val="single"/>
          <w:lang w:val="es-ES" w:eastAsia="es-ES"/>
          <w14:ligatures w14:val="none"/>
        </w:rPr>
        <w:t>Al BCP</w:t>
      </w:r>
      <w:r w:rsidRPr="000D06BC">
        <w:rPr>
          <w:rFonts w:ascii="Arial Narrow" w:eastAsia="Times New Roman" w:hAnsi="Arial Narrow" w:cs="Arial"/>
          <w:color w:val="000000"/>
          <w:kern w:val="0"/>
          <w:lang w:val="es-ES" w:eastAsia="es-ES"/>
          <w14:ligatures w14:val="none"/>
        </w:rPr>
        <w:t>:</w:t>
      </w:r>
      <w:r w:rsidRPr="000D06BC">
        <w:rPr>
          <w:rFonts w:ascii="Arial Narrow" w:eastAsia="Times New Roman" w:hAnsi="Arial Narrow" w:cs="Arial"/>
          <w:color w:val="000000"/>
          <w:kern w:val="0"/>
          <w:lang w:eastAsia="es-ES"/>
          <w14:ligatures w14:val="none"/>
        </w:rPr>
        <w:t xml:space="preserve"> </w:t>
      </w:r>
      <w:r w:rsidRPr="000D06BC">
        <w:rPr>
          <w:rFonts w:ascii="Arial Narrow" w:eastAsia="Times New Roman" w:hAnsi="Arial Narrow" w:cs="Arial"/>
          <w:color w:val="000000"/>
          <w:kern w:val="0"/>
          <w:lang w:val="es-ES" w:eastAsia="es-ES"/>
          <w14:ligatures w14:val="none"/>
        </w:rPr>
        <w:t xml:space="preserve">(i) presentar una copia completa y legible del contrato de garantía hipotecaria suscrito con el causante </w:t>
      </w:r>
      <w:r w:rsidRPr="000D06BC">
        <w:rPr>
          <w:rFonts w:ascii="Arial Narrow" w:eastAsia="Times New Roman" w:hAnsi="Arial Narrow" w:cs="Arial"/>
          <w:color w:val="000000"/>
          <w:kern w:val="0"/>
          <w:lang w:eastAsia="es-ES"/>
          <w14:ligatures w14:val="none"/>
        </w:rPr>
        <w:t>por la suma de US$ 196</w:t>
      </w:r>
      <w:r w:rsidRPr="000D06BC">
        <w:rPr>
          <w:rFonts w:ascii="Arial Narrow" w:eastAsia="Times New Roman" w:hAnsi="Arial Narrow" w:cs="Arial"/>
          <w:color w:val="000000"/>
          <w:kern w:val="0"/>
          <w:lang w:eastAsia="es-ES"/>
          <w14:ligatures w14:val="none"/>
        </w:rPr>
        <w:t> </w:t>
      </w:r>
      <w:r w:rsidRPr="000D06BC">
        <w:rPr>
          <w:rFonts w:ascii="Arial Narrow" w:eastAsia="Times New Roman" w:hAnsi="Arial Narrow" w:cs="Arial"/>
          <w:color w:val="000000"/>
          <w:kern w:val="0"/>
          <w:lang w:eastAsia="es-ES"/>
          <w14:ligatures w14:val="none"/>
        </w:rPr>
        <w:t>875.00</w:t>
      </w:r>
      <w:r w:rsidRPr="000D06BC">
        <w:rPr>
          <w:rFonts w:ascii="Arial Narrow" w:eastAsia="Times New Roman" w:hAnsi="Arial Narrow" w:cs="Arial"/>
          <w:color w:val="000000"/>
          <w:kern w:val="0"/>
          <w:lang w:val="es-ES" w:eastAsia="es-ES"/>
          <w14:ligatures w14:val="none"/>
        </w:rPr>
        <w:t>; y, (</w:t>
      </w:r>
      <w:proofErr w:type="spellStart"/>
      <w:r w:rsidRPr="000D06BC">
        <w:rPr>
          <w:rFonts w:ascii="Arial Narrow" w:eastAsia="Times New Roman" w:hAnsi="Arial Narrow" w:cs="Arial"/>
          <w:color w:val="000000"/>
          <w:kern w:val="0"/>
          <w:lang w:val="es-ES" w:eastAsia="es-ES"/>
          <w14:ligatures w14:val="none"/>
        </w:rPr>
        <w:t>ii</w:t>
      </w:r>
      <w:proofErr w:type="spellEnd"/>
      <w:r w:rsidRPr="000D06BC">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p>
    <w:p w14:paraId="7EAE58BA" w14:textId="77777777" w:rsidR="00E60CD7" w:rsidRDefault="00E60CD7" w:rsidP="008F3040">
      <w:pPr>
        <w:spacing w:after="0" w:line="240" w:lineRule="auto"/>
        <w:jc w:val="both"/>
        <w:rPr>
          <w:rFonts w:ascii="Arial Narrow" w:eastAsia="Times New Roman" w:hAnsi="Arial Narrow" w:cs="Arial"/>
          <w:color w:val="000000"/>
          <w:kern w:val="0"/>
          <w:lang w:val="es-ES" w:eastAsia="es-ES"/>
          <w14:ligatures w14:val="none"/>
        </w:rPr>
      </w:pPr>
    </w:p>
    <w:p w14:paraId="58D4E496" w14:textId="255F0F81" w:rsidR="00E60CD7" w:rsidRPr="008D263E" w:rsidRDefault="00E60CD7" w:rsidP="008F3040">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SEXTO: </w:t>
      </w:r>
      <w:bookmarkStart w:id="11" w:name="_Hlk188286915"/>
      <w:r w:rsidRPr="0026598E">
        <w:rPr>
          <w:rFonts w:ascii="Arial Narrow" w:eastAsia="Arial Narrow" w:hAnsi="Arial Narrow" w:cs="Arial Narrow"/>
          <w:color w:val="000000"/>
          <w:kern w:val="0"/>
          <w:lang w:eastAsia="es-PE"/>
          <w14:ligatures w14:val="none"/>
        </w:rPr>
        <w:t>informar a las partes que el artículo 110</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29571, Código de Protección y Defensa del Consumidor</w:t>
      </w:r>
      <w:r w:rsidRPr="0026598E">
        <w:rPr>
          <w:rStyle w:val="Refdenotaalpie"/>
          <w:rFonts w:ascii="Arial Narrow" w:eastAsia="Arial Narrow" w:hAnsi="Arial Narrow" w:cs="Times New Roman"/>
          <w:color w:val="000000"/>
          <w:kern w:val="0"/>
          <w:vertAlign w:val="superscript"/>
          <w:lang w:eastAsia="es-PE"/>
          <w14:ligatures w14:val="none"/>
        </w:rPr>
        <w:footnoteReference w:id="9"/>
      </w:r>
      <w:r w:rsidRPr="0026598E">
        <w:rPr>
          <w:rFonts w:ascii="Arial Narrow" w:eastAsia="Arial Narrow" w:hAnsi="Arial Narrow" w:cs="Arial Narrow"/>
          <w:color w:val="000000"/>
          <w:kern w:val="0"/>
          <w:lang w:eastAsia="es-PE"/>
          <w14:ligatures w14:val="none"/>
        </w:rPr>
        <w:t xml:space="preserve">, faculta a la Comisión a calificar las infracciones de la referida norma como leves, graves o </w:t>
      </w:r>
      <w:r w:rsidRPr="0026598E">
        <w:rPr>
          <w:rFonts w:ascii="Arial Narrow" w:eastAsia="Arial Narrow" w:hAnsi="Arial Narrow" w:cs="Arial Narrow"/>
          <w:color w:val="000000"/>
          <w:kern w:val="0"/>
          <w:lang w:eastAsia="es-PE"/>
          <w14:ligatures w14:val="none"/>
        </w:rPr>
        <w:lastRenderedPageBreak/>
        <w:t>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115</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y 116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referida norma</w:t>
      </w:r>
      <w:r w:rsidRPr="0026598E">
        <w:rPr>
          <w:rStyle w:val="Refdenotaalpie"/>
          <w:rFonts w:ascii="Arial Narrow" w:eastAsia="Arial Narrow" w:hAnsi="Arial Narrow" w:cs="Times New Roman"/>
          <w:color w:val="000000"/>
          <w:kern w:val="0"/>
          <w:vertAlign w:val="superscript"/>
          <w:lang w:eastAsia="es-PE"/>
          <w14:ligatures w14:val="none"/>
        </w:rPr>
        <w:footnoteReference w:id="10"/>
      </w:r>
      <w:r w:rsidRPr="0026598E">
        <w:rPr>
          <w:rFonts w:ascii="Arial Narrow" w:eastAsia="Arial Narrow" w:hAnsi="Arial Narrow" w:cs="Arial Narrow"/>
          <w:color w:val="000000"/>
          <w:kern w:val="0"/>
          <w:lang w:eastAsia="es-PE"/>
          <w14:ligatures w14:val="none"/>
        </w:rPr>
        <w:t xml:space="preserve">. </w:t>
      </w:r>
      <w:bookmarkEnd w:id="11"/>
      <w:r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w:t>
      </w:r>
      <w:r w:rsidRPr="0026598E">
        <w:rPr>
          <w:rStyle w:val="Refdenotaalpie"/>
          <w:rFonts w:ascii="Arial Narrow" w:eastAsia="Arial Narrow" w:hAnsi="Arial Narrow" w:cs="Times New Roman"/>
          <w:color w:val="000000"/>
          <w:kern w:val="0"/>
          <w:vertAlign w:val="superscript"/>
          <w:lang w:eastAsia="es-PE"/>
          <w14:ligatures w14:val="none"/>
        </w:rPr>
        <w:footnoteReference w:id="11"/>
      </w:r>
      <w:r w:rsidRPr="0026598E">
        <w:rPr>
          <w:rFonts w:ascii="Arial Narrow" w:eastAsia="Arial Narrow" w:hAnsi="Arial Narrow" w:cs="Arial Narrow"/>
          <w:color w:val="000000"/>
          <w:kern w:val="0"/>
          <w:lang w:eastAsia="es-PE"/>
          <w14:ligatures w14:val="none"/>
        </w:rPr>
        <w:t>.</w:t>
      </w:r>
    </w:p>
    <w:p w14:paraId="7A5236A4" w14:textId="77777777" w:rsidR="00E60CD7" w:rsidRPr="0026598E" w:rsidRDefault="00E60CD7" w:rsidP="008F3040">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3F071DDA" w14:textId="52ACE86B" w:rsidR="00E60CD7" w:rsidRPr="0026598E" w:rsidRDefault="008D263E" w:rsidP="008F3040">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SÉTIMO:</w:t>
      </w:r>
      <w:r w:rsidRPr="0026598E">
        <w:rPr>
          <w:rFonts w:ascii="Arial Narrow" w:eastAsia="Arial Narrow" w:hAnsi="Arial Narrow" w:cs="Arial Narrow"/>
          <w:color w:val="000000"/>
          <w:kern w:val="0"/>
          <w:lang w:eastAsia="es-PE"/>
          <w14:ligatures w14:val="none"/>
        </w:rPr>
        <w:t xml:space="preserve"> </w:t>
      </w:r>
      <w:r w:rsidR="00E60CD7" w:rsidRPr="0026598E">
        <w:rPr>
          <w:rFonts w:ascii="Arial Narrow" w:eastAsia="Arial Narrow" w:hAnsi="Arial Narrow" w:cs="Arial Narrow"/>
          <w:color w:val="000000"/>
          <w:kern w:val="0"/>
          <w:lang w:eastAsia="es-PE"/>
          <w14:ligatures w14:val="none"/>
        </w:rPr>
        <w:t>informar a las partes que conforme a lo establecido en el artículo 39</w:t>
      </w:r>
      <w:r w:rsidR="00E60CD7" w:rsidRPr="0026598E">
        <w:rPr>
          <w:rFonts w:ascii="Arial Narrow" w:eastAsia="Times New Roman" w:hAnsi="Arial Narrow" w:cs="Segoe UI"/>
          <w:color w:val="000000"/>
          <w:kern w:val="0"/>
          <w:lang w:eastAsia="es-PE"/>
          <w14:ligatures w14:val="none"/>
        </w:rPr>
        <w:t/>
      </w:r>
      <w:r w:rsidR="00E60CD7"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0F10F9CF" w14:textId="77777777" w:rsidR="00E60CD7" w:rsidRPr="0026598E" w:rsidRDefault="00E60CD7" w:rsidP="008F3040">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194C23DD" w14:textId="3E779704" w:rsidR="00E60CD7" w:rsidRPr="0026598E" w:rsidRDefault="008D263E" w:rsidP="008F3040">
      <w:pPr>
        <w:suppressAutoHyphens/>
        <w:spacing w:after="0" w:line="240" w:lineRule="auto"/>
        <w:jc w:val="both"/>
        <w:rPr>
          <w:rFonts w:ascii="Arial Narrow" w:eastAsia="Calibri" w:hAnsi="Arial Narrow" w:cs="Arial"/>
          <w:kern w:val="0"/>
          <w:u w:val="single"/>
          <w14:ligatures w14:val="none"/>
        </w:rPr>
      </w:pPr>
      <w:r w:rsidRPr="0026598E">
        <w:rPr>
          <w:rFonts w:ascii="Arial Narrow" w:eastAsia="Calibri" w:hAnsi="Arial Narrow" w:cs="Arial"/>
          <w:b/>
          <w:bCs/>
          <w:kern w:val="0"/>
          <w14:ligatures w14:val="none"/>
        </w:rPr>
        <w:t>OCTAVO</w:t>
      </w:r>
      <w:r w:rsidRPr="0026598E">
        <w:rPr>
          <w:rFonts w:ascii="Arial Narrow" w:eastAsia="Arial Narrow" w:hAnsi="Arial Narrow" w:cs="Arial Narrow"/>
          <w:b/>
          <w:color w:val="000000"/>
          <w:kern w:val="0"/>
          <w:lang w:eastAsia="es-PE"/>
          <w14:ligatures w14:val="none"/>
        </w:rPr>
        <w:t>:</w:t>
      </w:r>
      <w:r w:rsidR="00E60CD7" w:rsidRPr="0026598E">
        <w:rPr>
          <w:rFonts w:ascii="Arial Narrow" w:eastAsia="Calibri" w:hAnsi="Arial Narrow" w:cs="Arial"/>
          <w:kern w:val="0"/>
          <w14:ligatures w14:val="none"/>
        </w:rPr>
        <w:t xml:space="preserve"> comunicar a las partes que, </w:t>
      </w:r>
      <w:proofErr w:type="gramStart"/>
      <w:r w:rsidR="00E60CD7" w:rsidRPr="0026598E">
        <w:rPr>
          <w:rFonts w:ascii="Arial Narrow" w:eastAsia="Calibri" w:hAnsi="Arial Narrow" w:cs="Arial"/>
          <w:kern w:val="0"/>
          <w14:ligatures w14:val="none"/>
        </w:rPr>
        <w:t>de acuerdo a</w:t>
      </w:r>
      <w:proofErr w:type="gramEnd"/>
      <w:r w:rsidR="00E60CD7" w:rsidRPr="0026598E">
        <w:rPr>
          <w:rFonts w:ascii="Arial Narrow" w:eastAsia="Calibri" w:hAnsi="Arial Narrow" w:cs="Arial"/>
          <w:kern w:val="0"/>
          <w14:ligatures w14:val="none"/>
        </w:rPr>
        <w:t xml:space="preserve"> lo señalado por el artículo 29</w:t>
      </w:r>
      <w:r w:rsidR="00E60CD7" w:rsidRPr="0026598E">
        <w:rPr>
          <w:rFonts w:ascii="Arial Narrow" w:eastAsia="Times New Roman" w:hAnsi="Arial Narrow" w:cs="Segoe UI"/>
          <w:color w:val="000000"/>
          <w:kern w:val="0"/>
          <w:lang w:eastAsia="es-PE"/>
          <w14:ligatures w14:val="none"/>
        </w:rPr>
        <w:t/>
      </w:r>
      <w:r w:rsidR="00E60CD7" w:rsidRPr="0026598E">
        <w:rPr>
          <w:rFonts w:ascii="Arial Narrow" w:eastAsia="Calibri" w:hAnsi="Arial Narrow" w:cs="Arial"/>
          <w:kern w:val="0"/>
          <w14:ligatures w14:val="none"/>
        </w:rPr>
        <w:t xml:space="preserve"> del Decreto Legislativo </w:t>
      </w:r>
      <w:proofErr w:type="spellStart"/>
      <w:r w:rsidR="00E60CD7" w:rsidRPr="0026598E">
        <w:rPr>
          <w:rFonts w:ascii="Arial Narrow" w:eastAsia="Calibri" w:hAnsi="Arial Narrow" w:cs="Arial"/>
          <w:kern w:val="0"/>
          <w14:ligatures w14:val="none"/>
        </w:rPr>
        <w:t/>
      </w:r>
      <w:proofErr w:type="spellEnd"/>
      <w:r w:rsidR="00E60CD7" w:rsidRPr="0026598E">
        <w:rPr>
          <w:rFonts w:ascii="Arial Narrow" w:eastAsia="Calibri" w:hAnsi="Arial Narrow" w:cs="Arial"/>
          <w:kern w:val="0"/>
          <w14:ligatures w14:val="none"/>
        </w:rPr>
        <w:t xml:space="preserve"> 807</w:t>
      </w:r>
      <w:r w:rsidR="00E60CD7" w:rsidRPr="0026598E">
        <w:rPr>
          <w:rStyle w:val="Refdenotaalpie"/>
          <w:rFonts w:ascii="Arial Narrow" w:eastAsia="Calibri" w:hAnsi="Arial Narrow" w:cs="Arial"/>
          <w:kern w:val="0"/>
          <w:vertAlign w:val="superscript"/>
          <w14:ligatures w14:val="none"/>
        </w:rPr>
        <w:footnoteReference w:id="12"/>
      </w:r>
      <w:r w:rsidR="00E60CD7"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00E60CD7" w:rsidRPr="0026598E">
        <w:rPr>
          <w:rFonts w:ascii="Arial Narrow" w:eastAsia="Calibri" w:hAnsi="Arial Narrow" w:cs="Arial"/>
          <w:kern w:val="0"/>
          <w:u w:val="single"/>
          <w14:ligatures w14:val="none"/>
        </w:rPr>
        <w:t>expresamente su facultad para asistir y conciliar en su representación</w:t>
      </w:r>
      <w:r w:rsidR="00E60CD7" w:rsidRPr="0026598E">
        <w:rPr>
          <w:rFonts w:ascii="Arial Narrow" w:eastAsia="Calibri" w:hAnsi="Arial Narrow" w:cs="Arial"/>
          <w:bCs/>
          <w:kern w:val="0"/>
          <w14:ligatures w14:val="none"/>
        </w:rPr>
        <w:t>.</w:t>
      </w:r>
      <w:r w:rsidR="00E60CD7" w:rsidRPr="0026598E">
        <w:rPr>
          <w:rFonts w:ascii="Arial Narrow" w:eastAsia="Calibri" w:hAnsi="Arial Narrow" w:cs="Arial"/>
          <w:b/>
          <w:bCs/>
          <w:kern w:val="0"/>
          <w14:ligatures w14:val="none"/>
        </w:rPr>
        <w:t xml:space="preserve"> </w:t>
      </w:r>
      <w:r w:rsidR="00E60CD7"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19088877" w14:textId="77777777" w:rsidR="00E60CD7" w:rsidRPr="0026598E" w:rsidRDefault="00E60CD7" w:rsidP="008F3040">
      <w:pPr>
        <w:suppressAutoHyphens/>
        <w:spacing w:after="0" w:line="240" w:lineRule="auto"/>
        <w:jc w:val="both"/>
        <w:rPr>
          <w:rFonts w:ascii="Arial Narrow" w:eastAsia="Calibri" w:hAnsi="Arial Narrow" w:cs="Arial"/>
          <w:kern w:val="0"/>
          <w:u w:val="single"/>
          <w14:ligatures w14:val="none"/>
        </w:rPr>
      </w:pPr>
    </w:p>
    <w:p w14:paraId="7767F307" w14:textId="5FB31241" w:rsidR="00E60CD7" w:rsidRPr="00B612B4" w:rsidRDefault="008D263E" w:rsidP="008F3040">
      <w:pPr>
        <w:suppressAutoHyphens/>
        <w:spacing w:after="0" w:line="240" w:lineRule="auto"/>
        <w:jc w:val="both"/>
        <w:rPr>
          <w:rFonts w:ascii="Arial Narrow" w:eastAsia="Arial Narrow" w:hAnsi="Arial Narrow" w:cs="Arial Narrow"/>
          <w:b/>
          <w:bCs/>
        </w:rPr>
      </w:pPr>
      <w:r w:rsidRPr="0026598E">
        <w:rPr>
          <w:rFonts w:ascii="Arial Narrow" w:eastAsia="Times New Roman" w:hAnsi="Arial Narrow" w:cs="Times New Roman"/>
          <w:b/>
          <w:color w:val="000000"/>
          <w:kern w:val="0"/>
          <w:lang w:eastAsia="es-PE"/>
          <w14:ligatures w14:val="none"/>
        </w:rPr>
        <w:t>NOVENO</w:t>
      </w:r>
      <w:r w:rsidRPr="0026598E">
        <w:rPr>
          <w:rFonts w:ascii="Arial Narrow" w:eastAsia="Calibri" w:hAnsi="Arial Narrow" w:cs="Arial"/>
          <w:b/>
          <w:kern w:val="0"/>
          <w14:ligatures w14:val="none"/>
        </w:rPr>
        <w:t>:</w:t>
      </w:r>
      <w:r w:rsidRPr="0026598E">
        <w:rPr>
          <w:rFonts w:ascii="Arial Narrow" w:eastAsia="Calibri" w:hAnsi="Arial Narrow" w:cs="Arial"/>
          <w:kern w:val="0"/>
          <w14:ligatures w14:val="none"/>
        </w:rPr>
        <w:t xml:space="preserve"> </w:t>
      </w:r>
      <w:r w:rsidR="00E60CD7" w:rsidRPr="0026598E">
        <w:rPr>
          <w:rFonts w:ascii="Arial Narrow" w:eastAsia="Times New Roman" w:hAnsi="Arial Narrow" w:cs="Times New Roman"/>
          <w:color w:val="000000"/>
          <w:kern w:val="0"/>
          <w:lang w:eastAsia="es-PE"/>
          <w14:ligatures w14:val="none"/>
        </w:rPr>
        <w:t>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2" w:name="h.gjdgxs" w:colFirst="0" w:colLast="0"/>
      <w:bookmarkEnd w:id="12"/>
    </w:p>
    <w:p w14:paraId="69E33D6A" w14:textId="77777777" w:rsidR="00E60CD7" w:rsidRPr="0026598E" w:rsidRDefault="00E60CD7" w:rsidP="008F3040">
      <w:pPr>
        <w:suppressAutoHyphens/>
        <w:spacing w:after="0" w:line="240" w:lineRule="auto"/>
        <w:jc w:val="both"/>
        <w:rPr>
          <w:rFonts w:ascii="Arial Narrow" w:eastAsia="Times New Roman" w:hAnsi="Arial Narrow" w:cs="Times New Roman"/>
          <w:color w:val="000000"/>
          <w:kern w:val="0"/>
          <w:lang w:eastAsia="es-PE"/>
          <w14:ligatures w14:val="none"/>
        </w:rPr>
      </w:pPr>
    </w:p>
    <w:p w14:paraId="4DB7FEAC" w14:textId="223BB2AC" w:rsidR="00E60CD7" w:rsidRPr="00A67ADF" w:rsidRDefault="008D263E" w:rsidP="008F3040">
      <w:pPr>
        <w:suppressAutoHyphens/>
        <w:spacing w:after="0" w:line="240" w:lineRule="auto"/>
        <w:jc w:val="both"/>
        <w:rPr>
          <w:rFonts w:ascii="Arial Narrow" w:hAnsi="Arial Narrow" w:cs="Arial"/>
        </w:rPr>
      </w:pPr>
      <w:r w:rsidRPr="002A2AF2">
        <w:rPr>
          <w:rFonts w:ascii="Arial Narrow" w:hAnsi="Arial Narrow" w:cs="Arial"/>
          <w:b/>
          <w:spacing w:val="-3"/>
          <w:kern w:val="0"/>
          <w14:ligatures w14:val="none"/>
        </w:rPr>
        <w:t xml:space="preserve">DÉCIMO: requerir a la [DENUNCIANTE] y a Rímac Seguros y Reaseguros S.A para que, dentro del plazo de dos (2) días hábiles siguientes a la fecha en que reciba la notificación en su bandeja de correo electrónico, efectúen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00E60CD7" w:rsidRPr="00A67ADF">
        <w:rPr>
          <w:rFonts w:ascii="Arial Narrow" w:hAnsi="Arial Narrow" w:cs="Arial"/>
          <w:b/>
          <w:spacing w:val="-3"/>
          <w:kern w:val="0"/>
          <w14:ligatures w14:val="none"/>
        </w:rPr>
        <w:t/>
      </w:r>
      <w:r w:rsidR="00E60CD7" w:rsidRPr="00A67ADF">
        <w:rPr>
          <w:rFonts w:ascii="Arial Narrow" w:hAnsi="Arial Narrow" w:cs="Arial"/>
          <w:bCs/>
          <w:spacing w:val="-3"/>
          <w:kern w:val="0"/>
          <w14:ligatures w14:val="none"/>
        </w:rPr>
        <w:t xml:space="preserve"/>
      </w:r>
      <w:r w:rsidR="00E60CD7" w:rsidRPr="008D263E">
        <w:rPr>
          <w:rFonts w:ascii="Arial Narrow" w:hAnsi="Arial Narrow" w:cs="Arial"/>
          <w:bCs/>
          <w:spacing w:val="-3"/>
          <w:kern w:val="0"/>
          <w14:ligatures w14:val="none"/>
        </w:rPr>
        <w:t/>
      </w:r>
      <w:r w:rsidRPr="008D263E">
        <w:rPr>
          <w:rFonts w:ascii="Arial Narrow" w:eastAsia="Arial Narrow" w:hAnsi="Arial Narrow" w:cs="Arial Narrow"/>
          <w:bCs/>
          <w:color w:val="000000"/>
          <w:kern w:val="0"/>
          <w:lang w:eastAsia="es-PE"/>
          <w14:ligatures w14:val="none"/>
        </w:rPr>
        <w:t xml:space="preserve"/>
      </w:r>
      <w:r w:rsidR="00BB2BD7">
        <w:rPr>
          <w:rFonts w:ascii="Arial Narrow" w:eastAsia="Arial Narrow" w:hAnsi="Arial Narrow" w:cs="Arial Narrow"/>
          <w:bCs/>
          <w:color w:val="000000"/>
          <w:kern w:val="0"/>
          <w:lang w:eastAsia="es-PE"/>
          <w14:ligatures w14:val="none"/>
        </w:rPr>
        <w:t/>
      </w:r>
      <w:r w:rsidRPr="008D263E">
        <w:rPr>
          <w:rFonts w:ascii="Arial Narrow" w:eastAsia="Arial Narrow" w:hAnsi="Arial Narrow" w:cs="Arial Narrow"/>
          <w:bCs/>
          <w:color w:val="000000"/>
          <w:kern w:val="0"/>
          <w:lang w:eastAsia="es-PE"/>
          <w14:ligatures w14:val="none"/>
        </w:rPr>
        <w:t xml:space="preserve"/>
      </w:r>
      <w:r w:rsidR="00251CBF">
        <w:rPr>
          <w:rFonts w:ascii="Arial Narrow" w:eastAsia="Arial Narrow" w:hAnsi="Arial Narrow" w:cs="Arial Narrow"/>
          <w:bCs/>
          <w:color w:val="000000"/>
          <w:kern w:val="0"/>
          <w:lang w:eastAsia="es-PE"/>
          <w14:ligatures w14:val="none"/>
        </w:rPr>
        <w:t xml:space="preserve"/>
      </w:r>
      <w:r w:rsidRPr="008D263E">
        <w:rPr>
          <w:rFonts w:ascii="Arial Narrow" w:eastAsia="Arial Narrow" w:hAnsi="Arial Narrow" w:cs="Arial Narrow"/>
          <w:bCs/>
          <w:color w:val="000000"/>
          <w:kern w:val="0"/>
          <w:lang w:eastAsia="es-PE"/>
          <w14:ligatures w14:val="none"/>
        </w:rPr>
        <w:t xml:space="preserve"/>
      </w:r>
      <w:r w:rsidR="00251CBF">
        <w:rPr>
          <w:rFonts w:ascii="Arial Narrow" w:eastAsia="Arial Narrow" w:hAnsi="Arial Narrow" w:cs="Arial Narrow"/>
          <w:bCs/>
          <w:color w:val="000000"/>
          <w:kern w:val="0"/>
          <w:lang w:eastAsia="es-PE"/>
          <w14:ligatures w14:val="none"/>
        </w:rPr>
        <w:t/>
      </w:r>
      <w:r w:rsidR="00F115E6">
        <w:rPr>
          <w:rFonts w:ascii="Arial Narrow" w:eastAsia="Arial Narrow" w:hAnsi="Arial Narrow" w:cs="Arial Narrow"/>
          <w:bCs/>
          <w:color w:val="000000"/>
          <w:kern w:val="0"/>
          <w:lang w:eastAsia="es-PE"/>
          <w14:ligatures w14:val="none"/>
        </w:rPr>
        <w:t xml:space="preserve"/>
      </w:r>
      <w:r>
        <w:rPr>
          <w:rFonts w:ascii="Arial Narrow" w:eastAsia="Arial Narrow" w:hAnsi="Arial Narrow" w:cs="Arial Narrow"/>
          <w:bCs/>
          <w:color w:val="000000"/>
          <w:kern w:val="0"/>
          <w:lang w:eastAsia="es-PE"/>
          <w14:ligatures w14:val="none"/>
        </w:rPr>
        <w:t xml:space="preserve"/>
      </w:r>
      <w:r w:rsidRPr="000D06BC">
        <w:rPr>
          <w:rFonts w:ascii="Arial Narrow" w:eastAsia="Arial Narrow" w:hAnsi="Arial Narrow" w:cs="Arial Narrow"/>
          <w:bCs/>
          <w:color w:val="000000"/>
          <w:kern w:val="0"/>
          <w:lang w:eastAsia="es-PE"/>
          <w14:ligatures w14:val="none"/>
        </w:rPr>
        <w:t xml:space="preserve"/>
      </w:r>
      <w:r w:rsidR="00E60CD7" w:rsidRPr="008D263E">
        <w:rPr>
          <w:rFonts w:ascii="Arial Narrow" w:hAnsi="Arial Narrow"/>
          <w:color w:val="000000"/>
        </w:rPr>
        <w:t/>
      </w:r>
      <w:r w:rsidRPr="008D263E">
        <w:rPr>
          <w:rFonts w:ascii="Arial Narrow" w:hAnsi="Arial Narrow"/>
          <w:color w:val="000000"/>
        </w:rPr>
        <w:t xml:space="preserve"/>
      </w:r>
      <w:r w:rsidR="00E60CD7" w:rsidRPr="008D263E">
        <w:rPr>
          <w:rFonts w:ascii="Arial Narrow" w:hAnsi="Arial Narrow"/>
          <w:color w:val="000000"/>
        </w:rPr>
        <w:t/>
      </w:r>
      <w:r w:rsidR="00E60CD7" w:rsidRPr="008D263E">
        <w:rPr>
          <w:rFonts w:ascii="Arial Narrow" w:eastAsia="Times New Roman" w:hAnsi="Arial Narrow" w:cs="Segoe UI"/>
          <w:color w:val="000000"/>
          <w:kern w:val="0"/>
          <w:lang w:eastAsia="es-PE"/>
          <w14:ligatures w14:val="none"/>
        </w:rPr>
        <w:t/>
      </w:r>
      <w:r w:rsidR="00E60CD7" w:rsidRPr="008D263E">
        <w:rPr>
          <w:rFonts w:ascii="Arial Narrow" w:hAnsi="Arial Narrow"/>
          <w:color w:val="000000"/>
        </w:rPr>
        <w:t xml:space="preserve"/>
      </w:r>
      <w:r w:rsidR="00E60CD7" w:rsidRPr="008D263E">
        <w:rPr>
          <w:rFonts w:ascii="Arial Narrow" w:hAnsi="Arial Narrow"/>
          <w:color w:val="000000"/>
        </w:rPr>
        <w:lastRenderedPageBreak/>
        <w:t/>
      </w:r>
      <w:r w:rsidR="00E60CD7" w:rsidRPr="00A67ADF">
        <w:rPr>
          <w:rFonts w:ascii="Arial Narrow" w:hAnsi="Arial Narrow"/>
          <w:color w:val="000000"/>
        </w:rPr>
        <w:t xml:space="preserve"/>
      </w:r>
      <w:proofErr w:type="spellStart"/>
      <w:r w:rsidR="00E60CD7" w:rsidRPr="00A67ADF">
        <w:rPr>
          <w:rFonts w:ascii="Arial Narrow" w:hAnsi="Arial Narrow"/>
          <w:color w:val="000000"/>
        </w:rPr>
        <w:t/>
      </w:r>
      <w:proofErr w:type="spellEnd"/>
      <w:r w:rsidR="00E60CD7" w:rsidRPr="00A67ADF">
        <w:rPr>
          <w:rFonts w:ascii="Arial Narrow" w:hAnsi="Arial Narrow"/>
          <w:color w:val="000000"/>
        </w:rPr>
        <w:t xml:space="preserve"/>
      </w:r>
      <w:r w:rsidR="00E60CD7" w:rsidRPr="00A67ADF">
        <w:rPr>
          <w:rFonts w:ascii="Arial Narrow" w:eastAsia="Times New Roman" w:hAnsi="Arial Narrow" w:cs="Segoe UI"/>
          <w:color w:val="000000"/>
          <w:kern w:val="0"/>
          <w:lang w:eastAsia="es-PE"/>
          <w14:ligatures w14:val="none"/>
        </w:rPr>
        <w:t/>
      </w:r>
      <w:r w:rsidR="00E60CD7" w:rsidRPr="00A67ADF">
        <w:rPr>
          <w:rFonts w:ascii="Arial Narrow" w:hAnsi="Arial Narrow"/>
          <w:color w:val="000000"/>
        </w:rPr>
        <w:t xml:space="preserve"/>
      </w:r>
      <w:r w:rsidR="00E60CD7" w:rsidRPr="00A67ADF">
        <w:rPr>
          <w:rStyle w:val="Refdenotaalpie"/>
          <w:rFonts w:ascii="Arial Narrow" w:hAnsi="Arial Narrow"/>
          <w:vertAlign w:val="superscript"/>
        </w:rPr>
        <w:footnoteReference w:id="13"/>
      </w:r>
      <w:r w:rsidR="00E60CD7" w:rsidRPr="00A67ADF">
        <w:rPr>
          <w:rFonts w:ascii="Arial Narrow" w:hAnsi="Arial Narrow" w:cs="Arial"/>
        </w:rPr>
        <w:t/>
      </w:r>
    </w:p>
    <w:bookmarkEnd w:id="0"/>
    <w:p w14:paraId="2F5D4B92" w14:textId="77777777" w:rsidR="008D263E" w:rsidRDefault="008D263E" w:rsidP="008F3040">
      <w:pPr>
        <w:spacing w:after="0" w:line="240" w:lineRule="auto"/>
        <w:jc w:val="both"/>
        <w:rPr>
          <w:rFonts w:ascii="Arial Narrow" w:eastAsia="Arial Narrow" w:hAnsi="Arial Narrow" w:cs="Arial Narrow"/>
          <w:b/>
          <w:color w:val="000000"/>
          <w:kern w:val="0"/>
          <w:lang w:eastAsia="es-PE"/>
          <w14:ligatures w14:val="none"/>
        </w:rPr>
      </w:pPr>
    </w:p>
    <w:p w14:paraId="269BD7C9" w14:textId="4939186A" w:rsidR="00F115E6" w:rsidRPr="0021384F" w:rsidRDefault="00F115E6" w:rsidP="00F115E6">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Pr>
          <w:rFonts w:ascii="Arial Narrow" w:eastAsia="Arial Narrow" w:hAnsi="Arial Narrow" w:cs="Arial Narrow"/>
          <w:b/>
          <w:bCs/>
        </w:rPr>
        <w:t>PRIMERO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1F6D00">
        <w:rPr>
          <w:rFonts w:ascii="Arial Narrow" w:hAnsi="Arial Narrow"/>
          <w:color w:val="000000"/>
        </w:rPr>
        <w:t>requerir a</w:t>
      </w:r>
      <w:r>
        <w:rPr>
          <w:rFonts w:ascii="Arial Narrow" w:hAnsi="Arial Narrow"/>
          <w:color w:val="000000"/>
        </w:rPr>
        <w:t>l</w:t>
      </w:r>
      <w:r w:rsidRPr="001F6D00">
        <w:rPr>
          <w:rFonts w:ascii="Arial Narrow" w:hAnsi="Arial Narrow"/>
          <w:color w:val="000000"/>
        </w:rPr>
        <w:t xml:space="preserve"> </w:t>
      </w:r>
      <w:r w:rsidRPr="000D06BC">
        <w:rPr>
          <w:rFonts w:ascii="Arial Narrow" w:eastAsia="Arial Narrow" w:hAnsi="Arial Narrow" w:cs="Arial Narrow"/>
          <w:bCs/>
          <w:color w:val="000000"/>
          <w:kern w:val="0"/>
          <w:lang w:eastAsia="es-PE"/>
          <w14:ligatures w14:val="none"/>
        </w:rPr>
        <w:t>Banco BBVA Perú S.A</w:t>
      </w:r>
      <w:r w:rsidRPr="00FA70EF">
        <w:rPr>
          <w:rFonts w:ascii="Arial Narrow" w:eastAsia="Arial Narrow" w:hAnsi="Arial Narrow" w:cs="Arial Narrow"/>
          <w:bCs/>
          <w:color w:val="000000"/>
          <w:kern w:val="0"/>
          <w:lang w:eastAsia="es-PE"/>
          <w14:ligatures w14:val="none"/>
        </w:rPr>
        <w:t>.,</w:t>
      </w:r>
      <w:r>
        <w:rPr>
          <w:rFonts w:ascii="Arial Narrow" w:eastAsia="Arial Narrow" w:hAnsi="Arial Narrow" w:cs="Arial Narrow"/>
          <w:color w:val="000000"/>
          <w:kern w:val="0"/>
          <w:lang w:eastAsia="es-PE"/>
          <w14:ligatures w14:val="none"/>
        </w:rPr>
        <w:t xml:space="preserve"> </w:t>
      </w:r>
      <w:r w:rsidRPr="001F6D00">
        <w:rPr>
          <w:rFonts w:ascii="Arial Narrow" w:hAnsi="Arial Narrow"/>
          <w:shd w:val="clear" w:color="auto" w:fill="FFFFFF"/>
        </w:rPr>
        <w:t xml:space="preserve">para que </w:t>
      </w:r>
      <w:r w:rsidRPr="001F6D00">
        <w:rPr>
          <w:rFonts w:ascii="Arial Narrow" w:eastAsia="Calibri" w:hAnsi="Arial Narrow"/>
        </w:rPr>
        <w:t>efectúe</w:t>
      </w:r>
      <w:r>
        <w:rPr>
          <w:rFonts w:ascii="Arial Narrow" w:eastAsia="Calibri" w:hAnsi="Arial Narrow"/>
        </w:rPr>
        <w:t xml:space="preserve"> </w:t>
      </w:r>
      <w:r w:rsidRPr="001F6D00">
        <w:rPr>
          <w:rFonts w:ascii="Arial Narrow" w:eastAsia="Calibri" w:hAnsi="Arial Narrow"/>
        </w:rPr>
        <w:t>el acuse de recibo mediante la confirmación de recepción de la notificación remitida por este despacho a su Casilla Electrónica, dentro de los cinco (5) primeros días hábiles siguientes a la fecha en que recibe la notificación.</w:t>
      </w:r>
    </w:p>
    <w:p w14:paraId="24155DC4" w14:textId="77777777" w:rsidR="008D263E" w:rsidRDefault="008D263E" w:rsidP="008F3040">
      <w:pPr>
        <w:spacing w:after="0" w:line="240" w:lineRule="auto"/>
        <w:jc w:val="both"/>
        <w:rPr>
          <w:rFonts w:ascii="Arial Narrow" w:eastAsia="Arial Narrow" w:hAnsi="Arial Narrow" w:cs="Arial Narrow"/>
          <w:b/>
          <w:color w:val="000000"/>
          <w:kern w:val="0"/>
          <w:lang w:eastAsia="es-PE"/>
          <w14:ligatures w14:val="none"/>
        </w:rPr>
      </w:pPr>
    </w:p>
    <w:p w14:paraId="38227602" w14:textId="77777777" w:rsidR="008D263E" w:rsidRDefault="008D263E" w:rsidP="008F3040">
      <w:pPr>
        <w:spacing w:after="0" w:line="240" w:lineRule="auto"/>
        <w:jc w:val="both"/>
        <w:rPr>
          <w:rFonts w:ascii="Arial Narrow" w:eastAsia="Arial Narrow" w:hAnsi="Arial Narrow" w:cs="Arial Narrow"/>
          <w:b/>
          <w:color w:val="000000"/>
          <w:kern w:val="0"/>
          <w:lang w:eastAsia="es-PE"/>
          <w14:ligatures w14:val="none"/>
        </w:rPr>
      </w:pPr>
    </w:p>
    <w:p w14:paraId="71B9D4D6" w14:textId="77777777" w:rsidR="008D263E" w:rsidRDefault="008D263E" w:rsidP="008F3040">
      <w:pPr>
        <w:spacing w:after="0" w:line="240" w:lineRule="auto"/>
        <w:jc w:val="both"/>
        <w:rPr>
          <w:rFonts w:ascii="Arial Narrow" w:eastAsia="Arial Narrow" w:hAnsi="Arial Narrow" w:cs="Arial Narrow"/>
          <w:b/>
          <w:color w:val="000000"/>
          <w:kern w:val="0"/>
          <w:lang w:eastAsia="es-PE"/>
          <w14:ligatures w14:val="none"/>
        </w:rPr>
      </w:pPr>
    </w:p>
    <w:p w14:paraId="459F44C3" w14:textId="77777777" w:rsidR="00F115E6" w:rsidRDefault="00F115E6" w:rsidP="008F3040">
      <w:pPr>
        <w:spacing w:after="0" w:line="240" w:lineRule="auto"/>
        <w:jc w:val="both"/>
        <w:rPr>
          <w:rFonts w:ascii="Arial Narrow" w:eastAsia="Arial Narrow" w:hAnsi="Arial Narrow" w:cs="Arial Narrow"/>
          <w:b/>
          <w:color w:val="000000"/>
          <w:kern w:val="0"/>
          <w:lang w:eastAsia="es-PE"/>
          <w14:ligatures w14:val="none"/>
        </w:rPr>
      </w:pPr>
    </w:p>
    <w:p w14:paraId="333394B2" w14:textId="77777777" w:rsidR="00F115E6" w:rsidRDefault="00F115E6" w:rsidP="008F3040">
      <w:pPr>
        <w:spacing w:after="0" w:line="240" w:lineRule="auto"/>
        <w:jc w:val="both"/>
        <w:rPr>
          <w:rFonts w:ascii="Arial Narrow" w:eastAsia="Arial Narrow" w:hAnsi="Arial Narrow" w:cs="Arial Narrow"/>
          <w:b/>
          <w:color w:val="000000"/>
          <w:kern w:val="0"/>
          <w:lang w:eastAsia="es-PE"/>
          <w14:ligatures w14:val="none"/>
        </w:rPr>
      </w:pPr>
    </w:p>
    <w:p w14:paraId="793FCF01" w14:textId="77777777" w:rsidR="008D263E" w:rsidRDefault="008D263E" w:rsidP="008F3040">
      <w:pPr>
        <w:spacing w:after="0" w:line="240" w:lineRule="auto"/>
        <w:jc w:val="both"/>
        <w:rPr>
          <w:rFonts w:ascii="Arial Narrow" w:eastAsia="Arial Narrow" w:hAnsi="Arial Narrow" w:cs="Arial Narrow"/>
          <w:b/>
          <w:color w:val="000000"/>
          <w:kern w:val="0"/>
          <w:lang w:eastAsia="es-PE"/>
          <w14:ligatures w14:val="none"/>
        </w:rPr>
      </w:pPr>
    </w:p>
    <w:p w14:paraId="41C37225" w14:textId="77777777" w:rsidR="00E60CD7" w:rsidRPr="0026598E" w:rsidRDefault="00E60CD7" w:rsidP="008F3040">
      <w:pPr>
        <w:spacing w:after="0" w:line="240" w:lineRule="auto"/>
        <w:jc w:val="both"/>
        <w:rPr>
          <w:rFonts w:ascii="Arial Narrow" w:eastAsia="Arial Narrow" w:hAnsi="Arial Narrow" w:cs="Arial Narrow"/>
          <w:b/>
          <w:color w:val="000000"/>
          <w:kern w:val="0"/>
          <w:lang w:eastAsia="es-PE"/>
          <w14:ligatures w14:val="none"/>
        </w:rPr>
      </w:pPr>
    </w:p>
    <w:p w14:paraId="44C416C1" w14:textId="77777777" w:rsidR="00F84884" w:rsidRPr="00EE2A48" w:rsidRDefault="00F84884" w:rsidP="00F84884">
      <w:pPr>
        <w:shd w:val="clear" w:color="auto" w:fill="FFFFFF"/>
        <w:spacing w:after="0" w:line="240" w:lineRule="auto"/>
        <w:jc w:val="center"/>
        <w:rPr>
          <w:rFonts w:ascii="Arial Narrow" w:eastAsia="Calibri" w:hAnsi="Arial Narrow" w:cs="Arial"/>
          <w:b/>
          <w:bCs/>
          <w:color w:val="000000"/>
          <w:kern w:val="0"/>
          <w14:ligatures w14:val="none"/>
        </w:rPr>
      </w:pPr>
      <w:r w:rsidRPr="00EE2A48">
        <w:rPr>
          <w:rFonts w:ascii="Arial Narrow" w:eastAsia="Calibri" w:hAnsi="Arial Narrow" w:cs="Arial"/>
          <w:b/>
          <w:bCs/>
          <w:color w:val="000000"/>
          <w:kern w:val="0"/>
          <w14:ligatures w14:val="none"/>
        </w:rPr>
        <w:t xml:space="preserve">LUISA ANALÍ SILVA MALPARTIDA</w:t>
      </w:r>
    </w:p>
    <w:p w14:paraId="31A9CE85" w14:textId="77777777" w:rsidR="00F84884" w:rsidRPr="00EE2A48" w:rsidRDefault="00F84884" w:rsidP="00F84884">
      <w:pPr>
        <w:shd w:val="clear" w:color="auto" w:fill="FFFFFF"/>
        <w:spacing w:after="0" w:line="240" w:lineRule="auto"/>
        <w:jc w:val="center"/>
        <w:rPr>
          <w:rFonts w:ascii="Arial Narrow" w:eastAsia="Calibri" w:hAnsi="Arial Narrow" w:cs="Arial"/>
          <w:b/>
          <w:bCs/>
          <w:color w:val="000000"/>
          <w:kern w:val="0"/>
          <w14:ligatures w14:val="none"/>
        </w:rPr>
      </w:pPr>
      <w:r w:rsidRPr="00EE2A48">
        <w:rPr>
          <w:rFonts w:ascii="Arial Narrow" w:eastAsia="Calibri" w:hAnsi="Arial Narrow" w:cs="Arial"/>
          <w:b/>
          <w:bCs/>
          <w:color w:val="000000"/>
          <w:kern w:val="0"/>
          <w14:ligatures w14:val="none"/>
        </w:rPr>
        <w:t xml:space="preserve">Secretaria Técnica Ad Hoc</w:t>
      </w:r>
    </w:p>
    <w:p w14:paraId="5A648714" w14:textId="77777777" w:rsidR="00F84884" w:rsidRDefault="00F84884" w:rsidP="00F84884">
      <w:pPr>
        <w:shd w:val="clear" w:color="auto" w:fill="FFFFFF"/>
        <w:spacing w:after="0" w:line="240" w:lineRule="auto"/>
        <w:jc w:val="center"/>
        <w:rPr>
          <w:rFonts w:ascii="Arial Narrow" w:eastAsia="Calibri" w:hAnsi="Arial Narrow" w:cs="Arial"/>
          <w:b/>
          <w:bCs/>
          <w:color w:val="000000"/>
          <w:kern w:val="0"/>
          <w14:ligatures w14:val="none"/>
        </w:rPr>
      </w:pPr>
      <w:r w:rsidRPr="00EE2A48">
        <w:rPr>
          <w:rFonts w:ascii="Arial Narrow" w:eastAsia="Calibri" w:hAnsi="Arial Narrow" w:cs="Arial"/>
          <w:b/>
          <w:bCs/>
          <w:color w:val="000000"/>
          <w:kern w:val="0"/>
          <w14:ligatures w14:val="none"/>
        </w:rPr>
        <w:t>Comisión de Protección al Consumidor 1</w:t>
      </w:r>
    </w:p>
    <w:p w14:paraId="5D9EDE09" w14:textId="77777777" w:rsidR="00F84884" w:rsidRPr="0026598E" w:rsidRDefault="00F84884" w:rsidP="00F84884">
      <w:pPr>
        <w:spacing w:after="0" w:line="240" w:lineRule="auto"/>
        <w:jc w:val="both"/>
        <w:rPr>
          <w:rFonts w:ascii="Arial Narrow" w:eastAsia="Arial Narrow" w:hAnsi="Arial Narrow" w:cs="Arial Narrow"/>
          <w:b/>
          <w:color w:val="000000"/>
          <w:kern w:val="0"/>
          <w:lang w:eastAsia="es-PE"/>
          <w14:ligatures w14:val="none"/>
        </w:rPr>
      </w:pPr>
    </w:p>
    <w:p w14:paraId="32B8DBF5" w14:textId="5FD56B2A" w:rsidR="00F84884" w:rsidRPr="00BF49F6" w:rsidRDefault="00251D2C" w:rsidP="00F84884">
      <w:pPr>
        <w:spacing w:after="0" w:line="240" w:lineRule="auto"/>
        <w:jc w:val="both"/>
        <w:rPr>
          <w:rFonts w:ascii="Arial Narrow" w:hAnsi="Arial Narrow"/>
          <w:sz w:val="16"/>
          <w:szCs w:val="16"/>
        </w:rPr>
      </w:pPr>
      <w:r w:rsidRPr="00251D2C">
        <w:rPr>
          <w:rFonts w:ascii="Arial Narrow" w:eastAsia="Arial Narrow" w:hAnsi="Arial Narrow" w:cs="Arial"/>
          <w:color w:val="000000"/>
          <w:kern w:val="0"/>
          <w:sz w:val="16"/>
          <w:szCs w:val="16"/>
          <w:lang w:eastAsia="es-PE"/>
          <w14:ligatures w14:val="none"/>
        </w:rPr>
        <w:t>AHV</w:t>
      </w:r>
      <w:r w:rsidR="00F84884" w:rsidRPr="0026598E">
        <w:rPr>
          <w:rFonts w:ascii="Arial Narrow" w:eastAsia="Arial Narrow" w:hAnsi="Arial Narrow" w:cs="Arial"/>
          <w:color w:val="000000"/>
          <w:kern w:val="0"/>
          <w:sz w:val="16"/>
          <w:szCs w:val="16"/>
          <w:lang w:eastAsia="es-PE"/>
          <w14:ligatures w14:val="none"/>
        </w:rPr>
        <w:t>/</w:t>
      </w:r>
      <w:r w:rsidR="008D263E">
        <w:rPr>
          <w:rFonts w:ascii="Arial Narrow" w:eastAsia="Arial Narrow" w:hAnsi="Arial Narrow" w:cs="Arial"/>
          <w:color w:val="000000"/>
          <w:kern w:val="0"/>
          <w:sz w:val="16"/>
          <w:szCs w:val="16"/>
          <w:lang w:eastAsia="es-PE"/>
          <w14:ligatures w14:val="none"/>
        </w:rPr>
        <w:t>LCG</w:t>
      </w:r>
    </w:p>
    <w:p w14:paraId="68107EE2" w14:textId="77777777" w:rsidR="00E60CD7" w:rsidRPr="00E60CD7" w:rsidRDefault="00E60CD7" w:rsidP="008F3040">
      <w:pPr>
        <w:spacing w:line="240" w:lineRule="auto"/>
        <w:rPr>
          <w:lang w:val="es-ES"/>
        </w:rPr>
      </w:pPr>
    </w:p>
    <w:sectPr w:rsidR="00E60CD7" w:rsidRPr="00E60CD7"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29F416ED" w14:textId="77777777" w:rsidR="00152D47" w:rsidRDefault="00152D47" w:rsidP="00DA79A0">
      <w:pPr>
        <w:spacing w:after="0" w:line="240" w:lineRule="auto"/>
      </w:pPr>
      <w:r>
        <w:separator/>
      </w:r>
    </w:p>
  </w:endnote>
  <w:endnote w:type="continuationSeparator" w:id="0">
    <w:p w14:paraId="36A7EC8D" w14:textId="77777777" w:rsidR="00152D47" w:rsidRDefault="00152D47"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38295340" w14:textId="77777777" w:rsidR="00152D47" w:rsidRDefault="00152D47" w:rsidP="00DA79A0">
      <w:pPr>
        <w:spacing w:after="0" w:line="240" w:lineRule="auto"/>
      </w:pPr>
      <w:r>
        <w:separator/>
      </w:r>
    </w:p>
  </w:footnote>
  <w:footnote w:type="continuationSeparator" w:id="0">
    <w:p w14:paraId="4BC55DE9" w14:textId="77777777" w:rsidR="00152D47" w:rsidRDefault="00152D47" w:rsidP="00DA79A0">
      <w:pPr>
        <w:spacing w:after="0" w:line="240" w:lineRule="auto"/>
      </w:pPr>
      <w:r>
        <w:continuationSeparator/>
      </w:r>
    </w:p>
  </w:footnote>
  <w:footnote w:id="2">
    <w:p w14:paraId="5F8F0163" w14:textId="77777777" w:rsidR="00E60CD7" w:rsidRPr="00054D10" w:rsidRDefault="00E60CD7" w:rsidP="00946B66">
      <w:pPr>
        <w:pStyle w:val="Textonotapie"/>
        <w:ind w:left="567" w:hanging="567"/>
        <w:jc w:val="both"/>
        <w:rPr>
          <w:rFonts w:ascii="Arial Narrow" w:hAnsi="Arial Narrow" w:cs="Arial"/>
          <w:sz w:val="16"/>
          <w:szCs w:val="16"/>
        </w:rPr>
      </w:pPr>
      <w:r w:rsidRPr="002D750D">
        <w:rPr>
          <w:rStyle w:val="Refdenotaalpie"/>
          <w:rFonts w:ascii="Arial Narrow" w:hAnsi="Arial Narrow" w:cs="Arial"/>
          <w:sz w:val="16"/>
          <w:szCs w:val="18"/>
          <w:vertAlign w:val="superscript"/>
        </w:rPr>
        <w:footnoteRef/>
      </w:r>
      <w:r w:rsidRPr="002D750D">
        <w:rPr>
          <w:rStyle w:val="Refdenotaalpie"/>
          <w:rFonts w:ascii="Arial Narrow" w:hAnsi="Arial Narrow" w:cs="Arial"/>
          <w:sz w:val="18"/>
          <w:szCs w:val="18"/>
        </w:rPr>
        <w:t xml:space="preserve"> </w:t>
      </w:r>
      <w:r w:rsidRPr="00054D10">
        <w:rPr>
          <w:rFonts w:ascii="Arial Narrow" w:hAnsi="Arial Narrow" w:cs="Arial"/>
          <w:sz w:val="16"/>
          <w:szCs w:val="16"/>
        </w:rPr>
        <w:tab/>
        <w:t>Publicado</w:t>
      </w:r>
      <w:r w:rsidRPr="002D750D">
        <w:rPr>
          <w:rFonts w:ascii="Arial Narrow" w:hAnsi="Arial Narrow" w:cs="Arial"/>
          <w:sz w:val="16"/>
          <w:szCs w:val="16"/>
        </w:rPr>
        <w:t xml:space="preserve"> </w:t>
      </w:r>
      <w:r w:rsidRPr="00054D10">
        <w:rPr>
          <w:rFonts w:ascii="Arial Narrow" w:hAnsi="Arial Narrow" w:cs="Arial"/>
          <w:sz w:val="16"/>
          <w:szCs w:val="16"/>
        </w:rPr>
        <w:t xml:space="preserve">el 2 de setiembre de 2010 en el Diario Oficial El Peruano, vigente desde el 2 de octubre de 2010 y modificado por Decreto Legislativo 1308.</w:t>
      </w:r>
    </w:p>
    <w:p w14:paraId="0C35180C" w14:textId="77777777" w:rsidR="00E60CD7" w:rsidRPr="00054D10" w:rsidRDefault="00E60CD7" w:rsidP="00946B66">
      <w:pPr>
        <w:pStyle w:val="Textonotapie"/>
        <w:ind w:left="567" w:hanging="567"/>
        <w:jc w:val="both"/>
        <w:rPr>
          <w:rFonts w:ascii="Arial Narrow" w:hAnsi="Arial Narrow" w:cs="Arial"/>
          <w:sz w:val="16"/>
          <w:szCs w:val="16"/>
        </w:rPr>
      </w:pPr>
    </w:p>
  </w:footnote>
  <w:footnote w:id="3">
    <w:p w14:paraId="5780FF23" w14:textId="77777777" w:rsidR="00CA50CD" w:rsidRDefault="00CA50CD" w:rsidP="00946B66">
      <w:pPr>
        <w:pStyle w:val="Textonotapie"/>
        <w:tabs>
          <w:tab w:val="left" w:pos="567"/>
        </w:tabs>
        <w:ind w:left="567" w:right="-1" w:hanging="567"/>
        <w:jc w:val="both"/>
        <w:rPr>
          <w:rFonts w:ascii="Arial Narrow" w:eastAsia="Arial Narrow" w:hAnsi="Arial Narrow" w:cs="Arial"/>
          <w:b/>
          <w:bCs/>
          <w:sz w:val="16"/>
          <w:szCs w:val="16"/>
        </w:rPr>
      </w:pPr>
      <w:r w:rsidRPr="00054D10">
        <w:rPr>
          <w:rStyle w:val="Refdenotaalpie"/>
          <w:rFonts w:ascii="Arial Narrow" w:hAnsi="Arial Narrow" w:cs="Arial"/>
          <w:sz w:val="16"/>
          <w:szCs w:val="16"/>
          <w:vertAlign w:val="superscript"/>
        </w:rPr>
        <w:footnoteRef/>
      </w:r>
      <w:r w:rsidRPr="00054D10">
        <w:rPr>
          <w:rFonts w:ascii="Arial Narrow" w:hAnsi="Arial Narrow" w:cs="Arial"/>
          <w:sz w:val="16"/>
          <w:szCs w:val="16"/>
        </w:rPr>
        <w:t xml:space="preserve"> </w:t>
      </w:r>
      <w:r w:rsidRPr="00054D10">
        <w:rPr>
          <w:rFonts w:ascii="Arial Narrow" w:hAnsi="Arial Narrow" w:cs="Arial"/>
          <w:sz w:val="16"/>
          <w:szCs w:val="16"/>
        </w:rPr>
        <w:tab/>
      </w:r>
      <w:r w:rsidRPr="00054D10">
        <w:rPr>
          <w:rFonts w:ascii="Arial Narrow" w:eastAsia="Arial Narrow" w:hAnsi="Arial Narrow" w:cs="Arial"/>
          <w:b/>
          <w:bCs/>
          <w:sz w:val="16"/>
          <w:szCs w:val="16"/>
        </w:rPr>
        <w:t xml:space="preserve">LEY </w:t>
      </w:r>
      <w:proofErr w:type="spellStart"/>
      <w:r w:rsidRPr="00054D10">
        <w:rPr>
          <w:rFonts w:ascii="Arial Narrow" w:eastAsia="Arial Narrow" w:hAnsi="Arial Narrow" w:cs="Arial"/>
          <w:b/>
          <w:bCs/>
          <w:sz w:val="16"/>
          <w:szCs w:val="16"/>
        </w:rPr>
        <w:t/>
      </w:r>
      <w:proofErr w:type="spellEnd"/>
      <w:r w:rsidRPr="00054D10">
        <w:rPr>
          <w:rFonts w:ascii="Arial Narrow" w:eastAsia="Arial Narrow" w:hAnsi="Arial Narrow" w:cs="Arial"/>
          <w:b/>
          <w:bCs/>
          <w:sz w:val="16"/>
          <w:szCs w:val="16"/>
        </w:rPr>
        <w:t xml:space="preserve"> 29571, CÓDIGO DE PROTECCIÓN Y DEFENSA DEL CONSUMIDOR, publicado el 2 de setiembre de 2010 y modificado por Decreto Legislativo </w:t>
      </w:r>
      <w:proofErr w:type="spellStart"/>
      <w:r w:rsidRPr="00054D10">
        <w:rPr>
          <w:rFonts w:ascii="Arial Narrow" w:eastAsia="Arial Narrow" w:hAnsi="Arial Narrow" w:cs="Arial"/>
          <w:b/>
          <w:bCs/>
          <w:sz w:val="16"/>
          <w:szCs w:val="16"/>
        </w:rPr>
        <w:t/>
      </w:r>
      <w:proofErr w:type="spellEnd"/>
      <w:r w:rsidRPr="00054D10">
        <w:rPr>
          <w:rFonts w:ascii="Arial Narrow" w:eastAsia="Arial Narrow" w:hAnsi="Arial Narrow" w:cs="Arial"/>
          <w:b/>
          <w:bCs/>
          <w:sz w:val="16"/>
          <w:szCs w:val="16"/>
        </w:rPr>
        <w:t xml:space="preserve"> 1308 </w:t>
      </w:r>
    </w:p>
    <w:p w14:paraId="0C0C11CE" w14:textId="77777777" w:rsidR="00251CBF" w:rsidRDefault="00251CBF" w:rsidP="00946B66">
      <w:pPr>
        <w:pStyle w:val="Textonotapie"/>
        <w:tabs>
          <w:tab w:val="left" w:pos="567"/>
        </w:tabs>
        <w:ind w:left="567" w:right="-1" w:hanging="567"/>
        <w:jc w:val="both"/>
        <w:rPr>
          <w:rFonts w:ascii="Arial Narrow" w:eastAsia="Arial Narrow" w:hAnsi="Arial Narrow" w:cs="Arial"/>
          <w:b/>
          <w:bCs/>
          <w:sz w:val="16"/>
          <w:szCs w:val="16"/>
        </w:rPr>
      </w:pPr>
    </w:p>
    <w:p w14:paraId="010C15CE" w14:textId="77777777" w:rsidR="00251CBF" w:rsidRPr="00054D10" w:rsidRDefault="00251CBF" w:rsidP="00946B66">
      <w:pPr>
        <w:pStyle w:val="Textonotapie"/>
        <w:tabs>
          <w:tab w:val="left" w:pos="567"/>
        </w:tabs>
        <w:ind w:left="567" w:right="-1" w:hanging="567"/>
        <w:jc w:val="both"/>
        <w:rPr>
          <w:rFonts w:ascii="Arial Narrow" w:eastAsia="Arial Narrow" w:hAnsi="Arial Narrow" w:cs="Arial"/>
          <w:b/>
          <w:bCs/>
          <w:sz w:val="16"/>
          <w:szCs w:val="16"/>
        </w:rPr>
      </w:pPr>
    </w:p>
    <w:p w14:paraId="0AC8D46F" w14:textId="77777777" w:rsidR="00CA50CD" w:rsidRPr="00054D10" w:rsidRDefault="00CA50CD" w:rsidP="00946B66">
      <w:pPr>
        <w:pStyle w:val="Textonotapie"/>
        <w:tabs>
          <w:tab w:val="left" w:pos="567"/>
        </w:tabs>
        <w:ind w:left="567" w:right="-1" w:hanging="567"/>
        <w:jc w:val="both"/>
        <w:rPr>
          <w:rFonts w:ascii="Arial Narrow" w:eastAsia="Arial Narrow" w:hAnsi="Arial Narrow" w:cs="Arial"/>
          <w:b/>
          <w:bCs/>
          <w:sz w:val="16"/>
          <w:szCs w:val="16"/>
        </w:rPr>
      </w:pPr>
      <w:r w:rsidRPr="00054D10">
        <w:rPr>
          <w:rFonts w:ascii="Arial Narrow" w:eastAsia="Arial Narrow" w:hAnsi="Arial Narrow" w:cs="Arial"/>
          <w:b/>
          <w:bCs/>
          <w:sz w:val="16"/>
          <w:szCs w:val="16"/>
        </w:rPr>
        <w:tab/>
        <w:t>Artículo 105.- Autoridad competente.</w:t>
      </w:r>
    </w:p>
    <w:p w14:paraId="558A5D52" w14:textId="77777777" w:rsidR="00CA50CD" w:rsidRPr="00054D10" w:rsidRDefault="00CA50CD" w:rsidP="00946B66">
      <w:pPr>
        <w:pStyle w:val="Textonotapie"/>
        <w:tabs>
          <w:tab w:val="left" w:pos="567"/>
        </w:tabs>
        <w:ind w:left="567" w:right="-1" w:hanging="567"/>
        <w:jc w:val="both"/>
        <w:rPr>
          <w:rFonts w:ascii="Arial Narrow" w:eastAsia="Arial Narrow" w:hAnsi="Arial Narrow" w:cs="Arial"/>
          <w:sz w:val="16"/>
          <w:szCs w:val="16"/>
        </w:rPr>
      </w:pPr>
      <w:r w:rsidRPr="00054D10">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w:t>
      </w:r>
      <w:proofErr w:type="spellStart"/>
      <w:r w:rsidRPr="00054D10">
        <w:rPr>
          <w:rFonts w:ascii="Arial Narrow" w:eastAsia="Arial Narrow" w:hAnsi="Arial Narrow" w:cs="Arial"/>
          <w:sz w:val="16"/>
          <w:szCs w:val="16"/>
        </w:rPr>
        <w:t/>
      </w:r>
      <w:proofErr w:type="spellEnd"/>
      <w:r w:rsidRPr="00054D10">
        <w:rPr>
          <w:rFonts w:ascii="Arial Narrow" w:eastAsia="Arial Narrow" w:hAnsi="Arial Narrow" w:cs="Arial"/>
          <w:sz w:val="16"/>
          <w:szCs w:val="16"/>
        </w:rPr>
        <w:t xml:space="preserve"> 1033, Ley de Organización y Funciones del Indecopi. Dicha competencia solo puede ser negada cuando ella haya sido asignada o se asigne a favor de otro organismo por norma expresa con rango de ley. </w:t>
      </w:r>
    </w:p>
    <w:p w14:paraId="382AF911" w14:textId="77777777" w:rsidR="00CA50CD" w:rsidRPr="00054D10" w:rsidRDefault="00CA50CD" w:rsidP="00946B66">
      <w:pPr>
        <w:pStyle w:val="Textonotapie"/>
        <w:tabs>
          <w:tab w:val="left" w:pos="567"/>
        </w:tabs>
        <w:ind w:left="567" w:right="-1" w:hanging="567"/>
        <w:jc w:val="both"/>
        <w:rPr>
          <w:rFonts w:ascii="Arial Narrow" w:eastAsia="Arial Narrow" w:hAnsi="Arial Narrow" w:cs="Arial"/>
          <w:sz w:val="16"/>
          <w:szCs w:val="16"/>
        </w:rPr>
      </w:pPr>
      <w:r w:rsidRPr="00054D10">
        <w:rPr>
          <w:rFonts w:ascii="Arial Narrow" w:eastAsia="Arial Narrow" w:hAnsi="Arial Narrow" w:cs="Arial"/>
          <w:sz w:val="16"/>
          <w:szCs w:val="16"/>
        </w:rPr>
        <w:tab/>
        <w:t xml:space="preserve">(…). </w:t>
      </w:r>
    </w:p>
    <w:p w14:paraId="63A1D8B1" w14:textId="77777777" w:rsidR="00CA50CD" w:rsidRPr="00054D10" w:rsidRDefault="00CA50CD" w:rsidP="00946B66">
      <w:pPr>
        <w:pStyle w:val="Textonotapie"/>
        <w:tabs>
          <w:tab w:val="left" w:pos="567"/>
        </w:tabs>
        <w:ind w:left="567" w:right="-1" w:hanging="567"/>
        <w:jc w:val="both"/>
        <w:rPr>
          <w:rFonts w:ascii="Arial Narrow" w:eastAsia="Arial Narrow" w:hAnsi="Arial Narrow" w:cs="Arial"/>
          <w:sz w:val="16"/>
          <w:szCs w:val="16"/>
        </w:rPr>
      </w:pPr>
    </w:p>
    <w:p w14:paraId="5302DE22" w14:textId="77777777" w:rsidR="00CA50CD" w:rsidRPr="00054D10" w:rsidRDefault="00CA50CD" w:rsidP="00946B66">
      <w:pPr>
        <w:pStyle w:val="Textonotapie"/>
        <w:tabs>
          <w:tab w:val="left" w:pos="567"/>
        </w:tabs>
        <w:ind w:left="567" w:right="-1" w:hanging="567"/>
        <w:jc w:val="both"/>
        <w:rPr>
          <w:rFonts w:ascii="Arial Narrow" w:eastAsia="Arial Narrow" w:hAnsi="Arial Narrow" w:cs="Arial"/>
          <w:b/>
          <w:bCs/>
          <w:sz w:val="16"/>
          <w:szCs w:val="16"/>
        </w:rPr>
      </w:pPr>
      <w:r w:rsidRPr="00054D10">
        <w:rPr>
          <w:rFonts w:ascii="Arial Narrow" w:eastAsia="Arial Narrow" w:hAnsi="Arial Narrow" w:cs="Arial"/>
          <w:sz w:val="16"/>
          <w:szCs w:val="16"/>
        </w:rPr>
        <w:tab/>
      </w:r>
      <w:r w:rsidRPr="00054D10">
        <w:rPr>
          <w:rFonts w:ascii="Arial Narrow" w:eastAsia="Arial Narrow" w:hAnsi="Arial Narrow" w:cs="Arial"/>
          <w:b/>
          <w:bCs/>
          <w:sz w:val="16"/>
          <w:szCs w:val="16"/>
        </w:rPr>
        <w:t xml:space="preserve">LEY DE ORGANIZACIÓN Y FUNCIONES DEL INDECOPI, APROBADA POR DECRETO LEGISLATIVO </w:t>
      </w:r>
      <w:proofErr w:type="spellStart"/>
      <w:r w:rsidRPr="00054D10">
        <w:rPr>
          <w:rFonts w:ascii="Arial Narrow" w:eastAsia="Arial Narrow" w:hAnsi="Arial Narrow" w:cs="Arial"/>
          <w:b/>
          <w:bCs/>
          <w:sz w:val="16"/>
          <w:szCs w:val="16"/>
        </w:rPr>
        <w:t/>
      </w:r>
      <w:proofErr w:type="spellEnd"/>
      <w:r w:rsidRPr="00054D10">
        <w:rPr>
          <w:rFonts w:ascii="Arial Narrow" w:eastAsia="Arial Narrow" w:hAnsi="Arial Narrow" w:cs="Arial"/>
          <w:b/>
          <w:bCs/>
          <w:sz w:val="16"/>
          <w:szCs w:val="16"/>
        </w:rPr>
        <w:t xml:space="preserve"> 1033 </w:t>
      </w:r>
    </w:p>
    <w:p w14:paraId="3010A468" w14:textId="77777777" w:rsidR="00CA50CD" w:rsidRPr="00054D10" w:rsidRDefault="00CA50CD" w:rsidP="00946B66">
      <w:pPr>
        <w:pStyle w:val="Textonotapie"/>
        <w:tabs>
          <w:tab w:val="left" w:pos="567"/>
        </w:tabs>
        <w:ind w:left="567" w:right="-1" w:hanging="567"/>
        <w:jc w:val="both"/>
        <w:rPr>
          <w:rFonts w:ascii="Arial Narrow" w:eastAsia="Arial Narrow" w:hAnsi="Arial Narrow" w:cs="Arial"/>
          <w:sz w:val="16"/>
          <w:szCs w:val="16"/>
        </w:rPr>
      </w:pPr>
      <w:r w:rsidRPr="00054D10">
        <w:rPr>
          <w:rFonts w:ascii="Arial Narrow" w:eastAsia="Arial Narrow" w:hAnsi="Arial Narrow" w:cs="Arial"/>
          <w:b/>
          <w:bCs/>
          <w:sz w:val="16"/>
          <w:szCs w:val="16"/>
        </w:rPr>
        <w:tab/>
        <w:t>Artículo 27.-</w:t>
      </w:r>
      <w:r w:rsidRPr="00054D10">
        <w:rPr>
          <w:rFonts w:ascii="Arial Narrow" w:eastAsia="Arial Narrow" w:hAnsi="Arial Narrow" w:cs="Arial"/>
          <w:sz w:val="16"/>
          <w:szCs w:val="16"/>
        </w:rPr>
        <w:t xml:space="preserve"> De la Comisión de Protección al </w:t>
      </w:r>
      <w:proofErr w:type="gramStart"/>
      <w:r w:rsidRPr="00054D10">
        <w:rPr>
          <w:rFonts w:ascii="Arial Narrow" w:eastAsia="Arial Narrow" w:hAnsi="Arial Narrow" w:cs="Arial"/>
          <w:sz w:val="16"/>
          <w:szCs w:val="16"/>
        </w:rPr>
        <w:t>Consumidor.-</w:t>
      </w:r>
      <w:proofErr w:type="gramEnd"/>
      <w:r w:rsidRPr="00054D10">
        <w:rPr>
          <w:rFonts w:ascii="Arial Narrow" w:eastAsia="Arial Narrow" w:hAnsi="Arial Narrow" w:cs="Arial"/>
          <w:sz w:val="16"/>
          <w:szCs w:val="16"/>
        </w:rPr>
        <w:t xml:space="preserve"> </w:t>
      </w:r>
    </w:p>
    <w:p w14:paraId="097FEC65" w14:textId="77777777" w:rsidR="00CA50CD" w:rsidRPr="00054D10" w:rsidRDefault="00CA50CD" w:rsidP="00946B66">
      <w:pPr>
        <w:pStyle w:val="Textonotapie"/>
        <w:tabs>
          <w:tab w:val="left" w:pos="567"/>
        </w:tabs>
        <w:ind w:left="567" w:right="-1" w:hanging="567"/>
        <w:jc w:val="both"/>
        <w:rPr>
          <w:rFonts w:ascii="Arial Narrow" w:eastAsia="Arial Narrow" w:hAnsi="Arial Narrow" w:cs="Arial"/>
          <w:sz w:val="16"/>
          <w:szCs w:val="16"/>
        </w:rPr>
      </w:pPr>
      <w:r w:rsidRPr="00054D10">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0B9CA487" w14:textId="77777777" w:rsidR="00CA50CD" w:rsidRPr="00054D10" w:rsidRDefault="00CA50CD" w:rsidP="00946B66">
      <w:pPr>
        <w:pStyle w:val="Textonotapie"/>
        <w:tabs>
          <w:tab w:val="left" w:pos="567"/>
        </w:tabs>
        <w:ind w:left="567" w:right="-1" w:hanging="567"/>
        <w:jc w:val="both"/>
        <w:rPr>
          <w:rFonts w:ascii="Arial Narrow" w:eastAsia="Arial Narrow" w:hAnsi="Arial Narrow" w:cs="Arial"/>
          <w:sz w:val="16"/>
          <w:szCs w:val="16"/>
        </w:rPr>
      </w:pPr>
    </w:p>
  </w:footnote>
  <w:footnote w:id="4">
    <w:p w14:paraId="65C7C7FC" w14:textId="77777777" w:rsidR="008424BB" w:rsidRDefault="008424BB" w:rsidP="00946B66">
      <w:pPr>
        <w:pStyle w:val="Textonotapie"/>
        <w:tabs>
          <w:tab w:val="left" w:pos="567"/>
        </w:tabs>
        <w:ind w:left="567" w:right="-1" w:hanging="567"/>
        <w:jc w:val="both"/>
        <w:rPr>
          <w:rFonts w:ascii="Arial Narrow" w:eastAsia="Arial Narrow" w:hAnsi="Arial Narrow" w:cs="Arial Narrow"/>
          <w:b/>
          <w:bCs/>
          <w:sz w:val="16"/>
          <w:szCs w:val="16"/>
        </w:rPr>
      </w:pPr>
      <w:r w:rsidRPr="00054D10">
        <w:rPr>
          <w:rStyle w:val="Refdenotaalpie"/>
          <w:rFonts w:ascii="Arial Narrow" w:hAnsi="Arial Narrow"/>
          <w:sz w:val="16"/>
          <w:szCs w:val="16"/>
          <w:vertAlign w:val="superscript"/>
        </w:rPr>
        <w:footnoteRef/>
      </w:r>
      <w:r w:rsidRPr="00054D10">
        <w:rPr>
          <w:rFonts w:ascii="Arial Narrow" w:hAnsi="Arial Narrow"/>
          <w:sz w:val="16"/>
          <w:szCs w:val="16"/>
        </w:rPr>
        <w:t xml:space="preserve"> </w:t>
      </w:r>
      <w:r w:rsidRPr="00054D10">
        <w:rPr>
          <w:rFonts w:ascii="Arial Narrow" w:hAnsi="Arial Narrow"/>
          <w:sz w:val="16"/>
          <w:szCs w:val="16"/>
        </w:rPr>
        <w:tab/>
      </w:r>
      <w:r w:rsidRPr="00054D10">
        <w:rPr>
          <w:rFonts w:ascii="Arial Narrow" w:eastAsia="Arial Narrow" w:hAnsi="Arial Narrow" w:cs="Arial Narrow"/>
          <w:b/>
          <w:bCs/>
          <w:sz w:val="16"/>
          <w:szCs w:val="16"/>
        </w:rPr>
        <w:t xml:space="preserve">LEY </w:t>
      </w:r>
      <w:proofErr w:type="spellStart"/>
      <w:r w:rsidRPr="00054D10">
        <w:rPr>
          <w:rFonts w:ascii="Arial Narrow" w:eastAsia="Arial Narrow" w:hAnsi="Arial Narrow" w:cs="Arial Narrow"/>
          <w:b/>
          <w:bCs/>
          <w:sz w:val="16"/>
          <w:szCs w:val="16"/>
        </w:rPr>
        <w:t/>
      </w:r>
      <w:proofErr w:type="spellEnd"/>
      <w:r w:rsidRPr="00054D10">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Pr="00054D10">
        <w:rPr>
          <w:rFonts w:ascii="Arial Narrow" w:eastAsia="Arial Narrow" w:hAnsi="Arial Narrow" w:cs="Arial Narrow"/>
          <w:b/>
          <w:bCs/>
          <w:sz w:val="16"/>
          <w:szCs w:val="16"/>
        </w:rPr>
        <w:t/>
      </w:r>
      <w:proofErr w:type="spellEnd"/>
      <w:r w:rsidRPr="00054D10">
        <w:rPr>
          <w:rFonts w:ascii="Arial Narrow" w:eastAsia="Arial Narrow" w:hAnsi="Arial Narrow" w:cs="Arial Narrow"/>
          <w:b/>
          <w:bCs/>
          <w:sz w:val="16"/>
          <w:szCs w:val="16"/>
        </w:rPr>
        <w:t xml:space="preserve"> 1308 </w:t>
      </w:r>
    </w:p>
    <w:p w14:paraId="6220525E" w14:textId="77777777" w:rsidR="00251CBF" w:rsidRPr="00054D10" w:rsidRDefault="00251CBF" w:rsidP="00946B66">
      <w:pPr>
        <w:pStyle w:val="Textonotapie"/>
        <w:tabs>
          <w:tab w:val="left" w:pos="567"/>
        </w:tabs>
        <w:ind w:left="567" w:right="-1" w:hanging="567"/>
        <w:jc w:val="both"/>
        <w:rPr>
          <w:rFonts w:ascii="Arial Narrow" w:eastAsia="Arial Narrow" w:hAnsi="Arial Narrow" w:cs="Arial Narrow"/>
          <w:b/>
          <w:bCs/>
          <w:sz w:val="16"/>
          <w:szCs w:val="16"/>
        </w:rPr>
      </w:pPr>
    </w:p>
    <w:p w14:paraId="3C4FF174" w14:textId="77777777" w:rsidR="008424BB" w:rsidRPr="00054D10" w:rsidRDefault="008424BB" w:rsidP="00946B66">
      <w:pPr>
        <w:pStyle w:val="Textonotapie"/>
        <w:ind w:left="567" w:right="-1"/>
        <w:jc w:val="both"/>
        <w:rPr>
          <w:rFonts w:ascii="Arial Narrow" w:eastAsia="Arial Narrow" w:hAnsi="Arial Narrow" w:cs="Arial Narrow"/>
          <w:b/>
          <w:bCs/>
          <w:sz w:val="16"/>
          <w:szCs w:val="16"/>
        </w:rPr>
      </w:pPr>
      <w:r w:rsidRPr="00054D10">
        <w:rPr>
          <w:rFonts w:ascii="Arial Narrow" w:eastAsia="Arial Narrow" w:hAnsi="Arial Narrow" w:cs="Arial Narrow"/>
          <w:b/>
          <w:bCs/>
          <w:sz w:val="16"/>
          <w:szCs w:val="16"/>
        </w:rPr>
        <w:t xml:space="preserve">Artículo 18.- Idoneidad </w:t>
      </w:r>
    </w:p>
    <w:p w14:paraId="61EEBFFD" w14:textId="77777777" w:rsidR="008424BB" w:rsidRPr="00054D10" w:rsidRDefault="008424BB" w:rsidP="00946B66">
      <w:pPr>
        <w:pStyle w:val="Textonotapie"/>
        <w:ind w:left="567" w:right="-1"/>
        <w:jc w:val="both"/>
        <w:rPr>
          <w:rFonts w:ascii="Arial Narrow" w:eastAsia="Arial Narrow" w:hAnsi="Arial Narrow" w:cs="Arial Narrow"/>
          <w:sz w:val="16"/>
          <w:szCs w:val="16"/>
        </w:rPr>
      </w:pPr>
      <w:r w:rsidRPr="00054D10">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1F482660" w14:textId="77777777" w:rsidR="008424BB" w:rsidRPr="00054D10" w:rsidRDefault="008424BB" w:rsidP="00946B66">
      <w:pPr>
        <w:pStyle w:val="Textonotapie"/>
        <w:ind w:left="567" w:right="-1"/>
        <w:jc w:val="both"/>
        <w:rPr>
          <w:rFonts w:ascii="Arial Narrow" w:eastAsia="Arial Narrow" w:hAnsi="Arial Narrow" w:cs="Arial Narrow"/>
          <w:sz w:val="16"/>
          <w:szCs w:val="16"/>
        </w:rPr>
      </w:pPr>
      <w:r w:rsidRPr="00054D10">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2BF6A82C" w14:textId="77777777" w:rsidR="008424BB" w:rsidRPr="00054D10" w:rsidRDefault="008424BB" w:rsidP="00946B66">
      <w:pPr>
        <w:pStyle w:val="Textonotapie"/>
        <w:ind w:left="567" w:right="-1"/>
        <w:jc w:val="both"/>
        <w:rPr>
          <w:rFonts w:ascii="Arial Narrow" w:eastAsia="Arial Narrow" w:hAnsi="Arial Narrow" w:cs="Arial Narrow"/>
          <w:sz w:val="16"/>
          <w:szCs w:val="16"/>
        </w:rPr>
      </w:pPr>
      <w:r w:rsidRPr="00054D10">
        <w:rPr>
          <w:rFonts w:ascii="Arial Narrow" w:eastAsia="Arial Narrow" w:hAnsi="Arial Narrow" w:cs="Arial Narrow"/>
          <w:b/>
          <w:bCs/>
          <w:sz w:val="16"/>
          <w:szCs w:val="16"/>
        </w:rPr>
        <w:t xml:space="preserve">Artículo 19.- Obligación de los proveedores </w:t>
      </w:r>
    </w:p>
    <w:p w14:paraId="309E6C56" w14:textId="77777777" w:rsidR="008424BB" w:rsidRPr="00054D10" w:rsidRDefault="008424BB" w:rsidP="00946B66">
      <w:pPr>
        <w:pStyle w:val="Textonotapie"/>
        <w:ind w:left="567" w:right="-1"/>
        <w:jc w:val="both"/>
        <w:rPr>
          <w:rFonts w:ascii="Arial Narrow" w:eastAsia="Arial Narrow" w:hAnsi="Arial Narrow" w:cs="Arial Narrow"/>
          <w:sz w:val="16"/>
          <w:szCs w:val="16"/>
        </w:rPr>
      </w:pPr>
      <w:r w:rsidRPr="00054D10">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48AEFC9A" w14:textId="77777777" w:rsidR="008424BB" w:rsidRPr="00054D10" w:rsidRDefault="008424BB" w:rsidP="00946B66">
      <w:pPr>
        <w:pStyle w:val="Textonotapie"/>
        <w:jc w:val="both"/>
        <w:rPr>
          <w:rFonts w:ascii="Arial Narrow" w:hAnsi="Arial Narrow"/>
          <w:sz w:val="16"/>
          <w:szCs w:val="16"/>
        </w:rPr>
      </w:pPr>
    </w:p>
  </w:footnote>
  <w:footnote w:id="5">
    <w:p w14:paraId="7D0DFFF9" w14:textId="77777777" w:rsidR="00CA50CD" w:rsidRPr="00054D10" w:rsidRDefault="00CA50CD" w:rsidP="00946B66">
      <w:pPr>
        <w:pStyle w:val="Textonotapie"/>
        <w:tabs>
          <w:tab w:val="left" w:pos="567"/>
        </w:tabs>
        <w:ind w:left="567" w:right="-1" w:hanging="567"/>
        <w:jc w:val="both"/>
        <w:rPr>
          <w:rFonts w:ascii="Arial Narrow" w:eastAsia="Arial Narrow" w:hAnsi="Arial Narrow" w:cs="Arial"/>
          <w:b/>
          <w:bCs/>
          <w:sz w:val="16"/>
          <w:szCs w:val="16"/>
        </w:rPr>
      </w:pPr>
      <w:r w:rsidRPr="00054D10">
        <w:rPr>
          <w:rStyle w:val="Refdenotaalpie"/>
          <w:rFonts w:ascii="Arial Narrow" w:hAnsi="Arial Narrow"/>
          <w:sz w:val="16"/>
          <w:szCs w:val="16"/>
          <w:vertAlign w:val="superscript"/>
        </w:rPr>
        <w:footnoteRef/>
      </w:r>
      <w:r w:rsidRPr="00054D10">
        <w:rPr>
          <w:rFonts w:ascii="Arial Narrow" w:hAnsi="Arial Narrow"/>
          <w:sz w:val="16"/>
          <w:szCs w:val="16"/>
        </w:rPr>
        <w:t xml:space="preserve"> </w:t>
      </w:r>
      <w:r w:rsidRPr="00054D10">
        <w:rPr>
          <w:rFonts w:ascii="Arial Narrow" w:hAnsi="Arial Narrow" w:cs="Arial"/>
          <w:sz w:val="16"/>
          <w:szCs w:val="16"/>
        </w:rPr>
        <w:tab/>
      </w:r>
      <w:r w:rsidRPr="00054D10">
        <w:rPr>
          <w:rFonts w:ascii="Arial Narrow" w:eastAsia="Arial Narrow" w:hAnsi="Arial Narrow" w:cs="Arial"/>
          <w:b/>
          <w:bCs/>
          <w:sz w:val="16"/>
          <w:szCs w:val="16"/>
        </w:rPr>
        <w:t xml:space="preserve">LEY </w:t>
      </w:r>
      <w:proofErr w:type="spellStart"/>
      <w:r w:rsidRPr="00054D10">
        <w:rPr>
          <w:rFonts w:ascii="Arial Narrow" w:eastAsia="Arial Narrow" w:hAnsi="Arial Narrow" w:cs="Arial"/>
          <w:b/>
          <w:bCs/>
          <w:sz w:val="16"/>
          <w:szCs w:val="16"/>
        </w:rPr>
        <w:t/>
      </w:r>
      <w:proofErr w:type="spellEnd"/>
      <w:r w:rsidRPr="00054D10">
        <w:rPr>
          <w:rFonts w:ascii="Arial Narrow" w:eastAsia="Arial Narrow" w:hAnsi="Arial Narrow" w:cs="Arial"/>
          <w:b/>
          <w:bCs/>
          <w:sz w:val="16"/>
          <w:szCs w:val="16"/>
        </w:rPr>
        <w:t xml:space="preserve"> 29571, CÓDIGO DE PROTECCIÓN Y DEFENSA DEL CONSUMIDOR, publicado el 2 de setiembre de 2010 y modificado por Decreto Legislativo </w:t>
      </w:r>
      <w:proofErr w:type="spellStart"/>
      <w:r w:rsidRPr="00054D10">
        <w:rPr>
          <w:rFonts w:ascii="Arial Narrow" w:eastAsia="Arial Narrow" w:hAnsi="Arial Narrow" w:cs="Arial"/>
          <w:b/>
          <w:bCs/>
          <w:sz w:val="16"/>
          <w:szCs w:val="16"/>
        </w:rPr>
        <w:t/>
      </w:r>
      <w:proofErr w:type="spellEnd"/>
      <w:r w:rsidRPr="00054D10">
        <w:rPr>
          <w:rFonts w:ascii="Arial Narrow" w:eastAsia="Arial Narrow" w:hAnsi="Arial Narrow" w:cs="Arial"/>
          <w:b/>
          <w:bCs/>
          <w:sz w:val="16"/>
          <w:szCs w:val="16"/>
        </w:rPr>
        <w:t xml:space="preserve"> 1308 </w:t>
      </w:r>
    </w:p>
    <w:p w14:paraId="1D21E580" w14:textId="77777777" w:rsidR="00CA50CD" w:rsidRPr="00054D10" w:rsidRDefault="00CA50CD" w:rsidP="00946B66">
      <w:pPr>
        <w:pStyle w:val="Textonotapie"/>
        <w:ind w:firstLine="567"/>
        <w:jc w:val="both"/>
        <w:rPr>
          <w:rFonts w:ascii="Arial Narrow" w:eastAsia="Arial Narrow" w:hAnsi="Arial Narrow" w:cs="Arial"/>
          <w:b/>
          <w:bCs/>
          <w:sz w:val="16"/>
          <w:szCs w:val="16"/>
        </w:rPr>
      </w:pPr>
      <w:r w:rsidRPr="00054D10">
        <w:rPr>
          <w:rFonts w:ascii="Arial Narrow" w:eastAsia="Arial Narrow" w:hAnsi="Arial Narrow" w:cs="Arial"/>
          <w:b/>
          <w:bCs/>
          <w:sz w:val="16"/>
          <w:szCs w:val="16"/>
        </w:rPr>
        <w:t>Artículo 1.- Derechos de los consumidores</w:t>
      </w:r>
    </w:p>
    <w:p w14:paraId="386E24A9" w14:textId="77777777" w:rsidR="00CA50CD" w:rsidRPr="00054D10" w:rsidRDefault="00CA50CD" w:rsidP="00946B66">
      <w:pPr>
        <w:pStyle w:val="Textonotapie"/>
        <w:tabs>
          <w:tab w:val="left" w:pos="567"/>
        </w:tabs>
        <w:jc w:val="both"/>
        <w:rPr>
          <w:rFonts w:ascii="Arial Narrow" w:eastAsia="Arial Narrow" w:hAnsi="Arial Narrow" w:cs="Arial Narrow"/>
          <w:sz w:val="16"/>
          <w:szCs w:val="16"/>
        </w:rPr>
      </w:pPr>
      <w:r w:rsidRPr="00054D10">
        <w:rPr>
          <w:rFonts w:ascii="Arial Narrow" w:eastAsia="Arial Narrow" w:hAnsi="Arial Narrow" w:cs="Arial Narrow"/>
          <w:sz w:val="16"/>
          <w:szCs w:val="16"/>
        </w:rPr>
        <w:tab/>
        <w:t>1.1 (…)</w:t>
      </w:r>
    </w:p>
    <w:p w14:paraId="748133F8" w14:textId="77777777" w:rsidR="00CA50CD" w:rsidRPr="00054D10" w:rsidRDefault="00CA50CD" w:rsidP="00946B66">
      <w:pPr>
        <w:pStyle w:val="Textonotapie"/>
        <w:tabs>
          <w:tab w:val="left" w:pos="567"/>
        </w:tabs>
        <w:ind w:left="570"/>
        <w:jc w:val="both"/>
        <w:rPr>
          <w:rFonts w:ascii="Arial Narrow" w:eastAsia="Arial Narrow" w:hAnsi="Arial Narrow" w:cs="Arial"/>
          <w:sz w:val="16"/>
          <w:szCs w:val="16"/>
        </w:rPr>
      </w:pPr>
      <w:r w:rsidRPr="00054D10">
        <w:rPr>
          <w:rFonts w:ascii="Arial Narrow" w:eastAsia="Arial Narrow" w:hAnsi="Arial Narrow" w:cs="Arial Narrow"/>
          <w:sz w:val="16"/>
          <w:szCs w:val="16"/>
        </w:rPr>
        <w:t xml:space="preserve">b. </w:t>
      </w:r>
      <w:r w:rsidRPr="00054D10">
        <w:rPr>
          <w:rFonts w:ascii="Arial Narrow" w:eastAsia="Arial Narrow" w:hAnsi="Arial Narrow" w:cs="Arial"/>
          <w:sz w:val="16"/>
          <w:szCs w:val="16"/>
        </w:rPr>
        <w:t xml:space="preserve">Derecho a acceder a información oportuna, suficiente, veraz y fácilmente accesible, relevante para tomar una decisión o realizar una elección de consumo que se ajuste a sus intereses, así como para efectuar un uso o consumo adecuado de los productos o servicios. </w:t>
      </w:r>
    </w:p>
    <w:p w14:paraId="1BB3A35D" w14:textId="77777777" w:rsidR="00CA50CD" w:rsidRPr="00054D10" w:rsidRDefault="00CA50CD" w:rsidP="00946B66">
      <w:pPr>
        <w:pStyle w:val="Textonotapie"/>
        <w:tabs>
          <w:tab w:val="left" w:pos="567"/>
        </w:tabs>
        <w:ind w:left="567" w:right="-1" w:hanging="567"/>
        <w:jc w:val="both"/>
        <w:rPr>
          <w:rFonts w:ascii="Arial Narrow" w:eastAsia="Arial Narrow" w:hAnsi="Arial Narrow" w:cs="Arial"/>
          <w:sz w:val="16"/>
          <w:szCs w:val="16"/>
        </w:rPr>
      </w:pPr>
      <w:r w:rsidRPr="00054D10">
        <w:rPr>
          <w:rFonts w:ascii="Arial Narrow" w:eastAsia="Arial Narrow" w:hAnsi="Arial Narrow" w:cs="Arial"/>
          <w:sz w:val="16"/>
          <w:szCs w:val="16"/>
        </w:rPr>
        <w:tab/>
        <w:t>(…).</w:t>
      </w:r>
    </w:p>
    <w:p w14:paraId="645DCDC0" w14:textId="77777777" w:rsidR="00CA50CD" w:rsidRPr="00054D10" w:rsidRDefault="00CA50CD" w:rsidP="00946B66">
      <w:pPr>
        <w:pStyle w:val="Textonotapie"/>
        <w:ind w:firstLine="567"/>
        <w:jc w:val="both"/>
        <w:rPr>
          <w:rFonts w:ascii="Arial Narrow" w:eastAsia="Arial Narrow" w:hAnsi="Arial Narrow" w:cs="Arial"/>
          <w:b/>
          <w:bCs/>
          <w:sz w:val="16"/>
          <w:szCs w:val="16"/>
        </w:rPr>
      </w:pPr>
      <w:r w:rsidRPr="00054D10">
        <w:rPr>
          <w:rFonts w:ascii="Arial Narrow" w:eastAsia="Arial Narrow" w:hAnsi="Arial Narrow" w:cs="Arial"/>
          <w:b/>
          <w:bCs/>
          <w:sz w:val="16"/>
          <w:szCs w:val="16"/>
        </w:rPr>
        <w:t>Artículo 2.- Información relevante</w:t>
      </w:r>
    </w:p>
    <w:p w14:paraId="7DAB3642" w14:textId="77777777" w:rsidR="00CA50CD" w:rsidRPr="00054D10" w:rsidRDefault="00CA50CD" w:rsidP="00946B66">
      <w:pPr>
        <w:pStyle w:val="Textonotapie"/>
        <w:tabs>
          <w:tab w:val="left" w:pos="567"/>
        </w:tabs>
        <w:ind w:left="567"/>
        <w:jc w:val="both"/>
        <w:rPr>
          <w:rFonts w:ascii="Arial Narrow" w:eastAsia="Arial Narrow" w:hAnsi="Arial Narrow" w:cs="Arial Narrow"/>
          <w:sz w:val="16"/>
          <w:szCs w:val="16"/>
        </w:rPr>
      </w:pPr>
      <w:r w:rsidRPr="00054D10">
        <w:rPr>
          <w:rFonts w:ascii="Arial Narrow" w:eastAsia="Arial Narrow" w:hAnsi="Arial Narrow" w:cs="Arial Narrow"/>
          <w:sz w:val="16"/>
          <w:szCs w:val="16"/>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2C4D7751" w14:textId="77777777" w:rsidR="00CA50CD" w:rsidRPr="00054D10" w:rsidRDefault="00CA50CD" w:rsidP="00946B66">
      <w:pPr>
        <w:pStyle w:val="Textonotapie"/>
        <w:tabs>
          <w:tab w:val="left" w:pos="567"/>
        </w:tabs>
        <w:ind w:left="567"/>
        <w:jc w:val="both"/>
        <w:rPr>
          <w:rFonts w:ascii="Arial Narrow" w:eastAsia="Arial Narrow" w:hAnsi="Arial Narrow" w:cs="Arial Narrow"/>
          <w:sz w:val="16"/>
          <w:szCs w:val="16"/>
        </w:rPr>
      </w:pPr>
      <w:r w:rsidRPr="00054D10">
        <w:rPr>
          <w:rFonts w:ascii="Arial Narrow" w:eastAsia="Arial Narrow" w:hAnsi="Arial Narrow" w:cs="Arial Narrow"/>
          <w:sz w:val="16"/>
          <w:szCs w:val="16"/>
        </w:rPr>
        <w:t xml:space="preserve">2.2 La información debe ser veraz, suficiente, de fácil comprensión, apropiada, oportuna y fácilmente accesible, debiendo ser brindada en idioma castellano. </w:t>
      </w:r>
    </w:p>
    <w:p w14:paraId="32E72349" w14:textId="77777777" w:rsidR="00CA50CD" w:rsidRPr="00054D10" w:rsidRDefault="00CA50CD" w:rsidP="00946B66">
      <w:pPr>
        <w:pStyle w:val="Textonotapie"/>
        <w:tabs>
          <w:tab w:val="left" w:pos="567"/>
        </w:tabs>
        <w:ind w:left="567"/>
        <w:jc w:val="both"/>
        <w:rPr>
          <w:rFonts w:ascii="Arial Narrow" w:eastAsia="Arial Narrow" w:hAnsi="Arial Narrow" w:cs="Arial Narrow"/>
          <w:sz w:val="16"/>
          <w:szCs w:val="16"/>
        </w:rPr>
      </w:pPr>
      <w:r w:rsidRPr="00054D10">
        <w:rPr>
          <w:rFonts w:ascii="Arial Narrow" w:eastAsia="Arial Narrow" w:hAnsi="Arial Narrow" w:cs="Arial Narrow"/>
          <w:sz w:val="16"/>
          <w:szCs w:val="16"/>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68417E96" w14:textId="77777777" w:rsidR="00CA50CD" w:rsidRPr="00054D10" w:rsidRDefault="00CA50CD" w:rsidP="00946B66">
      <w:pPr>
        <w:pStyle w:val="Textonotapie"/>
        <w:tabs>
          <w:tab w:val="left" w:pos="567"/>
        </w:tabs>
        <w:ind w:left="567"/>
        <w:jc w:val="both"/>
        <w:rPr>
          <w:rFonts w:ascii="Arial Narrow" w:eastAsia="Arial Narrow" w:hAnsi="Arial Narrow" w:cs="Arial"/>
          <w:sz w:val="16"/>
          <w:szCs w:val="16"/>
        </w:rPr>
      </w:pPr>
      <w:r w:rsidRPr="00054D10">
        <w:rPr>
          <w:rFonts w:ascii="Arial Narrow" w:eastAsia="Arial Narrow" w:hAnsi="Arial Narrow" w:cs="Arial Narrow"/>
          <w:sz w:val="16"/>
          <w:szCs w:val="16"/>
        </w:rPr>
        <w:t>2.4 Al evaluarse la información, deben considerarse los problemas de confusión que generarían al consumidor el suministro de información excesiva o sumamente compleja, atendiendo a la naturaleza del producto adquirido o al servicio contratado</w:t>
      </w:r>
      <w:r w:rsidRPr="00054D10">
        <w:rPr>
          <w:rFonts w:ascii="Arial Narrow" w:eastAsia="Arial Narrow" w:hAnsi="Arial Narrow" w:cs="Arial"/>
          <w:sz w:val="16"/>
          <w:szCs w:val="16"/>
        </w:rPr>
        <w:t xml:space="preserve">. </w:t>
      </w:r>
    </w:p>
    <w:p w14:paraId="33A21CE1" w14:textId="77777777" w:rsidR="00CA50CD" w:rsidRPr="00054D10" w:rsidRDefault="00CA50CD" w:rsidP="00946B66">
      <w:pPr>
        <w:pStyle w:val="Textonotapie"/>
        <w:ind w:firstLine="567"/>
        <w:jc w:val="both"/>
        <w:rPr>
          <w:rFonts w:ascii="Arial Narrow" w:hAnsi="Arial Narrow"/>
          <w:sz w:val="16"/>
          <w:szCs w:val="16"/>
        </w:rPr>
      </w:pPr>
    </w:p>
  </w:footnote>
  <w:footnote w:id="6">
    <w:p w14:paraId="7115F0BB" w14:textId="77777777" w:rsidR="00E60CD7" w:rsidRPr="00054D10" w:rsidRDefault="00E60CD7" w:rsidP="00946B66">
      <w:pPr>
        <w:pStyle w:val="Textonotapie"/>
        <w:tabs>
          <w:tab w:val="left" w:pos="567"/>
        </w:tabs>
        <w:ind w:left="567" w:right="-1" w:hanging="567"/>
        <w:jc w:val="both"/>
        <w:rPr>
          <w:rFonts w:ascii="Arial Narrow" w:eastAsia="Arial Narrow" w:hAnsi="Arial Narrow" w:cs="Arial"/>
          <w:sz w:val="16"/>
          <w:szCs w:val="16"/>
        </w:rPr>
      </w:pPr>
      <w:r w:rsidRPr="00054D10">
        <w:rPr>
          <w:rStyle w:val="Refdenotaalpie"/>
          <w:rFonts w:ascii="Arial Narrow" w:hAnsi="Arial Narrow" w:cs="Arial"/>
          <w:sz w:val="16"/>
          <w:szCs w:val="16"/>
          <w:vertAlign w:val="superscript"/>
        </w:rPr>
        <w:footnoteRef/>
      </w:r>
      <w:r w:rsidRPr="00054D10">
        <w:rPr>
          <w:rFonts w:ascii="Arial Narrow" w:hAnsi="Arial Narrow" w:cs="Arial"/>
          <w:sz w:val="16"/>
          <w:szCs w:val="16"/>
        </w:rPr>
        <w:t xml:space="preserve"> </w:t>
      </w:r>
      <w:r w:rsidRPr="00054D10">
        <w:rPr>
          <w:rFonts w:ascii="Arial Narrow" w:hAnsi="Arial Narrow" w:cs="Arial"/>
          <w:sz w:val="16"/>
          <w:szCs w:val="16"/>
        </w:rPr>
        <w:tab/>
      </w:r>
      <w:r w:rsidRPr="00054D10">
        <w:rPr>
          <w:rFonts w:ascii="Arial Narrow" w:eastAsia="Arial Narrow" w:hAnsi="Arial Narrow" w:cs="Arial"/>
          <w:b/>
          <w:bCs/>
          <w:sz w:val="16"/>
          <w:szCs w:val="16"/>
        </w:rPr>
        <w:t xml:space="preserve">LEY SOBRE FACULTADES, NORMAS Y ORGANIZACIÓN DEL INDECOPI, APROBADA POR DECRETO LEGISLATIVO </w:t>
      </w:r>
      <w:proofErr w:type="spellStart"/>
      <w:r w:rsidRPr="00054D10">
        <w:rPr>
          <w:rFonts w:ascii="Arial Narrow" w:eastAsia="Arial Narrow" w:hAnsi="Arial Narrow" w:cs="Arial"/>
          <w:b/>
          <w:bCs/>
          <w:sz w:val="16"/>
          <w:szCs w:val="16"/>
        </w:rPr>
        <w:t/>
      </w:r>
      <w:proofErr w:type="spellEnd"/>
      <w:r w:rsidRPr="00054D10">
        <w:rPr>
          <w:rFonts w:ascii="Arial Narrow" w:eastAsia="Arial Narrow" w:hAnsi="Arial Narrow" w:cs="Arial"/>
          <w:b/>
          <w:bCs/>
          <w:sz w:val="16"/>
          <w:szCs w:val="16"/>
        </w:rPr>
        <w:t xml:space="preserve"> 807 Artículo 24.-</w:t>
      </w:r>
      <w:r w:rsidRPr="00054D10">
        <w:rPr>
          <w:rFonts w:ascii="Arial Narrow" w:eastAsia="Arial Narrow" w:hAnsi="Arial Narrow" w:cs="Arial"/>
          <w:sz w:val="16"/>
          <w:szCs w:val="16"/>
        </w:rPr>
        <w:t xml:space="preserve"> El </w:t>
      </w:r>
      <w:proofErr w:type="gramStart"/>
      <w:r w:rsidRPr="00054D10">
        <w:rPr>
          <w:rFonts w:ascii="Arial Narrow" w:eastAsia="Arial Narrow" w:hAnsi="Arial Narrow" w:cs="Arial"/>
          <w:sz w:val="16"/>
          <w:szCs w:val="16"/>
        </w:rPr>
        <w:t>Secretario Técnico</w:t>
      </w:r>
      <w:proofErr w:type="gramEnd"/>
      <w:r w:rsidRPr="00054D10">
        <w:rPr>
          <w:rFonts w:ascii="Arial Narrow" w:eastAsia="Arial Narrow" w:hAnsi="Arial Narrow" w:cs="Arial"/>
          <w:sz w:val="16"/>
          <w:szCs w:val="16"/>
        </w:rPr>
        <w:t xml:space="preserve"> se encargará de la tramitación del procedimiento. Para ello, cuenta con las siguientes facultades:</w:t>
      </w:r>
    </w:p>
    <w:p w14:paraId="71C131DD" w14:textId="77777777" w:rsidR="00E60CD7" w:rsidRPr="00054D10" w:rsidRDefault="00E60CD7" w:rsidP="00946B66">
      <w:pPr>
        <w:pStyle w:val="Textonotapie"/>
        <w:tabs>
          <w:tab w:val="left" w:pos="567"/>
        </w:tabs>
        <w:ind w:left="567" w:right="-1" w:hanging="567"/>
        <w:jc w:val="both"/>
        <w:rPr>
          <w:rFonts w:ascii="Arial Narrow" w:eastAsia="Arial Narrow" w:hAnsi="Arial Narrow" w:cs="Arial"/>
          <w:sz w:val="16"/>
          <w:szCs w:val="16"/>
        </w:rPr>
      </w:pPr>
      <w:r w:rsidRPr="00054D10">
        <w:rPr>
          <w:rFonts w:ascii="Arial Narrow" w:eastAsia="Arial Narrow" w:hAnsi="Arial Narrow" w:cs="Arial"/>
          <w:sz w:val="16"/>
          <w:szCs w:val="16"/>
        </w:rPr>
        <w:tab/>
        <w:t xml:space="preserve">(...) </w:t>
      </w:r>
    </w:p>
    <w:p w14:paraId="1BA2D5E9" w14:textId="77777777" w:rsidR="00E60CD7" w:rsidRPr="00054D10" w:rsidRDefault="00E60CD7" w:rsidP="00946B66">
      <w:pPr>
        <w:pStyle w:val="Textonotapie"/>
        <w:tabs>
          <w:tab w:val="left" w:pos="567"/>
        </w:tabs>
        <w:ind w:left="567" w:right="-1" w:hanging="567"/>
        <w:jc w:val="both"/>
        <w:rPr>
          <w:rFonts w:ascii="Arial Narrow" w:eastAsia="Arial Narrow" w:hAnsi="Arial Narrow" w:cs="Arial"/>
          <w:sz w:val="16"/>
          <w:szCs w:val="16"/>
        </w:rPr>
      </w:pPr>
      <w:r w:rsidRPr="00054D10">
        <w:rPr>
          <w:rFonts w:ascii="Arial Narrow" w:eastAsia="Arial Narrow" w:hAnsi="Arial Narrow" w:cs="Arial"/>
          <w:sz w:val="16"/>
          <w:szCs w:val="16"/>
        </w:rPr>
        <w:tab/>
        <w:t xml:space="preserve">c) Admitir denuncias a trámite, en aquellos casos en que la Comisión le haya delegado esta facultad. </w:t>
      </w:r>
    </w:p>
    <w:p w14:paraId="50F51167" w14:textId="77777777" w:rsidR="00E60CD7" w:rsidRPr="00054D10" w:rsidRDefault="00E60CD7" w:rsidP="00946B66">
      <w:pPr>
        <w:pStyle w:val="Textonotapie"/>
        <w:tabs>
          <w:tab w:val="left" w:pos="567"/>
        </w:tabs>
        <w:ind w:left="567" w:right="-1" w:hanging="567"/>
        <w:jc w:val="both"/>
        <w:rPr>
          <w:rFonts w:ascii="Arial Narrow" w:eastAsia="Arial Narrow" w:hAnsi="Arial Narrow" w:cs="Arial"/>
          <w:sz w:val="16"/>
          <w:szCs w:val="16"/>
        </w:rPr>
      </w:pPr>
      <w:r w:rsidRPr="00054D10">
        <w:rPr>
          <w:rFonts w:ascii="Arial Narrow" w:eastAsia="Arial Narrow" w:hAnsi="Arial Narrow" w:cs="Arial"/>
          <w:sz w:val="16"/>
          <w:szCs w:val="16"/>
        </w:rPr>
        <w:tab/>
        <w:t>(...).</w:t>
      </w:r>
    </w:p>
    <w:p w14:paraId="64A97A60" w14:textId="77777777" w:rsidR="00E60CD7" w:rsidRPr="00054D10" w:rsidRDefault="00E60CD7" w:rsidP="00946B66">
      <w:pPr>
        <w:pStyle w:val="Textonotapie"/>
        <w:tabs>
          <w:tab w:val="left" w:pos="567"/>
        </w:tabs>
        <w:ind w:left="567" w:right="-1" w:hanging="567"/>
        <w:jc w:val="both"/>
        <w:rPr>
          <w:rFonts w:ascii="Arial Narrow" w:eastAsia="Arial Narrow" w:hAnsi="Arial Narrow" w:cs="Arial"/>
          <w:sz w:val="16"/>
          <w:szCs w:val="16"/>
        </w:rPr>
      </w:pPr>
      <w:r w:rsidRPr="00054D10">
        <w:rPr>
          <w:rFonts w:ascii="Arial Narrow" w:eastAsia="Arial Narrow" w:hAnsi="Arial Narrow" w:cs="Arial"/>
          <w:sz w:val="16"/>
          <w:szCs w:val="16"/>
        </w:rPr>
        <w:t xml:space="preserve">. </w:t>
      </w:r>
    </w:p>
    <w:p w14:paraId="54C8AC89" w14:textId="77777777" w:rsidR="00E60CD7" w:rsidRPr="00054D10" w:rsidRDefault="00E60CD7" w:rsidP="00946B66">
      <w:pPr>
        <w:pStyle w:val="Textonotapie"/>
        <w:tabs>
          <w:tab w:val="left" w:pos="567"/>
        </w:tabs>
        <w:ind w:left="567" w:right="-1" w:hanging="567"/>
        <w:jc w:val="both"/>
        <w:rPr>
          <w:rFonts w:ascii="Arial Narrow" w:eastAsia="Arial Narrow" w:hAnsi="Arial Narrow" w:cs="Arial"/>
          <w:sz w:val="16"/>
          <w:szCs w:val="16"/>
        </w:rPr>
      </w:pPr>
    </w:p>
  </w:footnote>
  <w:footnote w:id="7">
    <w:p w14:paraId="318FE0AF" w14:textId="77777777" w:rsidR="00E60CD7" w:rsidRPr="00054D10" w:rsidRDefault="00E60CD7" w:rsidP="00946B66">
      <w:pPr>
        <w:pStyle w:val="Textonotapie"/>
        <w:ind w:left="567" w:hanging="567"/>
        <w:jc w:val="both"/>
        <w:rPr>
          <w:rFonts w:ascii="Arial Narrow" w:hAnsi="Arial Narrow" w:cs="Arial"/>
          <w:sz w:val="16"/>
          <w:szCs w:val="16"/>
        </w:rPr>
      </w:pPr>
      <w:r w:rsidRPr="00054D10">
        <w:rPr>
          <w:rStyle w:val="Refdenotaalpie"/>
          <w:rFonts w:ascii="Arial Narrow" w:hAnsi="Arial Narrow" w:cs="Arial"/>
          <w:sz w:val="16"/>
          <w:szCs w:val="16"/>
          <w:vertAlign w:val="superscript"/>
        </w:rPr>
        <w:footnoteRef/>
      </w:r>
      <w:r w:rsidRPr="00054D10">
        <w:rPr>
          <w:rFonts w:ascii="Arial Narrow" w:hAnsi="Arial Narrow" w:cs="Arial"/>
          <w:sz w:val="16"/>
          <w:szCs w:val="16"/>
        </w:rPr>
        <w:t xml:space="preserve"> </w:t>
      </w:r>
      <w:r w:rsidRPr="00054D10">
        <w:rPr>
          <w:rFonts w:ascii="Arial Narrow" w:hAnsi="Arial Narrow" w:cs="Arial"/>
          <w:sz w:val="16"/>
          <w:szCs w:val="16"/>
        </w:rPr>
        <w:tab/>
        <w:t xml:space="preserve">El número de trabajadores se atenderá siempre que la empresa haya sido constituida antes de la vigencia de la Ley </w:t>
      </w:r>
      <w:proofErr w:type="spellStart"/>
      <w:r w:rsidRPr="00054D10">
        <w:rPr>
          <w:rFonts w:ascii="Arial Narrow" w:hAnsi="Arial Narrow" w:cs="Arial"/>
          <w:sz w:val="16"/>
          <w:szCs w:val="16"/>
        </w:rPr>
        <w:t/>
      </w:r>
      <w:proofErr w:type="spellEnd"/>
      <w:r w:rsidRPr="00054D10">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054D10">
        <w:rPr>
          <w:rFonts w:ascii="Arial Narrow" w:hAnsi="Arial Narrow" w:cs="Arial"/>
          <w:sz w:val="16"/>
          <w:szCs w:val="16"/>
        </w:rPr>
        <w:t>entrada en vigencia</w:t>
      </w:r>
      <w:proofErr w:type="gramEnd"/>
      <w:r w:rsidRPr="00054D10">
        <w:rPr>
          <w:rFonts w:ascii="Arial Narrow" w:hAnsi="Arial Narrow" w:cs="Arial"/>
          <w:sz w:val="16"/>
          <w:szCs w:val="16"/>
        </w:rPr>
        <w:t xml:space="preserve"> de dicha Ley se rigen por los requisitos de acogimiento al régimen de las micro y pequeñas empresas regulados en el Decreto Legislativo 1086.</w:t>
      </w:r>
    </w:p>
    <w:p w14:paraId="77AB560A" w14:textId="77777777" w:rsidR="00E60CD7" w:rsidRPr="00054D10" w:rsidRDefault="00E60CD7" w:rsidP="00946B66">
      <w:pPr>
        <w:pStyle w:val="Textonotapie"/>
        <w:ind w:left="567" w:hanging="567"/>
        <w:jc w:val="both"/>
        <w:rPr>
          <w:rFonts w:ascii="Arial Narrow" w:hAnsi="Arial Narrow" w:cs="Arial"/>
          <w:sz w:val="16"/>
          <w:szCs w:val="16"/>
        </w:rPr>
      </w:pPr>
    </w:p>
  </w:footnote>
  <w:footnote w:id="8">
    <w:p w14:paraId="0310ADE1" w14:textId="77777777" w:rsidR="00E60CD7" w:rsidRPr="00054D10" w:rsidRDefault="00E60CD7" w:rsidP="00946B66">
      <w:pPr>
        <w:pStyle w:val="Textonotapie"/>
        <w:ind w:left="567" w:hanging="567"/>
        <w:jc w:val="both"/>
        <w:rPr>
          <w:rFonts w:ascii="Arial Narrow" w:hAnsi="Arial Narrow" w:cs="Arial"/>
          <w:sz w:val="16"/>
          <w:szCs w:val="16"/>
        </w:rPr>
      </w:pPr>
      <w:r w:rsidRPr="00054D10">
        <w:rPr>
          <w:rStyle w:val="Refdenotaalpie"/>
          <w:rFonts w:ascii="Arial Narrow" w:hAnsi="Arial Narrow" w:cs="Arial"/>
          <w:sz w:val="16"/>
          <w:szCs w:val="16"/>
          <w:vertAlign w:val="superscript"/>
        </w:rPr>
        <w:footnoteRef/>
      </w:r>
      <w:r w:rsidRPr="00054D10">
        <w:rPr>
          <w:rFonts w:ascii="Arial Narrow" w:hAnsi="Arial Narrow" w:cs="Arial"/>
          <w:sz w:val="16"/>
          <w:szCs w:val="16"/>
        </w:rPr>
        <w:t xml:space="preserve"> </w:t>
      </w:r>
      <w:r w:rsidRPr="00054D10">
        <w:rPr>
          <w:rFonts w:ascii="Arial Narrow" w:hAnsi="Arial Narrow" w:cs="Arial"/>
          <w:sz w:val="16"/>
          <w:szCs w:val="16"/>
        </w:rPr>
        <w:tab/>
      </w:r>
      <w:r w:rsidRPr="00054D10">
        <w:rPr>
          <w:rFonts w:ascii="Arial Narrow" w:eastAsia="Arial Narrow" w:hAnsi="Arial Narrow" w:cs="Arial"/>
          <w:b/>
          <w:sz w:val="16"/>
          <w:szCs w:val="16"/>
        </w:rPr>
        <w:t>LEY 29571, CÓDIGO DE PROTECCIÓN Y DEFENSA DEL CONSUMIDOR</w:t>
      </w:r>
      <w:r w:rsidRPr="00054D10">
        <w:rPr>
          <w:rFonts w:ascii="Arial Narrow" w:hAnsi="Arial Narrow" w:cs="Arial"/>
          <w:b/>
          <w:bCs/>
          <w:sz w:val="16"/>
          <w:szCs w:val="16"/>
        </w:rPr>
        <w:t xml:space="preserve">, </w:t>
      </w:r>
      <w:r w:rsidRPr="00054D10">
        <w:rPr>
          <w:rFonts w:ascii="Arial Narrow" w:hAnsi="Arial Narrow" w:cs="Arial"/>
          <w:b/>
          <w:sz w:val="16"/>
          <w:szCs w:val="16"/>
        </w:rPr>
        <w:t xml:space="preserve">publicado el 2 de setiembre de 2010 y modificado por Decreto Legislativo </w:t>
      </w:r>
      <w:proofErr w:type="spellStart"/>
      <w:r w:rsidRPr="00054D10">
        <w:rPr>
          <w:rFonts w:ascii="Arial Narrow" w:hAnsi="Arial Narrow" w:cs="Arial"/>
          <w:b/>
          <w:sz w:val="16"/>
          <w:szCs w:val="16"/>
        </w:rPr>
        <w:t/>
      </w:r>
      <w:proofErr w:type="spellEnd"/>
      <w:r w:rsidRPr="00054D10">
        <w:rPr>
          <w:rFonts w:ascii="Arial Narrow" w:hAnsi="Arial Narrow" w:cs="Arial"/>
          <w:b/>
          <w:sz w:val="16"/>
          <w:szCs w:val="16"/>
        </w:rPr>
        <w:t xml:space="preserve"> 1308</w:t>
      </w:r>
    </w:p>
    <w:p w14:paraId="31EB481D" w14:textId="77777777" w:rsidR="00E60CD7" w:rsidRPr="00054D10" w:rsidRDefault="00E60CD7" w:rsidP="00946B66">
      <w:pPr>
        <w:pStyle w:val="Textonotapie"/>
        <w:ind w:left="567" w:hanging="567"/>
        <w:jc w:val="both"/>
        <w:rPr>
          <w:rFonts w:ascii="Arial Narrow" w:hAnsi="Arial Narrow" w:cs="Arial"/>
          <w:b/>
          <w:bCs/>
          <w:sz w:val="16"/>
          <w:szCs w:val="16"/>
        </w:rPr>
      </w:pPr>
      <w:r w:rsidRPr="00054D10">
        <w:rPr>
          <w:rFonts w:ascii="Arial Narrow" w:hAnsi="Arial Narrow" w:cs="Arial"/>
          <w:sz w:val="16"/>
          <w:szCs w:val="16"/>
        </w:rPr>
        <w:tab/>
      </w:r>
      <w:r w:rsidRPr="00054D10">
        <w:rPr>
          <w:rFonts w:ascii="Arial Narrow" w:hAnsi="Arial Narrow" w:cs="Arial"/>
          <w:b/>
          <w:bCs/>
          <w:sz w:val="16"/>
          <w:szCs w:val="16"/>
        </w:rPr>
        <w:t>Artículo 110.- Sanciones Administrativas</w:t>
      </w:r>
    </w:p>
    <w:p w14:paraId="2A3A3CEE" w14:textId="77777777" w:rsidR="00E60CD7" w:rsidRPr="00054D10" w:rsidRDefault="00E60CD7" w:rsidP="00946B66">
      <w:pPr>
        <w:autoSpaceDE w:val="0"/>
        <w:autoSpaceDN w:val="0"/>
        <w:adjustRightInd w:val="0"/>
        <w:spacing w:after="0" w:line="240" w:lineRule="auto"/>
        <w:ind w:left="567"/>
        <w:jc w:val="both"/>
        <w:rPr>
          <w:rFonts w:ascii="Arial Narrow" w:hAnsi="Arial Narrow" w:cs="Arial"/>
          <w:sz w:val="16"/>
          <w:szCs w:val="16"/>
          <w:lang w:eastAsia="es-PE"/>
        </w:rPr>
      </w:pPr>
      <w:r w:rsidRPr="00054D10">
        <w:rPr>
          <w:rFonts w:ascii="Arial Narrow" w:hAnsi="Arial Narrow" w:cs="Arial"/>
          <w:sz w:val="16"/>
          <w:szCs w:val="16"/>
          <w:lang w:eastAsia="es-PE"/>
        </w:rPr>
        <w:t>(…)</w:t>
      </w:r>
    </w:p>
    <w:p w14:paraId="17405061" w14:textId="77777777" w:rsidR="00E60CD7" w:rsidRPr="00054D10" w:rsidRDefault="00E60CD7" w:rsidP="00946B66">
      <w:pPr>
        <w:autoSpaceDE w:val="0"/>
        <w:autoSpaceDN w:val="0"/>
        <w:adjustRightInd w:val="0"/>
        <w:spacing w:after="0" w:line="240" w:lineRule="auto"/>
        <w:ind w:left="567"/>
        <w:jc w:val="both"/>
        <w:rPr>
          <w:rFonts w:ascii="Arial Narrow" w:hAnsi="Arial Narrow" w:cs="Arial"/>
          <w:sz w:val="16"/>
          <w:szCs w:val="16"/>
          <w:lang w:eastAsia="es-PE"/>
        </w:rPr>
      </w:pPr>
      <w:r w:rsidRPr="00054D10">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9584B85" w14:textId="77777777" w:rsidR="00E60CD7" w:rsidRPr="00054D10" w:rsidRDefault="00E60CD7" w:rsidP="00946B66">
      <w:pPr>
        <w:autoSpaceDE w:val="0"/>
        <w:autoSpaceDN w:val="0"/>
        <w:adjustRightInd w:val="0"/>
        <w:spacing w:after="0" w:line="240" w:lineRule="auto"/>
        <w:ind w:left="567"/>
        <w:jc w:val="both"/>
        <w:rPr>
          <w:rFonts w:ascii="Arial Narrow" w:hAnsi="Arial Narrow" w:cs="Arial"/>
          <w:sz w:val="16"/>
          <w:szCs w:val="16"/>
          <w:lang w:eastAsia="es-PE"/>
        </w:rPr>
      </w:pPr>
      <w:r w:rsidRPr="00054D10">
        <w:rPr>
          <w:rFonts w:ascii="Arial Narrow" w:hAnsi="Arial Narrow" w:cs="Arial"/>
          <w:sz w:val="16"/>
          <w:szCs w:val="16"/>
          <w:lang w:eastAsia="es-PE"/>
        </w:rPr>
        <w:t>(…).</w:t>
      </w:r>
    </w:p>
    <w:p w14:paraId="6B55DC38" w14:textId="77777777" w:rsidR="00E60CD7" w:rsidRPr="00054D10" w:rsidRDefault="00E60CD7" w:rsidP="00946B66">
      <w:pPr>
        <w:pStyle w:val="Textonotapie"/>
        <w:tabs>
          <w:tab w:val="left" w:pos="284"/>
        </w:tabs>
        <w:ind w:left="567" w:hanging="567"/>
        <w:jc w:val="both"/>
        <w:rPr>
          <w:rFonts w:ascii="Arial Narrow" w:hAnsi="Arial Narrow" w:cs="Arial"/>
          <w:b/>
          <w:bCs/>
          <w:sz w:val="16"/>
          <w:szCs w:val="16"/>
        </w:rPr>
      </w:pPr>
    </w:p>
  </w:footnote>
  <w:footnote w:id="14">
    <w:p>
      <w:pPr>
        <w:pStyle w:val="Textonotapie"/>
        <w:ind w:left="567" w:hanging="567"/>
        <w:jc w:val="both"/>
      </w:pPr>
      <w:r w:rsidRPr="002D750D">
        <w:rPr>
          <w:rStyle w:val="Refdenotaalpie"/>
          <w:rFonts w:ascii="Arial Narrow" w:hAnsi="Arial Narrow" w:cs="Arial"/>
          <w:sz w:val="16"/>
          <w:szCs w:val="18"/>
          <w:vertAlign w:val="superscript"/>
        </w:rPr>
        <w:footnoteRef/>
      </w:r>
      <w:r>
        <w:rPr>
          <w:rFonts w:ascii="Arial Narrow" w:hAnsi="Arial Narrow" w:cs="Arial"/>
          <w:sz w:val="16"/>
          <w:szCs w:val="16"/>
        </w:rPr>
        <w:tab/>
      </w:r>
      <w:r>
        <w:rPr>
          <w:rFonts w:ascii="Arial Narrow" w:hAnsi="Arial Narrow" w:cs="Arial"/>
          <w:b/>
          <w:bCs/>
          <w:sz w:val="16"/>
          <w:szCs w:val="16"/>
        </w:rPr>
        <w:t xml:space="preserve">DECRETO LEGISLATIVO 807, LEY SOBRE FACULTADES, NORMAS Y ORGANIZACIÓN DEL INDECOPI, publicado el 18 de abril de 1996</w:t>
      </w:r>
    </w:p>
    <w:p>
      <w:pPr>
        <w:pStyle w:val="Textonotapie"/>
        <w:ind w:left="567" w:hanging="567"/>
        <w:jc w:val="both"/>
      </w:pPr>
      <w:r>
        <w:rPr>
          <w:rFonts w:ascii="Arial Narrow" w:hAnsi="Arial Narrow" w:cs="Arial"/>
          <w:sz w:val="16"/>
          <w:szCs w:val="16"/>
        </w:rPr>
        <w:tab/>
      </w:r>
      <w:r>
        <w:rPr>
          <w:rFonts w:ascii="Arial Narrow" w:hAnsi="Arial Narrow" w:cs="Arial"/>
          <w:b/>
          <w:bCs/>
          <w:sz w:val="16"/>
          <w:szCs w:val="16"/>
        </w:rPr>
        <w:t xml:space="preserve">Artículo 26.-</w:t>
      </w:r>
      <w:r>
        <w:rPr>
          <w:rFonts w:ascii="Arial Narrow" w:hAnsi="Arial Narrow" w:cs="Arial"/>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footnote>
  <w:footnote w:id="15">
    <w:p>
      <w:pPr>
        <w:pStyle w:val="Textonotapie"/>
        <w:ind w:left="567" w:hanging="567"/>
        <w:jc w:val="both"/>
      </w:pPr>
      <w:r w:rsidRPr="002D750D">
        <w:rPr>
          <w:rStyle w:val="Refdenotaalpie"/>
          <w:rFonts w:ascii="Arial Narrow" w:hAnsi="Arial Narrow" w:cs="Arial"/>
          <w:sz w:val="16"/>
          <w:szCs w:val="18"/>
          <w:vertAlign w:val="superscript"/>
        </w:rPr>
        <w:footnoteRef/>
      </w:r>
      <w:r>
        <w:rPr>
          <w:rFonts w:ascii="Arial Narrow" w:hAnsi="Arial Narrow" w:cs="Arial"/>
          <w:sz w:val="16"/>
          <w:szCs w:val="16"/>
        </w:rPr>
        <w:tab/>
      </w:r>
      <w:r>
        <w:rPr>
          <w:rFonts w:ascii="Arial Narrow" w:hAnsi="Arial Narrow" w:cs="Arial"/>
          <w:b/>
          <w:bCs/>
          <w:sz w:val="16"/>
          <w:szCs w:val="16"/>
        </w:rPr>
        <w:t xml:space="preserve">DECRETO SUPREMO 006-2026-JUS, TEXTO ÚNICO ORDENADO DE LA LEY 27444, LEY DEL PROCEDIMIENTO ADMINISTRATIVO GENERAL, publicado el 30 de abril de 2026</w:t>
      </w:r>
    </w:p>
    <w:p>
      <w:pPr>
        <w:pStyle w:val="Textonotapie"/>
        <w:ind w:left="567" w:hanging="567"/>
        <w:jc w:val="both"/>
      </w:pPr>
      <w:r>
        <w:rPr>
          <w:rFonts w:ascii="Arial Narrow" w:hAnsi="Arial Narrow" w:cs="Arial"/>
          <w:sz w:val="16"/>
          <w:szCs w:val="16"/>
        </w:rPr>
        <w:tab/>
      </w:r>
      <w:r>
        <w:rPr>
          <w:rFonts w:ascii="Arial Narrow" w:hAnsi="Arial Narrow" w:cs="Arial"/>
          <w:b/>
          <w:bCs/>
          <w:sz w:val="16"/>
          <w:szCs w:val="16"/>
        </w:rPr>
        <w:t xml:space="preserve">Artículo 223.- Contestación de la reclamación</w:t>
      </w:r>
    </w:p>
    <w:p>
      <w:pPr>
        <w:pStyle w:val="Textonotapie"/>
        <w:ind w:left="567" w:hanging="567"/>
        <w:jc w:val="both"/>
      </w:pPr>
      <w:r>
        <w:rPr>
          <w:rFonts w:ascii="Arial Narrow" w:hAnsi="Arial Narrow" w:cs="Arial"/>
          <w:sz w:val="16"/>
          <w:szCs w:val="16"/>
        </w:rPr>
        <w:tab/>
      </w:r>
      <w:r>
        <w:rPr>
          <w:rFonts w:ascii="Arial Narrow" w:hAnsi="Arial Narrow" w:cs="Arial"/>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footnote>
  <w:footnote w:id="9">
    <w:p w14:paraId="57EE454E" w14:textId="77777777" w:rsidR="00E60CD7" w:rsidRPr="00054D10" w:rsidRDefault="00E60CD7" w:rsidP="00946B66">
      <w:pPr>
        <w:spacing w:after="0" w:line="240" w:lineRule="auto"/>
        <w:ind w:left="567" w:hanging="567"/>
        <w:jc w:val="both"/>
        <w:rPr>
          <w:rFonts w:ascii="Arial Narrow" w:hAnsi="Arial Narrow" w:cs="Arial"/>
          <w:sz w:val="16"/>
          <w:szCs w:val="16"/>
        </w:rPr>
      </w:pPr>
      <w:r w:rsidRPr="00054D10">
        <w:rPr>
          <w:rStyle w:val="Refdenotaalpie"/>
          <w:rFonts w:ascii="Arial Narrow" w:hAnsi="Arial Narrow" w:cs="Arial"/>
          <w:sz w:val="16"/>
          <w:szCs w:val="16"/>
          <w:vertAlign w:val="superscript"/>
        </w:rPr>
        <w:footnoteRef/>
      </w:r>
      <w:r w:rsidRPr="00054D10">
        <w:rPr>
          <w:rFonts w:ascii="Arial Narrow" w:hAnsi="Arial Narrow" w:cs="Arial"/>
          <w:sz w:val="16"/>
          <w:szCs w:val="16"/>
          <w:vertAlign w:val="superscript"/>
        </w:rPr>
        <w:t xml:space="preserve"> </w:t>
      </w:r>
      <w:r w:rsidRPr="00054D10">
        <w:rPr>
          <w:rFonts w:ascii="Arial Narrow" w:hAnsi="Arial Narrow" w:cs="Arial"/>
          <w:sz w:val="16"/>
          <w:szCs w:val="16"/>
        </w:rPr>
        <w:t xml:space="preserve"> </w:t>
      </w:r>
      <w:r w:rsidRPr="00054D10">
        <w:rPr>
          <w:rFonts w:ascii="Arial Narrow" w:hAnsi="Arial Narrow" w:cs="Arial"/>
          <w:sz w:val="16"/>
          <w:szCs w:val="16"/>
        </w:rPr>
        <w:tab/>
      </w:r>
      <w:r w:rsidRPr="00054D10">
        <w:rPr>
          <w:rFonts w:ascii="Arial Narrow" w:eastAsia="Arial Narrow" w:hAnsi="Arial Narrow" w:cs="Arial"/>
          <w:b/>
          <w:sz w:val="16"/>
          <w:szCs w:val="16"/>
        </w:rPr>
        <w:t>LEY 29571, CÓDIGO DE PROTECCIÓN Y DEFENSA DEL CONSUMIDOR</w:t>
      </w:r>
      <w:r w:rsidRPr="00054D10">
        <w:rPr>
          <w:rFonts w:ascii="Arial Narrow" w:hAnsi="Arial Narrow" w:cs="Arial"/>
          <w:b/>
          <w:bCs/>
          <w:sz w:val="16"/>
          <w:szCs w:val="16"/>
        </w:rPr>
        <w:t xml:space="preserve">, </w:t>
      </w:r>
      <w:r w:rsidRPr="00054D10">
        <w:rPr>
          <w:rFonts w:ascii="Arial Narrow" w:hAnsi="Arial Narrow" w:cs="Arial"/>
          <w:b/>
          <w:sz w:val="16"/>
          <w:szCs w:val="16"/>
        </w:rPr>
        <w:t xml:space="preserve">publicado el 2 de setiembre de 2010 y modificado por Decreto Legislativo </w:t>
      </w:r>
      <w:proofErr w:type="spellStart"/>
      <w:r w:rsidRPr="00054D10">
        <w:rPr>
          <w:rFonts w:ascii="Arial Narrow" w:hAnsi="Arial Narrow" w:cs="Arial"/>
          <w:b/>
          <w:sz w:val="16"/>
          <w:szCs w:val="16"/>
        </w:rPr>
        <w:t/>
      </w:r>
      <w:proofErr w:type="spellEnd"/>
      <w:r w:rsidRPr="00054D10">
        <w:rPr>
          <w:rFonts w:ascii="Arial Narrow" w:hAnsi="Arial Narrow" w:cs="Arial"/>
          <w:b/>
          <w:sz w:val="16"/>
          <w:szCs w:val="16"/>
        </w:rPr>
        <w:t xml:space="preserve"> 1308</w:t>
      </w:r>
    </w:p>
    <w:p w14:paraId="6AE5B001" w14:textId="77777777" w:rsidR="00E60CD7" w:rsidRPr="00054D10" w:rsidRDefault="00E60CD7" w:rsidP="00946B66">
      <w:pPr>
        <w:spacing w:after="0" w:line="240" w:lineRule="auto"/>
        <w:ind w:left="567" w:hanging="567"/>
        <w:jc w:val="both"/>
        <w:rPr>
          <w:rFonts w:ascii="Arial Narrow" w:eastAsia="Arial Narrow" w:hAnsi="Arial Narrow" w:cs="Arial"/>
          <w:b/>
          <w:sz w:val="16"/>
          <w:szCs w:val="16"/>
        </w:rPr>
      </w:pPr>
      <w:r w:rsidRPr="00054D10">
        <w:rPr>
          <w:rFonts w:ascii="Arial Narrow" w:eastAsia="Arial Narrow" w:hAnsi="Arial Narrow" w:cs="Arial"/>
          <w:b/>
          <w:sz w:val="16"/>
          <w:szCs w:val="16"/>
        </w:rPr>
        <w:tab/>
        <w:t>Artículo 110.- Sanciones administrativas</w:t>
      </w:r>
    </w:p>
    <w:p w14:paraId="089DFB12" w14:textId="77777777" w:rsidR="00E60CD7" w:rsidRPr="00054D10" w:rsidRDefault="00E60CD7" w:rsidP="00946B66">
      <w:pPr>
        <w:spacing w:after="0" w:line="240" w:lineRule="auto"/>
        <w:ind w:left="567"/>
        <w:jc w:val="both"/>
        <w:rPr>
          <w:rFonts w:ascii="Arial Narrow" w:hAnsi="Arial Narrow" w:cs="Arial"/>
          <w:sz w:val="16"/>
          <w:szCs w:val="16"/>
        </w:rPr>
      </w:pPr>
      <w:r w:rsidRPr="00054D10">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2FB599D0" w14:textId="77777777" w:rsidR="00E60CD7" w:rsidRPr="00054D10" w:rsidRDefault="00E60CD7" w:rsidP="00946B66">
      <w:pPr>
        <w:numPr>
          <w:ilvl w:val="0"/>
          <w:numId w:val="2"/>
        </w:numPr>
        <w:spacing w:after="0" w:line="240" w:lineRule="auto"/>
        <w:ind w:left="426" w:firstLine="141"/>
        <w:jc w:val="both"/>
        <w:rPr>
          <w:rFonts w:ascii="Arial Narrow" w:eastAsia="Arial Narrow" w:hAnsi="Arial Narrow" w:cs="Arial"/>
          <w:sz w:val="16"/>
          <w:szCs w:val="16"/>
        </w:rPr>
      </w:pPr>
      <w:r w:rsidRPr="00054D10">
        <w:rPr>
          <w:rFonts w:ascii="Arial Narrow" w:eastAsia="Arial Narrow" w:hAnsi="Arial Narrow" w:cs="Arial"/>
          <w:sz w:val="16"/>
          <w:szCs w:val="16"/>
        </w:rPr>
        <w:t>Infracciones leves, con una amonestación o con una multa de hasta cincuenta (50) UIT.</w:t>
      </w:r>
    </w:p>
    <w:p w14:paraId="64DA83D9" w14:textId="77777777" w:rsidR="00E60CD7" w:rsidRPr="00054D10" w:rsidRDefault="00E60CD7" w:rsidP="00946B66">
      <w:pPr>
        <w:numPr>
          <w:ilvl w:val="0"/>
          <w:numId w:val="2"/>
        </w:numPr>
        <w:spacing w:after="0" w:line="240" w:lineRule="auto"/>
        <w:ind w:left="426" w:firstLine="141"/>
        <w:jc w:val="both"/>
        <w:rPr>
          <w:rFonts w:ascii="Arial Narrow" w:eastAsia="Arial Narrow" w:hAnsi="Arial Narrow" w:cs="Arial"/>
          <w:sz w:val="16"/>
          <w:szCs w:val="16"/>
        </w:rPr>
      </w:pPr>
      <w:r w:rsidRPr="00054D10">
        <w:rPr>
          <w:rFonts w:ascii="Arial Narrow" w:eastAsia="Arial Narrow" w:hAnsi="Arial Narrow" w:cs="Arial"/>
          <w:sz w:val="16"/>
          <w:szCs w:val="16"/>
        </w:rPr>
        <w:t>Infracciones graves, con una multa de hasta ciento cincuenta (150) UIT.</w:t>
      </w:r>
    </w:p>
    <w:p w14:paraId="2E00FA05" w14:textId="77777777" w:rsidR="00E60CD7" w:rsidRPr="00054D10" w:rsidRDefault="00E60CD7" w:rsidP="00946B66">
      <w:pPr>
        <w:numPr>
          <w:ilvl w:val="0"/>
          <w:numId w:val="2"/>
        </w:numPr>
        <w:spacing w:after="0" w:line="240" w:lineRule="auto"/>
        <w:ind w:left="426" w:firstLine="141"/>
        <w:jc w:val="both"/>
        <w:rPr>
          <w:rFonts w:ascii="Arial Narrow" w:eastAsia="Arial Narrow" w:hAnsi="Arial Narrow" w:cs="Arial"/>
          <w:sz w:val="16"/>
          <w:szCs w:val="16"/>
        </w:rPr>
      </w:pPr>
      <w:r w:rsidRPr="00054D10">
        <w:rPr>
          <w:rFonts w:ascii="Arial Narrow" w:eastAsia="Arial Narrow" w:hAnsi="Arial Narrow" w:cs="Arial"/>
          <w:sz w:val="16"/>
          <w:szCs w:val="16"/>
        </w:rPr>
        <w:t>Infracciones muy graves, con una multa de hasta cuatrocientos cincuenta (450) UIT.</w:t>
      </w:r>
    </w:p>
    <w:p w14:paraId="768451A7" w14:textId="77777777" w:rsidR="00E60CD7" w:rsidRDefault="00E60CD7" w:rsidP="00946B66">
      <w:pPr>
        <w:spacing w:after="0" w:line="240" w:lineRule="auto"/>
        <w:ind w:left="567"/>
        <w:jc w:val="both"/>
        <w:rPr>
          <w:rFonts w:ascii="Arial Narrow" w:eastAsia="Arial Narrow" w:hAnsi="Arial Narrow" w:cs="Arial"/>
          <w:sz w:val="16"/>
          <w:szCs w:val="16"/>
        </w:rPr>
      </w:pPr>
      <w:r w:rsidRPr="00054D10">
        <w:rPr>
          <w:rFonts w:ascii="Arial Narrow" w:eastAsia="Arial Narrow" w:hAnsi="Arial Narrow" w:cs="Arial"/>
          <w:sz w:val="16"/>
          <w:szCs w:val="16"/>
        </w:rPr>
        <w:t>(…).</w:t>
      </w:r>
    </w:p>
    <w:p w14:paraId="48B7CAA0" w14:textId="77777777" w:rsidR="008D263E" w:rsidRDefault="008D263E" w:rsidP="00946B66">
      <w:pPr>
        <w:spacing w:after="0" w:line="240" w:lineRule="auto"/>
        <w:ind w:left="567"/>
        <w:jc w:val="both"/>
        <w:rPr>
          <w:rFonts w:ascii="Arial Narrow" w:eastAsia="Arial Narrow" w:hAnsi="Arial Narrow" w:cs="Arial"/>
          <w:sz w:val="16"/>
          <w:szCs w:val="16"/>
        </w:rPr>
      </w:pPr>
    </w:p>
    <w:p w14:paraId="6DF50F28" w14:textId="77777777" w:rsidR="008D263E" w:rsidRPr="00054D10" w:rsidRDefault="008D263E" w:rsidP="00946B66">
      <w:pPr>
        <w:spacing w:after="0" w:line="240" w:lineRule="auto"/>
        <w:ind w:left="567"/>
        <w:jc w:val="both"/>
        <w:rPr>
          <w:rFonts w:ascii="Arial Narrow" w:eastAsia="Arial Narrow" w:hAnsi="Arial Narrow" w:cs="Arial"/>
          <w:sz w:val="16"/>
          <w:szCs w:val="16"/>
        </w:rPr>
      </w:pPr>
    </w:p>
  </w:footnote>
  <w:footnote w:id="10">
    <w:p w14:paraId="4D3D6A94" w14:textId="77777777" w:rsidR="00E60CD7" w:rsidRPr="00054D10" w:rsidRDefault="00E60CD7" w:rsidP="00946B66">
      <w:pPr>
        <w:spacing w:after="0" w:line="240" w:lineRule="auto"/>
        <w:ind w:left="567" w:hanging="567"/>
        <w:jc w:val="both"/>
        <w:rPr>
          <w:rFonts w:ascii="Arial Narrow" w:eastAsia="Arial Narrow" w:hAnsi="Arial Narrow" w:cs="Arial"/>
          <w:sz w:val="16"/>
          <w:szCs w:val="16"/>
        </w:rPr>
      </w:pPr>
      <w:r w:rsidRPr="00054D10">
        <w:rPr>
          <w:rStyle w:val="Refdenotaalpie"/>
          <w:rFonts w:ascii="Arial Narrow" w:hAnsi="Arial Narrow" w:cs="Arial"/>
          <w:sz w:val="16"/>
          <w:szCs w:val="16"/>
          <w:vertAlign w:val="superscript"/>
        </w:rPr>
        <w:footnoteRef/>
      </w:r>
      <w:r w:rsidRPr="00054D10">
        <w:rPr>
          <w:rFonts w:ascii="Arial Narrow" w:hAnsi="Arial Narrow" w:cs="Arial"/>
          <w:sz w:val="16"/>
          <w:szCs w:val="16"/>
        </w:rPr>
        <w:t xml:space="preserve"> </w:t>
      </w:r>
      <w:r w:rsidRPr="00054D10">
        <w:rPr>
          <w:rFonts w:ascii="Arial Narrow" w:hAnsi="Arial Narrow" w:cs="Arial"/>
          <w:sz w:val="16"/>
          <w:szCs w:val="16"/>
        </w:rPr>
        <w:tab/>
      </w:r>
      <w:r w:rsidRPr="00054D10">
        <w:rPr>
          <w:rFonts w:ascii="Arial Narrow" w:eastAsia="Arial Narrow" w:hAnsi="Arial Narrow" w:cs="Arial"/>
          <w:b/>
          <w:sz w:val="16"/>
          <w:szCs w:val="16"/>
        </w:rPr>
        <w:t>Artículo 114.- Medidas correctivas</w:t>
      </w:r>
    </w:p>
    <w:p w14:paraId="482E93CB" w14:textId="77777777" w:rsidR="00E60CD7" w:rsidRPr="00054D10" w:rsidRDefault="00E60CD7" w:rsidP="00946B66">
      <w:pPr>
        <w:spacing w:after="0" w:line="240" w:lineRule="auto"/>
        <w:ind w:left="567"/>
        <w:jc w:val="both"/>
        <w:rPr>
          <w:rFonts w:ascii="Arial Narrow" w:eastAsia="Arial Narrow" w:hAnsi="Arial Narrow" w:cs="Arial"/>
          <w:sz w:val="16"/>
          <w:szCs w:val="16"/>
        </w:rPr>
      </w:pPr>
      <w:r w:rsidRPr="00054D10">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3DE8BF64" w14:textId="77777777" w:rsidR="00E60CD7" w:rsidRPr="00054D10" w:rsidRDefault="00E60CD7" w:rsidP="00946B66">
      <w:pPr>
        <w:spacing w:after="0" w:line="240" w:lineRule="auto"/>
        <w:ind w:left="567" w:hanging="567"/>
        <w:jc w:val="both"/>
        <w:rPr>
          <w:rFonts w:ascii="Arial Narrow" w:eastAsia="Arial Narrow" w:hAnsi="Arial Narrow" w:cs="Arial"/>
          <w:sz w:val="16"/>
          <w:szCs w:val="16"/>
        </w:rPr>
      </w:pPr>
      <w:r w:rsidRPr="00054D10">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50347B5" w14:textId="77777777" w:rsidR="00E60CD7" w:rsidRPr="00054D10" w:rsidRDefault="00E60CD7" w:rsidP="00946B66">
      <w:pPr>
        <w:spacing w:after="0" w:line="240" w:lineRule="auto"/>
        <w:ind w:left="567" w:hanging="567"/>
        <w:jc w:val="both"/>
        <w:rPr>
          <w:rFonts w:ascii="Arial Narrow" w:eastAsia="Arial Narrow" w:hAnsi="Arial Narrow" w:cs="Arial"/>
          <w:sz w:val="16"/>
          <w:szCs w:val="16"/>
        </w:rPr>
      </w:pPr>
      <w:r w:rsidRPr="00054D10">
        <w:rPr>
          <w:rFonts w:ascii="Arial Narrow" w:eastAsia="Arial Narrow" w:hAnsi="Arial Narrow" w:cs="Arial"/>
          <w:sz w:val="16"/>
          <w:szCs w:val="16"/>
        </w:rPr>
        <w:tab/>
        <w:t>Las medidas correctivas complementarias pueden dictarse de oficio o a pedido de parte.</w:t>
      </w:r>
    </w:p>
    <w:p w14:paraId="09E29F35" w14:textId="77777777" w:rsidR="00E60CD7" w:rsidRPr="00054D10" w:rsidRDefault="00E60CD7" w:rsidP="00946B66">
      <w:pPr>
        <w:spacing w:after="0" w:line="240" w:lineRule="auto"/>
        <w:ind w:left="567" w:hanging="567"/>
        <w:jc w:val="both"/>
        <w:rPr>
          <w:rFonts w:ascii="Arial Narrow" w:hAnsi="Arial Narrow" w:cs="Arial"/>
          <w:sz w:val="16"/>
          <w:szCs w:val="16"/>
        </w:rPr>
      </w:pPr>
    </w:p>
    <w:p w14:paraId="56026D6C" w14:textId="77777777" w:rsidR="00E60CD7" w:rsidRPr="00054D10" w:rsidRDefault="00E60CD7" w:rsidP="00946B66">
      <w:pPr>
        <w:spacing w:after="0" w:line="240" w:lineRule="auto"/>
        <w:ind w:left="567" w:hanging="567"/>
        <w:jc w:val="both"/>
        <w:rPr>
          <w:rFonts w:ascii="Arial Narrow" w:hAnsi="Arial Narrow" w:cs="Arial"/>
          <w:sz w:val="16"/>
          <w:szCs w:val="16"/>
        </w:rPr>
      </w:pPr>
      <w:r w:rsidRPr="00054D10">
        <w:rPr>
          <w:rFonts w:ascii="Arial Narrow" w:eastAsia="Arial Narrow" w:hAnsi="Arial Narrow" w:cs="Arial"/>
          <w:b/>
          <w:sz w:val="16"/>
          <w:szCs w:val="16"/>
        </w:rPr>
        <w:tab/>
        <w:t>Artículo 115.- Medidas correctivas reparadoras</w:t>
      </w:r>
    </w:p>
    <w:p w14:paraId="362CB8C7" w14:textId="77777777" w:rsidR="00E60CD7" w:rsidRPr="00054D10" w:rsidRDefault="00E60CD7" w:rsidP="00946B66">
      <w:pPr>
        <w:spacing w:after="0" w:line="240" w:lineRule="auto"/>
        <w:ind w:left="567" w:hanging="283"/>
        <w:jc w:val="both"/>
        <w:rPr>
          <w:rFonts w:ascii="Arial Narrow" w:eastAsia="Arial Narrow" w:hAnsi="Arial Narrow" w:cs="Arial"/>
          <w:sz w:val="16"/>
          <w:szCs w:val="16"/>
        </w:rPr>
      </w:pPr>
      <w:r w:rsidRPr="00054D10">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6CB97D63" w14:textId="77777777" w:rsidR="00E60CD7" w:rsidRPr="00054D10" w:rsidRDefault="00E60CD7" w:rsidP="00946B66">
      <w:pPr>
        <w:numPr>
          <w:ilvl w:val="0"/>
          <w:numId w:val="1"/>
        </w:numPr>
        <w:spacing w:after="0" w:line="240" w:lineRule="auto"/>
        <w:ind w:left="567" w:firstLine="0"/>
        <w:jc w:val="both"/>
        <w:rPr>
          <w:rFonts w:ascii="Arial Narrow" w:eastAsia="Arial Narrow" w:hAnsi="Arial Narrow" w:cs="Arial"/>
          <w:sz w:val="16"/>
          <w:szCs w:val="16"/>
        </w:rPr>
      </w:pPr>
      <w:r w:rsidRPr="00054D10">
        <w:rPr>
          <w:rFonts w:ascii="Arial Narrow" w:eastAsia="Arial Narrow" w:hAnsi="Arial Narrow" w:cs="Arial"/>
          <w:sz w:val="16"/>
          <w:szCs w:val="16"/>
        </w:rPr>
        <w:t>Reparar productos.</w:t>
      </w:r>
    </w:p>
    <w:p w14:paraId="230C29AA" w14:textId="77777777" w:rsidR="00E60CD7" w:rsidRPr="00054D10" w:rsidRDefault="00E60CD7" w:rsidP="00946B66">
      <w:pPr>
        <w:numPr>
          <w:ilvl w:val="0"/>
          <w:numId w:val="1"/>
        </w:numPr>
        <w:spacing w:after="0" w:line="240" w:lineRule="auto"/>
        <w:ind w:left="567" w:firstLine="0"/>
        <w:jc w:val="both"/>
        <w:rPr>
          <w:rFonts w:ascii="Arial Narrow" w:eastAsia="Arial Narrow" w:hAnsi="Arial Narrow" w:cs="Arial"/>
          <w:sz w:val="16"/>
          <w:szCs w:val="16"/>
        </w:rPr>
      </w:pPr>
      <w:r w:rsidRPr="00054D10">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24A72B69" w14:textId="77777777" w:rsidR="00E60CD7" w:rsidRPr="00054D10" w:rsidRDefault="00E60CD7" w:rsidP="00946B66">
      <w:pPr>
        <w:numPr>
          <w:ilvl w:val="0"/>
          <w:numId w:val="1"/>
        </w:numPr>
        <w:spacing w:after="0" w:line="240" w:lineRule="auto"/>
        <w:ind w:left="567" w:firstLine="0"/>
        <w:jc w:val="both"/>
        <w:rPr>
          <w:rFonts w:ascii="Arial Narrow" w:eastAsia="Arial Narrow" w:hAnsi="Arial Narrow" w:cs="Arial"/>
          <w:sz w:val="16"/>
          <w:szCs w:val="16"/>
        </w:rPr>
      </w:pPr>
      <w:r w:rsidRPr="00054D10">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3C392E04" w14:textId="77777777" w:rsidR="00E60CD7" w:rsidRPr="00054D10" w:rsidRDefault="00E60CD7" w:rsidP="00946B66">
      <w:pPr>
        <w:numPr>
          <w:ilvl w:val="0"/>
          <w:numId w:val="1"/>
        </w:numPr>
        <w:spacing w:after="0" w:line="240" w:lineRule="auto"/>
        <w:ind w:left="567" w:firstLine="0"/>
        <w:jc w:val="both"/>
        <w:rPr>
          <w:rFonts w:ascii="Arial Narrow" w:eastAsia="Arial Narrow" w:hAnsi="Arial Narrow" w:cs="Arial"/>
          <w:sz w:val="16"/>
          <w:szCs w:val="16"/>
        </w:rPr>
      </w:pPr>
      <w:r w:rsidRPr="00054D10">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78A7253E" w14:textId="77777777" w:rsidR="00E60CD7" w:rsidRPr="00054D10" w:rsidRDefault="00E60CD7" w:rsidP="00946B66">
      <w:pPr>
        <w:numPr>
          <w:ilvl w:val="0"/>
          <w:numId w:val="1"/>
        </w:numPr>
        <w:spacing w:after="0" w:line="240" w:lineRule="auto"/>
        <w:ind w:left="567" w:firstLine="0"/>
        <w:jc w:val="both"/>
        <w:rPr>
          <w:rFonts w:ascii="Arial Narrow" w:eastAsia="Arial Narrow" w:hAnsi="Arial Narrow" w:cs="Arial"/>
          <w:sz w:val="16"/>
          <w:szCs w:val="16"/>
        </w:rPr>
      </w:pPr>
      <w:r w:rsidRPr="00054D10">
        <w:rPr>
          <w:rFonts w:ascii="Arial Narrow" w:eastAsia="Arial Narrow" w:hAnsi="Arial Narrow" w:cs="Arial"/>
          <w:sz w:val="16"/>
          <w:szCs w:val="16"/>
        </w:rPr>
        <w:t>Cumplir con ejecutar otras prestaciones u obligaciones legales o convencionales a su cargo.</w:t>
      </w:r>
    </w:p>
    <w:p w14:paraId="3F4CBAE7" w14:textId="77777777" w:rsidR="00E60CD7" w:rsidRPr="00054D10" w:rsidRDefault="00E60CD7" w:rsidP="00946B66">
      <w:pPr>
        <w:numPr>
          <w:ilvl w:val="0"/>
          <w:numId w:val="1"/>
        </w:numPr>
        <w:spacing w:after="0" w:line="240" w:lineRule="auto"/>
        <w:ind w:left="567" w:firstLine="0"/>
        <w:jc w:val="both"/>
        <w:rPr>
          <w:rFonts w:ascii="Arial Narrow" w:eastAsia="Arial Narrow" w:hAnsi="Arial Narrow" w:cs="Arial"/>
          <w:sz w:val="16"/>
          <w:szCs w:val="16"/>
        </w:rPr>
      </w:pPr>
      <w:r w:rsidRPr="00054D10">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7DAB01A9" w14:textId="77777777" w:rsidR="00E60CD7" w:rsidRPr="00054D10" w:rsidRDefault="00E60CD7" w:rsidP="00946B66">
      <w:pPr>
        <w:numPr>
          <w:ilvl w:val="0"/>
          <w:numId w:val="1"/>
        </w:numPr>
        <w:spacing w:after="0" w:line="240" w:lineRule="auto"/>
        <w:ind w:left="567" w:firstLine="0"/>
        <w:jc w:val="both"/>
        <w:rPr>
          <w:rFonts w:ascii="Arial Narrow" w:eastAsia="Arial Narrow" w:hAnsi="Arial Narrow" w:cs="Arial"/>
          <w:sz w:val="16"/>
          <w:szCs w:val="16"/>
        </w:rPr>
      </w:pPr>
      <w:r w:rsidRPr="00054D10">
        <w:rPr>
          <w:rFonts w:ascii="Arial Narrow" w:eastAsia="Arial Narrow" w:hAnsi="Arial Narrow" w:cs="Arial"/>
          <w:sz w:val="16"/>
          <w:szCs w:val="16"/>
        </w:rPr>
        <w:t>En los supuestos de pagos indebidos o en exceso, devolver estos montos, más los intereses correspondientes.</w:t>
      </w:r>
    </w:p>
    <w:p w14:paraId="246BB71E" w14:textId="77777777" w:rsidR="00E60CD7" w:rsidRPr="00054D10" w:rsidRDefault="00E60CD7" w:rsidP="00946B66">
      <w:pPr>
        <w:pStyle w:val="Sinespaciado"/>
        <w:ind w:firstLine="567"/>
        <w:jc w:val="both"/>
        <w:rPr>
          <w:rFonts w:ascii="Arial Narrow" w:hAnsi="Arial Narrow" w:cs="Arial"/>
          <w:sz w:val="16"/>
          <w:szCs w:val="16"/>
        </w:rPr>
      </w:pPr>
      <w:r w:rsidRPr="00054D10">
        <w:rPr>
          <w:rFonts w:ascii="Arial Narrow" w:hAnsi="Arial Narrow" w:cs="Arial"/>
          <w:sz w:val="16"/>
          <w:szCs w:val="16"/>
        </w:rPr>
        <w:t>Pagar los gastos incurridos por el consumidor para mitigar las consecuencias de la infracción administrativa.</w:t>
      </w:r>
    </w:p>
    <w:p w14:paraId="535CC427" w14:textId="77777777" w:rsidR="00E60CD7" w:rsidRPr="00054D10" w:rsidRDefault="00E60CD7" w:rsidP="00946B66">
      <w:pPr>
        <w:pStyle w:val="Sinespaciado"/>
        <w:ind w:firstLine="567"/>
        <w:jc w:val="both"/>
        <w:rPr>
          <w:rFonts w:ascii="Arial Narrow" w:hAnsi="Arial Narrow" w:cs="Arial"/>
          <w:sz w:val="16"/>
          <w:szCs w:val="16"/>
        </w:rPr>
      </w:pPr>
      <w:r w:rsidRPr="00054D10">
        <w:rPr>
          <w:rFonts w:ascii="Arial Narrow" w:hAnsi="Arial Narrow" w:cs="Arial"/>
          <w:sz w:val="16"/>
          <w:szCs w:val="16"/>
        </w:rPr>
        <w:t>Otras medidas reparadoras análogas de efectos equivalentes a las anteriores.</w:t>
      </w:r>
    </w:p>
    <w:p w14:paraId="28DDE63C" w14:textId="77777777" w:rsidR="00E60CD7" w:rsidRPr="00054D10" w:rsidRDefault="00E60CD7" w:rsidP="00946B66">
      <w:pPr>
        <w:pStyle w:val="Sinespaciado"/>
        <w:ind w:left="567"/>
        <w:jc w:val="both"/>
        <w:rPr>
          <w:rFonts w:ascii="Arial Narrow" w:hAnsi="Arial Narrow" w:cs="Arial"/>
          <w:sz w:val="16"/>
          <w:szCs w:val="16"/>
        </w:rPr>
      </w:pPr>
      <w:r w:rsidRPr="00054D10">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054D10">
        <w:rPr>
          <w:rFonts w:ascii="Arial Narrow" w:hAnsi="Arial Narrow" w:cs="Arial"/>
          <w:sz w:val="16"/>
          <w:szCs w:val="16"/>
        </w:rPr>
        <w:t>conjuntamente con</w:t>
      </w:r>
      <w:proofErr w:type="gramEnd"/>
      <w:r w:rsidRPr="00054D10">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63D64C02" w14:textId="77777777" w:rsidR="00E60CD7" w:rsidRPr="00054D10" w:rsidRDefault="00E60CD7" w:rsidP="00946B66">
      <w:pPr>
        <w:spacing w:after="0" w:line="240" w:lineRule="auto"/>
        <w:ind w:left="567"/>
        <w:jc w:val="both"/>
        <w:rPr>
          <w:rFonts w:ascii="Arial Narrow" w:hAnsi="Arial Narrow" w:cs="Arial"/>
          <w:sz w:val="16"/>
          <w:szCs w:val="16"/>
        </w:rPr>
      </w:pPr>
      <w:r w:rsidRPr="00054D10">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2F2EDC1E" w14:textId="77777777" w:rsidR="00E60CD7" w:rsidRPr="00054D10" w:rsidRDefault="00E60CD7" w:rsidP="00946B66">
      <w:pPr>
        <w:spacing w:after="0" w:line="240" w:lineRule="auto"/>
        <w:ind w:left="567"/>
        <w:jc w:val="both"/>
        <w:rPr>
          <w:rFonts w:ascii="Arial Narrow" w:hAnsi="Arial Narrow" w:cs="Arial"/>
          <w:sz w:val="16"/>
          <w:szCs w:val="16"/>
        </w:rPr>
      </w:pPr>
      <w:r w:rsidRPr="00054D10">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33BF3A40" w14:textId="77777777" w:rsidR="00E60CD7" w:rsidRPr="00054D10" w:rsidRDefault="00E60CD7" w:rsidP="00946B66">
      <w:pPr>
        <w:spacing w:after="0" w:line="240" w:lineRule="auto"/>
        <w:ind w:left="567"/>
        <w:jc w:val="both"/>
        <w:rPr>
          <w:rFonts w:ascii="Arial Narrow" w:eastAsia="Arial Narrow" w:hAnsi="Arial Narrow" w:cs="Arial"/>
          <w:sz w:val="16"/>
          <w:szCs w:val="16"/>
        </w:rPr>
      </w:pPr>
      <w:r w:rsidRPr="00054D10">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4A2A6A70" w14:textId="77777777" w:rsidR="00E60CD7" w:rsidRPr="00054D10" w:rsidRDefault="00E60CD7" w:rsidP="00946B66">
      <w:pPr>
        <w:spacing w:after="0" w:line="240" w:lineRule="auto"/>
        <w:ind w:left="567"/>
        <w:jc w:val="both"/>
        <w:rPr>
          <w:rFonts w:ascii="Arial Narrow" w:eastAsia="Arial Narrow" w:hAnsi="Arial Narrow" w:cs="Arial"/>
          <w:sz w:val="16"/>
          <w:szCs w:val="16"/>
        </w:rPr>
      </w:pPr>
      <w:r w:rsidRPr="00054D10">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58422593" w14:textId="77777777" w:rsidR="00E60CD7" w:rsidRPr="00054D10" w:rsidRDefault="00E60CD7" w:rsidP="00946B66">
      <w:pPr>
        <w:spacing w:after="0" w:line="240" w:lineRule="auto"/>
        <w:ind w:left="567"/>
        <w:jc w:val="both"/>
        <w:rPr>
          <w:rFonts w:ascii="Arial Narrow" w:eastAsia="Arial Narrow" w:hAnsi="Arial Narrow" w:cs="Arial"/>
          <w:sz w:val="16"/>
          <w:szCs w:val="16"/>
        </w:rPr>
      </w:pPr>
      <w:r w:rsidRPr="00054D10">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CA85EE7" w14:textId="77777777" w:rsidR="00E60CD7" w:rsidRPr="00054D10" w:rsidRDefault="00E60CD7" w:rsidP="00946B66">
      <w:pPr>
        <w:spacing w:after="0" w:line="240" w:lineRule="auto"/>
        <w:ind w:left="567"/>
        <w:jc w:val="both"/>
        <w:rPr>
          <w:rFonts w:ascii="Arial Narrow" w:eastAsia="Arial Narrow" w:hAnsi="Arial Narrow" w:cs="Arial"/>
          <w:sz w:val="16"/>
          <w:szCs w:val="16"/>
        </w:rPr>
      </w:pPr>
    </w:p>
    <w:p w14:paraId="624DB056" w14:textId="77777777" w:rsidR="00E60CD7" w:rsidRPr="00054D10" w:rsidRDefault="00E60CD7" w:rsidP="00946B66">
      <w:pPr>
        <w:spacing w:after="0" w:line="240" w:lineRule="auto"/>
        <w:ind w:left="567"/>
        <w:jc w:val="both"/>
        <w:rPr>
          <w:rFonts w:ascii="Arial Narrow" w:eastAsia="Arial Narrow" w:hAnsi="Arial Narrow" w:cs="Arial"/>
          <w:b/>
          <w:bCs/>
          <w:sz w:val="16"/>
          <w:szCs w:val="16"/>
        </w:rPr>
      </w:pPr>
      <w:r w:rsidRPr="00054D10">
        <w:rPr>
          <w:rFonts w:ascii="Arial Narrow" w:eastAsia="Arial Narrow" w:hAnsi="Arial Narrow" w:cs="Arial"/>
          <w:b/>
          <w:bCs/>
          <w:sz w:val="16"/>
          <w:szCs w:val="16"/>
        </w:rPr>
        <w:t>Artículo 116.- Medidas correctivas complementarias</w:t>
      </w:r>
    </w:p>
    <w:p w14:paraId="5972CD26" w14:textId="77777777" w:rsidR="00E60CD7" w:rsidRPr="00054D10" w:rsidRDefault="00E60CD7" w:rsidP="00946B66">
      <w:pPr>
        <w:spacing w:after="0" w:line="240" w:lineRule="auto"/>
        <w:ind w:left="567"/>
        <w:jc w:val="both"/>
        <w:rPr>
          <w:rFonts w:ascii="Arial Narrow" w:eastAsia="Arial Narrow" w:hAnsi="Arial Narrow" w:cs="Arial"/>
          <w:sz w:val="16"/>
          <w:szCs w:val="16"/>
        </w:rPr>
      </w:pPr>
      <w:r w:rsidRPr="00054D10">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243518F4" w14:textId="77777777" w:rsidR="00E60CD7" w:rsidRPr="00054D10" w:rsidRDefault="00E60CD7" w:rsidP="00946B66">
      <w:pPr>
        <w:spacing w:after="0" w:line="240" w:lineRule="auto"/>
        <w:ind w:left="567"/>
        <w:jc w:val="both"/>
        <w:rPr>
          <w:rFonts w:ascii="Arial Narrow" w:eastAsia="Arial Narrow" w:hAnsi="Arial Narrow" w:cs="Arial"/>
          <w:sz w:val="16"/>
          <w:szCs w:val="16"/>
        </w:rPr>
      </w:pPr>
      <w:r w:rsidRPr="00054D10">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240AFC91" w14:textId="77777777" w:rsidR="00E60CD7" w:rsidRPr="00054D10" w:rsidRDefault="00E60CD7" w:rsidP="00946B66">
      <w:pPr>
        <w:spacing w:after="0" w:line="240" w:lineRule="auto"/>
        <w:ind w:left="567"/>
        <w:jc w:val="both"/>
        <w:rPr>
          <w:rFonts w:ascii="Arial Narrow" w:eastAsia="Arial Narrow" w:hAnsi="Arial Narrow" w:cs="Arial"/>
          <w:sz w:val="16"/>
          <w:szCs w:val="16"/>
        </w:rPr>
      </w:pPr>
      <w:r w:rsidRPr="00054D10">
        <w:rPr>
          <w:rFonts w:ascii="Arial Narrow" w:eastAsia="Arial Narrow" w:hAnsi="Arial Narrow" w:cs="Arial"/>
          <w:sz w:val="16"/>
          <w:szCs w:val="16"/>
        </w:rPr>
        <w:t xml:space="preserve">b. Declarar inexigibles las cláusulas que han sido identificadas como abusivas en el procedimiento. </w:t>
      </w:r>
    </w:p>
    <w:p w14:paraId="54881BCB" w14:textId="77777777" w:rsidR="00E60CD7" w:rsidRPr="00054D10" w:rsidRDefault="00E60CD7" w:rsidP="00946B66">
      <w:pPr>
        <w:spacing w:after="0" w:line="240" w:lineRule="auto"/>
        <w:ind w:left="567"/>
        <w:jc w:val="both"/>
        <w:rPr>
          <w:rFonts w:ascii="Arial Narrow" w:eastAsia="Arial Narrow" w:hAnsi="Arial Narrow" w:cs="Arial"/>
          <w:sz w:val="16"/>
          <w:szCs w:val="16"/>
        </w:rPr>
      </w:pPr>
      <w:r w:rsidRPr="00054D10">
        <w:rPr>
          <w:rFonts w:ascii="Arial Narrow" w:eastAsia="Arial Narrow" w:hAnsi="Arial Narrow" w:cs="Arial"/>
          <w:sz w:val="16"/>
          <w:szCs w:val="16"/>
        </w:rPr>
        <w:t xml:space="preserve">c. El decomiso y destrucción de la mercadería, envases, envolturas o etiquetas. </w:t>
      </w:r>
    </w:p>
    <w:p w14:paraId="049F21C7" w14:textId="77777777" w:rsidR="00E60CD7" w:rsidRPr="00054D10" w:rsidRDefault="00E60CD7" w:rsidP="00946B66">
      <w:pPr>
        <w:spacing w:after="0" w:line="240" w:lineRule="auto"/>
        <w:ind w:left="567"/>
        <w:jc w:val="both"/>
        <w:rPr>
          <w:rFonts w:ascii="Arial Narrow" w:eastAsia="Arial Narrow" w:hAnsi="Arial Narrow" w:cs="Arial"/>
          <w:sz w:val="16"/>
          <w:szCs w:val="16"/>
        </w:rPr>
      </w:pPr>
      <w:r w:rsidRPr="00054D10">
        <w:rPr>
          <w:rFonts w:ascii="Arial Narrow" w:eastAsia="Arial Narrow" w:hAnsi="Arial Narrow" w:cs="Arial"/>
          <w:sz w:val="16"/>
          <w:szCs w:val="16"/>
        </w:rPr>
        <w:t xml:space="preserve">d. En caso de infracciones muy graves y de reincidencia o </w:t>
      </w:r>
      <w:proofErr w:type="spellStart"/>
      <w:r w:rsidRPr="00054D10">
        <w:rPr>
          <w:rFonts w:ascii="Arial Narrow" w:eastAsia="Arial Narrow" w:hAnsi="Arial Narrow" w:cs="Arial"/>
          <w:sz w:val="16"/>
          <w:szCs w:val="16"/>
        </w:rPr>
        <w:t>reiterancia</w:t>
      </w:r>
      <w:proofErr w:type="spellEnd"/>
      <w:r w:rsidRPr="00054D10">
        <w:rPr>
          <w:rFonts w:ascii="Arial Narrow" w:eastAsia="Arial Narrow" w:hAnsi="Arial Narrow" w:cs="Arial"/>
          <w:sz w:val="16"/>
          <w:szCs w:val="16"/>
        </w:rPr>
        <w:t xml:space="preserve">: </w:t>
      </w:r>
    </w:p>
    <w:p w14:paraId="67DF7967" w14:textId="77777777" w:rsidR="00E60CD7" w:rsidRPr="00054D10" w:rsidRDefault="00E60CD7" w:rsidP="00946B66">
      <w:pPr>
        <w:spacing w:after="0" w:line="240" w:lineRule="auto"/>
        <w:ind w:left="567"/>
        <w:jc w:val="both"/>
        <w:rPr>
          <w:rFonts w:ascii="Arial Narrow" w:eastAsia="Arial Narrow" w:hAnsi="Arial Narrow" w:cs="Arial"/>
          <w:sz w:val="16"/>
          <w:szCs w:val="16"/>
        </w:rPr>
      </w:pPr>
      <w:r w:rsidRPr="00054D10">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3414168" w14:textId="77777777" w:rsidR="00E60CD7" w:rsidRPr="00054D10" w:rsidRDefault="00E60CD7" w:rsidP="00946B66">
      <w:pPr>
        <w:spacing w:after="0" w:line="240" w:lineRule="auto"/>
        <w:ind w:left="567"/>
        <w:jc w:val="both"/>
        <w:rPr>
          <w:rFonts w:ascii="Arial Narrow" w:eastAsia="Arial Narrow" w:hAnsi="Arial Narrow" w:cs="Arial"/>
          <w:sz w:val="16"/>
          <w:szCs w:val="16"/>
        </w:rPr>
      </w:pPr>
      <w:r w:rsidRPr="00054D10">
        <w:rPr>
          <w:rFonts w:ascii="Arial Narrow" w:eastAsia="Arial Narrow" w:hAnsi="Arial Narrow" w:cs="Arial"/>
          <w:sz w:val="16"/>
          <w:szCs w:val="16"/>
        </w:rPr>
        <w:t>(</w:t>
      </w:r>
      <w:proofErr w:type="spellStart"/>
      <w:r w:rsidRPr="00054D10">
        <w:rPr>
          <w:rFonts w:ascii="Arial Narrow" w:eastAsia="Arial Narrow" w:hAnsi="Arial Narrow" w:cs="Arial"/>
          <w:sz w:val="16"/>
          <w:szCs w:val="16"/>
        </w:rPr>
        <w:t>ii</w:t>
      </w:r>
      <w:proofErr w:type="spellEnd"/>
      <w:r w:rsidRPr="00054D10">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7976F637" w14:textId="77777777" w:rsidR="00E60CD7" w:rsidRPr="00054D10" w:rsidRDefault="00E60CD7" w:rsidP="00946B66">
      <w:pPr>
        <w:spacing w:after="0" w:line="240" w:lineRule="auto"/>
        <w:ind w:left="567"/>
        <w:jc w:val="both"/>
        <w:rPr>
          <w:rFonts w:ascii="Arial Narrow" w:eastAsia="Arial Narrow" w:hAnsi="Arial Narrow" w:cs="Arial"/>
          <w:sz w:val="16"/>
          <w:szCs w:val="16"/>
        </w:rPr>
      </w:pPr>
      <w:r w:rsidRPr="00054D10">
        <w:rPr>
          <w:rFonts w:ascii="Arial Narrow" w:eastAsia="Arial Narrow" w:hAnsi="Arial Narrow" w:cs="Arial"/>
          <w:sz w:val="16"/>
          <w:szCs w:val="16"/>
        </w:rPr>
        <w:t xml:space="preserve">e. Publicación de avisos </w:t>
      </w:r>
      <w:proofErr w:type="spellStart"/>
      <w:r w:rsidRPr="00054D10">
        <w:rPr>
          <w:rFonts w:ascii="Arial Narrow" w:eastAsia="Arial Narrow" w:hAnsi="Arial Narrow" w:cs="Arial"/>
          <w:sz w:val="16"/>
          <w:szCs w:val="16"/>
        </w:rPr>
        <w:t>rectificatorios</w:t>
      </w:r>
      <w:proofErr w:type="spellEnd"/>
      <w:r w:rsidRPr="00054D10">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63D0881A" w14:textId="77777777" w:rsidR="00E60CD7" w:rsidRPr="00054D10" w:rsidRDefault="00E60CD7" w:rsidP="00946B66">
      <w:pPr>
        <w:spacing w:after="0" w:line="240" w:lineRule="auto"/>
        <w:ind w:left="567"/>
        <w:jc w:val="both"/>
        <w:rPr>
          <w:rFonts w:ascii="Arial Narrow" w:eastAsia="Arial Narrow" w:hAnsi="Arial Narrow" w:cs="Arial"/>
          <w:sz w:val="16"/>
          <w:szCs w:val="16"/>
        </w:rPr>
      </w:pPr>
      <w:r w:rsidRPr="00054D10">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52024268" w14:textId="77777777" w:rsidR="00E60CD7" w:rsidRPr="00054D10" w:rsidRDefault="00E60CD7" w:rsidP="00946B66">
      <w:pPr>
        <w:spacing w:after="0" w:line="240" w:lineRule="auto"/>
        <w:ind w:left="567"/>
        <w:jc w:val="both"/>
        <w:rPr>
          <w:rFonts w:ascii="Arial Narrow" w:eastAsia="Arial Narrow" w:hAnsi="Arial Narrow" w:cs="Arial"/>
          <w:sz w:val="16"/>
          <w:szCs w:val="16"/>
        </w:rPr>
      </w:pPr>
      <w:r w:rsidRPr="00054D10">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BBA7E60" w14:textId="77777777" w:rsidR="00E60CD7" w:rsidRPr="00054D10" w:rsidRDefault="00E60CD7" w:rsidP="00946B66">
      <w:pPr>
        <w:spacing w:after="0" w:line="240" w:lineRule="auto"/>
        <w:ind w:left="567"/>
        <w:jc w:val="both"/>
        <w:rPr>
          <w:rFonts w:ascii="Arial Narrow" w:eastAsia="Arial Narrow" w:hAnsi="Arial Narrow" w:cs="Arial"/>
          <w:sz w:val="16"/>
          <w:szCs w:val="16"/>
        </w:rPr>
      </w:pPr>
    </w:p>
  </w:footnote>
  <w:footnote w:id="11">
    <w:p w14:paraId="7C8F069B" w14:textId="77777777" w:rsidR="00E60CD7" w:rsidRPr="00054D10" w:rsidRDefault="00E60CD7" w:rsidP="00946B66">
      <w:pPr>
        <w:pStyle w:val="Textonotapie"/>
        <w:tabs>
          <w:tab w:val="left" w:pos="567"/>
        </w:tabs>
        <w:ind w:left="567" w:hanging="567"/>
        <w:jc w:val="both"/>
        <w:rPr>
          <w:rFonts w:ascii="Arial Narrow" w:hAnsi="Arial Narrow" w:cs="Arial"/>
          <w:b/>
          <w:sz w:val="16"/>
          <w:szCs w:val="16"/>
        </w:rPr>
      </w:pPr>
      <w:r w:rsidRPr="00054D10">
        <w:rPr>
          <w:rStyle w:val="Refdenotaalpie"/>
          <w:rFonts w:ascii="Arial Narrow" w:hAnsi="Arial Narrow" w:cs="Arial"/>
          <w:sz w:val="16"/>
          <w:szCs w:val="16"/>
          <w:vertAlign w:val="superscript"/>
        </w:rPr>
        <w:footnoteRef/>
      </w:r>
      <w:r w:rsidRPr="00054D10">
        <w:rPr>
          <w:rFonts w:ascii="Arial Narrow" w:hAnsi="Arial Narrow" w:cs="Arial"/>
          <w:sz w:val="16"/>
          <w:szCs w:val="16"/>
        </w:rPr>
        <w:t xml:space="preserve"> </w:t>
      </w:r>
      <w:r w:rsidRPr="00054D10">
        <w:rPr>
          <w:rFonts w:ascii="Arial Narrow" w:hAnsi="Arial Narrow" w:cs="Arial"/>
          <w:sz w:val="16"/>
          <w:szCs w:val="16"/>
        </w:rPr>
        <w:tab/>
      </w:r>
      <w:r w:rsidRPr="00054D10">
        <w:rPr>
          <w:rFonts w:ascii="Arial Narrow" w:eastAsia="Arial Narrow" w:hAnsi="Arial Narrow" w:cs="Arial"/>
          <w:b/>
          <w:sz w:val="16"/>
          <w:szCs w:val="16"/>
        </w:rPr>
        <w:t>LEY 29571, CÓDIGO DE PROTECCIÓN Y DEFENSA DEL CONSUMIDOR</w:t>
      </w:r>
      <w:r w:rsidRPr="00054D10">
        <w:rPr>
          <w:rFonts w:ascii="Arial Narrow" w:hAnsi="Arial Narrow" w:cs="Arial"/>
          <w:b/>
          <w:bCs/>
          <w:sz w:val="16"/>
          <w:szCs w:val="16"/>
        </w:rPr>
        <w:t xml:space="preserve">, </w:t>
      </w:r>
      <w:r w:rsidRPr="00054D10">
        <w:rPr>
          <w:rFonts w:ascii="Arial Narrow" w:hAnsi="Arial Narrow" w:cs="Arial"/>
          <w:b/>
          <w:sz w:val="16"/>
          <w:szCs w:val="16"/>
        </w:rPr>
        <w:t xml:space="preserve">publicado el 2 de setiembre de 2010 y modificado por Decreto Legislativo </w:t>
      </w:r>
      <w:proofErr w:type="spellStart"/>
      <w:r w:rsidRPr="00054D10">
        <w:rPr>
          <w:rFonts w:ascii="Arial Narrow" w:hAnsi="Arial Narrow" w:cs="Arial"/>
          <w:b/>
          <w:sz w:val="16"/>
          <w:szCs w:val="16"/>
        </w:rPr>
        <w:t/>
      </w:r>
      <w:proofErr w:type="spellEnd"/>
      <w:r w:rsidRPr="00054D10">
        <w:rPr>
          <w:rFonts w:ascii="Arial Narrow" w:hAnsi="Arial Narrow" w:cs="Arial"/>
          <w:b/>
          <w:sz w:val="16"/>
          <w:szCs w:val="16"/>
        </w:rPr>
        <w:t xml:space="preserve"> 1308</w:t>
      </w:r>
    </w:p>
    <w:p w14:paraId="15FD716E" w14:textId="77777777" w:rsidR="00E60CD7" w:rsidRPr="00054D10" w:rsidRDefault="00E60CD7" w:rsidP="00946B66">
      <w:pPr>
        <w:pStyle w:val="Textonotapie"/>
        <w:tabs>
          <w:tab w:val="left" w:pos="567"/>
        </w:tabs>
        <w:jc w:val="both"/>
        <w:rPr>
          <w:rFonts w:ascii="Arial Narrow" w:eastAsia="Arial Narrow" w:hAnsi="Arial Narrow" w:cs="Arial"/>
          <w:b/>
          <w:sz w:val="16"/>
          <w:szCs w:val="16"/>
        </w:rPr>
      </w:pPr>
      <w:r w:rsidRPr="00054D10">
        <w:rPr>
          <w:rFonts w:ascii="Arial Narrow" w:eastAsia="Arial Narrow" w:hAnsi="Arial Narrow" w:cs="Arial"/>
          <w:b/>
          <w:sz w:val="16"/>
          <w:szCs w:val="16"/>
        </w:rPr>
        <w:tab/>
        <w:t>Artículo 112.- Criterios de graduación de las sanciones administrativas</w:t>
      </w:r>
    </w:p>
    <w:p w14:paraId="36F54C06" w14:textId="77777777" w:rsidR="00E60CD7" w:rsidRPr="00054D10" w:rsidRDefault="00E60CD7" w:rsidP="00946B66">
      <w:pPr>
        <w:pStyle w:val="Textonotapie"/>
        <w:tabs>
          <w:tab w:val="left" w:pos="567"/>
        </w:tabs>
        <w:jc w:val="both"/>
        <w:rPr>
          <w:rFonts w:ascii="Arial Narrow" w:eastAsia="Arial Narrow" w:hAnsi="Arial Narrow" w:cs="Arial"/>
          <w:sz w:val="16"/>
          <w:szCs w:val="16"/>
        </w:rPr>
      </w:pPr>
      <w:r w:rsidRPr="00054D10">
        <w:rPr>
          <w:rFonts w:ascii="Arial Narrow" w:eastAsia="Arial Narrow" w:hAnsi="Arial Narrow" w:cs="Arial"/>
          <w:sz w:val="16"/>
          <w:szCs w:val="16"/>
        </w:rPr>
        <w:tab/>
        <w:t>(…)</w:t>
      </w:r>
    </w:p>
    <w:p w14:paraId="7B724B75" w14:textId="77777777" w:rsidR="00E60CD7" w:rsidRPr="00054D10" w:rsidRDefault="00E60CD7" w:rsidP="00946B66">
      <w:pPr>
        <w:pStyle w:val="Textonotapie"/>
        <w:tabs>
          <w:tab w:val="left" w:pos="567"/>
        </w:tabs>
        <w:jc w:val="both"/>
        <w:rPr>
          <w:rFonts w:ascii="Arial Narrow" w:eastAsia="Arial Narrow" w:hAnsi="Arial Narrow" w:cs="Arial"/>
          <w:sz w:val="16"/>
          <w:szCs w:val="16"/>
        </w:rPr>
      </w:pPr>
      <w:r w:rsidRPr="00054D10">
        <w:rPr>
          <w:rFonts w:ascii="Arial Narrow" w:eastAsia="Arial Narrow" w:hAnsi="Arial Narrow" w:cs="Arial"/>
          <w:sz w:val="16"/>
          <w:szCs w:val="16"/>
        </w:rPr>
        <w:tab/>
        <w:t>Se consideran circunstancias atenuantes especiales, las siguientes:</w:t>
      </w:r>
    </w:p>
    <w:p w14:paraId="6AC5BA11" w14:textId="77777777" w:rsidR="00E60CD7" w:rsidRPr="00054D10" w:rsidRDefault="00E60CD7" w:rsidP="00946B66">
      <w:pPr>
        <w:pStyle w:val="Textonotapie"/>
        <w:tabs>
          <w:tab w:val="left" w:pos="567"/>
        </w:tabs>
        <w:jc w:val="both"/>
        <w:rPr>
          <w:rFonts w:ascii="Arial Narrow" w:eastAsia="Arial Narrow" w:hAnsi="Arial Narrow" w:cs="Arial"/>
          <w:sz w:val="16"/>
          <w:szCs w:val="16"/>
        </w:rPr>
      </w:pPr>
      <w:r w:rsidRPr="00054D10">
        <w:rPr>
          <w:rFonts w:ascii="Arial Narrow" w:eastAsia="Arial Narrow" w:hAnsi="Arial Narrow" w:cs="Arial"/>
          <w:sz w:val="16"/>
          <w:szCs w:val="16"/>
        </w:rPr>
        <w:tab/>
        <w:t>(…)</w:t>
      </w:r>
    </w:p>
    <w:p w14:paraId="3E80140A" w14:textId="77777777" w:rsidR="00E60CD7" w:rsidRPr="00054D10" w:rsidRDefault="00E60CD7" w:rsidP="00946B66">
      <w:pPr>
        <w:pStyle w:val="Textonotapie"/>
        <w:tabs>
          <w:tab w:val="left" w:pos="567"/>
        </w:tabs>
        <w:ind w:left="567"/>
        <w:jc w:val="both"/>
        <w:rPr>
          <w:rFonts w:ascii="Arial Narrow" w:eastAsia="Arial Narrow" w:hAnsi="Arial Narrow" w:cs="Arial"/>
          <w:sz w:val="16"/>
          <w:szCs w:val="16"/>
        </w:rPr>
      </w:pPr>
      <w:r w:rsidRPr="00054D10">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054D10">
        <w:rPr>
          <w:rFonts w:ascii="Arial Narrow" w:eastAsia="Arial Narrow" w:hAnsi="Arial Narrow" w:cs="Arial"/>
          <w:sz w:val="16"/>
          <w:szCs w:val="16"/>
        </w:rPr>
        <w:t>liminarmente</w:t>
      </w:r>
      <w:proofErr w:type="spellEnd"/>
      <w:r w:rsidRPr="00054D10">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528D92D5" w14:textId="77777777" w:rsidR="00E60CD7" w:rsidRPr="00054D10" w:rsidRDefault="00E60CD7" w:rsidP="00946B66">
      <w:pPr>
        <w:pStyle w:val="Textonotapie"/>
        <w:jc w:val="both"/>
        <w:rPr>
          <w:rFonts w:ascii="Arial Narrow" w:hAnsi="Arial Narrow" w:cs="Arial"/>
          <w:sz w:val="16"/>
          <w:szCs w:val="16"/>
        </w:rPr>
      </w:pPr>
    </w:p>
  </w:footnote>
  <w:footnote w:id="12">
    <w:p w14:paraId="1C46CEFF" w14:textId="77777777" w:rsidR="00E60CD7" w:rsidRPr="00054D10" w:rsidRDefault="00E60CD7" w:rsidP="00946B66">
      <w:pPr>
        <w:autoSpaceDE w:val="0"/>
        <w:autoSpaceDN w:val="0"/>
        <w:adjustRightInd w:val="0"/>
        <w:spacing w:after="0" w:line="240" w:lineRule="auto"/>
        <w:ind w:left="567" w:hanging="567"/>
        <w:jc w:val="both"/>
        <w:rPr>
          <w:rFonts w:ascii="Arial Narrow" w:hAnsi="Arial Narrow" w:cs="Arial"/>
          <w:b/>
          <w:bCs/>
          <w:sz w:val="16"/>
          <w:szCs w:val="16"/>
        </w:rPr>
      </w:pPr>
      <w:r w:rsidRPr="00054D10">
        <w:rPr>
          <w:rStyle w:val="Refdenotaalpie"/>
          <w:rFonts w:ascii="Arial Narrow" w:hAnsi="Arial Narrow" w:cs="Arial"/>
          <w:b/>
          <w:bCs/>
          <w:sz w:val="16"/>
          <w:szCs w:val="16"/>
          <w:vertAlign w:val="superscript"/>
        </w:rPr>
        <w:footnoteRef/>
      </w:r>
      <w:r w:rsidRPr="00054D10">
        <w:rPr>
          <w:rFonts w:ascii="Arial Narrow" w:hAnsi="Arial Narrow" w:cs="Arial"/>
          <w:b/>
          <w:bCs/>
          <w:sz w:val="16"/>
          <w:szCs w:val="16"/>
        </w:rPr>
        <w:t xml:space="preserve"> </w:t>
      </w:r>
      <w:r w:rsidRPr="00054D10">
        <w:rPr>
          <w:rFonts w:ascii="Arial Narrow" w:hAnsi="Arial Narrow" w:cs="Arial"/>
          <w:b/>
          <w:bCs/>
          <w:sz w:val="16"/>
          <w:szCs w:val="16"/>
        </w:rPr>
        <w:tab/>
        <w:t xml:space="preserve">DECRETO LEGISLATIVO </w:t>
      </w:r>
      <w:proofErr w:type="spellStart"/>
      <w:r w:rsidRPr="00054D10">
        <w:rPr>
          <w:rFonts w:ascii="Arial Narrow" w:hAnsi="Arial Narrow" w:cs="Arial"/>
          <w:b/>
          <w:bCs/>
          <w:sz w:val="16"/>
          <w:szCs w:val="16"/>
        </w:rPr>
        <w:t/>
      </w:r>
      <w:proofErr w:type="spellEnd"/>
      <w:r w:rsidRPr="00054D10">
        <w:rPr>
          <w:rFonts w:ascii="Arial Narrow" w:hAnsi="Arial Narrow" w:cs="Arial"/>
          <w:b/>
          <w:bCs/>
          <w:sz w:val="16"/>
          <w:szCs w:val="16"/>
        </w:rPr>
        <w:t xml:space="preserve"> 807, LEY SOBRE FACULTADES, NORMAS Y ORGANIZACIÓN DEL INDECOPI FACULTADES DE LAS COMISIONES Y OFICINAS DEL INDECOPI</w:t>
      </w:r>
    </w:p>
    <w:p w14:paraId="637FC967" w14:textId="77777777" w:rsidR="00E60CD7" w:rsidRPr="00054D10" w:rsidRDefault="00E60CD7" w:rsidP="00946B66">
      <w:pPr>
        <w:pStyle w:val="NormalWeb"/>
        <w:spacing w:after="0" w:line="240" w:lineRule="auto"/>
        <w:ind w:left="567"/>
        <w:jc w:val="both"/>
        <w:rPr>
          <w:rFonts w:ascii="Arial Narrow" w:hAnsi="Arial Narrow" w:cs="Arial"/>
          <w:bCs/>
          <w:sz w:val="16"/>
          <w:szCs w:val="16"/>
        </w:rPr>
      </w:pPr>
      <w:r w:rsidRPr="00054D10">
        <w:rPr>
          <w:rFonts w:ascii="Arial Narrow" w:hAnsi="Arial Narrow" w:cs="Arial"/>
          <w:b/>
          <w:sz w:val="16"/>
          <w:szCs w:val="16"/>
        </w:rPr>
        <w:t xml:space="preserve">Artículo 29.- </w:t>
      </w:r>
      <w:r w:rsidRPr="00054D10">
        <w:rPr>
          <w:rFonts w:ascii="Arial Narrow" w:hAnsi="Arial Narrow" w:cs="Arial"/>
          <w:bCs/>
          <w:sz w:val="16"/>
          <w:szCs w:val="16"/>
        </w:rPr>
        <w:t xml:space="preserve">En cualquier estado del procedimiento, e incluso antes de admitirse a trámite la denuncia, el </w:t>
      </w:r>
      <w:proofErr w:type="gramStart"/>
      <w:r w:rsidRPr="00054D10">
        <w:rPr>
          <w:rFonts w:ascii="Arial Narrow" w:hAnsi="Arial Narrow" w:cs="Arial"/>
          <w:bCs/>
          <w:sz w:val="16"/>
          <w:szCs w:val="16"/>
        </w:rPr>
        <w:t>Secretario Técnico</w:t>
      </w:r>
      <w:proofErr w:type="gramEnd"/>
      <w:r w:rsidRPr="00054D10">
        <w:rPr>
          <w:rFonts w:ascii="Arial Narrow" w:hAnsi="Arial Narrow" w:cs="Arial"/>
          <w:bCs/>
          <w:sz w:val="16"/>
          <w:szCs w:val="16"/>
        </w:rPr>
        <w:t xml:space="preserve"> podrá citar a las partes a audiencia de conciliación. La audiencia se desarrollará ante el </w:t>
      </w:r>
      <w:proofErr w:type="gramStart"/>
      <w:r w:rsidRPr="00054D10">
        <w:rPr>
          <w:rFonts w:ascii="Arial Narrow" w:hAnsi="Arial Narrow" w:cs="Arial"/>
          <w:bCs/>
          <w:sz w:val="16"/>
          <w:szCs w:val="16"/>
        </w:rPr>
        <w:t>Secretario Técnico</w:t>
      </w:r>
      <w:proofErr w:type="gramEnd"/>
      <w:r w:rsidRPr="00054D10">
        <w:rPr>
          <w:rFonts w:ascii="Arial Narrow" w:hAnsi="Arial Narrow" w:cs="Arial"/>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385E5A2C" w14:textId="77777777" w:rsidR="00E60CD7" w:rsidRPr="00054D10" w:rsidRDefault="00E60CD7" w:rsidP="00946B66">
      <w:pPr>
        <w:pStyle w:val="NormalWeb"/>
        <w:spacing w:after="0" w:line="240" w:lineRule="auto"/>
        <w:ind w:left="567"/>
        <w:jc w:val="both"/>
        <w:rPr>
          <w:rFonts w:ascii="Arial Narrow" w:hAnsi="Arial Narrow" w:cs="Arial"/>
          <w:sz w:val="16"/>
          <w:szCs w:val="16"/>
        </w:rPr>
      </w:pPr>
    </w:p>
  </w:footnote>
  <w:footnote w:id="13">
    <w:p w14:paraId="16B61717" w14:textId="77777777" w:rsidR="00E60CD7" w:rsidRPr="008D263E" w:rsidRDefault="00E60CD7" w:rsidP="00946B66">
      <w:pPr>
        <w:pStyle w:val="Textonotapie"/>
        <w:ind w:left="567" w:hanging="567"/>
        <w:jc w:val="both"/>
        <w:rPr>
          <w:rFonts w:ascii="Arial Narrow" w:hAnsi="Arial Narrow" w:cs="Arial"/>
          <w:sz w:val="16"/>
          <w:szCs w:val="16"/>
        </w:rPr>
      </w:pPr>
      <w:r w:rsidRPr="008D263E">
        <w:rPr>
          <w:rStyle w:val="Refdenotaalpie"/>
          <w:rFonts w:ascii="Arial Narrow" w:hAnsi="Arial Narrow" w:cs="Arial"/>
          <w:sz w:val="16"/>
          <w:szCs w:val="16"/>
          <w:vertAlign w:val="superscript"/>
        </w:rPr>
        <w:footnoteRef/>
      </w:r>
      <w:r w:rsidRPr="008D263E">
        <w:rPr>
          <w:rFonts w:ascii="Arial Narrow" w:hAnsi="Arial Narrow" w:cs="Arial"/>
          <w:sz w:val="16"/>
          <w:szCs w:val="16"/>
        </w:rPr>
        <w:t xml:space="preserve"> </w:t>
      </w:r>
      <w:r w:rsidRPr="008D263E">
        <w:rPr>
          <w:rFonts w:ascii="Arial Narrow" w:hAnsi="Arial Narrow" w:cs="Arial"/>
          <w:sz w:val="16"/>
          <w:szCs w:val="16"/>
        </w:rPr>
        <w:tab/>
      </w:r>
      <w:r w:rsidRPr="008D263E">
        <w:rPr>
          <w:rFonts w:ascii="Arial Narrow" w:eastAsia="Arial" w:hAnsi="Arial Narrow" w:cs="Arial"/>
          <w:b/>
          <w:sz w:val="16"/>
          <w:szCs w:val="16"/>
        </w:rPr>
        <w:t xml:space="preserve">TEXTO ÚNICO ORDENADO DE LA LEY DEL PROCEDIMIENTO ADMINISTRATIVO GENERAL, aprobado mediante DECRETO SUPREMO </w:t>
      </w:r>
      <w:proofErr w:type="spellStart"/>
      <w:r w:rsidRPr="008D263E">
        <w:rPr>
          <w:rFonts w:ascii="Arial Narrow" w:eastAsia="Arial" w:hAnsi="Arial Narrow" w:cs="Arial"/>
          <w:b/>
          <w:sz w:val="16"/>
          <w:szCs w:val="16"/>
        </w:rPr>
        <w:t/>
      </w:r>
      <w:proofErr w:type="spellEnd"/>
      <w:r w:rsidRPr="008D263E">
        <w:rPr>
          <w:rFonts w:ascii="Arial Narrow" w:eastAsia="Arial" w:hAnsi="Arial Narrow" w:cs="Arial"/>
          <w:b/>
          <w:sz w:val="16"/>
          <w:szCs w:val="16"/>
        </w:rPr>
        <w:t xml:space="preserve"> 006-2026-JUS y publicado el 30 de abril de 2026</w:t>
      </w:r>
    </w:p>
    <w:p w14:paraId="7ECBA53F" w14:textId="73C392B4" w:rsidR="00E60CD7" w:rsidRPr="008D263E" w:rsidRDefault="00E60CD7" w:rsidP="00946B66">
      <w:pPr>
        <w:pStyle w:val="Textonotapie"/>
        <w:ind w:left="1134" w:hanging="567"/>
        <w:jc w:val="both"/>
        <w:rPr>
          <w:rFonts w:ascii="Arial Narrow" w:hAnsi="Arial Narrow" w:cs="Arial"/>
          <w:sz w:val="16"/>
          <w:szCs w:val="16"/>
        </w:rPr>
      </w:pPr>
      <w:r w:rsidRPr="008D263E">
        <w:rPr>
          <w:rFonts w:ascii="Arial Narrow" w:hAnsi="Arial Narrow" w:cs="Arial"/>
          <w:b/>
          <w:bCs/>
          <w:sz w:val="16"/>
          <w:szCs w:val="16"/>
        </w:rPr>
        <w:t>Artículo 20.- Modalidades de notificación</w:t>
      </w:r>
    </w:p>
    <w:p w14:paraId="1D98A283" w14:textId="77777777" w:rsidR="00054D10" w:rsidRPr="0019664C" w:rsidRDefault="00B577D4" w:rsidP="00B577D4">
      <w:pPr>
        <w:pStyle w:val="Textonotapie"/>
        <w:ind w:left="567"/>
        <w:jc w:val="both"/>
        <w:rPr>
          <w:rFonts w:ascii="Arial Narrow" w:hAnsi="Arial Narrow" w:cs="Arial"/>
          <w:sz w:val="16"/>
          <w:szCs w:val="16"/>
          <w:lang w:val="es-ES"/>
        </w:rPr>
      </w:pPr>
      <w:bookmarkStart w:id="13" w:name="_Hlk214959443"/>
      <w:r w:rsidRPr="008D263E">
        <w:rPr>
          <w:rFonts w:ascii="Arial Narrow" w:hAnsi="Arial Narrow" w:cs="Arial"/>
          <w:sz w:val="16"/>
          <w:szCs w:val="16"/>
          <w:lang w:val="es-ES"/>
        </w:rPr>
        <w:t>20.4. El administrado interesado o afectado por el acto que hubi</w:t>
      </w:r>
      <w:r w:rsidRPr="0019664C">
        <w:rPr>
          <w:rFonts w:ascii="Arial Narrow" w:hAnsi="Arial Narrow" w:cs="Arial"/>
          <w:sz w:val="16"/>
          <w:szCs w:val="16"/>
          <w:lang w:val="es-ES"/>
        </w:rPr>
        <w:t xml:space="preserve">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0DB50727" w14:textId="77777777" w:rsidR="00054D10" w:rsidRPr="0019664C" w:rsidRDefault="00B577D4" w:rsidP="00B577D4">
      <w:pPr>
        <w:pStyle w:val="Textonotapie"/>
        <w:ind w:left="567"/>
        <w:jc w:val="both"/>
        <w:rPr>
          <w:rFonts w:ascii="Arial Narrow" w:hAnsi="Arial Narrow" w:cs="Arial"/>
          <w:sz w:val="16"/>
          <w:szCs w:val="16"/>
          <w:lang w:val="es-ES"/>
        </w:rPr>
      </w:pPr>
      <w:r w:rsidRPr="0019664C">
        <w:rPr>
          <w:rFonts w:ascii="Arial Narrow" w:hAnsi="Arial Narrow" w:cs="Arial"/>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19227C25" w14:textId="039F34B0" w:rsidR="00946B66" w:rsidRPr="00054D10" w:rsidRDefault="00B577D4" w:rsidP="00B577D4">
      <w:pPr>
        <w:pStyle w:val="Textonotapie"/>
        <w:ind w:left="567"/>
        <w:jc w:val="both"/>
        <w:rPr>
          <w:rFonts w:ascii="Arial Narrow" w:hAnsi="Arial Narrow" w:cs="Arial"/>
          <w:sz w:val="16"/>
          <w:szCs w:val="16"/>
          <w:lang w:val="es-ES"/>
        </w:rPr>
      </w:pPr>
      <w:r w:rsidRPr="0019664C">
        <w:rPr>
          <w:rFonts w:ascii="Arial Narrow" w:hAnsi="Arial Narrow" w:cs="Arial"/>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bookmarkEnd w:id="13"/>
    </w:p>
  </w:footnote>
  <w:footnote w:id="1">
    <w:p w14:paraId="590B3717" w14:textId="4C64A667" w:rsidR="00570C5C" w:rsidRDefault="00570C5C" w:rsidP="002D750D">
      <w:pPr>
        <w:pStyle w:val="Textonotapie"/>
        <w:ind w:left="567" w:hanging="567"/>
        <w:jc w:val="both"/>
        <w:rPr>
          <w:rFonts w:ascii="Arial Narrow" w:hAnsi="Arial Narrow" w:cs="Arial"/>
          <w:sz w:val="16"/>
          <w:szCs w:val="16"/>
        </w:rPr>
      </w:pPr>
      <w:r w:rsidRPr="002D750D">
        <w:rPr>
          <w:rStyle w:val="Refdenotaalpie"/>
          <w:rFonts w:ascii="Arial Narrow" w:hAnsi="Arial Narrow" w:cs="Arial"/>
          <w:sz w:val="16"/>
          <w:szCs w:val="18"/>
          <w:vertAlign w:val="superscript"/>
        </w:rPr>
        <w:footnoteRef/>
      </w:r>
      <w:r>
        <w:t xml:space="preserve"> </w:t>
      </w:r>
      <w:r w:rsidR="002D750D">
        <w:tab/>
      </w:r>
      <w:r w:rsidRPr="002D750D">
        <w:rPr>
          <w:rFonts w:ascii="Arial Narrow" w:hAnsi="Arial Narrow" w:cs="Arial"/>
          <w:sz w:val="16"/>
          <w:szCs w:val="16"/>
        </w:rPr>
        <w:t xml:space="preserve">Sucesión intestada integrada por Joyce Nicole Mendoza Alanoca Y Tony </w:t>
      </w:r>
      <w:proofErr w:type="spellStart"/>
      <w:r w:rsidRPr="002D750D">
        <w:rPr>
          <w:rFonts w:ascii="Arial Narrow" w:hAnsi="Arial Narrow" w:cs="Arial"/>
          <w:sz w:val="16"/>
          <w:szCs w:val="16"/>
        </w:rPr>
        <w:t>Angelo</w:t>
      </w:r>
      <w:proofErr w:type="spellEnd"/>
      <w:r w:rsidRPr="002D750D">
        <w:rPr>
          <w:rFonts w:ascii="Arial Narrow" w:hAnsi="Arial Narrow" w:cs="Arial"/>
          <w:sz w:val="16"/>
          <w:szCs w:val="16"/>
        </w:rPr>
        <w:t xml:space="preserve"> Mendoza Alanoca</w:t>
      </w:r>
      <w:r w:rsidR="00251CBF">
        <w:rPr>
          <w:rFonts w:ascii="Arial Narrow" w:hAnsi="Arial Narrow" w:cs="Arial"/>
          <w:sz w:val="16"/>
          <w:szCs w:val="16"/>
        </w:rPr>
        <w:t>.</w:t>
      </w:r>
    </w:p>
    <w:p w14:paraId="69E2C833" w14:textId="77777777" w:rsidR="008D263E" w:rsidRPr="002D750D" w:rsidRDefault="008D263E" w:rsidP="002D750D">
      <w:pPr>
        <w:pStyle w:val="Textonotapie"/>
        <w:ind w:left="567" w:hanging="567"/>
        <w:jc w:val="both"/>
        <w:rPr>
          <w:rFonts w:ascii="Arial Narrow" w:hAnsi="Arial Narrow" w:cs="Arial"/>
          <w:sz w:val="16"/>
          <w:szCs w:val="16"/>
        </w:rPr>
      </w:pPr>
    </w:p>
  </w:footnote>
</w:footnotes>
</file>

<file path=word/header1.xml><?xml version="1.0" encoding="utf-8"?>
<w:hdr xmlns:a="http://schemas.openxmlformats.org/drawingml/2006/main" xmlns:a14="http://schemas.microsoft.com/office/drawing/2010/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http://schemas.openxmlformats.org/drawingml/2006/wordprocessingDrawing" xmlns:wp14="http://schemas.microsoft.com/office/word/2010/wordprocessingDrawing" mc:Ignorable="w14 w15 w16se w16cid w16 w16cex w16sdtdh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96DE50CA"/>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4B00D9A"/>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14FEC116">
      <w:start w:val="1"/>
      <w:numFmt w:val="lowerRoman"/>
      <w:lvlText w:val="(%3)"/>
      <w:lvlJc w:val="left"/>
      <w:pPr>
        <w:tabs>
          <w:tab w:val="num" w:pos="1430"/>
        </w:tabs>
        <w:ind w:left="1430" w:hanging="720"/>
      </w:pPr>
      <w:rPr>
        <w:b w:val="0"/>
        <w:bCs/>
      </w:r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9" w15:restartNumberingAfterBreak="0">
    <w:nsid w:val="67B007BF"/>
    <w:multiLevelType w:val="multilevel"/>
    <w:tmpl w:val="BAC212E6"/>
    <w:lvl w:ilvl="0">
      <w:start w:val="1"/>
      <w:numFmt w:val="decimal"/>
      <w:lvlText w:val="%1"/>
      <w:lvlJc w:val="left"/>
      <w:pPr>
        <w:ind w:left="360" w:hanging="360"/>
      </w:pPr>
      <w:rPr>
        <w:rFonts w:hint="default"/>
      </w:rPr>
    </w:lvl>
    <w:lvl w:ilvl="1">
      <w:start w:val="1"/>
      <w:numFmt w:val="decimal"/>
      <w:lvlText w:val="%1.%2"/>
      <w:lvlJc w:val="left"/>
      <w:pPr>
        <w:ind w:left="930" w:hanging="360"/>
      </w:pPr>
      <w:rPr>
        <w:rFonts w:hint="default"/>
      </w:rPr>
    </w:lvl>
    <w:lvl w:ilvl="2">
      <w:start w:val="1"/>
      <w:numFmt w:val="decimal"/>
      <w:lvlText w:val="%1.%2.%3"/>
      <w:lvlJc w:val="left"/>
      <w:pPr>
        <w:ind w:left="1500" w:hanging="360"/>
      </w:pPr>
      <w:rPr>
        <w:rFonts w:hint="default"/>
      </w:rPr>
    </w:lvl>
    <w:lvl w:ilvl="3">
      <w:start w:val="1"/>
      <w:numFmt w:val="decimal"/>
      <w:lvlText w:val="%1.%2.%3.%4"/>
      <w:lvlJc w:val="left"/>
      <w:pPr>
        <w:ind w:left="2430" w:hanging="720"/>
      </w:pPr>
      <w:rPr>
        <w:rFonts w:hint="default"/>
      </w:rPr>
    </w:lvl>
    <w:lvl w:ilvl="4">
      <w:start w:val="1"/>
      <w:numFmt w:val="decimal"/>
      <w:lvlText w:val="%1.%2.%3.%4.%5"/>
      <w:lvlJc w:val="left"/>
      <w:pPr>
        <w:ind w:left="3000" w:hanging="720"/>
      </w:pPr>
      <w:rPr>
        <w:rFonts w:hint="default"/>
      </w:rPr>
    </w:lvl>
    <w:lvl w:ilvl="5">
      <w:start w:val="1"/>
      <w:numFmt w:val="decimal"/>
      <w:lvlText w:val="%1.%2.%3.%4.%5.%6"/>
      <w:lvlJc w:val="left"/>
      <w:pPr>
        <w:ind w:left="3570" w:hanging="720"/>
      </w:pPr>
      <w:rPr>
        <w:rFonts w:hint="default"/>
      </w:rPr>
    </w:lvl>
    <w:lvl w:ilvl="6">
      <w:start w:val="1"/>
      <w:numFmt w:val="decimal"/>
      <w:lvlText w:val="%1.%2.%3.%4.%5.%6.%7"/>
      <w:lvlJc w:val="left"/>
      <w:pPr>
        <w:ind w:left="4500" w:hanging="1080"/>
      </w:pPr>
      <w:rPr>
        <w:rFonts w:hint="default"/>
      </w:rPr>
    </w:lvl>
    <w:lvl w:ilvl="7">
      <w:start w:val="1"/>
      <w:numFmt w:val="decimal"/>
      <w:lvlText w:val="%1.%2.%3.%4.%5.%6.%7.%8"/>
      <w:lvlJc w:val="left"/>
      <w:pPr>
        <w:ind w:left="5070" w:hanging="1080"/>
      </w:pPr>
      <w:rPr>
        <w:rFonts w:hint="default"/>
      </w:rPr>
    </w:lvl>
    <w:lvl w:ilvl="8">
      <w:start w:val="1"/>
      <w:numFmt w:val="decimal"/>
      <w:lvlText w:val="%1.%2.%3.%4.%5.%6.%7.%8.%9"/>
      <w:lvlJc w:val="left"/>
      <w:pPr>
        <w:ind w:left="5640" w:hanging="1080"/>
      </w:pPr>
      <w:rPr>
        <w:rFonts w:hint="default"/>
      </w:r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 w:numId="10" w16cid:durableId="8501446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236DA"/>
    <w:rsid w:val="00024239"/>
    <w:rsid w:val="000252C8"/>
    <w:rsid w:val="0005356A"/>
    <w:rsid w:val="00054D10"/>
    <w:rsid w:val="000859F5"/>
    <w:rsid w:val="000A2C5A"/>
    <w:rsid w:val="000A4F12"/>
    <w:rsid w:val="000C03E0"/>
    <w:rsid w:val="000C186B"/>
    <w:rsid w:val="000C4DDA"/>
    <w:rsid w:val="000D06BC"/>
    <w:rsid w:val="00131702"/>
    <w:rsid w:val="001333DE"/>
    <w:rsid w:val="00134E52"/>
    <w:rsid w:val="00152D47"/>
    <w:rsid w:val="0019664C"/>
    <w:rsid w:val="001A6DEC"/>
    <w:rsid w:val="001B5674"/>
    <w:rsid w:val="001B6FB2"/>
    <w:rsid w:val="001C6829"/>
    <w:rsid w:val="001D00D0"/>
    <w:rsid w:val="001E7CC1"/>
    <w:rsid w:val="00220DD4"/>
    <w:rsid w:val="002328EB"/>
    <w:rsid w:val="00251CBF"/>
    <w:rsid w:val="00251D2C"/>
    <w:rsid w:val="00253BD1"/>
    <w:rsid w:val="00290C55"/>
    <w:rsid w:val="00295E2A"/>
    <w:rsid w:val="002B2DF7"/>
    <w:rsid w:val="002D750D"/>
    <w:rsid w:val="002E5997"/>
    <w:rsid w:val="002F31A1"/>
    <w:rsid w:val="00307A17"/>
    <w:rsid w:val="003206CD"/>
    <w:rsid w:val="003748FB"/>
    <w:rsid w:val="003F31B6"/>
    <w:rsid w:val="00515328"/>
    <w:rsid w:val="00570C5C"/>
    <w:rsid w:val="00582E6A"/>
    <w:rsid w:val="005D655C"/>
    <w:rsid w:val="005D7A26"/>
    <w:rsid w:val="00621D96"/>
    <w:rsid w:val="00626395"/>
    <w:rsid w:val="006D1A48"/>
    <w:rsid w:val="0073033D"/>
    <w:rsid w:val="007305B7"/>
    <w:rsid w:val="007E3262"/>
    <w:rsid w:val="0082264D"/>
    <w:rsid w:val="008233F6"/>
    <w:rsid w:val="0083186C"/>
    <w:rsid w:val="008424BB"/>
    <w:rsid w:val="008752F0"/>
    <w:rsid w:val="008834B0"/>
    <w:rsid w:val="008879D8"/>
    <w:rsid w:val="00890B1F"/>
    <w:rsid w:val="008A211A"/>
    <w:rsid w:val="008B7CCF"/>
    <w:rsid w:val="008D263E"/>
    <w:rsid w:val="008F3040"/>
    <w:rsid w:val="008F3358"/>
    <w:rsid w:val="008F468A"/>
    <w:rsid w:val="008F4BB8"/>
    <w:rsid w:val="00946B66"/>
    <w:rsid w:val="009D2900"/>
    <w:rsid w:val="009D7D45"/>
    <w:rsid w:val="00A37879"/>
    <w:rsid w:val="00A51F9B"/>
    <w:rsid w:val="00A70BBE"/>
    <w:rsid w:val="00A83ABA"/>
    <w:rsid w:val="00A84194"/>
    <w:rsid w:val="00A91E6B"/>
    <w:rsid w:val="00AA1996"/>
    <w:rsid w:val="00AC5DF4"/>
    <w:rsid w:val="00B27F07"/>
    <w:rsid w:val="00B360F2"/>
    <w:rsid w:val="00B41B42"/>
    <w:rsid w:val="00B577D4"/>
    <w:rsid w:val="00B906B1"/>
    <w:rsid w:val="00B91E42"/>
    <w:rsid w:val="00BB2BD7"/>
    <w:rsid w:val="00BC31CF"/>
    <w:rsid w:val="00BD2086"/>
    <w:rsid w:val="00BF0319"/>
    <w:rsid w:val="00C009F5"/>
    <w:rsid w:val="00C519B9"/>
    <w:rsid w:val="00C819AA"/>
    <w:rsid w:val="00CA50CD"/>
    <w:rsid w:val="00CD0C8E"/>
    <w:rsid w:val="00CD62B5"/>
    <w:rsid w:val="00D161AB"/>
    <w:rsid w:val="00D17151"/>
    <w:rsid w:val="00D41914"/>
    <w:rsid w:val="00D54293"/>
    <w:rsid w:val="00D56316"/>
    <w:rsid w:val="00DA79A0"/>
    <w:rsid w:val="00DF241F"/>
    <w:rsid w:val="00E14B68"/>
    <w:rsid w:val="00E60CD7"/>
    <w:rsid w:val="00E6140E"/>
    <w:rsid w:val="00ED416C"/>
    <w:rsid w:val="00ED4B2D"/>
    <w:rsid w:val="00EE3204"/>
    <w:rsid w:val="00EF4A8E"/>
    <w:rsid w:val="00F027A2"/>
    <w:rsid w:val="00F115E6"/>
    <w:rsid w:val="00F61E34"/>
    <w:rsid w:val="00F84884"/>
    <w:rsid w:val="00FA028B"/>
    <w:rsid w:val="00FA1573"/>
    <w:rsid w:val="00FA4D41"/>
    <w:rsid w:val="00FC51BB"/>
    <w:rsid w:val="00FE3C68"/>
    <w:rsid w:val="00FF650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E60CD7"/>
  </w:style>
  <w:style w:type="character" w:styleId="Refdecomentario">
    <w:name w:val="annotation reference"/>
    <w:basedOn w:val="Fuentedeprrafopredeter"/>
    <w:uiPriority w:val="99"/>
    <w:semiHidden/>
    <w:unhideWhenUsed/>
    <w:rsid w:val="00FA028B"/>
    <w:rPr>
      <w:sz w:val="16"/>
      <w:szCs w:val="16"/>
    </w:rPr>
  </w:style>
  <w:style w:type="paragraph" w:styleId="Textocomentario">
    <w:name w:val="annotation text"/>
    <w:basedOn w:val="Normal"/>
    <w:link w:val="TextocomentarioCar"/>
    <w:uiPriority w:val="99"/>
    <w:unhideWhenUsed/>
    <w:rsid w:val="00FA028B"/>
    <w:pPr>
      <w:spacing w:line="240" w:lineRule="auto"/>
    </w:pPr>
    <w:rPr>
      <w:sz w:val="20"/>
      <w:szCs w:val="20"/>
    </w:rPr>
  </w:style>
  <w:style w:type="character" w:customStyle="1" w:styleId="TextocomentarioCar">
    <w:name w:val="Texto comentario Car"/>
    <w:basedOn w:val="Fuentedeprrafopredeter"/>
    <w:link w:val="Textocomentario"/>
    <w:uiPriority w:val="99"/>
    <w:rsid w:val="00FA028B"/>
    <w:rPr>
      <w:sz w:val="20"/>
      <w:szCs w:val="20"/>
    </w:rPr>
  </w:style>
  <w:style w:type="paragraph" w:styleId="Asuntodelcomentario">
    <w:name w:val="annotation subject"/>
    <w:basedOn w:val="Textocomentario"/>
    <w:next w:val="Textocomentario"/>
    <w:link w:val="AsuntodelcomentarioCar"/>
    <w:uiPriority w:val="99"/>
    <w:semiHidden/>
    <w:unhideWhenUsed/>
    <w:rsid w:val="00FA028B"/>
    <w:rPr>
      <w:b/>
      <w:bCs/>
    </w:rPr>
  </w:style>
  <w:style w:type="character" w:customStyle="1" w:styleId="AsuntodelcomentarioCar">
    <w:name w:val="Asunto del comentario Car"/>
    <w:basedOn w:val="TextocomentarioCar"/>
    <w:link w:val="Asuntodelcomentario"/>
    <w:uiPriority w:val="99"/>
    <w:semiHidden/>
    <w:rsid w:val="00FA028B"/>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TotalTime>
  <Pages>7</Pages>
  <Words>1796</Words>
  <Characters>9643</Characters>
  <Application>Microsoft Office Word</Application>
  <DocSecurity>0</DocSecurity>
  <Lines>185</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13</cp:revision>
  <cp:lastPrinted>2025-12-12T20:01:00Z</cp:lastPrinted>
  <dcterms:created xsi:type="dcterms:W3CDTF">2025-12-03T23:13:00Z</dcterms:created>
  <dcterms:modified xsi:type="dcterms:W3CDTF">2025-12-12T20:01:00Z</dcterms:modified>
</cp:coreProperties>
</file>