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 xml:space="preserve">13 de febrero de 2026</w:t>
      </w:r>
      <w:r w:rsidRPr="007200B6">
        <w:rPr>
          <w:rFonts w:ascii="Arial Narrow" w:eastAsia="Times New Roman" w:hAnsi="Arial Narrow" w:cs="Times New Roman"/>
          <w:color w:val="000000"/>
          <w:kern w:val="0"/>
          <w:shd w:val="clear" w:color="auto" w:fill="FFFFFF"/>
          <w:lang w:eastAsia="es-PE"/>
          <w14:ligatures w14:val="none"/>
        </w:rPr>
        <w:t xml:space="preserve"/>
      </w:r>
      <w:r w:rsidR="00E55D8D" w:rsidRPr="007200B6">
        <w:rPr>
          <w:rFonts w:ascii="Arial Narrow" w:eastAsia="Times New Roman" w:hAnsi="Arial Narrow" w:cs="Times New Roman"/>
          <w:color w:val="000000"/>
          <w:kern w:val="0"/>
          <w:shd w:val="clear" w:color="auto" w:fill="FFFFFF"/>
          <w:lang w:eastAsia="es-PE"/>
          <w14:ligatures w14:val="none"/>
        </w:rPr>
        <w:t xml:space="preserve"/>
      </w:r>
      <w:r w:rsidR="00985114" w:rsidRPr="007200B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w14:ligatures w14:val="none"/>
        </w:rPr>
        <w:t/>
      </w:r>
      <w:r w:rsidR="00996DC2" w:rsidRPr="007200B6">
        <w:rPr>
          <w:rFonts w:ascii="Arial Narrow" w:eastAsia="Calibri" w:hAnsi="Arial Narrow" w:cs="Arial"/>
          <w:kern w:val="0"/>
          <w14:ligatures w14:val="none"/>
        </w:rPr>
        <w:t/>
      </w:r>
      <w:r w:rsidRPr="007200B6">
        <w:rPr>
          <w:rFonts w:ascii="Arial Narrow" w:eastAsia="Calibri" w:hAnsi="Arial Narrow" w:cs="Arial"/>
          <w:kern w:val="0"/>
          <w14:ligatures w14:val="none"/>
        </w:rPr>
        <w:t xml:space="preserve"/>
      </w:r>
      <w:r w:rsidR="003C236A" w:rsidRPr="007200B6">
        <w:rPr>
          <w:rFonts w:ascii="Arial Narrow" w:eastAsia="Calibri" w:hAnsi="Arial Narrow" w:cs="Arial"/>
          <w:kern w:val="0"/>
          <w14:ligatures w14:val="none"/>
        </w:rPr>
        <w:t xml:space="preserve"/>
      </w:r>
      <w:r w:rsidRPr="007200B6">
        <w:rPr>
          <w:rFonts w:ascii="Arial Narrow" w:eastAsia="Calibri" w:hAnsi="Arial Narrow" w:cs="Arial"/>
          <w:kern w:val="0"/>
          <w14:ligatures w14:val="none"/>
        </w:rPr>
        <w:t/>
      </w:r>
      <w:r w:rsidRPr="007200B6">
        <w:rPr>
          <w:rFonts w:ascii="Arial Narrow" w:eastAsia="Times New Roman" w:hAnsi="Arial Narrow" w:cs="Arial"/>
          <w:color w:val="000000"/>
          <w:kern w:val="0"/>
          <w:lang w:val="es-ES" w:eastAsia="es-ES"/>
          <w14:ligatures w14:val="none"/>
        </w:rPr>
        <w:t xml:space="preserve"/>
      </w:r>
      <w:r w:rsidR="003C236A"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Pr="007200B6">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bCs/>
          <w:color w:val="000000"/>
          <w:kern w:val="0"/>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16 de enero de 2025, a</w:t>
      </w:r>
      <w:r w:rsidR="00F9397C" w:rsidRPr="007200B6">
        <w:rPr>
          <w:rFonts w:ascii="Arial Narrow" w:eastAsia="Times New Roman" w:hAnsi="Arial Narrow" w:cs="Arial"/>
          <w:color w:val="000000"/>
          <w:kern w:val="0"/>
          <w:lang w:eastAsia="es-ES"/>
          <w14:ligatures w14: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19 de diciembre de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w14:ligatures w14:val="none"/>
        </w:rPr>
        <w:t xml:space="preserve"/>
      </w:r>
      <w:r w:rsidRPr="007200B6">
        <w:rPr>
          <w:rFonts w:ascii="Arial Narrow" w:eastAsia="Times New Roman" w:hAnsi="Arial Narrow" w:cs="Arial"/>
          <w:color w:val="000000"/>
          <w:kern w:val="0"/>
          <w:lang w:val="es-ES" w:eastAsia="es-ES"/>
          <w14:ligatures w14:val="none"/>
        </w:rPr>
        <w:t xml:space="preserve"/>
      </w:r>
      <w:r w:rsidR="006B6936"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A4421A" w:rsidRPr="007200B6">
        <w:rPr>
          <w:rFonts w:ascii="Arial Narrow" w:eastAsia="Times New Roman" w:hAnsi="Arial Narrow" w:cs="Arial"/>
          <w:color w:val="000000"/>
          <w:kern w:val="0"/>
          <w:lang w:val="es-ES" w:eastAsia="es-ES"/>
          <w14:ligatures w14:val="none"/>
        </w:rPr>
        <w:t/>
      </w:r>
      <w:proofErr w:type="spellStart"/>
      <w:r w:rsidR="00A4421A" w:rsidRPr="007200B6">
        <w:rPr>
          <w:rFonts w:ascii="Arial Narrow" w:eastAsia="Times New Roman" w:hAnsi="Arial Narrow" w:cs="Arial"/>
          <w:color w:val="000000"/>
          <w:kern w:val="0"/>
          <w:lang w:val="es-ES" w:eastAsia="es-ES"/>
          <w14:ligatures w14:val="none"/>
        </w:rPr>
        <w:t/>
      </w:r>
      <w:proofErr w:type="spellEnd"/>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eastAsia="es-ES"/>
          <w14:ligatures w14:val="none"/>
        </w:rPr>
        <w:t/>
      </w:r>
      <w:r w:rsidR="002F4E2C"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802E0D"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00802E0D"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2F4E2C" w:rsidRPr="007200B6">
        <w:rPr>
          <w:rFonts w:ascii="Arial Narrow" w:eastAsia="Times New Roman" w:hAnsi="Arial Narrow" w:cs="Arial"/>
          <w:color w:val="000000"/>
          <w:kern w:val="0"/>
          <w:lang w:val="es-ES" w:eastAsia="es-ES"/>
          <w14:ligatures w14:val="none"/>
        </w:rPr>
        <w:t/>
      </w:r>
      <w:proofErr w:type="spellStart"/>
      <w:r w:rsidR="002F4E2C" w:rsidRPr="007200B6">
        <w:rPr>
          <w:rFonts w:ascii="Arial Narrow" w:eastAsia="Times New Roman" w:hAnsi="Arial Narrow" w:cs="Arial"/>
          <w:color w:val="000000"/>
          <w:kern w:val="0"/>
          <w:lang w:val="es-ES" w:eastAsia="es-ES"/>
          <w14:ligatures w14:val="none"/>
        </w:rPr>
        <w:t/>
      </w:r>
      <w:proofErr w:type="spellEnd"/>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Arial"/>
          <w:color w:val="000000"/>
          <w:kern w:val="0"/>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Style w:val="Refdenotaalpie"/>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 2025</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Style w:val="Refdenotaalpie"/>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7200B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00B6">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Style w:val="Refdenotaalpie"/>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referida norma</w:t>
      </w:r>
      <w:r w:rsidRPr="007200B6">
        <w:rPr>
          <w:rStyle w:val="Refdenotaalpie"/>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w:t>
      </w:r>
      <w:r w:rsidRPr="007200B6">
        <w:rPr>
          <w:rStyle w:val="Refdenotaalpie"/>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
      </w:r>
      <w:proofErr w:type="spellEnd"/>
      <w:r w:rsidRPr="007200B6">
        <w:rPr>
          <w:rFonts w:ascii="Arial Narrow" w:eastAsia="Calibri" w:hAnsi="Arial Narrow" w:cs="Arial"/>
          <w:kern w:val="0"/>
          <w14:ligatures w14:val="none"/>
        </w:rPr>
        <w:t xml:space="preserve"> 807</w:t>
      </w:r>
      <w:r w:rsidRPr="007200B6">
        <w:rPr>
          <w:rStyle w:val="Refdenotaalpie"/>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w14:ligatures w14:val="none"/>
        </w:rPr>
        <w:t/>
      </w:r>
      <w:r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Style w:val="Refdenotaalpie"/>
          <w:rFonts w:ascii="Arial Narrow" w:hAnsi="Arial Narrow"/>
          <w:vertAlign w:val="superscript"/>
        </w:rPr>
        <w:footnoteReference w:id="14"/>
      </w:r>
      <w:r w:rsidRPr="007200B6">
        <w:rPr>
          <w:rFonts w:ascii="Arial Narrow" w:hAnsi="Arial Narrow" w:cs="Arial"/>
        </w:rPr>
        <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