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DENUNCIANTE</w:t>
        <w:tab/>
        <w:t>:</w:t>
        <w:tab/>
        <w:t xml:space="preserve">[DENUNCIANTE] (SEÑORA [APELLIDO])</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 xml:space="preserve">26 de junio de 2026</w:t>
      </w:r>
      <w:r w:rsidR="00287905" w:rsidRPr="006E3255">
        <w:rPr>
          <w:rFonts w:ascii="Arial Narrow" w:eastAsia="Arial Narrow" w:hAnsi="Arial Narrow" w:cs="Arial Narrow"/>
          <w:sz w:val="22"/>
          <w:szCs w:val="22"/>
        </w:rPr>
        <w:t xml:space="preserve"/>
      </w:r>
      <w:r w:rsidR="00450973" w:rsidRPr="006E3255">
        <w:rPr>
          <w:rFonts w:ascii="Arial Narrow" w:eastAsia="Arial Narrow" w:hAnsi="Arial Narrow" w:cs="Arial Narrow"/>
          <w:sz w:val="22"/>
          <w:szCs w:val="22"/>
        </w:rPr>
        <w:t xml:space="preserve"/>
      </w:r>
      <w:r w:rsidR="00045FF6" w:rsidRPr="006E3255">
        <w:rPr>
          <w:rFonts w:ascii="Arial Narrow" w:eastAsia="Arial Narrow" w:hAnsi="Arial Narrow" w:cs="Arial Narrow"/>
          <w:sz w:val="22"/>
          <w:szCs w:val="22"/>
        </w:rPr>
        <w:t xml:space="preserve"/>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spacing w:before="0" w:after="0" w:line="240" w:lineRule="auto"/>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w14:paraId="2E7593A6" w14:textId="77777777" w:rsidR="00D755C6" w:rsidRPr="000A05E1" w:rsidRDefault="00D755C6" w:rsidP="000A05E1">
      <w:pPr>
        <w:spacing w:before="0" w:after="0" w:line="240" w:lineRule="auto"/>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eastAsia="Arial Narrow" w:hAnsi="Arial Narrow" w:cs="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eastAsia="Arial Narrow" w:hAnsi="Arial Narrow" w:cs="Arial Narrow"/>
          <w:sz w:val="22"/>
          <w:szCs w:val="22"/>
          <w:lang w:eastAsia="es-ES"/>
        </w:rPr>
        <w:t/>
      </w:r>
      <w:r w:rsidR="00EB654F" w:rsidRPr="000A05E1">
        <w:rPr>
          <w:rFonts w:ascii="Arial Narrow" w:eastAsia="Arial Narrow" w:hAnsi="Arial Narrow" w:cs="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eastAsia="Arial Narrow" w:hAnsi="Arial Narrow" w:cs="Arial Narrow"/>
          <w:sz w:val="22"/>
          <w:szCs w:val="22"/>
          <w:lang w:eastAsia="es-ES"/>
        </w:rPr>
        <w:t/>
      </w:r>
      <w:r w:rsidR="008E1B6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876F9" w:rsidRPr="000A05E1">
        <w:rPr>
          <w:rFonts w:ascii="Arial Narrow" w:eastAsia="Arial Narrow" w:hAnsi="Arial Narrow" w:cs="Arial Narrow"/>
          <w:sz w:val="22"/>
          <w:szCs w:val="22"/>
          <w:lang w:eastAsia="es-ES"/>
        </w:rPr>
        <w:t/>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w:r>
      <w:proofErr w:type="spellStart"/>
      <w:r w:rsidR="00976B80" w:rsidRPr="000A05E1">
        <w:rPr>
          <w:rFonts w:ascii="Arial Narrow" w:eastAsia="Arial Narrow" w:hAnsi="Arial Narrow" w:cs="Arial Narrow"/>
          <w:sz w:val="22"/>
          <w:szCs w:val="22"/>
          <w:lang w:eastAsia="es-ES"/>
        </w:rPr>
        <w:t/>
      </w:r>
      <w:proofErr w:type="spellEnd"/>
      <w:r w:rsidR="00976B80" w:rsidRPr="000A05E1">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w:r>
    </w:p>
    <w:p w14:paraId="27AE8452" w14:textId="77777777" w:rsidR="00580024" w:rsidRPr="006E3255" w:rsidRDefault="00580024" w:rsidP="001F3623">
      <w:pPr>
        <w:spacing w:before="0" w:after="0" w:line="240" w:lineRule="auto"/>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spacing w:before="0" w:after="0" w:line="240" w:lineRule="auto"/>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spacing w:before="0" w:after="0" w:line="240" w:lineRule="auto"/>
        <w:ind w:left="567"/>
        <w:jc w:val="both"/>
        <w:rPr>
          <w:rFonts w:ascii="Arial Narrow" w:eastAsia="Arial Narrow" w:hAnsi="Arial Narrow" w:cs="Arial Narrow"/>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spacing w:before="0" w:after="0" w:line="240" w:lineRule="auto"/>
        <w:ind w:left="720"/>
        <w:contextualSpacing/>
        <w:rPr>
          <w:rFonts w:ascii="Arial Narrow" w:eastAsia="Arial Narrow" w:hAnsi="Arial Narrow" w:cs="Arial Narrow"/>
          <w:sz w:val="22"/>
          <w:szCs w:val="22"/>
        </w:rPr>
      </w:pPr>
    </w:p>
    <w:p w14:paraId="54485FF6" w14:textId="77777777" w:rsidR="0017457D" w:rsidRPr="006E3255" w:rsidRDefault="0017457D" w:rsidP="001F3623">
      <w:pPr>
        <w:ind w:left="1701" w:right="4" w:hanging="567"/>
        <w:contextualSpacing/>
        <w:jc w:val="both"/>
        <w:rPr>
          <w:rFonts w:ascii="Arial Narrow" w:eastAsia="Arial Narrow" w:hAnsi="Arial Narrow" w:cs="Arial Narrow"/>
          <w:sz w:val="22"/>
          <w:szCs w:val="22"/>
        </w:rPr>
      </w:pPr>
      <w:r w:rsidRPr="006E3255">
        <w:rPr>
          <w:rFonts w:ascii="Arial Narrow" w:eastAsia="Arial Narrow" w:hAnsi="Arial Narrow" w:cs="Arial Narrow"/>
          <w:i/>
          <w:sz w:val="22"/>
          <w:szCs w:val="22"/>
        </w:rPr>
        <w:t>“</w:t>
      </w:r>
      <w:r w:rsidRPr="006E3255">
        <w:rPr>
          <w:rFonts w:ascii="Arial Narrow" w:eastAsia="Arial Narrow" w:hAnsi="Arial Narrow" w:cs="Arial Narrow"/>
          <w:b/>
          <w:i/>
          <w:sz w:val="22"/>
          <w:szCs w:val="22"/>
        </w:rPr>
        <w:t xml:space="preserve">2. </w:t>
      </w:r>
      <w:r w:rsidRPr="006E3255">
        <w:rPr>
          <w:rFonts w:ascii="Arial Narrow" w:eastAsia="Arial Narrow" w:hAnsi="Arial Narrow" w:cs="Arial Narrow"/>
          <w:b/>
          <w:i/>
          <w:sz w:val="22"/>
          <w:szCs w:val="22"/>
        </w:rPr>
        <w:tab/>
        <w:t>INFORMACIÓN CONFIDENCIAL</w:t>
      </w:r>
    </w:p>
    <w:p w14:paraId="77964E95" w14:textId="77777777" w:rsidR="0017457D" w:rsidRPr="006E3255" w:rsidRDefault="0017457D" w:rsidP="001F3623">
      <w:pPr>
        <w:spacing w:before="0" w:after="0" w:line="240" w:lineRule="auto"/>
        <w:ind w:left="1134" w:right="4"/>
        <w:contextualSpacing/>
        <w:jc w:val="both"/>
        <w:rPr>
          <w:rFonts w:ascii="Arial Narrow" w:eastAsia="Arial Narrow" w:hAnsi="Arial Narrow" w:cs="Arial Narrow"/>
          <w:i/>
          <w:sz w:val="22"/>
          <w:szCs w:val="22"/>
        </w:rPr>
      </w:pPr>
    </w:p>
    <w:p w14:paraId="5C51B1BF" w14:textId="77777777" w:rsidR="0017457D" w:rsidRPr="006E3255" w:rsidRDefault="0017457D" w:rsidP="001F3623">
      <w:pPr>
        <w:ind w:left="2268"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2.1. </w:t>
      </w:r>
      <w:r w:rsidRPr="006E3255">
        <w:rPr>
          <w:rFonts w:ascii="Arial Narrow" w:eastAsia="Arial Narrow" w:hAnsi="Arial Narrow" w:cs="Arial Narrow"/>
          <w:i/>
          <w:iCs/>
          <w:sz w:val="22"/>
          <w:szCs w:val="22"/>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Arial Narrow" w:hAnsi="Arial Narrow" w:cs="Arial Narrow"/>
          <w:i/>
          <w:iCs/>
          <w:sz w:val="22"/>
          <w:szCs w:val="22"/>
          <w:lang w:eastAsia="en-US"/>
        </w:rPr>
        <w:t>la misma</w:t>
      </w:r>
      <w:proofErr w:type="gramEnd"/>
      <w:r w:rsidRPr="006E3255">
        <w:rPr>
          <w:rFonts w:ascii="Arial Narrow" w:eastAsia="Arial Narrow" w:hAnsi="Arial Narrow" w:cs="Arial Narrow"/>
          <w:i/>
          <w:iCs/>
          <w:sz w:val="22"/>
          <w:szCs w:val="22"/>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spacing w:before="0" w:after="0" w:line="240" w:lineRule="auto"/>
        <w:ind w:left="1134"/>
        <w:contextualSpacing/>
        <w:rPr>
          <w:rFonts w:ascii="Arial Narrow" w:eastAsia="Arial Narrow" w:hAnsi="Arial Narrow" w:cs="Arial Narrow"/>
          <w:sz w:val="22"/>
          <w:szCs w:val="22"/>
          <w:lang w:eastAsia="en-US"/>
        </w:rPr>
      </w:pPr>
      <w:r w:rsidRPr="006E3255">
        <w:rPr>
          <w:rFonts w:ascii="Arial Narrow" w:eastAsia="Arial Narrow" w:hAnsi="Arial Narrow" w:cs="Arial Narrow"/>
          <w:sz w:val="22"/>
          <w:szCs w:val="22"/>
          <w:lang w:eastAsia="en-US"/>
        </w:rPr>
        <w:t>     </w:t>
      </w:r>
    </w:p>
    <w:p w14:paraId="005FBD89" w14:textId="77777777" w:rsidR="0017457D" w:rsidRPr="006E3255" w:rsidRDefault="0017457D" w:rsidP="001F3623">
      <w:pPr>
        <w:ind w:left="2268"/>
        <w:contextualSpacing/>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6E3255" w:rsidRDefault="0017457D" w:rsidP="001F3623">
      <w:pPr>
        <w:spacing w:before="0" w:after="0" w:line="240" w:lineRule="auto"/>
        <w:ind w:left="2268"/>
        <w:contextualSpacing/>
        <w:rPr>
          <w:rFonts w:ascii="Arial Narrow" w:eastAsia="Arial Narrow" w:hAnsi="Arial Narrow" w:cs="Arial Narrow"/>
          <w:i/>
          <w:iCs/>
          <w:sz w:val="22"/>
          <w:szCs w:val="22"/>
          <w:lang w:eastAsia="en-US"/>
        </w:rPr>
      </w:pPr>
    </w:p>
    <w:p w14:paraId="5E747B07"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a) </w:t>
      </w:r>
      <w:r w:rsidRPr="006E3255">
        <w:rPr>
          <w:rFonts w:ascii="Arial Narrow" w:eastAsia="Arial Narrow" w:hAnsi="Arial Narrow" w:cs="Arial Narrow"/>
          <w:i/>
          <w:iCs/>
          <w:sz w:val="22"/>
          <w:szCs w:val="22"/>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Arial Narrow" w:hAnsi="Arial Narrow" w:cs="Arial Narrow"/>
          <w:i/>
          <w:iCs/>
          <w:sz w:val="22"/>
          <w:szCs w:val="22"/>
          <w:lang w:eastAsia="en-US"/>
        </w:rPr>
        <w:t>personal,</w:t>
      </w:r>
      <w:proofErr w:type="gramEnd"/>
      <w:r w:rsidRPr="006E3255">
        <w:rPr>
          <w:rFonts w:ascii="Arial Narrow" w:eastAsia="Arial Narrow" w:hAnsi="Arial Narrow" w:cs="Arial Narrow"/>
          <w:i/>
          <w:iCs/>
          <w:sz w:val="22"/>
          <w:szCs w:val="22"/>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r w:rsidRPr="006E3255">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spacing w:before="0" w:after="0" w:line="240" w:lineRule="auto"/>
        <w:ind w:left="2268"/>
        <w:contextualSpacing/>
        <w:jc w:val="both"/>
        <w:rPr>
          <w:rFonts w:ascii="Arial Narrow" w:eastAsia="Arial Narrow" w:hAnsi="Arial Narrow" w:cs="Arial Narrow"/>
          <w:i/>
          <w:iCs/>
          <w:sz w:val="22"/>
          <w:szCs w:val="22"/>
          <w:lang w:eastAsia="en-US"/>
        </w:rPr>
      </w:pPr>
    </w:p>
    <w:p w14:paraId="19BC2C16"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b) </w:t>
      </w:r>
      <w:r w:rsidRPr="006E3255">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spacing w:before="0" w:after="0" w:line="240" w:lineRule="auto"/>
        <w:ind w:left="2268"/>
        <w:contextualSpacing/>
        <w:jc w:val="both"/>
        <w:rPr>
          <w:rFonts w:ascii="Arial Narrow" w:eastAsia="Arial Narrow" w:hAnsi="Arial Narrow" w:cs="Arial Narrow"/>
          <w:i/>
          <w:iCs/>
          <w:sz w:val="22"/>
          <w:szCs w:val="22"/>
          <w:lang w:eastAsia="en-US"/>
        </w:rPr>
      </w:pPr>
    </w:p>
    <w:p w14:paraId="44E63D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c)</w:t>
      </w:r>
      <w:r w:rsidRPr="006E3255">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spacing w:before="0" w:after="0" w:line="240" w:lineRule="auto"/>
        <w:ind w:left="2835"/>
        <w:contextualSpacing/>
        <w:jc w:val="both"/>
        <w:rPr>
          <w:rFonts w:ascii="Arial Narrow" w:eastAsia="Arial Narrow" w:hAnsi="Arial Narrow" w:cs="Arial Narrow"/>
          <w:i/>
          <w:iCs/>
          <w:sz w:val="22"/>
          <w:szCs w:val="22"/>
          <w:lang w:eastAsia="en-US"/>
        </w:rPr>
      </w:pPr>
    </w:p>
    <w:p w14:paraId="2453C2EB"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lastRenderedPageBreak/>
        <w:t>Se considerará lo siguiente:</w:t>
      </w:r>
    </w:p>
    <w:p w14:paraId="3C6979FA" w14:textId="77777777" w:rsidR="0017457D" w:rsidRPr="006E3255" w:rsidRDefault="0017457D" w:rsidP="001F3623">
      <w:pPr>
        <w:spacing w:before="0" w:after="0" w:line="240" w:lineRule="auto"/>
        <w:ind w:left="2835"/>
        <w:contextualSpacing/>
        <w:jc w:val="both"/>
        <w:rPr>
          <w:rFonts w:ascii="Arial Narrow" w:eastAsia="Arial Narrow" w:hAnsi="Arial Narrow" w:cs="Arial Narrow"/>
          <w:i/>
          <w:iCs/>
          <w:sz w:val="22"/>
          <w:szCs w:val="22"/>
          <w:lang w:eastAsia="en-US"/>
        </w:rPr>
      </w:pPr>
    </w:p>
    <w:p w14:paraId="35794609"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comercial:</w:t>
      </w:r>
      <w:r w:rsidRPr="006E3255">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industrial:</w:t>
      </w:r>
      <w:r w:rsidRPr="006E3255">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empresarial:</w:t>
      </w:r>
      <w:r w:rsidRPr="006E3255">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spacing w:before="0" w:after="0" w:line="240" w:lineRule="auto"/>
        <w:ind w:left="1134"/>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p>
    <w:p w14:paraId="16216185"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c.1 </w:t>
      </w:r>
      <w:r w:rsidRPr="006E3255">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c.2 </w:t>
      </w:r>
      <w:r w:rsidRPr="006E3255">
        <w:rPr>
          <w:rFonts w:ascii="Arial Narrow" w:eastAsia="Arial Narrow" w:hAnsi="Arial Narrow" w:cs="Arial Narrow"/>
          <w:i/>
          <w:iCs/>
          <w:sz w:val="22"/>
          <w:szCs w:val="22"/>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c.3 </w:t>
      </w:r>
      <w:r w:rsidRPr="006E3255">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6E3255" w:rsidRDefault="0017457D" w:rsidP="001F3623">
      <w:pPr>
        <w:spacing w:before="0" w:after="0" w:line="240" w:lineRule="auto"/>
        <w:ind w:left="3402" w:hanging="567"/>
        <w:contextualSpacing/>
        <w:jc w:val="both"/>
        <w:rPr>
          <w:rFonts w:ascii="Arial Narrow" w:eastAsia="Arial Narrow" w:hAnsi="Arial Narrow" w:cs="Arial Narrow"/>
          <w:i/>
          <w:iCs/>
          <w:sz w:val="22"/>
          <w:szCs w:val="22"/>
          <w:lang w:eastAsia="en-US"/>
        </w:rPr>
      </w:pPr>
    </w:p>
    <w:p w14:paraId="0AA7A8B4"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spacing w:before="0" w:after="0" w:line="240" w:lineRule="auto"/>
        <w:ind w:left="2268" w:right="4" w:hanging="567"/>
        <w:contextualSpacing/>
        <w:jc w:val="both"/>
        <w:rPr>
          <w:rFonts w:ascii="Arial Narrow" w:eastAsia="Arial Narrow" w:hAnsi="Arial Narrow" w:cs="Arial Narrow"/>
          <w:i/>
          <w:iCs/>
          <w:sz w:val="22"/>
          <w:szCs w:val="22"/>
        </w:rPr>
      </w:pPr>
    </w:p>
    <w:p w14:paraId="57D9052F" w14:textId="77777777" w:rsidR="0017457D" w:rsidRPr="006E3255" w:rsidRDefault="0017457D" w:rsidP="001F3623">
      <w:pPr>
        <w:ind w:left="2268" w:right="4"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2.2. </w:t>
      </w:r>
      <w:r w:rsidRPr="006E3255">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spacing w:before="0" w:after="0" w:line="240" w:lineRule="auto"/>
        <w:ind w:left="2268" w:right="4" w:hanging="567"/>
        <w:contextualSpacing/>
        <w:jc w:val="both"/>
        <w:rPr>
          <w:rFonts w:ascii="Arial Narrow" w:eastAsia="Arial Narrow" w:hAnsi="Arial Narrow" w:cs="Arial Narrow"/>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spacing w:before="0" w:after="0" w:line="240" w:lineRule="auto"/>
        <w:contextualSpacing/>
        <w:rPr>
          <w:rFonts w:ascii="Arial Narrow" w:eastAsia="Arial Narrow" w:hAnsi="Arial Narrow" w:cs="Arial Narrow"/>
          <w:sz w:val="22"/>
          <w:szCs w:val="22"/>
        </w:rPr>
      </w:pPr>
    </w:p>
    <w:p w14:paraId="4A3F7A63" w14:textId="77777777" w:rsidR="0017457D" w:rsidRPr="006E3255" w:rsidRDefault="0017457D" w:rsidP="001F3623">
      <w:pPr>
        <w:ind w:left="2268"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“3.2. </w:t>
      </w:r>
      <w:r w:rsidRPr="006E3255">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6E3255" w:rsidRDefault="0017457D" w:rsidP="001F3623">
      <w:pPr>
        <w:spacing w:before="0" w:after="0" w:line="240" w:lineRule="auto"/>
        <w:ind w:left="2268" w:right="4" w:hanging="567"/>
        <w:contextualSpacing/>
        <w:jc w:val="both"/>
        <w:rPr>
          <w:rFonts w:ascii="Arial Narrow" w:eastAsia="Arial Narrow" w:hAnsi="Arial Narrow" w:cs="Arial Narrow"/>
          <w:i/>
          <w:sz w:val="22"/>
          <w:szCs w:val="22"/>
        </w:rPr>
      </w:pPr>
    </w:p>
    <w:p w14:paraId="3F95C814"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a) </w:t>
      </w:r>
      <w:r w:rsidRPr="006E3255">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6E3255">
        <w:rPr>
          <w:rFonts w:ascii="Arial Narrow" w:eastAsia="Arial Narrow" w:hAnsi="Arial Narrow" w:cs="Arial Narrow"/>
          <w:i/>
          <w:sz w:val="22"/>
          <w:szCs w:val="22"/>
        </w:rPr>
        <w:t>inspectiva</w:t>
      </w:r>
      <w:proofErr w:type="spellEnd"/>
      <w:r w:rsidRPr="006E3255">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6E3255" w:rsidRDefault="0017457D" w:rsidP="001F3623">
      <w:pPr>
        <w:spacing w:before="0" w:after="0" w:line="240" w:lineRule="auto"/>
        <w:ind w:left="2835" w:right="4" w:hanging="567"/>
        <w:contextualSpacing/>
        <w:jc w:val="both"/>
        <w:rPr>
          <w:rFonts w:ascii="Arial Narrow" w:eastAsia="Arial Narrow" w:hAnsi="Arial Narrow" w:cs="Arial Narrow"/>
          <w:i/>
          <w:sz w:val="22"/>
          <w:szCs w:val="22"/>
        </w:rPr>
      </w:pPr>
    </w:p>
    <w:p w14:paraId="00486B88"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b) </w:t>
      </w:r>
      <w:r w:rsidRPr="006E3255">
        <w:rPr>
          <w:rFonts w:ascii="Arial Narrow" w:eastAsia="Arial Narrow" w:hAnsi="Arial Narrow" w:cs="Arial Narrow"/>
          <w:i/>
          <w:sz w:val="22"/>
          <w:szCs w:val="22"/>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eastAsia="Arial Narrow" w:hAnsi="Arial Narrow" w:cs="Arial Narrow"/>
          <w:i/>
          <w:sz w:val="22"/>
          <w:szCs w:val="22"/>
        </w:rPr>
        <w:t>Secretario Técnico</w:t>
      </w:r>
      <w:proofErr w:type="gramEnd"/>
      <w:r w:rsidRPr="006E3255">
        <w:rPr>
          <w:rFonts w:ascii="Arial Narrow" w:eastAsia="Arial Narrow" w:hAnsi="Arial Narrow" w:cs="Arial Narrow"/>
          <w:i/>
          <w:sz w:val="22"/>
          <w:szCs w:val="22"/>
        </w:rPr>
        <w:t xml:space="preserve">, </w:t>
      </w:r>
      <w:proofErr w:type="gramStart"/>
      <w:r w:rsidRPr="006E3255">
        <w:rPr>
          <w:rFonts w:ascii="Arial Narrow" w:eastAsia="Arial Narrow" w:hAnsi="Arial Narrow" w:cs="Arial Narrow"/>
          <w:i/>
          <w:sz w:val="22"/>
          <w:szCs w:val="22"/>
        </w:rPr>
        <w:t>Director</w:t>
      </w:r>
      <w:proofErr w:type="gramEnd"/>
      <w:r w:rsidRPr="006E3255">
        <w:rPr>
          <w:rFonts w:ascii="Arial Narrow" w:eastAsia="Arial Narrow" w:hAnsi="Arial Narrow" w:cs="Arial Narrow"/>
          <w:i/>
          <w:sz w:val="22"/>
          <w:szCs w:val="22"/>
        </w:rPr>
        <w:t xml:space="preserve">, o </w:t>
      </w:r>
      <w:proofErr w:type="gramStart"/>
      <w:r w:rsidRPr="006E3255">
        <w:rPr>
          <w:rFonts w:ascii="Arial Narrow" w:eastAsia="Arial Narrow" w:hAnsi="Arial Narrow" w:cs="Arial Narrow"/>
          <w:i/>
          <w:sz w:val="22"/>
          <w:szCs w:val="22"/>
        </w:rPr>
        <w:t>Jefe</w:t>
      </w:r>
      <w:proofErr w:type="gramEnd"/>
      <w:r w:rsidRPr="006E3255">
        <w:rPr>
          <w:rFonts w:ascii="Arial Narrow" w:eastAsia="Arial Narrow" w:hAnsi="Arial Narrow" w:cs="Arial Narrow"/>
          <w:i/>
          <w:sz w:val="22"/>
          <w:szCs w:val="22"/>
        </w:rPr>
        <w:t xml:space="preserve"> del área correspondiente requerirá al solicitante en el curso del procedimiento que precise los alcances de su </w:t>
      </w:r>
      <w:r w:rsidRPr="006E3255">
        <w:rPr>
          <w:rFonts w:ascii="Arial Narrow" w:eastAsia="Arial Narrow" w:hAnsi="Arial Narrow" w:cs="Arial Narrow"/>
          <w:i/>
          <w:sz w:val="22"/>
          <w:szCs w:val="22"/>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620C0D89"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c) </w:t>
      </w:r>
      <w:r w:rsidRPr="006E3255">
        <w:rPr>
          <w:rFonts w:ascii="Arial Narrow" w:eastAsia="Arial Narrow" w:hAnsi="Arial Narrow" w:cs="Arial Narrow"/>
          <w:i/>
          <w:iCs/>
          <w:sz w:val="22"/>
          <w:szCs w:val="22"/>
        </w:rPr>
        <w:tab/>
        <w:t xml:space="preserve">Justificar la solicitud, en caso de que se trate de la información a que se refiere el numeral 2.1. Si la parte solicitante no justifica su pedido, el </w:t>
      </w:r>
      <w:proofErr w:type="gramStart"/>
      <w:r w:rsidRPr="006E3255">
        <w:rPr>
          <w:rFonts w:ascii="Arial Narrow" w:eastAsia="Arial Narrow" w:hAnsi="Arial Narrow" w:cs="Arial Narrow"/>
          <w:i/>
          <w:iCs/>
          <w:sz w:val="22"/>
          <w:szCs w:val="22"/>
        </w:rPr>
        <w:t>Secretario Técnico</w:t>
      </w:r>
      <w:proofErr w:type="gramEnd"/>
      <w:r w:rsidRPr="006E3255">
        <w:rPr>
          <w:rFonts w:ascii="Arial Narrow" w:eastAsia="Arial Narrow" w:hAnsi="Arial Narrow" w:cs="Arial Narrow"/>
          <w:i/>
          <w:iCs/>
          <w:sz w:val="22"/>
          <w:szCs w:val="22"/>
        </w:rPr>
        <w:t xml:space="preserve">, </w:t>
      </w:r>
      <w:proofErr w:type="gramStart"/>
      <w:r w:rsidRPr="006E3255">
        <w:rPr>
          <w:rFonts w:ascii="Arial Narrow" w:eastAsia="Arial Narrow" w:hAnsi="Arial Narrow" w:cs="Arial Narrow"/>
          <w:i/>
          <w:iCs/>
          <w:sz w:val="22"/>
          <w:szCs w:val="22"/>
        </w:rPr>
        <w:t>Director</w:t>
      </w:r>
      <w:proofErr w:type="gramEnd"/>
      <w:r w:rsidRPr="006E3255">
        <w:rPr>
          <w:rFonts w:ascii="Arial Narrow" w:eastAsia="Arial Narrow" w:hAnsi="Arial Narrow" w:cs="Arial Narrow"/>
          <w:i/>
          <w:iCs/>
          <w:sz w:val="22"/>
          <w:szCs w:val="22"/>
        </w:rPr>
        <w:t xml:space="preserve"> o </w:t>
      </w:r>
      <w:proofErr w:type="gramStart"/>
      <w:r w:rsidRPr="006E3255">
        <w:rPr>
          <w:rFonts w:ascii="Arial Narrow" w:eastAsia="Arial Narrow" w:hAnsi="Arial Narrow" w:cs="Arial Narrow"/>
          <w:i/>
          <w:iCs/>
          <w:sz w:val="22"/>
          <w:szCs w:val="22"/>
        </w:rPr>
        <w:t>Jefe</w:t>
      </w:r>
      <w:proofErr w:type="gramEnd"/>
      <w:r w:rsidRPr="006E3255">
        <w:rPr>
          <w:rFonts w:ascii="Arial Narrow" w:eastAsia="Arial Narrow" w:hAnsi="Arial Narrow" w:cs="Arial Narrow"/>
          <w:i/>
          <w:iCs/>
          <w:sz w:val="22"/>
          <w:szCs w:val="22"/>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0465280"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d) </w:t>
      </w:r>
      <w:r w:rsidRPr="006E3255">
        <w:rPr>
          <w:rFonts w:ascii="Arial Narrow" w:eastAsia="Arial Narrow" w:hAnsi="Arial Narrow" w:cs="Arial Narrow"/>
          <w:i/>
          <w:iCs/>
          <w:sz w:val="22"/>
          <w:szCs w:val="22"/>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eastAsia="Arial Narrow" w:hAnsi="Arial Narrow" w:cs="Arial Narrow"/>
          <w:i/>
          <w:iCs/>
          <w:sz w:val="22"/>
          <w:szCs w:val="22"/>
        </w:rPr>
        <w:t>En caso que</w:t>
      </w:r>
      <w:proofErr w:type="gramEnd"/>
      <w:r w:rsidRPr="006E3255">
        <w:rPr>
          <w:rFonts w:ascii="Arial Narrow" w:eastAsia="Arial Narrow" w:hAnsi="Arial Narrow" w:cs="Arial Narrow"/>
          <w:i/>
          <w:iCs/>
          <w:sz w:val="22"/>
          <w:szCs w:val="22"/>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1DEDCA2" w14:textId="77777777" w:rsidR="0017457D" w:rsidRPr="006E3255" w:rsidRDefault="0017457D" w:rsidP="001F3623">
      <w:pPr>
        <w:ind w:left="2835" w:hanging="3"/>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spacing w:before="0" w:after="0" w:line="240" w:lineRule="auto"/>
        <w:ind w:left="2835" w:hanging="3"/>
        <w:contextualSpacing/>
        <w:jc w:val="both"/>
        <w:rPr>
          <w:rFonts w:ascii="Arial Narrow" w:eastAsia="Arial Narrow" w:hAnsi="Arial Narrow" w:cs="Arial Narrow"/>
          <w:i/>
          <w:iCs/>
          <w:sz w:val="22"/>
          <w:szCs w:val="22"/>
        </w:rPr>
      </w:pPr>
    </w:p>
    <w:p w14:paraId="1AFF1FB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777A56D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 xml:space="preserve">En el procedimiento se podrá </w:t>
      </w:r>
      <w:proofErr w:type="spellStart"/>
      <w:r w:rsidRPr="006E3255">
        <w:rPr>
          <w:rFonts w:ascii="Arial Narrow" w:eastAsia="Arial Narrow" w:hAnsi="Arial Narrow" w:cs="Arial Narrow"/>
          <w:i/>
          <w:iCs/>
          <w:sz w:val="22"/>
          <w:szCs w:val="22"/>
        </w:rPr>
        <w:t>merituar</w:t>
      </w:r>
      <w:proofErr w:type="spellEnd"/>
      <w:r w:rsidRPr="006E3255">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570E88BD"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e) </w:t>
      </w:r>
      <w:r w:rsidRPr="006E3255">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6E3255" w:rsidRDefault="0017457D" w:rsidP="001F3623">
      <w:pPr>
        <w:spacing w:before="0" w:after="0" w:line="240" w:lineRule="auto"/>
        <w:ind w:left="567"/>
        <w:contextualSpacing/>
        <w:jc w:val="both"/>
        <w:rPr>
          <w:rFonts w:ascii="Arial Narrow" w:eastAsia="Arial Narrow" w:hAnsi="Arial Narrow" w:cs="Arial Narrow"/>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spacing w:before="0" w:after="0" w:line="240" w:lineRule="auto"/>
        <w:ind w:left="567"/>
        <w:contextualSpacing/>
        <w:jc w:val="both"/>
        <w:rPr>
          <w:rFonts w:ascii="Arial Narrow" w:eastAsia="Arial Narrow" w:hAnsi="Arial Narrow" w:cs="Arial Narrow"/>
          <w:sz w:val="22"/>
          <w:szCs w:val="22"/>
        </w:rPr>
      </w:pPr>
    </w:p>
    <w:p w14:paraId="59A5CBB0"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Por otra parte,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xml:space="preserve"> establece la excepción a la declaración de confidencialidad, en caso dicho órgano resolutivo </w:t>
      </w:r>
      <w:bookmarkStart w:id="1" w:name="_Hlk169003217"/>
      <w:r w:rsidRPr="006E3255">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1"/>
      <w:r w:rsidRPr="006E3255">
        <w:rPr>
          <w:rStyle w:val="Refdenotaalpie"/>
          <w:rFonts w:ascii="Arial Narrow" w:eastAsia="Arial Narrow" w:hAnsi="Arial Narrow" w:cs="Arial Narrow"/>
          <w:sz w:val="22"/>
          <w:szCs w:val="22"/>
          <w:vertAlign w:val="superscript"/>
        </w:rPr>
        <w:footnoteReference w:id="1"/>
      </w:r>
      <w:r w:rsidRPr="006E3255">
        <w:rPr>
          <w:rFonts w:ascii="Arial Narrow" w:eastAsia="Arial Narrow" w:hAnsi="Arial Narrow" w:cs="Arial Narrow"/>
          <w:sz w:val="22"/>
          <w:szCs w:val="22"/>
        </w:rPr>
        <w:t>.</w:t>
      </w:r>
    </w:p>
    <w:p w14:paraId="48841480" w14:textId="77777777" w:rsidR="005005CA" w:rsidRPr="006E3255" w:rsidRDefault="005005CA" w:rsidP="005005CA">
      <w:pPr>
        <w:spacing w:before="0" w:after="0" w:line="240" w:lineRule="auto"/>
        <w:ind w:left="567"/>
        <w:contextualSpacing/>
        <w:jc w:val="both"/>
        <w:rPr>
          <w:rFonts w:ascii="Arial Narrow" w:eastAsia="Arial Narrow" w:hAnsi="Arial Narrow" w:cs="Arial Narrow"/>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Style w:val="Refdenotaalpie"/>
          <w:rFonts w:ascii="Arial Narrow" w:eastAsia="Arial Narrow" w:hAnsi="Arial Narrow" w:cs="Arial Narrow"/>
          <w:sz w:val="22"/>
          <w:szCs w:val="22"/>
          <w:vertAlign w:val="superscript"/>
        </w:rPr>
        <w:footnoteReference w:id="2"/>
      </w:r>
      <w:r w:rsidRPr="006E3255">
        <w:rPr>
          <w:rFonts w:ascii="Arial Narrow" w:eastAsia="Arial Narrow" w:hAnsi="Arial Narrow" w:cs="Arial Narrow"/>
          <w:sz w:val="22"/>
          <w:szCs w:val="22"/>
        </w:rPr>
        <w:t>.</w:t>
      </w:r>
    </w:p>
    <w:p w14:paraId="155BD7AB" w14:textId="77777777" w:rsidR="005005CA" w:rsidRPr="006E3255" w:rsidRDefault="005005CA" w:rsidP="005005CA">
      <w:pPr>
        <w:pStyle w:val="Prrafodelista"/>
        <w:spacing w:before="0" w:after="0" w:line="240" w:lineRule="auto"/>
        <w:rPr>
          <w:rFonts w:ascii="Arial Narrow" w:eastAsia="Arial Narrow" w:hAnsi="Arial Narrow" w:cs="Arial Narrow"/>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rPr>
        <w:t>D</w:t>
      </w:r>
      <w:r w:rsidRPr="006E3255">
        <w:rPr>
          <w:rFonts w:ascii="Arial Narrow" w:eastAsia="Arial Narrow" w:hAnsi="Arial Narrow" w:cs="Arial Narrow"/>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eastAsia="Arial Narrow" w:hAnsi="Arial Narrow" w:cs="Arial Narrow"/>
          <w:sz w:val="22"/>
          <w:szCs w:val="22"/>
          <w:vertAlign w:val="superscript"/>
        </w:rPr>
        <w:footnoteReference w:id="3"/>
      </w:r>
      <w:r w:rsidRPr="006E3255">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spacing w:before="0" w:after="0" w:line="240" w:lineRule="auto"/>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4C0D36"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z w:val="22"/>
          <w:szCs w:val="22"/>
        </w:rPr>
        <w:t xml:space="preserve"/>
      </w:r>
    </w:p>
    <w:p w14:paraId="47AE20A3" w14:textId="77777777" w:rsidR="005005CA" w:rsidRPr="006E3255" w:rsidRDefault="005005CA" w:rsidP="00742DF5">
      <w:pPr>
        <w:spacing w:before="0" w:after="0" w:line="240" w:lineRule="auto"/>
        <w:jc w:val="both"/>
        <w:rPr>
          <w:rFonts w:ascii="Arial Narrow" w:eastAsia="Arial Narrow" w:hAnsi="Arial Narrow" w:cs="Arial Narrow"/>
          <w:i/>
          <w:iCs/>
          <w:sz w:val="22"/>
          <w:szCs w:val="22"/>
          <w:lang w:eastAsia="es-ES"/>
        </w:rPr>
      </w:pPr>
    </w:p>
    <w:p w14:paraId="173AAA85" w14:textId="77C480C2" w:rsidR="004C0D36" w:rsidRPr="006E3255" w:rsidRDefault="00742DF5" w:rsidP="00332173">
      <w:pPr>
        <w:tabs>
          <w:tab w:val="left" w:pos="284"/>
          <w:tab w:val="left" w:pos="1701"/>
        </w:tabs>
        <w:ind w:left="1134"/>
        <w:jc w:val="both"/>
        <w:rPr>
          <w:rFonts w:ascii="Arial Narrow" w:eastAsia="Arial Narrow" w:hAnsi="Arial Narrow" w:cs="Arial Narrow"/>
          <w:i/>
          <w:iCs/>
          <w:sz w:val="22"/>
          <w:szCs w:val="22"/>
          <w:lang w:val="es-ES"/>
        </w:rPr>
      </w:pPr>
      <w:r w:rsidRPr="006E3255">
        <w:rPr>
          <w:rStyle w:val="normaltextrun"/>
          <w:rFonts w:ascii="Arial Narrow" w:eastAsia="Arial Narrow" w:hAnsi="Arial Narrow" w:cs="Arial Narrow"/>
          <w:b/>
          <w:bCs/>
          <w:sz w:val="22"/>
          <w:szCs w:val="22"/>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eastAsia="Arial Narrow" w:hAnsi="Arial Narrow" w:cs="Arial Narrow"/>
          <w:b/>
          <w:bCs/>
          <w:i/>
          <w:iCs/>
          <w:sz w:val="22"/>
          <w:szCs w:val="22"/>
          <w:lang w:val="es-ES"/>
        </w:rPr>
        <w:t xml:space="preserve"/>
      </w:r>
      <w:bookmarkStart w:id="2" w:name="_Hlk208326890"/>
      <w:r w:rsidR="004C0D36" w:rsidRPr="006E3255">
        <w:rPr>
          <w:rStyle w:val="normaltextrun"/>
          <w:rFonts w:ascii="Arial Narrow" w:eastAsia="Arial Narrow" w:hAnsi="Arial Narrow" w:cs="Arial Narrow"/>
          <w:i/>
          <w:iCs/>
          <w:sz w:val="22"/>
          <w:szCs w:val="22"/>
          <w:lang w:val="es-ES"/>
        </w:rPr>
        <w:t xml:space="preserve"/>
      </w:r>
      <w:r w:rsidR="004C0D36" w:rsidRPr="006E3255">
        <w:rPr>
          <w:rStyle w:val="normaltextrun"/>
          <w:rFonts w:ascii="Arial Narrow" w:eastAsia="Arial Narrow" w:hAnsi="Arial Narrow" w:cs="Arial Narrow"/>
          <w:b/>
          <w:bCs/>
          <w:i/>
          <w:iCs/>
          <w:sz w:val="22"/>
          <w:szCs w:val="22"/>
          <w:lang w:val="es-ES"/>
        </w:rPr>
        <w:t/>
      </w:r>
      <w:r w:rsidR="004C0D36" w:rsidRPr="006E3255">
        <w:rPr>
          <w:rStyle w:val="normaltextrun"/>
          <w:rFonts w:ascii="Arial Narrow" w:eastAsia="Arial Narrow" w:hAnsi="Arial Narrow" w:cs="Arial Narrow"/>
          <w:i/>
          <w:iCs/>
          <w:sz w:val="22"/>
          <w:szCs w:val="22"/>
          <w:lang w:val="es-ES"/>
        </w:rPr>
        <w:t xml:space="preserve"/>
      </w:r>
      <w:bookmarkStart w:id="3" w:name="_Hlk208326904"/>
      <w:bookmarkEnd w:id="2"/>
      <w:r w:rsidR="004C0D36" w:rsidRPr="006E3255">
        <w:rPr>
          <w:rFonts w:ascii="Arial Narrow" w:eastAsia="Arial Narrow" w:hAnsi="Arial Narrow" w:cs="Arial Narrow"/>
          <w:bCs/>
          <w:i/>
          <w:iCs/>
          <w:sz w:val="22"/>
          <w:szCs w:val="22"/>
        </w:rPr>
        <w:t/>
      </w:r>
      <w:r w:rsidR="004C0D36" w:rsidRPr="006E3255">
        <w:rPr>
          <w:rStyle w:val="normaltextrun"/>
          <w:rFonts w:ascii="Arial Narrow" w:eastAsia="Arial Narrow" w:hAnsi="Arial Narrow" w:cs="Arial Narrow"/>
          <w:bCs/>
          <w:i/>
          <w:iCs/>
          <w:sz w:val="22"/>
          <w:szCs w:val="22"/>
        </w:rPr>
        <w:t xml:space="preserve"/>
      </w:r>
      <w:r w:rsidR="004C0D36" w:rsidRPr="006E3255">
        <w:rPr>
          <w:rStyle w:val="normaltextrun"/>
          <w:rFonts w:ascii="Arial Narrow" w:eastAsia="Arial Narrow" w:hAnsi="Arial Narrow" w:cs="Arial Narrow"/>
          <w:i/>
          <w:iCs/>
          <w:sz w:val="22"/>
          <w:szCs w:val="22"/>
          <w:lang w:val="es-ES"/>
        </w:rPr>
        <w:t/>
      </w:r>
      <w:bookmarkEnd w:id="3"/>
      <w:r w:rsidR="004C0D36" w:rsidRPr="006E3255">
        <w:rPr>
          <w:rFonts w:ascii="Arial Narrow" w:eastAsia="Arial Narrow" w:hAnsi="Arial Narrow" w:cs="Arial Narrow"/>
          <w:i/>
          <w:iCs/>
          <w:sz w:val="22"/>
          <w:szCs w:val="22"/>
        </w:rPr>
        <w:t/>
      </w:r>
    </w:p>
    <w:p w14:paraId="40AC70AE" w14:textId="77777777" w:rsidR="004C0D36" w:rsidRPr="006E3255" w:rsidRDefault="004C0D36" w:rsidP="00332173">
      <w:pPr>
        <w:spacing w:before="0" w:after="0" w:line="240" w:lineRule="auto"/>
        <w:tabs>
          <w:tab w:val="left" w:pos="284"/>
          <w:tab w:val="left" w:pos="1701"/>
        </w:tabs>
        <w:ind w:left="1134"/>
        <w:jc w:val="both"/>
        <w:rPr>
          <w:rFonts w:ascii="Arial Narrow" w:eastAsia="Arial Narrow" w:hAnsi="Arial Narrow" w:cs="Arial Narrow"/>
          <w:i/>
          <w:iCs/>
          <w:sz w:val="22"/>
          <w:szCs w:val="22"/>
        </w:rPr>
      </w:pPr>
    </w:p>
    <w:p w14:paraId="326B9E2D"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lang w:eastAsia="es-ES"/>
        </w:rPr>
        <w:t>el nombre del documento independiente</w:t>
      </w:r>
      <w:r w:rsidRPr="006E3255">
        <w:rPr>
          <w:rFonts w:ascii="Arial Narrow" w:eastAsia="Arial Narrow" w:hAnsi="Arial Narrow" w:cs="Arial Narrow"/>
          <w:i/>
          <w:iCs/>
          <w:sz w:val="22"/>
          <w:szCs w:val="22"/>
          <w:lang w:eastAsia="es-ES"/>
        </w:rPr>
        <w:t xml:space="preserve"> que requiere sea declarado confidencial</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b/>
          <w:bCs/>
          <w:i/>
          <w:iCs/>
          <w:sz w:val="22"/>
          <w:szCs w:val="22"/>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declare como confidencial el documento </w:t>
      </w:r>
      <w:r w:rsidRPr="006E3255">
        <w:rPr>
          <w:rFonts w:ascii="Arial Narrow" w:eastAsia="Arial Narrow" w:hAnsi="Arial Narrow" w:cs="Arial Narrow"/>
          <w:i/>
          <w:iCs/>
          <w:spacing w:val="-3"/>
          <w:sz w:val="22"/>
          <w:szCs w:val="22"/>
          <w:shd w:val="clear" w:color="auto" w:fill="FFFFFF"/>
        </w:rPr>
        <w:t>“</w:t>
      </w:r>
      <w:r w:rsidRPr="006E3255">
        <w:rPr>
          <w:rFonts w:ascii="Arial Narrow" w:eastAsia="Arial Narrow" w:hAnsi="Arial Narrow" w:cs="Arial Narrow"/>
          <w:i/>
          <w:iCs/>
          <w:spacing w:val="-3"/>
          <w:sz w:val="22"/>
          <w:szCs w:val="22"/>
        </w:rPr>
        <w:t>anexos sujetos a confidencialidad parte 1.pdf”</w:t>
      </w:r>
      <w:r w:rsidRPr="006E3255">
        <w:rPr>
          <w:rFonts w:ascii="Arial Narrow" w:eastAsia="Arial Narrow" w:hAnsi="Arial Narrow" w:cs="Arial Narrow"/>
          <w:i/>
          <w:iCs/>
          <w:sz w:val="22"/>
          <w:szCs w:val="22"/>
          <w:lang w:eastAsia="es-ES"/>
        </w:rPr>
        <w:t xml:space="preserve">. </w:t>
      </w:r>
    </w:p>
    <w:p w14:paraId="659FEB74" w14:textId="77777777" w:rsidR="004C0D36" w:rsidRPr="006E3255" w:rsidRDefault="004C0D36" w:rsidP="00332173">
      <w:pPr>
        <w:pStyle w:val="Prrafodelista"/>
        <w:spacing w:before="0" w:after="0" w:line="240" w:lineRule="auto"/>
        <w:ind w:left="1134"/>
        <w:jc w:val="both"/>
        <w:rPr>
          <w:rFonts w:ascii="Arial Narrow" w:eastAsia="Arial Narrow" w:hAnsi="Arial Narrow" w:cs="Arial Narrow"/>
          <w:i/>
          <w:iCs/>
          <w:sz w:val="22"/>
          <w:szCs w:val="22"/>
          <w:lang w:eastAsia="es-ES"/>
        </w:rPr>
      </w:pPr>
    </w:p>
    <w:p w14:paraId="4318A971"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lang w:eastAsia="es-ES"/>
        </w:rPr>
        <w:t>el nombre del documento independiente</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i/>
          <w:iCs/>
          <w:sz w:val="22"/>
          <w:szCs w:val="22"/>
          <w:lang w:eastAsia="es-ES"/>
        </w:rPr>
        <w:t xml:space="preserve">que requiere sea declarado confidencial </w:t>
      </w:r>
      <w:r w:rsidRPr="006E3255">
        <w:rPr>
          <w:rFonts w:ascii="Arial Narrow" w:eastAsia="Arial Narrow" w:hAnsi="Arial Narrow" w:cs="Arial Narrow"/>
          <w:b/>
          <w:bCs/>
          <w:i/>
          <w:iCs/>
          <w:sz w:val="22"/>
          <w:szCs w:val="22"/>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tenga por presentado el documento </w:t>
      </w:r>
      <w:r w:rsidRPr="006E3255">
        <w:rPr>
          <w:rFonts w:ascii="Arial Narrow" w:eastAsia="Arial Narrow" w:hAnsi="Arial Narrow" w:cs="Arial Narrow"/>
          <w:b/>
          <w:bCs/>
          <w:i/>
          <w:iCs/>
          <w:sz w:val="22"/>
          <w:szCs w:val="22"/>
          <w:lang w:eastAsia="es-ES"/>
        </w:rPr>
        <w:t>“</w:t>
      </w:r>
      <w:r w:rsidRPr="006E3255">
        <w:rPr>
          <w:rFonts w:ascii="Arial Narrow" w:eastAsia="Arial Narrow" w:hAnsi="Arial Narrow" w:cs="Arial Narrow"/>
          <w:i/>
          <w:iCs/>
          <w:spacing w:val="-3"/>
          <w:sz w:val="22"/>
          <w:szCs w:val="22"/>
        </w:rPr>
        <w:t>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rPr>
        <w:t>”</w:t>
      </w:r>
      <w:r w:rsidRPr="006E3255">
        <w:rPr>
          <w:rFonts w:ascii="Arial Narrow" w:eastAsia="Arial Narrow" w:hAnsi="Arial Narrow" w:cs="Arial Narrow"/>
          <w:i/>
          <w:iCs/>
          <w:sz w:val="22"/>
          <w:szCs w:val="22"/>
          <w:lang w:eastAsia="es-ES"/>
        </w:rPr>
        <w:t>.</w:t>
      </w:r>
    </w:p>
    <w:p w14:paraId="242927E6" w14:textId="77777777" w:rsidR="004C0D36" w:rsidRPr="006E3255" w:rsidRDefault="004C0D36" w:rsidP="00332173">
      <w:pPr>
        <w:pStyle w:val="Prrafodelista"/>
        <w:spacing w:before="0" w:after="0" w:line="240" w:lineRule="auto"/>
        <w:ind w:left="1134"/>
        <w:jc w:val="both"/>
        <w:rPr>
          <w:rFonts w:ascii="Arial Narrow" w:eastAsia="Arial Narrow" w:hAnsi="Arial Narrow" w:cs="Arial Narrow"/>
          <w:i/>
          <w:iCs/>
          <w:sz w:val="22"/>
          <w:szCs w:val="22"/>
          <w:lang w:eastAsia="es-ES"/>
        </w:rPr>
      </w:pPr>
    </w:p>
    <w:p w14:paraId="59EC5FD8"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pacing w:val="-3"/>
          <w:sz w:val="22"/>
          <w:szCs w:val="22"/>
          <w:shd w:val="clear" w:color="auto" w:fill="FFFFFF"/>
        </w:rPr>
        <w:t xml:space="preserve">Dicho requerimiento se realiza bajo apercibimiento de incorporar los documentos </w:t>
      </w:r>
      <w:r w:rsidRPr="006E3255">
        <w:rPr>
          <w:rFonts w:ascii="Arial Narrow" w:eastAsia="Arial Narrow" w:hAnsi="Arial Narrow" w:cs="Arial Narrow"/>
          <w:i/>
          <w:iCs/>
          <w:spacing w:val="-3"/>
          <w:sz w:val="22"/>
          <w:szCs w:val="22"/>
          <w:lang w:val="es-ES"/>
        </w:rPr>
        <w:t>“</w:t>
      </w:r>
      <w:r w:rsidRPr="006E3255">
        <w:rPr>
          <w:rFonts w:ascii="Arial Narrow" w:eastAsia="Arial Narrow" w:hAnsi="Arial Narrow" w:cs="Arial Narrow"/>
          <w:i/>
          <w:iCs/>
          <w:spacing w:val="-3"/>
          <w:sz w:val="22"/>
          <w:szCs w:val="22"/>
        </w:rPr>
        <w:t>anexos sujetos a confidencialidad parte 1.pdf” y “anexos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shd w:val="clear" w:color="auto" w:fill="FFFFFF"/>
        </w:rPr>
        <w:t xml:space="preserve">” al expediente </w:t>
      </w:r>
      <w:r w:rsidRPr="006E3255">
        <w:rPr>
          <w:rFonts w:ascii="Arial Narrow" w:eastAsia="Arial Narrow" w:hAnsi="Arial Narrow" w:cs="Arial Narrow"/>
          <w:i/>
          <w:iCs/>
          <w:spacing w:val="-3"/>
          <w:sz w:val="22"/>
          <w:szCs w:val="22"/>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after="0" w:line="240" w:lineRule="auto"/>
        <w:ind w:left="1134"/>
        <w:jc w:val="both"/>
        <w:textAlignment w:val="baseline"/>
        <w:rPr>
          <w:rStyle w:val="normaltextrun"/>
          <w:rFonts w:ascii="Arial Narrow" w:eastAsia="Arial Narrow" w:hAnsi="Arial Narrow" w:cs="Arial Narrow"/>
          <w:i/>
          <w:iCs/>
          <w:sz w:val="22"/>
          <w:szCs w:val="22"/>
          <w:lang w:val="es-ES"/>
        </w:rPr>
      </w:pPr>
    </w:p>
    <w:p w14:paraId="7E26E4A7" w14:textId="66E76DC8" w:rsidR="005005CA" w:rsidRPr="006E3255" w:rsidRDefault="004C0D36" w:rsidP="00742DF5">
      <w:pPr>
        <w:tabs>
          <w:tab w:val="left" w:pos="284"/>
          <w:tab w:val="left" w:pos="1701"/>
        </w:tabs>
        <w:ind w:left="1134"/>
        <w:contextualSpacing/>
        <w:jc w:val="both"/>
        <w:rPr>
          <w:rFonts w:ascii="Arial Narrow" w:eastAsia="Arial Narrow" w:hAnsi="Arial Narrow" w:cs="Arial Narrow"/>
          <w:sz w:val="22"/>
          <w:szCs w:val="22"/>
          <w:lang w:val="es-ES"/>
        </w:rPr>
      </w:pPr>
      <w:r w:rsidRPr="006E3255">
        <w:rPr>
          <w:rStyle w:val="normaltextrun"/>
          <w:rFonts w:ascii="Arial Narrow" w:eastAsia="Arial Narrow" w:hAnsi="Arial Narrow" w:cs="Arial Narrow"/>
          <w:b/>
          <w:bCs/>
          <w:i/>
          <w:iCs/>
          <w:sz w:val="22"/>
          <w:szCs w:val="22"/>
          <w:lang w:val="es-ES"/>
        </w:rPr>
        <w:t xml:space="preserve">SEGUNDO:</w:t>
      </w:r>
      <w:r w:rsidRPr="006E3255">
        <w:rPr>
          <w:rStyle w:val="normaltextrun"/>
          <w:rFonts w:ascii="Arial Narrow" w:eastAsia="Arial Narrow" w:hAnsi="Arial Narrow" w:cs="Arial Narrow"/>
          <w:i/>
          <w:iCs/>
          <w:sz w:val="22"/>
          <w:szCs w:val="22"/>
          <w:lang w:val="es-ES"/>
        </w:rPr>
        <w:t xml:space="preserve">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z w:val="22"/>
          <w:szCs w:val="22"/>
        </w:rPr>
        <w:t/>
      </w:r>
      <w:r w:rsidRPr="006E3255">
        <w:rPr>
          <w:rStyle w:val="normaltextrun"/>
          <w:rFonts w:ascii="Arial Narrow" w:eastAsia="Arial Narrow" w:hAnsi="Arial Narrow" w:cs="Arial Narrow"/>
          <w:i/>
          <w:iCs/>
          <w:sz w:val="22"/>
          <w:szCs w:val="22"/>
        </w:rPr>
        <w:t xml:space="preserve"/>
      </w:r>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proofErr w:type="spellStart"/>
      <w:r w:rsidRPr="006E3255">
        <w:rPr>
          <w:rFonts w:ascii="Arial Narrow" w:eastAsia="Arial Narrow" w:hAnsi="Arial Narrow" w:cs="Arial Narrow"/>
          <w:i/>
          <w:iCs/>
          <w:spacing w:val="-3"/>
          <w:sz w:val="22"/>
          <w:szCs w:val="22"/>
        </w:rPr>
        <w:t/>
      </w:r>
      <w:proofErr w:type="spellEnd"/>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bookmarkEnd w:id="4"/>
      <w:r w:rsidRPr="006E3255">
        <w:rPr>
          <w:rFonts w:ascii="Arial Narrow" w:eastAsia="Arial Narrow" w:hAnsi="Arial Narrow" w:cs="Arial Narrow"/>
          <w:i/>
          <w:iCs/>
          <w:spacing w:val="-3"/>
          <w:sz w:val="22"/>
          <w:szCs w:val="22"/>
        </w:rPr>
        <w:t xml:space="preserve"/>
      </w:r>
      <w:r w:rsidRPr="006E3255">
        <w:rPr>
          <w:rStyle w:val="normaltextrun"/>
          <w:rFonts w:ascii="Arial Narrow" w:eastAsia="Arial Narrow" w:hAnsi="Arial Narrow" w:cs="Arial Narrow"/>
          <w:i/>
          <w:iCs/>
          <w:sz w:val="22"/>
          <w:szCs w:val="22"/>
          <w:lang w:val="es-ES"/>
        </w:rPr>
        <w:t xml:space="preserve"/>
      </w:r>
      <w:r w:rsidRPr="006E3255">
        <w:rPr>
          <w:rFonts w:ascii="Arial Narrow" w:eastAsia="Arial Narrow" w:hAnsi="Arial Narrow" w:cs="Arial Narrow"/>
          <w:i/>
          <w:iCs/>
          <w:sz w:val="22"/>
          <w:szCs w:val="22"/>
          <w:lang w:eastAsia="es-ES"/>
        </w:rPr>
        <w:t/>
      </w:r>
      <w:r w:rsidR="00742DF5" w:rsidRPr="006E3255">
        <w:rPr>
          <w:rStyle w:val="normaltextrun"/>
          <w:rFonts w:ascii="Arial Narrow" w:eastAsia="Arial Narrow" w:hAnsi="Arial Narrow" w:cs="Arial Narrow"/>
          <w:sz w:val="22"/>
          <w:szCs w:val="22"/>
          <w:lang w:val="es-ES"/>
        </w:rPr>
        <w:t/>
      </w:r>
    </w:p>
    <w:p w14:paraId="2943BE67" w14:textId="77777777" w:rsidR="005005CA" w:rsidRPr="006E3255" w:rsidRDefault="005005CA" w:rsidP="005005CA">
      <w:pPr>
        <w:spacing w:before="0" w:after="0" w:line="240" w:lineRule="auto"/>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eastAsia="Arial Narrow" w:hAnsi="Arial Narrow" w:cs="Arial Narrow"/>
          <w:spacing w:val="-3"/>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9A49AE"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pacing w:val="-3"/>
          <w:sz w:val="22"/>
          <w:szCs w:val="22"/>
          <w:lang w:val="es-ES"/>
        </w:rPr>
        <w:t xml:space="preserve"/>
      </w:r>
      <w:r w:rsidR="00316F41"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E728EB" w:rsidRPr="006E3255">
        <w:rPr>
          <w:rFonts w:ascii="Arial Narrow" w:eastAsia="Arial Narrow" w:hAnsi="Arial Narrow" w:cs="Arial Narrow"/>
          <w:sz w:val="22"/>
          <w:szCs w:val="22"/>
        </w:rPr>
        <w:t/>
      </w:r>
      <w:r w:rsidR="00A87CE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w:r>
    </w:p>
    <w:p w14:paraId="52560C66" w14:textId="77777777" w:rsidR="005005CA" w:rsidRPr="006E3255" w:rsidRDefault="005005CA" w:rsidP="005005CA">
      <w:pPr>
        <w:pStyle w:val="Prrafodelista"/>
        <w:spacing w:before="0" w:after="0" w:line="240" w:lineRule="auto"/>
        <w:rPr>
          <w:rFonts w:ascii="Arial Narrow" w:eastAsia="Arial Narrow" w:hAnsi="Arial Narrow" w:cs="Arial Narrow"/>
          <w:i/>
          <w:iCs/>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Con fecha 24 de junio de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señora [APELLIDO].</w:t>
      </w:r>
      <w:r w:rsidR="00C75BED" w:rsidRPr="006E3255">
        <w:rPr>
          <w:rFonts w:ascii="Arial Narrow" w:eastAsia="Arial Narrow" w:hAnsi="Arial Narrow" w:cs="Arial Narrow"/>
          <w:color w:val="000000"/>
          <w:sz w:val="22"/>
          <w:szCs w:val="22"/>
          <w:lang w:val="es-ES" w:eastAsia="es-ES"/>
        </w:rPr>
        <w:t/>
      </w:r>
      <w:r w:rsidRPr="006E3255">
        <w:rPr>
          <w:rFonts w:ascii="Arial Narrow" w:eastAsia="Arial Narrow" w:hAnsi="Arial Narrow" w:cs="Arial Narrow"/>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00DF6D94" w:rsidRPr="006E3255">
        <w:rPr>
          <w:rFonts w:ascii="Arial Narrow" w:eastAsia="Arial Narrow" w:hAnsi="Arial Narrow" w:cs="Arial Narrow"/>
          <w:spacing w:val="-3"/>
          <w:sz w:val="22"/>
          <w:szCs w:val="22"/>
          <w:lang w:val="es-ES"/>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w:r>
    </w:p>
    <w:p w14:paraId="4819FDF0" w14:textId="77777777" w:rsidR="00E3171D" w:rsidRPr="006E3255" w:rsidRDefault="00E3171D" w:rsidP="005111D8">
      <w:pPr>
        <w:spacing w:before="0" w:after="0" w:line="240" w:lineRule="auto"/>
        <w:rPr>
          <w:rFonts w:ascii="Arial Narrow" w:eastAsia="Arial Narrow" w:hAnsi="Arial Narrow" w:cs="Arial Narrow"/>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p>
    <w:p w14:paraId="6C2D0086" w14:textId="77777777" w:rsidR="00E3171D" w:rsidRPr="006E3255" w:rsidRDefault="00E3171D" w:rsidP="00E3171D">
      <w:pPr>
        <w:pStyle w:val="Prrafodelista"/>
        <w:spacing w:before="0" w:after="0" w:line="240" w:lineRule="auto"/>
        <w:rPr>
          <w:rFonts w:ascii="Arial Narrow" w:eastAsia="Arial Narrow" w:hAnsi="Arial Narrow" w:cs="Arial Narrow"/>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eastAsia="Arial Narrow" w:hAnsi="Arial Narrow" w:cs="Arial Narrow"/>
          <w:sz w:val="22"/>
          <w:szCs w:val="22"/>
        </w:rPr>
        <w:t xml:space="preserve"/>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r w:rsidR="00885306"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
    <w:p w14:paraId="60CA0089" w14:textId="77777777" w:rsidR="00E3171D" w:rsidRPr="006E3255" w:rsidRDefault="00E3171D" w:rsidP="00E3171D">
      <w:pPr>
        <w:pStyle w:val="Prrafodelista"/>
        <w:spacing w:before="0" w:after="0" w:line="240" w:lineRule="auto"/>
        <w:rPr>
          <w:rFonts w:ascii="Arial Narrow" w:eastAsia="Arial Narrow" w:hAnsi="Arial Narrow" w:cs="Arial Narrow"/>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lo expuesto, corresponde emitir un pronunciamiento sobre la solicitud de confidencialidad formulada.</w:t>
      </w:r>
    </w:p>
    <w:p w14:paraId="193D0BF4" w14:textId="77777777" w:rsidR="00F717F9" w:rsidRPr="006E3255" w:rsidRDefault="00F717F9" w:rsidP="00F717F9">
      <w:pPr>
        <w:spacing w:before="0" w:after="0" w:line="240" w:lineRule="auto"/>
        <w:contextualSpacing/>
        <w:rPr>
          <w:rFonts w:ascii="Arial Narrow" w:eastAsia="Arial Narrow" w:hAnsi="Arial Narrow" w:cs="Arial Narrow"/>
          <w:sz w:val="22"/>
          <w:szCs w:val="22"/>
        </w:rPr>
      </w:pPr>
    </w:p>
    <w:p w14:paraId="56004BBB" w14:textId="77777777" w:rsidR="00F717F9" w:rsidRPr="006E3255" w:rsidRDefault="00F717F9" w:rsidP="00F717F9">
      <w:pPr>
        <w:contextualSpacing/>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De la declaración de confidencialidad</w:t>
      </w:r>
    </w:p>
    <w:p w14:paraId="646638B2" w14:textId="77777777" w:rsidR="00F717F9" w:rsidRPr="006E3255" w:rsidRDefault="00F717F9" w:rsidP="00F717F9">
      <w:pPr>
        <w:spacing w:before="0" w:after="0" w:line="240" w:lineRule="auto"/>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 la señora [APELLIDO].</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005954ED"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xml:space="preserve"/>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sz w:val="22"/>
          <w:szCs w:val="22"/>
          <w:lang w:eastAsia="en-US"/>
        </w:rPr>
        <w:t/>
      </w:r>
    </w:p>
    <w:p w14:paraId="4DEB8372" w14:textId="77777777" w:rsidR="00983458" w:rsidRPr="006E3255" w:rsidRDefault="00983458" w:rsidP="005954ED">
      <w:pPr>
        <w:spacing w:before="0" w:after="0" w:line="240" w:lineRule="auto"/>
        <w:rPr>
          <w:rFonts w:ascii="Arial Narrow" w:eastAsia="Arial Narrow" w:hAnsi="Arial Narrow" w:cs="Arial Narrow"/>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rPr>
        <w:t xml:space="preserve"/>
      </w:r>
      <w:r w:rsidR="00F96812"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rPr>
        <w:t xml:space="preserve"/>
      </w:r>
    </w:p>
    <w:p w14:paraId="240BB882"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señora [APELLIDO] sobre diagnósticos médicos, se consideran expresamente parte de la intimidad personal; por tanto, no pueden ser divulgados frente a terceros, puesto que podría exponer datos personales referidos a la salud personal de la señora [APELLIDO]. </w:t>
      </w:r>
      <w:r w:rsidR="00F96812"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pacing w:val="-3"/>
          <w:sz w:val="22"/>
          <w:szCs w:val="22"/>
          <w:lang w:val="es-ES"/>
        </w:rPr>
        <w:t/>
      </w:r>
      <w:r w:rsidR="00F96812"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xml:space="preserve"/>
      </w:r>
    </w:p>
    <w:p w14:paraId="3F1669A1"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Style w:val="Refdenotaalpie"/>
          <w:rFonts w:ascii="Arial Narrow" w:eastAsia="Arial Narrow" w:hAnsi="Arial Narrow" w:cs="Arial Narrow"/>
          <w:sz w:val="22"/>
          <w:szCs w:val="22"/>
          <w:shd w:val="clear" w:color="auto" w:fill="FFFFFF"/>
          <w:vertAlign w:val="superscript"/>
        </w:rPr>
        <w:footnoteReference w:id="4"/>
      </w:r>
      <w:r w:rsidRPr="006E3255">
        <w:rPr>
          <w:rFonts w:ascii="Arial Narrow" w:eastAsia="Arial Narrow" w:hAnsi="Arial Narrow" w:cs="Arial Narrow"/>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Finalmente, en caso </w:t>
      </w:r>
      <w:r w:rsidR="00E728EB" w:rsidRPr="006E3255">
        <w:rPr>
          <w:rFonts w:ascii="Arial Narrow" w:eastAsia="Arial Narrow" w:hAnsi="Arial Narrow" w:cs="Arial Narrow"/>
          <w:sz w:val="22"/>
          <w:szCs w:val="22"/>
        </w:rPr>
        <w:t>la</w:t>
      </w:r>
      <w:r w:rsidRPr="006E3255">
        <w:rPr>
          <w:rFonts w:ascii="Arial Narrow" w:eastAsia="Arial Narrow" w:hAnsi="Arial Narrow" w:cs="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6E3255">
        <w:rPr>
          <w:rStyle w:val="Refdenotaalpie"/>
          <w:rFonts w:ascii="Arial Narrow" w:eastAsia="Arial Narrow" w:hAnsi="Arial Narrow" w:cs="Arial Narrow"/>
          <w:sz w:val="22"/>
          <w:szCs w:val="22"/>
          <w:vertAlign w:val="superscript"/>
        </w:rPr>
        <w:footnoteReference w:id="5"/>
      </w:r>
      <w:r w:rsidRPr="006E3255">
        <w:rPr>
          <w:rFonts w:ascii="Arial Narrow" w:eastAsia="Arial Narrow" w:hAnsi="Arial Narrow" w:cs="Arial Narrow"/>
          <w:sz w:val="22"/>
          <w:szCs w:val="22"/>
        </w:rPr>
        <w:t>.</w:t>
      </w:r>
    </w:p>
    <w:p w14:paraId="1F477B59"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del expediente, presentado el </w:t>
      </w:r>
      <w:r w:rsidR="00EA5E5C" w:rsidRPr="006E3255">
        <w:rPr>
          <w:rFonts w:ascii="Arial Narrow" w:eastAsia="Arial Narrow" w:hAnsi="Arial Narrow" w:cs="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eastAsia="Arial Narrow" w:hAnsi="Arial Narrow" w:cs="Arial Narrow"/>
          <w:b/>
          <w:bCs/>
          <w:sz w:val="22"/>
          <w:szCs w:val="22"/>
        </w:rPr>
        <w:t xml:space="preserve">documento 2 denominado “ANEXOS SUJETOS A CONFIDENCIALIDAD </w:t>
      </w:r>
      <w:r w:rsidR="002B5A7E" w:rsidRPr="006E3255">
        <w:rPr>
          <w:rFonts w:ascii="Arial Narrow" w:eastAsia="Arial Narrow" w:hAnsi="Arial Narrow" w:cs="Arial Narrow"/>
          <w:b/>
          <w:bCs/>
          <w:sz w:val="22"/>
          <w:szCs w:val="22"/>
        </w:rPr>
        <w:lastRenderedPageBreak/>
        <w:t>(CONSOLIDADO).PDF” de la pieza 7</w:t>
      </w:r>
      <w:r w:rsidRPr="006E3255">
        <w:rPr>
          <w:rFonts w:ascii="Arial Narrow" w:eastAsia="Arial Narrow" w:hAnsi="Arial Narrow" w:cs="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eastAsia="Arial Narrow" w:hAnsi="Arial Narrow" w:cs="Arial Narrow"/>
          <w:sz w:val="22"/>
          <w:szCs w:val="22"/>
        </w:rPr>
        <w:t>.</w:t>
      </w:r>
    </w:p>
    <w:p w14:paraId="73188DA0" w14:textId="77777777" w:rsidR="00F87ABE" w:rsidRPr="00B70FC4" w:rsidRDefault="00F87ABE" w:rsidP="00F87ABE">
      <w:pPr>
        <w:spacing w:before="0" w:after="0" w:line="240" w:lineRule="auto"/>
        <w:jc w:val="both"/>
        <w:rPr>
          <w:rFonts w:ascii="Arial Narrow" w:eastAsia="Arial Narrow"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spacing w:before="0" w:after="0" w:line="240" w:lineRule="auto"/>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eastAsia="Arial Narrow" w:hAnsi="Arial Narrow" w:cs="Arial Narrow"/>
          <w:sz w:val="22"/>
          <w:szCs w:val="22"/>
        </w:rPr>
        <w:t>La Secretaría Técnica de la Comisión de Protección al Consumidor 1 (en adelante, Secretaría Técnica), en ejercicio de sus facultades</w:t>
      </w:r>
      <w:r w:rsidRPr="00B70FC4">
        <w:rPr>
          <w:rStyle w:val="Refdenotaalpie"/>
          <w:rFonts w:ascii="Arial Narrow" w:eastAsia="Arial Narrow" w:hAnsi="Arial Narrow" w:cs="Arial Narrow"/>
          <w:sz w:val="22"/>
          <w:szCs w:val="22"/>
          <w:vertAlign w:val="superscript"/>
        </w:rPr>
        <w:footnoteReference w:id="6"/>
      </w:r>
      <w:r w:rsidRPr="00B70FC4">
        <w:rPr>
          <w:rFonts w:ascii="Arial Narrow" w:eastAsia="Arial Narrow" w:hAnsi="Arial Narrow" w:cs="Arial Narrow"/>
          <w:sz w:val="22"/>
          <w:szCs w:val="22"/>
          <w:vertAlign w:val="superscript"/>
        </w:rPr>
        <w:t>,</w:t>
      </w:r>
      <w:r w:rsidRPr="00B70FC4">
        <w:rPr>
          <w:rFonts w:ascii="Arial Narrow" w:eastAsia="Arial Narrow" w:hAnsi="Arial Narrow" w:cs="Arial Narrow"/>
          <w:sz w:val="22"/>
          <w:szCs w:val="22"/>
        </w:rPr>
        <w:t xml:space="preserve"> considera que el hecho </w:t>
      </w:r>
      <w:bookmarkEnd w:id="6"/>
      <w:r w:rsidRPr="00B70FC4">
        <w:rPr>
          <w:rFonts w:ascii="Arial Narrow" w:eastAsia="Arial Narrow" w:hAnsi="Arial Narrow" w:cs="Arial Narrow"/>
          <w:sz w:val="22"/>
          <w:szCs w:val="22"/>
        </w:rPr>
        <w:t xml:space="preserve">consistente en que </w:t>
      </w:r>
      <w:bookmarkEnd w:id="7"/>
      <w:bookmarkEnd w:id="8"/>
      <w:r w:rsidR="00573556" w:rsidRPr="00B70FC4">
        <w:rPr>
          <w:rFonts w:ascii="Arial Narrow" w:eastAsia="Arial Narrow" w:hAnsi="Arial Narrow" w:cs="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Style w:val="Refdenotaalpie"/>
          <w:rFonts w:ascii="Arial Narrow" w:eastAsia="Arial Narrow" w:hAnsi="Arial Narrow" w:cs="Arial Narrow"/>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spacing w:before="0" w:after="0" w:line="240" w:lineRule="auto"/>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eastAsia="Arial Narrow" w:hAnsi="Arial Narrow" w:cs="Arial Narrow"/>
          <w:color w:val="000000"/>
          <w:sz w:val="22"/>
          <w:szCs w:val="22"/>
        </w:rPr>
        <w:t xml:space="preserve">Además, la Secretaría Técnica, en ejercicio de sus facultades, considera </w:t>
      </w:r>
      <w:r w:rsidRPr="00B70FC4">
        <w:rPr>
          <w:rFonts w:ascii="Arial Narrow" w:eastAsia="Arial Narrow" w:hAnsi="Arial Narrow" w:cs="Arial Narrow"/>
          <w:sz w:val="22"/>
          <w:szCs w:val="22"/>
        </w:rPr>
        <w:t xml:space="preserve">que el hecho denunciado, consistente en que </w:t>
      </w:r>
      <w:r w:rsidR="00822CC7" w:rsidRPr="00822CC7">
        <w:rPr>
          <w:rFonts w:ascii="Arial Narrow" w:eastAsia="Arial Narrow" w:hAnsi="Arial Narrow" w:cs="Arial Narrow"/>
          <w:sz w:val="22"/>
          <w:szCs w:val="22"/>
        </w:rPr>
        <w:t xml:space="preserve">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B70FC4">
        <w:rPr>
          <w:rFonts w:ascii="Arial Narrow" w:eastAsia="Arial Narrow" w:hAnsi="Arial Narrow" w:cs="Arial Narrow"/>
          <w:bCs/>
          <w:color w:val="000000"/>
          <w:sz w:val="22"/>
          <w:szCs w:val="22"/>
        </w:rPr>
        <w:lastRenderedPageBreak/>
        <w:t xml:space="preserve"/>
      </w:r>
      <w:r w:rsidRPr="007A66C7">
        <w:rPr>
          <w:rFonts w:ascii="Arial Narrow" w:eastAsia="Arial Narrow" w:hAnsi="Arial Narrow" w:cs="Arial Narrow"/>
          <w:bCs/>
          <w:color w:val="000000"/>
          <w:sz w:val="22"/>
          <w:szCs w:val="22"/>
        </w:rPr>
        <w:t xml:space="preserve"/>
      </w:r>
      <w:bookmarkStart w:id="10" w:name="_Hlk195611851"/>
      <w:r w:rsidRPr="007A66C7">
        <w:rPr>
          <w:rFonts w:ascii="Arial Narrow" w:eastAsia="Arial Narrow" w:hAnsi="Arial Narrow" w:cs="Arial Narrow"/>
          <w:bCs/>
          <w:color w:val="000000"/>
          <w:sz w:val="22"/>
          <w:szCs w:val="22"/>
        </w:rPr>
        <w:t xml:space="preserve"/>
      </w:r>
      <w:bookmarkEnd w:id="10"/>
      <w:r w:rsidRPr="007A66C7">
        <w:rPr>
          <w:rFonts w:ascii="Arial Narrow" w:eastAsia="Arial Narrow" w:hAnsi="Arial Narrow" w:cs="Arial Narrow"/>
          <w:bCs/>
          <w:color w:val="000000"/>
          <w:sz w:val="22"/>
          <w:szCs w:val="22"/>
        </w:rPr>
        <w:t xml:space="preserve"/>
      </w:r>
      <w:r w:rsidRPr="007A66C7">
        <w:rPr>
          <w:rStyle w:val="Refdenotaalpie"/>
          <w:rFonts w:ascii="Arial Narrow" w:eastAsia="Arial Narrow" w:hAnsi="Arial Narrow" w:cs="Arial Narrow"/>
          <w:bCs/>
          <w:color w:val="000000"/>
          <w:sz w:val="22"/>
          <w:szCs w:val="22"/>
          <w:vertAlign w:val="superscript"/>
        </w:rPr>
        <w:footnoteReference w:id="8"/>
      </w:r>
      <w:r w:rsidRPr="007A66C7">
        <w:rPr>
          <w:rFonts w:ascii="Arial Narrow" w:eastAsia="Arial Narrow" w:hAnsi="Arial Narrow" w:cs="Arial Narrow"/>
          <w:bCs/>
          <w:color w:val="000000"/>
          <w:sz w:val="22"/>
          <w:szCs w:val="22"/>
        </w:rPr>
        <w:t xml:space="preserve">.</w:t>
      </w:r>
    </w:p>
    <w:p w14:paraId="620868DF" w14:textId="77777777" w:rsidR="00573556" w:rsidRPr="007A66C7" w:rsidRDefault="00573556" w:rsidP="00573556">
      <w:pPr>
        <w:pStyle w:val="Prrafodelista"/>
        <w:spacing w:before="0" w:after="0" w:line="240" w:lineRule="auto"/>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eastAsia="Arial Narrow" w:hAnsi="Arial Narrow" w:cs="Arial Narrow"/>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Narrow"/>
          <w:bCs/>
          <w:color w:val="000000"/>
          <w:sz w:val="22"/>
          <w:szCs w:val="22"/>
        </w:rPr>
        <w:t>Por consiguiente, corresponde calificar el hecho materia de denuncia como una presunta infracción a</w:t>
      </w:r>
      <w:r w:rsidR="007A66C7" w:rsidRPr="007A66C7">
        <w:rPr>
          <w:rFonts w:ascii="Arial Narrow" w:eastAsia="Arial Narrow" w:hAnsi="Arial Narrow" w:cs="Arial Narrow"/>
          <w:color w:val="000000"/>
          <w:sz w:val="22"/>
          <w:szCs w:val="22"/>
          <w:shd w:val="clear" w:color="auto" w:fill="FFFFFF"/>
        </w:rPr>
        <w:t>l</w:t>
      </w:r>
      <w:r w:rsidRPr="007A66C7">
        <w:rPr>
          <w:rFonts w:ascii="Arial Narrow" w:eastAsia="Arial Narrow" w:hAnsi="Arial Narrow" w:cs="Arial Narrow"/>
          <w:color w:val="000000"/>
          <w:sz w:val="22"/>
          <w:szCs w:val="22"/>
          <w:shd w:val="clear" w:color="auto" w:fill="FFFFFF"/>
        </w:rPr>
        <w:t xml:space="preserve"> </w:t>
      </w:r>
      <w:r w:rsidR="007A66C7" w:rsidRPr="007A66C7">
        <w:rPr>
          <w:rFonts w:ascii="Arial Narrow" w:eastAsia="Arial Narrow" w:hAnsi="Arial Narrow" w:cs="Arial Narrow"/>
          <w:color w:val="000000"/>
          <w:sz w:val="22"/>
          <w:szCs w:val="22"/>
          <w:shd w:val="clear" w:color="auto" w:fill="FFFFFF"/>
        </w:rPr>
        <w:t xml:space="preserve">artículo 57 </w:t>
      </w:r>
      <w:r w:rsidRPr="007A66C7">
        <w:rPr>
          <w:rFonts w:ascii="Arial Narrow" w:eastAsia="Arial Narrow" w:hAnsi="Arial Narrow" w:cs="Arial Narrow"/>
          <w:bCs/>
          <w:color w:val="000000"/>
          <w:sz w:val="22"/>
          <w:szCs w:val="22"/>
        </w:rPr>
        <w:t>del Código</w:t>
      </w:r>
      <w:r w:rsidRPr="007A66C7">
        <w:rPr>
          <w:rStyle w:val="Refdenotaalpie"/>
          <w:rFonts w:ascii="Arial Narrow" w:eastAsia="Arial Narrow" w:hAnsi="Arial Narrow" w:cs="Arial Narrow"/>
          <w:sz w:val="22"/>
          <w:szCs w:val="22"/>
          <w:vertAlign w:val="superscript"/>
        </w:rPr>
        <w:footnoteReference w:id="9"/>
      </w:r>
      <w:r w:rsidRPr="007A66C7">
        <w:rPr>
          <w:rFonts w:ascii="Arial Narrow" w:eastAsia="Arial Narrow" w:hAnsi="Arial Narrow" w:cs="Arial Narrow"/>
          <w:bCs/>
          <w:color w:val="000000"/>
          <w:sz w:val="22"/>
          <w:szCs w:val="22"/>
        </w:rPr>
        <w:t xml:space="preserve">. </w:t>
      </w:r>
    </w:p>
    <w:p w14:paraId="365C7F3F" w14:textId="77777777" w:rsidR="00573556" w:rsidRPr="007A66C7" w:rsidRDefault="00573556" w:rsidP="00573556">
      <w:pPr>
        <w:spacing w:before="0" w:after="0" w:line="240" w:lineRule="auto"/>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vertAlign w:val="superscript"/>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eastAsia="Arial Narrow" w:hAnsi="Arial Narrow" w:cs="Arial Narrow"/>
          <w:sz w:val="22"/>
          <w:szCs w:val="22"/>
          <w:shd w:val="clear" w:color="auto" w:fill="FFFFFF"/>
        </w:rPr>
        <w:t xml:space="preserve">con </w:t>
      </w:r>
      <w:r w:rsidR="00B06963" w:rsidRPr="006E3255">
        <w:rPr>
          <w:rStyle w:val="normaltextrun"/>
          <w:rFonts w:ascii="Arial Narrow" w:eastAsia="Arial Narrow" w:hAnsi="Arial Narrow" w:cs="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eastAsia="Arial Narrow" w:hAnsi="Arial Narrow" w:cs="Arial Narrow"/>
          <w:sz w:val="22"/>
          <w:szCs w:val="22"/>
        </w:rPr>
        <w:t>lo</w:t>
      </w:r>
      <w:r w:rsidR="00B30203" w:rsidRPr="006E3255">
        <w:rPr>
          <w:rStyle w:val="normaltextrun"/>
          <w:rFonts w:ascii="Arial Narrow" w:eastAsia="Arial Narrow" w:hAnsi="Arial Narrow" w:cs="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eastAsia="Arial Narrow" w:hAnsi="Arial Narrow" w:cs="Arial Narrow"/>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eastAsia="Arial Narrow" w:hAnsi="Arial Narrow" w:cs="Arial Narrow"/>
          <w:sz w:val="22"/>
          <w:szCs w:val="22"/>
          <w:lang w:eastAsia="es-ES"/>
        </w:rPr>
        <w:t>Póliza </w:t>
      </w:r>
      <w:r w:rsidR="002B6B18" w:rsidRPr="006E3255">
        <w:rPr>
          <w:rFonts w:ascii="Arial Narrow" w:eastAsia="Arial Narrow" w:hAnsi="Arial Narrow" w:cs="Arial Narrow"/>
          <w:sz w:val="22"/>
          <w:szCs w:val="22"/>
        </w:rPr>
        <w:t xml:space="preserve"> </w:t>
      </w:r>
      <w:r w:rsidR="00E458C0" w:rsidRPr="006E3255">
        <w:rPr>
          <w:rFonts w:ascii="Arial Narrow" w:eastAsia="Arial Narrow" w:hAnsi="Arial Narrow" w:cs="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eastAsia="Arial Narrow" w:hAnsi="Arial Narrow" w:cs="Arial Narrow"/>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spacing w:before="0" w:after="0" w:line="240" w:lineRule="auto"/>
        <w:jc w:val="both"/>
        <w:rPr>
          <w:rFonts w:ascii="Arial Narrow" w:eastAsia="Arial Narrow" w:hAnsi="Arial Narrow" w:cs="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w:t>
      </w:r>
      <w:r w:rsidRPr="006E3255">
        <w:rPr>
          <w:rFonts w:ascii="Arial Narrow" w:eastAsia="Arial Narrow" w:hAnsi="Arial Narrow" w:cs="Arial Narrow"/>
          <w:sz w:val="22"/>
          <w:szCs w:val="22"/>
        </w:rPr>
        <w:t xml:space="preserve">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w:r>
    </w:p>
    <w:p w14:paraId="692F717C" w14:textId="77777777" w:rsidR="00167A06" w:rsidRPr="006E3255" w:rsidRDefault="00167A06" w:rsidP="001F3623">
      <w:pPr>
        <w:spacing w:before="0" w:after="0" w:line="240" w:lineRule="auto"/>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Arial Narrow" w:hAnsi="Arial Narrow" w:cs="Arial Narrow"/>
          <w:color w:val="000000"/>
          <w:sz w:val="22"/>
          <w:szCs w:val="22"/>
        </w:rPr>
      </w:pPr>
      <w:r w:rsidRPr="006E3255">
        <w:rPr>
          <w:rFonts w:ascii="Arial Narrow" w:eastAsia="Arial Narrow" w:hAnsi="Arial Narrow" w:cs="Arial Narrow"/>
          <w:b/>
          <w:sz w:val="22"/>
          <w:szCs w:val="22"/>
        </w:rPr>
        <w:t xml:space="preserve">SEGUNDO:</w:t>
      </w:r>
      <w:r w:rsidRPr="006E3255">
        <w:rPr>
          <w:rFonts w:ascii="Arial Narrow" w:eastAsia="Arial Narrow" w:hAnsi="Arial Narrow" w:cs="Arial Narrow"/>
          <w:sz w:val="22"/>
          <w:szCs w:val="22"/>
        </w:rPr>
        <w:t xml:space="preserve">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sz w:val="22"/>
          <w:szCs w:val="22"/>
        </w:rPr>
        <w:t xml:space="preserve"/>
      </w:r>
      <w:r w:rsidR="00A84D46" w:rsidRPr="006E3255">
        <w:rPr>
          <w:rFonts w:ascii="Arial Narrow" w:eastAsia="Arial Narrow" w:hAnsi="Arial Narrow" w:cs="Arial Narrow"/>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sz w:val="22"/>
          <w:szCs w:val="22"/>
        </w:rPr>
        <w:t/>
      </w:r>
      <w:r w:rsidR="00294A2E"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xml:space="preserve"/>
      </w:r>
      <w:r w:rsidR="00BA0C10" w:rsidRPr="00573556">
        <w:rPr>
          <w:rFonts w:ascii="Arial Narrow" w:eastAsia="Arial Narrow" w:hAnsi="Arial Narrow" w:cs="Arial Narrow"/>
          <w:sz w:val="22"/>
          <w:szCs w:val="22"/>
        </w:rPr>
        <w:t xml:space="preserve"/>
      </w:r>
      <w:r w:rsidR="00A84D46" w:rsidRPr="00573556">
        <w:rPr>
          <w:rFonts w:ascii="Arial Narrow" w:eastAsia="Arial Narrow" w:hAnsi="Arial Narrow" w:cs="Arial Narrow"/>
          <w:sz w:val="22"/>
          <w:szCs w:val="22"/>
        </w:rPr>
        <w:t/>
      </w:r>
      <w:r w:rsidR="00294A2E" w:rsidRPr="00573556">
        <w:rPr>
          <w:rFonts w:ascii="Arial Narrow" w:eastAsia="Arial Narrow" w:hAnsi="Arial Narrow" w:cs="Arial Narrow"/>
          <w:sz w:val="22"/>
          <w:szCs w:val="22"/>
        </w:rPr>
        <w:t xml:space="preserve"/>
      </w:r>
      <w:r w:rsidR="00DD7DBC" w:rsidRPr="00573556">
        <w:rPr>
          <w:rFonts w:ascii="Arial Narrow" w:eastAsia="Arial Narrow" w:hAnsi="Arial Narrow" w:cs="Arial Narrow"/>
          <w:sz w:val="22"/>
          <w:szCs w:val="22"/>
        </w:rPr>
        <w:t/>
      </w:r>
      <w:r w:rsidR="002B6B18" w:rsidRPr="00573556">
        <w:rPr>
          <w:rStyle w:val="normaltextrun"/>
          <w:rFonts w:ascii="Arial Narrow" w:eastAsia="Arial Narrow" w:hAnsi="Arial Narrow" w:cs="Arial Narrow"/>
          <w:sz w:val="22"/>
          <w:szCs w:val="22"/>
          <w:shd w:val="clear" w:color="auto" w:fill="FFFFFF"/>
        </w:rPr>
        <w:t xml:space="preserve"/>
      </w:r>
      <w:r w:rsidR="00A84D46" w:rsidRPr="00573556">
        <w:rPr>
          <w:rFonts w:ascii="Arial Narrow" w:eastAsia="Arial Narrow" w:hAnsi="Arial Narrow" w:cs="Arial Narrow"/>
          <w:sz w:val="22"/>
          <w:szCs w:val="22"/>
        </w:rPr>
        <w:t xml:space="preserve"/>
      </w:r>
      <w:r w:rsidR="006E3255" w:rsidRPr="00573556">
        <w:rPr>
          <w:rFonts w:ascii="Arial Narrow" w:eastAsia="Arial Narrow" w:hAnsi="Arial Narrow" w:cs="Arial Narrow"/>
          <w:color w:val="000000"/>
          <w:sz w:val="22"/>
          <w:szCs w:val="22"/>
          <w:shd w:val="clear" w:color="auto" w:fill="FFFFFF"/>
        </w:rPr>
        <w:t/>
      </w:r>
    </w:p>
    <w:p w14:paraId="712E59CF" w14:textId="77777777" w:rsidR="006E3255" w:rsidRPr="00573556" w:rsidRDefault="006E3255" w:rsidP="006E3255">
      <w:pPr>
        <w:spacing w:before="0" w:after="0" w:line="240" w:lineRule="auto"/>
        <w:jc w:val="both"/>
        <w:rPr>
          <w:rFonts w:ascii="Arial Narrow" w:eastAsia="Arial Narrow"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w:t>
      </w:r>
      <w:r w:rsidRPr="00573556">
        <w:rPr>
          <w:rFonts w:ascii="Arial Narrow" w:eastAsia="Arial Narrow" w:hAnsi="Arial Narrow" w:cs="Arial Narrow"/>
          <w:sz w:val="22"/>
          <w:szCs w:val="22"/>
          <w:shd w:val="clear" w:color="auto" w:fill="FFFFFF"/>
        </w:rPr>
        <w:t xml:space="preserve"> infracción a los artículos 18</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shd w:val="clear" w:color="auto" w:fill="FFFFFF"/>
        </w:rPr>
        <w:t xml:space="preserve"> y 19</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rPr>
        <w:t xml:space="preserve"> de </w:t>
      </w:r>
      <w:r w:rsidRPr="00573556">
        <w:rPr>
          <w:rFonts w:ascii="Arial Narrow" w:eastAsia="Arial Narrow" w:hAnsi="Arial Narrow" w:cs="Arial Narrow"/>
          <w:sz w:val="22"/>
          <w:szCs w:val="22"/>
          <w:shd w:val="clear" w:color="auto" w:fill="FFFFFF"/>
        </w:rPr>
        <w:t>la Ley</w:t>
      </w:r>
      <w:r w:rsidR="001559F9" w:rsidRPr="00573556">
        <w:rPr>
          <w:rFonts w:ascii="Arial Narrow" w:eastAsia="Arial Narrow" w:hAnsi="Arial Narrow" w:cs="Arial Narrow"/>
          <w:sz w:val="22"/>
          <w:szCs w:val="22"/>
          <w:shd w:val="clear" w:color="auto" w:fill="FFFFFF"/>
        </w:rPr>
        <w:t xml:space="preserve"> </w:t>
      </w:r>
      <w:r w:rsidRPr="00573556">
        <w:rPr>
          <w:rFonts w:ascii="Arial Narrow" w:eastAsia="Arial Narrow" w:hAnsi="Arial Narrow" w:cs="Arial Narrow"/>
          <w:sz w:val="22"/>
          <w:szCs w:val="22"/>
          <w:shd w:val="clear" w:color="auto" w:fill="FFFFFF"/>
        </w:rPr>
        <w:t xml:space="preserve"> 29571, Código de Protección y Defensa del Consumidor, en tanto </w:t>
      </w:r>
      <w:r w:rsidR="001559F9" w:rsidRPr="00573556">
        <w:rPr>
          <w:rFonts w:ascii="Arial Narrow" w:eastAsia="Arial Narrow" w:hAnsi="Arial Narrow" w:cs="Arial Narrow"/>
          <w:sz w:val="22"/>
          <w:szCs w:val="22"/>
          <w:shd w:val="clear" w:color="auto" w:fill="FFFFFF"/>
        </w:rPr>
        <w:t xml:space="preserve">la compañía aseguradora </w:t>
      </w:r>
      <w:r w:rsidR="00077C1C" w:rsidRPr="00573556">
        <w:rPr>
          <w:rFonts w:ascii="Arial Narrow" w:eastAsia="Arial Narrow" w:hAnsi="Arial Narrow" w:cs="Arial Narrow"/>
          <w:sz w:val="22"/>
          <w:szCs w:val="22"/>
          <w:shd w:val="clear" w:color="auto" w:fill="FFFFFF"/>
        </w:rPr>
        <w:t xml:space="preserve">no habría cumplido con responder dentro del plazo legal la solicitud </w:t>
      </w:r>
      <w:r w:rsidR="00E1288A" w:rsidRPr="00573556">
        <w:rPr>
          <w:rFonts w:ascii="Arial Narrow" w:eastAsia="Arial Narrow" w:hAnsi="Arial Narrow" w:cs="Arial Narrow"/>
          <w:sz w:val="22"/>
          <w:szCs w:val="22"/>
          <w:shd w:val="clear" w:color="auto" w:fill="FFFFFF"/>
        </w:rPr>
        <w:t xml:space="preserve">del 15 de agosto de 2025 </w:t>
      </w:r>
      <w:r w:rsidR="00077C1C" w:rsidRPr="00573556">
        <w:rPr>
          <w:rFonts w:ascii="Arial Narrow" w:eastAsia="Arial Narrow" w:hAnsi="Arial Narrow" w:cs="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w:t>
      </w:r>
      <w:r w:rsidR="000C039F" w:rsidRPr="00573556">
        <w:rPr>
          <w:rFonts w:ascii="Arial Narrow" w:eastAsia="Arial Narrow" w:hAnsi="Arial Narrow" w:cs="Arial Narrow"/>
          <w:sz w:val="22"/>
          <w:szCs w:val="22"/>
          <w:shd w:val="clear" w:color="auto" w:fill="FFFFFF"/>
        </w:rPr>
        <w:t>por la invalidez total y permanente que padece</w:t>
      </w:r>
      <w:r w:rsidR="00E1288A" w:rsidRPr="00573556">
        <w:rPr>
          <w:rFonts w:ascii="Arial Narrow" w:eastAsia="Arial Narrow" w:hAnsi="Arial Narrow" w:cs="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spacing w:before="0" w:after="0" w:line="240" w:lineRule="auto"/>
        <w:jc w:val="both"/>
        <w:rPr>
          <w:rFonts w:ascii="Arial Narrow" w:eastAsia="Arial Narrow"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eastAsia="Arial Narrow" w:hAnsi="Arial Narrow" w:cs="Arial Narrow"/>
          <w:sz w:val="22"/>
          <w:szCs w:val="22"/>
          <w:shd w:val="clear" w:color="auto" w:fill="FFFFFF"/>
        </w:rPr>
        <w:t xml:space="preserve">en tanto </w:t>
      </w:r>
      <w:bookmarkEnd w:id="12"/>
      <w:r w:rsidR="00E1288A" w:rsidRPr="00573556">
        <w:rPr>
          <w:rFonts w:ascii="Arial Narrow" w:eastAsia="Arial Narrow" w:hAnsi="Arial Narrow" w:cs="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shd w:val="clear" w:color="auto" w:fill="FFFFFF"/>
        </w:rPr>
        <w:t>del 15 de agosto de 2025</w:t>
      </w:r>
      <w:r w:rsidR="006A33F4">
        <w:rPr>
          <w:rFonts w:ascii="Arial Narrow" w:eastAsia="Arial Narrow" w:hAnsi="Arial Narrow" w:cs="Arial Narrow"/>
          <w:sz w:val="22"/>
          <w:szCs w:val="22"/>
          <w:shd w:val="clear" w:color="auto" w:fill="FFFFFF"/>
        </w:rPr>
        <w:t>,</w:t>
      </w:r>
      <w:r w:rsidR="00464F2B" w:rsidRPr="00573556">
        <w:rPr>
          <w:rFonts w:ascii="Arial Narrow" w:eastAsia="Arial Narrow" w:hAnsi="Arial Narrow" w:cs="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spacing w:before="0" w:after="0" w:line="240" w:lineRule="auto"/>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 infracción al artículo 5</w:t>
      </w:r>
      <w:r w:rsidR="00464F2B" w:rsidRPr="00573556">
        <w:rPr>
          <w:rFonts w:ascii="Arial Narrow" w:eastAsia="Arial Narrow" w:hAnsi="Arial Narrow" w:cs="Arial Narrow"/>
          <w:color w:val="000000"/>
          <w:sz w:val="22"/>
          <w:szCs w:val="22"/>
        </w:rPr>
        <w:t>7</w:t>
      </w:r>
      <w:r w:rsidRPr="00573556">
        <w:rPr>
          <w:rFonts w:ascii="Arial Narrow" w:eastAsia="Arial Narrow" w:hAnsi="Arial Narrow" w:cs="Arial Narrow"/>
          <w:color w:val="000000"/>
          <w:sz w:val="22"/>
          <w:szCs w:val="22"/>
        </w:rPr>
        <w:t> de la Ley 29571, Código de Protección y Defensa del Consumidor</w:t>
      </w:r>
      <w:r w:rsidRPr="00573556">
        <w:rPr>
          <w:rFonts w:ascii="Arial Narrow" w:eastAsia="Arial Narrow" w:hAnsi="Arial Narrow" w:cs="Arial Narrow"/>
          <w:sz w:val="22"/>
          <w:szCs w:val="22"/>
          <w:shd w:val="clear" w:color="auto" w:fill="FFFFFF"/>
        </w:rPr>
        <w:t xml:space="preserve">, en tanto </w:t>
      </w:r>
      <w:r w:rsidR="00243D4B" w:rsidRPr="00573556">
        <w:rPr>
          <w:rFonts w:ascii="Arial Narrow" w:eastAsia="Arial Narrow" w:hAnsi="Arial Narrow" w:cs="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eastAsia="Arial Narrow" w:hAnsi="Arial Narrow" w:cs="Arial Narrow"/>
          <w:sz w:val="22"/>
          <w:szCs w:val="22"/>
          <w:shd w:val="clear" w:color="auto" w:fill="FFFFFF"/>
        </w:rPr>
        <w:t xml:space="preserve"> por su condición de salud</w:t>
      </w:r>
      <w:r w:rsidRPr="00573556">
        <w:rPr>
          <w:rFonts w:ascii="Arial Narrow" w:eastAsia="Arial Narrow" w:hAnsi="Arial Narrow" w:cs="Arial Narrow"/>
          <w:sz w:val="22"/>
          <w:szCs w:val="22"/>
          <w:shd w:val="clear" w:color="auto" w:fill="FFFFFF"/>
        </w:rPr>
        <w:t>.</w:t>
      </w:r>
    </w:p>
    <w:p w14:paraId="4F8CBFAD" w14:textId="5EEA5FED" w:rsidR="002E38D6" w:rsidRPr="00573556" w:rsidRDefault="002E38D6" w:rsidP="006E3255">
      <w:pPr>
        <w:spacing w:before="0" w:after="0" w:line="240" w:lineRule="auto"/>
        <w:jc w:val="both"/>
        <w:rPr>
          <w:rFonts w:ascii="Arial Narrow" w:eastAsia="Arial Narrow" w:hAnsi="Arial Narrow" w:cs="Arial Narrow"/>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w:t>
      </w:r>
      <w:r w:rsidR="00DD7734" w:rsidRPr="00573556">
        <w:rPr>
          <w:rFonts w:ascii="Arial Narrow" w:eastAsia="Arial Narrow" w:hAnsi="Arial Narrow" w:cs="Arial Narrow"/>
          <w:sz w:val="22"/>
          <w:szCs w:val="22"/>
        </w:rPr>
        <w:t xml:space="preserve"> </w:t>
      </w:r>
      <w:r w:rsidR="00A27BCD" w:rsidRPr="00573556">
        <w:rPr>
          <w:rFonts w:ascii="Arial Narrow" w:eastAsia="Arial Narrow" w:hAnsi="Arial Narrow" w:cs="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 xml:space="preserve">29 de mayo de 2026, subsanado mediante escrito del 24 de junio de 2026</w:t>
      </w:r>
      <w:r w:rsidR="00096FCB" w:rsidRPr="006E3255">
        <w:rPr>
          <w:rFonts w:ascii="Arial Narrow" w:eastAsia="Arial Narrow" w:hAnsi="Arial Narrow" w:cs="Arial Narrow"/>
          <w:sz w:val="22"/>
          <w:szCs w:val="22"/>
        </w:rPr>
        <w:t xml:space="preserve"/>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spacing w:before="0" w:after="0" w:line="240" w:lineRule="auto"/>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CUART</w:t>
      </w:r>
      <w:r w:rsidR="00A67DAD" w:rsidRPr="006E3255">
        <w:rPr>
          <w:rFonts w:ascii="Arial Narrow" w:eastAsia="Arial Narrow" w:hAnsi="Arial Narrow" w:cs="Arial Narrow"/>
          <w:b/>
          <w:bCs/>
          <w:sz w:val="22"/>
          <w:szCs w:val="22"/>
        </w:rPr>
        <w:t>O</w:t>
      </w:r>
      <w:r w:rsidR="00A67DAD" w:rsidRPr="006E3255">
        <w:rPr>
          <w:rFonts w:ascii="Arial Narrow" w:eastAsia="Arial Narrow" w:hAnsi="Arial Narrow" w:cs="Arial Narrow"/>
          <w:sz w:val="22"/>
          <w:szCs w:val="22"/>
        </w:rPr>
        <w:t xml:space="preserve">:</w:t>
      </w:r>
      <w:r w:rsidR="00A67DAD" w:rsidRPr="006E3255">
        <w:rPr>
          <w:rFonts w:ascii="Arial Narrow" w:eastAsia="Arial Narrow" w:hAnsi="Arial Narrow" w:cs="Arial Narrow"/>
          <w:sz w:val="22"/>
          <w:szCs w:val="22"/>
        </w:rPr>
        <w:t xml:space="preserve"> requerir a</w:t>
      </w:r>
      <w:r w:rsidR="00294A2E" w:rsidRPr="006E3255">
        <w:rPr>
          <w:rFonts w:ascii="Arial Narrow" w:eastAsia="Arial Narrow" w:hAnsi="Arial Narrow" w:cs="Arial Narrow"/>
          <w:sz w:val="22"/>
          <w:szCs w:val="22"/>
        </w:rPr>
        <w:t xml:space="preserve"> </w:t>
      </w:r>
      <w:r w:rsidR="00DD7DBC" w:rsidRPr="006E3255">
        <w:rPr>
          <w:rFonts w:ascii="Arial Narrow" w:eastAsia="Arial Narrow" w:hAnsi="Arial Narrow" w:cs="Arial Narrow"/>
          <w:sz w:val="22"/>
          <w:szCs w:val="22"/>
        </w:rPr>
        <w:t>Pacífico Compañía de Seguros y Reaseguros S.A.</w:t>
      </w:r>
      <w:r w:rsidR="00A67DAD" w:rsidRPr="006E3255">
        <w:rPr>
          <w:rStyle w:val="normaltextrun"/>
          <w:rFonts w:ascii="Arial Narrow" w:eastAsia="Arial Narrow" w:hAnsi="Arial Narrow" w:cs="Arial Narrow"/>
          <w:sz w:val="22"/>
          <w:szCs w:val="22"/>
          <w:shd w:val="clear" w:color="auto" w:fill="FFFFFF"/>
        </w:rPr>
        <w:t xml:space="preserve">, </w:t>
      </w:r>
      <w:r w:rsidR="00A67DAD" w:rsidRPr="006E3255">
        <w:rPr>
          <w:rFonts w:ascii="Arial Narrow" w:eastAsia="Arial Narrow" w:hAnsi="Arial Narrow" w:cs="Arial Narrow"/>
          <w:sz w:val="22"/>
          <w:szCs w:val="22"/>
        </w:rPr>
        <w:t xml:space="preserve">que cumpla con lo siguiente: </w:t>
      </w:r>
    </w:p>
    <w:bookmarkEnd w:id="13"/>
    <w:p w14:paraId="19BDC2CF" w14:textId="77777777" w:rsidR="00A67DAD" w:rsidRPr="006E3255" w:rsidRDefault="00A67DAD" w:rsidP="001F3623">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caso califique como </w:t>
      </w:r>
      <w:proofErr w:type="gramStart"/>
      <w:r w:rsidRPr="006E3255">
        <w:rPr>
          <w:rFonts w:ascii="Arial Narrow" w:eastAsia="Arial Narrow" w:hAnsi="Arial Narrow" w:cs="Arial Narrow"/>
          <w:sz w:val="22"/>
          <w:szCs w:val="22"/>
        </w:rPr>
        <w:t>micro empresa</w:t>
      </w:r>
      <w:proofErr w:type="gramEnd"/>
      <w:r w:rsidRPr="006E3255">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Arial Narrow" w:hAnsi="Arial Narrow" w:cs="Arial Narrow"/>
          <w:sz w:val="22"/>
          <w:szCs w:val="22"/>
          <w:vertAlign w:val="superscript"/>
        </w:rPr>
        <w:footnoteReference w:id="11"/>
      </w:r>
      <w:r w:rsidRPr="006E3255">
        <w:rPr>
          <w:rFonts w:ascii="Arial Narrow" w:eastAsia="Arial Narrow" w:hAnsi="Arial Narrow" w:cs="Arial Narrow"/>
          <w:sz w:val="22"/>
          <w:szCs w:val="22"/>
        </w:rPr>
        <w:t xml:space="preserve">. Ello, a fin de que la Comisión pueda </w:t>
      </w:r>
      <w:proofErr w:type="spellStart"/>
      <w:r w:rsidRPr="006E3255">
        <w:rPr>
          <w:rFonts w:ascii="Arial Narrow" w:eastAsia="Arial Narrow" w:hAnsi="Arial Narrow" w:cs="Arial Narrow"/>
          <w:sz w:val="22"/>
          <w:szCs w:val="22"/>
        </w:rPr>
        <w:t>merituar</w:t>
      </w:r>
      <w:proofErr w:type="spellEnd"/>
      <w:r w:rsidRPr="006E3255">
        <w:rPr>
          <w:rFonts w:ascii="Arial Narrow" w:eastAsia="Arial Narrow" w:hAnsi="Arial Narrow" w:cs="Arial Narrow"/>
          <w:sz w:val="22"/>
          <w:szCs w:val="22"/>
        </w:rPr>
        <w:t xml:space="preserve"> dicha documentación, conforme lo establece el artículo 110 del </w:t>
      </w:r>
      <w:r w:rsidRPr="006E3255">
        <w:rPr>
          <w:rFonts w:ascii="Arial Narrow" w:eastAsia="Arial Narrow" w:hAnsi="Arial Narrow" w:cs="Arial Narrow"/>
          <w:spacing w:val="-2"/>
          <w:sz w:val="22"/>
          <w:szCs w:val="22"/>
        </w:rPr>
        <w:t>Código</w:t>
      </w:r>
      <w:r w:rsidRPr="006E3255">
        <w:rPr>
          <w:rStyle w:val="Refdenotaalpie"/>
          <w:rFonts w:ascii="Arial Narrow" w:eastAsia="Arial Narrow" w:hAnsi="Arial Narrow" w:cs="Arial Narrow"/>
          <w:spacing w:val="-2"/>
          <w:sz w:val="22"/>
          <w:szCs w:val="22"/>
          <w:vertAlign w:val="superscript"/>
        </w:rPr>
        <w:footnoteReference w:id="12"/>
      </w:r>
      <w:r w:rsidRPr="006E3255">
        <w:rPr>
          <w:rFonts w:ascii="Arial Narrow" w:eastAsia="Arial Narrow" w:hAnsi="Arial Narrow" w:cs="Arial Narrow"/>
          <w:spacing w:val="-2"/>
          <w:sz w:val="22"/>
          <w:szCs w:val="22"/>
        </w:rPr>
        <w:t>.</w:t>
      </w:r>
      <w:bookmarkEnd w:id="15"/>
    </w:p>
    <w:bookmarkEnd w:id="14"/>
    <w:p w14:paraId="6025EDCC" w14:textId="77777777" w:rsidR="00A67DAD" w:rsidRPr="006E3255" w:rsidRDefault="00A67DAD" w:rsidP="001F3623">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vertAlign w:val="superscript"/>
          <w:lang w:val="es-ES" w:eastAsia="es-ES"/>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E3255">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E3255">
        <w:rPr>
          <w:rStyle w:val="Refdenotaalpie"/>
          <w:rFonts w:ascii="Arial Narrow" w:eastAsia="Arial Narrow" w:hAnsi="Arial Narrow" w:cs="Arial Narrow"/>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EEC6C8" w14:textId="77777777" w:rsidR="00A31A38" w:rsidRPr="006E3255" w:rsidRDefault="00A31A38" w:rsidP="001F3623">
      <w:pPr>
        <w:spacing w:before="0" w:after="0" w:line="240" w:lineRule="auto"/>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eastAsia="Arial Narrow" w:hAnsi="Arial Narrow" w:cs="Arial Narrow"/>
          <w:sz w:val="22"/>
          <w:szCs w:val="22"/>
          <w:lang w:val="es-ES" w:eastAsia="es-ES"/>
        </w:rPr>
      </w:pPr>
      <w:r w:rsidRPr="006E3255">
        <w:rPr>
          <w:rFonts w:ascii="Arial Narrow" w:eastAsia="Arial Narrow" w:hAnsi="Arial Narrow" w:cs="Arial Narrow"/>
          <w:b/>
          <w:bCs/>
          <w:spacing w:val="-2"/>
          <w:sz w:val="22"/>
          <w:szCs w:val="22"/>
          <w:lang w:eastAsia="es-ES"/>
        </w:rPr>
        <w:lastRenderedPageBreak/>
        <w:t>SEXTO</w:t>
      </w:r>
      <w:r w:rsidRPr="006E3255">
        <w:rPr>
          <w:rFonts w:ascii="Arial Narrow" w:eastAsia="Arial Narrow" w:hAnsi="Arial Narrow" w:cs="Arial Narrow"/>
          <w:bCs/>
          <w:sz w:val="22"/>
          <w:szCs w:val="22"/>
          <w:lang w:val="es-ES" w:eastAsia="es-ES"/>
        </w:rPr>
        <w:t>:</w:t>
      </w:r>
      <w:r w:rsidRPr="006E3255">
        <w:rPr>
          <w:rFonts w:ascii="Arial Narrow" w:eastAsia="Arial Narrow" w:hAnsi="Arial Narrow" w:cs="Arial Narrow"/>
          <w:sz w:val="22"/>
          <w:szCs w:val="22"/>
          <w:lang w:val="es-ES" w:eastAsia="es-ES"/>
        </w:rPr>
        <w:t xml:space="preserve"> </w:t>
      </w:r>
      <w:r w:rsidRPr="006E3255">
        <w:rPr>
          <w:rFonts w:ascii="Arial Narrow" w:eastAsia="Arial Narrow" w:hAnsi="Arial Narrow" w:cs="Arial Narrow"/>
          <w:sz w:val="22"/>
          <w:szCs w:val="22"/>
          <w:lang w:val="es-ES" w:eastAsia="es-ES"/>
        </w:rPr>
        <w:t xml:space="preserve">requerir </w:t>
      </w:r>
      <w:r w:rsidR="00294A2E" w:rsidRPr="006E3255">
        <w:rPr>
          <w:rFonts w:ascii="Arial Narrow" w:eastAsia="Arial Narrow" w:hAnsi="Arial Narrow" w:cs="Arial Narrow"/>
          <w:sz w:val="22"/>
          <w:szCs w:val="22"/>
          <w:lang w:val="es-ES" w:eastAsia="es-ES"/>
        </w:rPr>
        <w:t xml:space="preserve">a </w:t>
      </w:r>
      <w:r w:rsidR="008D6408" w:rsidRPr="006E3255">
        <w:rPr>
          <w:rFonts w:ascii="Arial Narrow" w:eastAsia="Arial Narrow" w:hAnsi="Arial Narrow" w:cs="Arial Narrow"/>
          <w:sz w:val="22"/>
          <w:szCs w:val="22"/>
        </w:rPr>
        <w:t>Pacífico Compañía de Seguros y Reaseguros S.A.</w:t>
      </w:r>
      <w:r w:rsidR="007E5A55" w:rsidRPr="006E3255">
        <w:rPr>
          <w:rStyle w:val="normaltextrun"/>
          <w:rFonts w:ascii="Arial Narrow" w:eastAsia="Arial Narrow" w:hAnsi="Arial Narrow" w:cs="Arial Narrow"/>
          <w:sz w:val="22"/>
          <w:szCs w:val="22"/>
          <w:shd w:val="clear" w:color="auto" w:fill="FFFFFF"/>
        </w:rPr>
        <w:t>,</w:t>
      </w:r>
      <w:r w:rsidR="00294A2E" w:rsidRPr="006E3255">
        <w:rPr>
          <w:rFonts w:ascii="Arial Narrow" w:eastAsia="Arial Narrow" w:hAnsi="Arial Narrow" w:cs="Arial Narrow"/>
          <w:sz w:val="22"/>
          <w:szCs w:val="22"/>
          <w:lang w:val="es-ES" w:eastAsia="es-ES"/>
        </w:rPr>
        <w:t xml:space="preserve"> </w:t>
      </w:r>
      <w:r w:rsidRPr="006E3255">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eastAsia="Arial Narrow" w:hAnsi="Arial Narrow" w:cs="Arial Narrow"/>
          <w:sz w:val="22"/>
          <w:szCs w:val="22"/>
          <w:lang w:val="es-ES" w:eastAsia="es-ES"/>
        </w:rPr>
        <w:t xml:space="preserve"> </w:t>
      </w:r>
      <w:r w:rsidR="00E458C0" w:rsidRPr="006E3255">
        <w:rPr>
          <w:rFonts w:ascii="Arial Narrow" w:eastAsia="Arial Narrow" w:hAnsi="Arial Narrow" w:cs="Arial Narrow"/>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eastAsia="Arial Narrow" w:hAnsi="Arial Narrow" w:cs="Arial Narrow"/>
          <w:sz w:val="22"/>
          <w:szCs w:val="22"/>
          <w:lang w:val="es-ES" w:eastAsia="es-ES"/>
        </w:rPr>
        <w:t>ii</w:t>
      </w:r>
      <w:proofErr w:type="spellEnd"/>
      <w:r w:rsidR="00E458C0" w:rsidRPr="006E3255">
        <w:rPr>
          <w:rFonts w:ascii="Arial Narrow" w:eastAsia="Arial Narrow" w:hAnsi="Arial Narrow" w:cs="Arial Narrow"/>
          <w:sz w:val="22"/>
          <w:szCs w:val="22"/>
          <w:lang w:val="es-ES" w:eastAsia="es-ES"/>
        </w:rPr>
        <w:t>) presentar los medios probatorios que acrediten que la falta de otorgamiento de cobertura es justificada; y, (</w:t>
      </w:r>
      <w:proofErr w:type="spellStart"/>
      <w:r w:rsidR="00E458C0" w:rsidRPr="006E3255">
        <w:rPr>
          <w:rFonts w:ascii="Arial Narrow" w:eastAsia="Arial Narrow" w:hAnsi="Arial Narrow" w:cs="Arial Narrow"/>
          <w:sz w:val="22"/>
          <w:szCs w:val="22"/>
          <w:lang w:val="es-ES" w:eastAsia="es-ES"/>
        </w:rPr>
        <w:t>iii</w:t>
      </w:r>
      <w:proofErr w:type="spellEnd"/>
      <w:r w:rsidR="00E458C0" w:rsidRPr="006E3255">
        <w:rPr>
          <w:rFonts w:ascii="Arial Narrow" w:eastAsia="Arial Narrow" w:hAnsi="Arial Narrow" w:cs="Arial Narrow"/>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eastAsia="Arial Narrow" w:hAnsi="Arial Narrow" w:cs="Arial Narrow"/>
          <w:sz w:val="22"/>
          <w:szCs w:val="22"/>
        </w:rPr>
        <w:t>Consumidor</w:t>
      </w:r>
      <w:r w:rsidR="00A67DAD" w:rsidRPr="006E3255">
        <w:rPr>
          <w:rStyle w:val="Refdenotaalpie"/>
          <w:rFonts w:ascii="Arial Narrow" w:eastAsia="Arial Narrow" w:hAnsi="Arial Narrow" w:cs="Arial Narrow"/>
          <w:sz w:val="22"/>
          <w:szCs w:val="22"/>
          <w:vertAlign w:val="superscript"/>
        </w:rPr>
        <w:footnoteReference w:id="15"/>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vertAlign w:val="superscript"/>
        </w:rPr>
        <w:footnoteReference w:id="16"/>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Narrow"/>
          <w:sz w:val="22"/>
          <w:szCs w:val="22"/>
        </w:rPr>
      </w:pPr>
      <w:bookmarkStart w:id="18" w:name="_Hlk136948310"/>
      <w:r w:rsidRPr="006E3255">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Narrow"/>
          <w:sz w:val="22"/>
          <w:szCs w:val="22"/>
        </w:rPr>
        <w:t>de acuerdo al</w:t>
      </w:r>
      <w:proofErr w:type="gramEnd"/>
      <w:r w:rsidRPr="006E3255">
        <w:rPr>
          <w:rFonts w:ascii="Arial Narrow" w:eastAsia="Arial Narrow" w:hAnsi="Arial Narrow" w:cs="Arial Narrow"/>
          <w:sz w:val="22"/>
          <w:szCs w:val="22"/>
        </w:rPr>
        <w:t xml:space="preserve"> artículo 112</w:t>
      </w:r>
      <w:r w:rsidR="00982687"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del Código</w:t>
      </w:r>
      <w:r w:rsidRPr="006E3255">
        <w:rPr>
          <w:rStyle w:val="Refdenotaalpie"/>
          <w:rFonts w:ascii="Arial Narrow" w:eastAsia="Arial Narrow" w:hAnsi="Arial Narrow" w:cs="Arial Narrow"/>
          <w:sz w:val="22"/>
          <w:szCs w:val="22"/>
          <w:vertAlign w:val="superscript"/>
        </w:rPr>
        <w:footnoteReference w:id="17"/>
      </w:r>
      <w:r w:rsidRPr="006E3255">
        <w:rPr>
          <w:rFonts w:ascii="Arial Narrow" w:eastAsia="Arial Narrow" w:hAnsi="Arial Narrow" w:cs="Arial Narrow"/>
          <w:sz w:val="22"/>
          <w:szCs w:val="22"/>
        </w:rPr>
        <w:t>.</w:t>
      </w:r>
      <w:bookmarkEnd w:id="18"/>
    </w:p>
    <w:p w14:paraId="1C7775A5" w14:textId="77777777" w:rsidR="00E70E97" w:rsidRPr="006E3255" w:rsidRDefault="00E70E97" w:rsidP="00E458C0">
      <w:pPr>
        <w:spacing w:before="0" w:after="0" w:line="240" w:lineRule="auto"/>
        <w:jc w:val="both"/>
        <w:rPr>
          <w:rFonts w:ascii="Arial Narrow" w:eastAsia="Arial Narrow" w:hAnsi="Arial Narrow" w:cs="Arial Narrow"/>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eastAsia="Arial Narrow" w:hAnsi="Arial Narrow" w:cs="Arial Narrow"/>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pacing w:before="0" w:after="0" w:line="240" w:lineRule="auto"/>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eastAsia="Arial Narrow" w:hAnsi="Arial Narrow" w:cs="Arial Narrow"/>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 xml:space="preserve">comunicar a las partes que, </w:t>
      </w:r>
      <w:proofErr w:type="gramStart"/>
      <w:r w:rsidR="00A67DAD" w:rsidRPr="006E3255">
        <w:rPr>
          <w:rFonts w:ascii="Arial Narrow" w:eastAsia="Arial Narrow" w:hAnsi="Arial Narrow" w:cs="Arial Narrow"/>
          <w:sz w:val="22"/>
          <w:szCs w:val="22"/>
        </w:rPr>
        <w:t>de acuerdo a</w:t>
      </w:r>
      <w:proofErr w:type="gramEnd"/>
      <w:r w:rsidR="00A67DAD" w:rsidRPr="006E3255">
        <w:rPr>
          <w:rFonts w:ascii="Arial Narrow" w:eastAsia="Arial Narrow" w:hAnsi="Arial Narrow" w:cs="Arial Narrow"/>
          <w:sz w:val="22"/>
          <w:szCs w:val="22"/>
        </w:rPr>
        <w:t xml:space="preserve"> lo señalado por el artículo 29 del Decreto Legislativo 807</w:t>
      </w:r>
      <w:r w:rsidR="00A67DAD" w:rsidRPr="006E3255">
        <w:rPr>
          <w:rStyle w:val="Refdenotaalpie"/>
          <w:rFonts w:ascii="Arial Narrow" w:eastAsia="Arial Narrow" w:hAnsi="Arial Narrow" w:cs="Arial Narrow"/>
          <w:sz w:val="22"/>
          <w:szCs w:val="22"/>
          <w:vertAlign w:val="superscript"/>
        </w:rPr>
        <w:footnoteReference w:id="18"/>
      </w:r>
      <w:r w:rsidR="00A67DAD" w:rsidRPr="006E3255">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6E3255">
        <w:rPr>
          <w:rFonts w:ascii="Arial Narrow" w:eastAsia="Arial Narrow" w:hAnsi="Arial Narrow" w:cs="Arial Narrow"/>
          <w:sz w:val="22"/>
          <w:szCs w:val="22"/>
        </w:rPr>
        <w:t>les</w:t>
      </w:r>
      <w:proofErr w:type="gramEnd"/>
      <w:r w:rsidR="00A67DAD" w:rsidRPr="006E3255">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eastAsia="Arial Narrow" w:hAnsi="Arial Narrow" w:cs="Arial Narrow"/>
          <w:sz w:val="22"/>
          <w:szCs w:val="22"/>
        </w:rPr>
        <w:t>expresamente su facultad para asistir y conciliar en su representación</w:t>
      </w:r>
      <w:r w:rsidR="00A67DAD" w:rsidRPr="006E3255">
        <w:rPr>
          <w:rFonts w:ascii="Arial Narrow" w:eastAsia="Arial Narrow" w:hAnsi="Arial Narrow" w:cs="Arial Narrow"/>
          <w:sz w:val="22"/>
          <w:szCs w:val="22"/>
        </w:rPr>
        <w:t>.</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6E3255" w:rsidRDefault="00A67DAD" w:rsidP="001F3623">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pacing w:before="0" w:after="0" w:line="240" w:lineRule="auto"/>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PRIMERO:</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sz w:val="22"/>
          <w:szCs w:val="22"/>
        </w:rPr>
        <w:t/>
      </w:r>
      <w:r w:rsidRPr="006E3255">
        <w:rPr>
          <w:rFonts w:ascii="Arial Narrow" w:eastAsia="Arial Narrow" w:hAnsi="Arial Narrow" w:cs="Arial Narrow"/>
          <w:spacing w:val="-3"/>
          <w:sz w:val="22"/>
          <w:szCs w:val="22"/>
        </w:rPr>
        <w:t/>
      </w:r>
      <w:r w:rsidRPr="006E3255">
        <w:rPr>
          <w:rFonts w:ascii="Arial Narrow" w:eastAsia="Arial Narrow" w:hAnsi="Arial Narrow" w:cs="Arial Narrow"/>
          <w:spacing w:val="-3"/>
          <w:sz w:val="22"/>
          <w:szCs w:val="22"/>
        </w:rPr>
        <w:t xml:space="preserve"/>
      </w:r>
      <w:r w:rsidR="000137EC" w:rsidRPr="006E3255">
        <w:rPr>
          <w:rFonts w:ascii="Arial Narrow" w:eastAsia="Arial Narrow" w:hAnsi="Arial Narrow" w:cs="Arial Narrow"/>
          <w:color w:val="000000"/>
          <w:sz w:val="22"/>
          <w:szCs w:val="22"/>
          <w:shd w:val="clear" w:color="auto" w:fill="FFFFFF"/>
        </w:rPr>
        <w:t xml:space="preserve"/>
      </w:r>
      <w:r w:rsidRPr="006E3255">
        <w:rPr>
          <w:rFonts w:ascii="Arial Narrow" w:eastAsia="Arial Narrow" w:hAnsi="Arial Narrow" w:cs="Arial Narrow"/>
          <w:color w:val="000000"/>
          <w:sz w:val="22"/>
          <w:szCs w:val="22"/>
        </w:rPr>
        <w:t xml:space="preserve"/>
      </w:r>
      <w:r w:rsidR="005B3E09" w:rsidRPr="006E3255">
        <w:rPr>
          <w:rFonts w:ascii="Arial Narrow" w:eastAsia="Arial Narrow" w:hAnsi="Arial Narrow" w:cs="Arial Narrow"/>
          <w:color w:val="000000"/>
          <w:sz w:val="22"/>
          <w:szCs w:val="22"/>
        </w:rPr>
        <w:t/>
      </w:r>
      <w:r w:rsidR="005B3E09" w:rsidRPr="006E3255">
        <w:rPr>
          <w:rStyle w:val="Refdenotaalpie"/>
          <w:rFonts w:ascii="Arial Narrow" w:eastAsia="Arial Narrow" w:hAnsi="Arial Narrow" w:cs="Arial Narrow"/>
          <w:sz w:val="22"/>
          <w:szCs w:val="22"/>
          <w:vertAlign w:val="superscript"/>
        </w:rPr>
        <w:footnoteReference w:id="19"/>
      </w:r>
      <w:r w:rsidR="005B3E09" w:rsidRPr="006E3255">
        <w:rPr>
          <w:rFonts w:ascii="Arial Narrow" w:eastAsia="Arial Narrow" w:hAnsi="Arial Narrow" w:cs="Arial Narrow"/>
          <w:sz w:val="22"/>
          <w:szCs w:val="22"/>
        </w:rPr>
        <w:t/>
      </w:r>
    </w:p>
    <w:p w14:paraId="7C3FE18B" w14:textId="77777777" w:rsidR="00470887" w:rsidRPr="006E3255" w:rsidRDefault="00470887" w:rsidP="001F3623">
      <w:pPr>
        <w:spacing w:before="0" w:after="0" w:line="240" w:lineRule="auto"/>
        <w:suppressAutoHyphens/>
        <w:jc w:val="both"/>
        <w:rPr>
          <w:rFonts w:ascii="Arial Narrow" w:eastAsia="Arial Narrow" w:hAnsi="Arial Narrow" w:cs="Arial Narrow"/>
          <w:sz w:val="22"/>
          <w:szCs w:val="22"/>
        </w:rPr>
      </w:pPr>
    </w:p>
    <w:p w14:paraId="59650990" w14:textId="10020CCB" w:rsidR="00294A2E" w:rsidRPr="006E3255" w:rsidRDefault="00A81E02" w:rsidP="00DD7DBC">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eastAsia="Arial Narrow" w:hAnsi="Arial Narrow" w:cs="Arial Narrow"/>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color w:val="000000"/>
          <w:sz w:val="22"/>
          <w:szCs w:val="22"/>
        </w:rPr>
        <w:t xml:space="preserve">requerir a </w:t>
      </w:r>
      <w:r w:rsidR="000137EC" w:rsidRPr="006E3255">
        <w:rPr>
          <w:rFonts w:ascii="Arial Narrow" w:eastAsia="Arial Narrow" w:hAnsi="Arial Narrow" w:cs="Arial Narrow"/>
          <w:sz w:val="22"/>
          <w:szCs w:val="22"/>
        </w:rPr>
        <w:t xml:space="preserve">Pacífico Compañía de Seguros y Reaseguros S.A. </w:t>
      </w:r>
      <w:r w:rsidRPr="006E3255">
        <w:rPr>
          <w:rFonts w:ascii="Arial Narrow" w:eastAsia="Arial Narrow" w:hAnsi="Arial Narrow" w:cs="Arial Narrow"/>
          <w:sz w:val="22"/>
          <w:szCs w:val="22"/>
          <w:shd w:val="clear" w:color="auto" w:fill="FFFFFF"/>
        </w:rPr>
        <w:t xml:space="preserve">para que </w:t>
      </w:r>
      <w:r w:rsidRPr="006E3255">
        <w:rPr>
          <w:rFonts w:ascii="Arial Narrow" w:eastAsia="Arial Narrow" w:hAnsi="Arial Narrow" w:cs="Arial Narrow"/>
          <w:sz w:val="22"/>
          <w:szCs w:val="22"/>
        </w:rPr>
        <w:t>efectúe</w:t>
      </w:r>
      <w:r w:rsidR="000137EC"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Arial Narrow" w:hAnsi="Arial Narrow" w:cs="Arial Narrow"/>
          <w:sz w:val="22"/>
          <w:szCs w:val="22"/>
        </w:rPr>
      </w:pPr>
    </w:p>
    <w:p w14:paraId="31D96154" w14:textId="4D74BF3A" w:rsidR="00516218" w:rsidRPr="006E3255" w:rsidRDefault="0086008C" w:rsidP="001F3623">
      <w:pPr>
        <w:shd w:val="clear" w:color="auto" w:fill="FFFFFF"/>
        <w:jc w:val="center"/>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EVELING ROA QUISPE</w:t>
      </w:r>
      <w:r w:rsidRPr="006E3255">
        <w:rPr>
          <w:rStyle w:val="eop"/>
          <w:rFonts w:ascii="Arial Narrow" w:eastAsia="Arial Narrow" w:hAnsi="Arial Narrow" w:cs="Arial Narrow"/>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Secretaria Técnica</w:t>
      </w:r>
      <w:r w:rsidRPr="006E3255">
        <w:rPr>
          <w:rStyle w:val="eop"/>
          <w:rFonts w:ascii="Arial Narrow" w:eastAsia="Arial Narrow" w:hAnsi="Arial Narrow" w:cs="Arial Narrow"/>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Comisión</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shd w:val="clear" w:color="auto" w:fill="FFFFFF"/>
        </w:rPr>
        <w:t>de</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rPr>
        <w:t>Protecci</w:t>
      </w:r>
      <w:r w:rsidRPr="006E3255">
        <w:rPr>
          <w:rStyle w:val="normaltextrun"/>
          <w:rFonts w:ascii="Arial Narrow" w:eastAsia="Arial Narrow" w:hAnsi="Arial Narrow" w:cs="Arial Narrow"/>
          <w:b/>
          <w:bCs/>
          <w:sz w:val="22"/>
          <w:szCs w:val="22"/>
        </w:rPr>
        <w:t>ó</w:t>
      </w:r>
      <w:r w:rsidRPr="006E3255">
        <w:rPr>
          <w:rStyle w:val="normaltextrun"/>
          <w:rFonts w:ascii="Arial Narrow" w:eastAsia="Arial Narrow" w:hAnsi="Arial Narrow" w:cs="Arial Narrow"/>
          <w:b/>
          <w:bCs/>
          <w:sz w:val="22"/>
          <w:szCs w:val="22"/>
        </w:rPr>
        <w:t>n al Consumidor 1</w:t>
      </w:r>
      <w:r w:rsidRPr="006E3255">
        <w:rPr>
          <w:rStyle w:val="eop"/>
          <w:rFonts w:ascii="Arial Narrow" w:eastAsia="Arial Narrow" w:hAnsi="Arial Narrow" w:cs="Arial Narrow"/>
          <w:sz w:val="22"/>
          <w:szCs w:val="22"/>
        </w:rPr>
        <w:t> </w:t>
      </w:r>
    </w:p>
    <w:p w14:paraId="04334BAB" w14:textId="2721AE2D" w:rsidR="00DD7734" w:rsidRPr="006E3255" w:rsidRDefault="00A76F9C" w:rsidP="001F3623">
      <w:pPr>
        <w:jc w:val="both"/>
        <w:rPr>
          <w:rFonts w:ascii="Arial Narrow" w:eastAsia="Arial Narrow" w:hAnsi="Arial Narrow" w:cs="Arial Narrow"/>
          <w:sz w:val="16"/>
          <w:szCs w:val="16"/>
        </w:rPr>
      </w:pPr>
      <w:r w:rsidRPr="006E3255">
        <w:rPr>
          <w:rFonts w:ascii="Arial Narrow" w:eastAsia="Arial Narrow" w:hAnsi="Arial Narrow" w:cs="Arial Narrow"/>
          <w:iCs/>
          <w:spacing w:val="-2"/>
          <w:sz w:val="16"/>
          <w:szCs w:val="16"/>
          <w:lang w:val="es-ES" w:eastAsia="es-ES"/>
        </w:rPr>
        <w:t>LGP</w:t>
      </w:r>
      <w:r w:rsidR="00294A2E" w:rsidRPr="006E3255">
        <w:rPr>
          <w:rFonts w:ascii="Arial Narrow" w:eastAsia="Arial Narrow" w:hAnsi="Arial Narrow" w:cs="Arial Narrow"/>
          <w:iCs/>
          <w:spacing w:val="-2"/>
          <w:sz w:val="16"/>
          <w:szCs w:val="16"/>
          <w:lang w:val="es-ES" w:eastAsia="es-ES"/>
        </w:rPr>
        <w:t>/</w:t>
      </w:r>
      <w:r w:rsidR="00063D70" w:rsidRPr="006E3255">
        <w:rPr>
          <w:rFonts w:ascii="Arial Narrow" w:eastAsia="Arial Narrow" w:hAnsi="Arial Narrow" w:cs="Arial Narrow"/>
          <w:iCs/>
          <w:spacing w:val="-2"/>
          <w:sz w:val="16"/>
          <w:szCs w:val="16"/>
          <w:lang w:val="es-ES" w:eastAsia="es-ES"/>
        </w:rPr>
        <w:t>JCQ</w:t>
      </w:r>
    </w:p>
    <w:sectPr w:rsidR="00DD7734" w:rsidRPr="006E3255">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8015B9C" w14:textId="77777777" w:rsidR="005005CA" w:rsidRPr="007C0598" w:rsidRDefault="005005CA" w:rsidP="005005CA">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7D2F4752"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w:t>
      </w:r>
      <w:proofErr w:type="spellStart"/>
      <w:r w:rsidRPr="007C0598">
        <w:rPr>
          <w:rFonts w:ascii="Arial Narrow" w:eastAsia="Arial Narrow" w:hAnsi="Arial Narrow" w:cs="Arial Narrow"/>
          <w:sz w:val="16"/>
          <w:szCs w:val="16"/>
        </w:rPr>
        <w:t>merituar</w:t>
      </w:r>
      <w:proofErr w:type="spellEnd"/>
      <w:r w:rsidRPr="007C0598">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AF5E427" w14:textId="77777777" w:rsidR="005005CA" w:rsidRPr="007C0598" w:rsidRDefault="005005CA" w:rsidP="005005CA">
      <w:pPr>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19EC37EF"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162A8479"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7828D5B8" w14:textId="77777777" w:rsidR="005005CA" w:rsidRPr="00346C9C" w:rsidRDefault="005005CA" w:rsidP="005005CA">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bCs/>
          <w:sz w:val="16"/>
          <w:szCs w:val="16"/>
        </w:rPr>
        <w:tab/>
        <w:t>Directiva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BA3379E"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7B14E637" w14:textId="77777777" w:rsidR="00F717F9" w:rsidRPr="007C0598" w:rsidRDefault="00F717F9" w:rsidP="00F717F9">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7C0598">
        <w:rPr>
          <w:rStyle w:val="eop"/>
          <w:rFonts w:ascii="Arial Narrow" w:eastAsia="Arial Narrow" w:hAnsi="Arial Narrow" w:cs="Arial Narrow"/>
          <w:sz w:val="16"/>
          <w:szCs w:val="16"/>
        </w:rPr>
        <w:t xml:space="preserve">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b/>
          <w:bCs/>
          <w:sz w:val="16"/>
          <w:szCs w:val="16"/>
        </w:rPr>
        <w:tab/>
        <w:t>Artículo IV. Principios del procedimiento administrativo</w:t>
      </w:r>
      <w:r w:rsidRPr="007C0598">
        <w:rPr>
          <w:rStyle w:val="eop"/>
          <w:rFonts w:ascii="Arial Narrow" w:eastAsia="Arial Narrow" w:hAnsi="Arial Narrow" w:cs="Arial Narrow"/>
          <w:sz w:val="16"/>
          <w:szCs w:val="16"/>
        </w:rPr>
        <w:t xml:space="preserve">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eastAsia="Arial Narrow" w:hAnsi="Arial Narrow" w:cs="Arial Narrow"/>
          <w:sz w:val="16"/>
          <w:szCs w:val="16"/>
        </w:rPr>
        <w:t xml:space="preserve">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1.8 Principio de buena fe </w:t>
      </w:r>
      <w:proofErr w:type="gramStart"/>
      <w:r w:rsidRPr="007C0598">
        <w:rPr>
          <w:rStyle w:val="normaltextrun"/>
          <w:rFonts w:ascii="Arial Narrow" w:eastAsia="Arial Narrow" w:hAnsi="Arial Narrow" w:cs="Arial Narrow"/>
          <w:b/>
          <w:bCs/>
          <w:sz w:val="16"/>
          <w:szCs w:val="16"/>
        </w:rPr>
        <w:t>procedimental.-</w:t>
      </w:r>
      <w:proofErr w:type="gramEnd"/>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eastAsia="Arial Narrow" w:hAnsi="Arial Narrow" w:cs="Arial Narrow"/>
          <w:sz w:val="16"/>
          <w:szCs w:val="16"/>
        </w:rPr>
        <w:t xml:space="preserve">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C0598">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3BACD0A4" w14:textId="77777777" w:rsidR="00F717F9" w:rsidRPr="007C0598" w:rsidRDefault="00F717F9" w:rsidP="00F717F9">
      <w:pPr>
        <w:pStyle w:val="Textonotapie"/>
        <w:tabs>
          <w:tab w:val="left" w:pos="567"/>
        </w:tabs>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jc w:val="both"/>
        <w:rPr>
          <w:rFonts w:ascii="Arial Narrow" w:eastAsia="Arial Narrow" w:hAnsi="Arial Narrow" w:cs="Arial Narrow"/>
          <w:b/>
          <w:bCs/>
          <w:sz w:val="16"/>
          <w:szCs w:val="16"/>
        </w:rPr>
      </w:pPr>
      <w:r w:rsidRPr="007C0598">
        <w:rPr>
          <w:rFonts w:ascii="Arial Narrow" w:eastAsia="Arial Narrow" w:hAnsi="Arial Narrow" w:cs="Arial Narrow"/>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6987C2A1" w14:textId="77777777" w:rsidR="00F717F9" w:rsidRPr="007C0598" w:rsidRDefault="00F717F9" w:rsidP="00F717F9">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5.11 </w:t>
      </w:r>
      <w:r w:rsidRPr="007C0598">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eastAsia="Arial Narrow" w:hAnsi="Arial Narrow" w:cs="Arial Narrow"/>
          <w:sz w:val="16"/>
          <w:szCs w:val="16"/>
        </w:rPr>
        <w:t>información</w:t>
      </w:r>
      <w:r>
        <w:rPr>
          <w:rFonts w:ascii="Arial Narrow" w:eastAsia="Arial Narrow" w:hAnsi="Arial Narrow" w:cs="Arial Narrow"/>
          <w:sz w:val="16"/>
          <w:szCs w:val="16"/>
        </w:rPr>
        <w:t>,</w:t>
      </w:r>
      <w:proofErr w:type="gramEnd"/>
      <w:r w:rsidRPr="007C0598">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934CF88" w14:textId="77777777" w:rsidR="00F717F9" w:rsidRPr="007C0598" w:rsidRDefault="00F717F9" w:rsidP="00F717F9">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5.12 </w:t>
      </w:r>
      <w:r w:rsidRPr="007C0598">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sz w:val="16"/>
          <w:szCs w:val="16"/>
        </w:rPr>
      </w:pPr>
    </w:p>
  </w:footnote>
  <w:footnote w:id="6">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8BB20BA"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Narrow"/>
          <w:b/>
          <w:bCs/>
          <w:sz w:val="16"/>
          <w:szCs w:val="16"/>
          <w:lang w:val="pt-PT"/>
        </w:rPr>
      </w:pPr>
      <w:r w:rsidRPr="00CB59BB">
        <w:rPr>
          <w:rFonts w:ascii="Arial Narrow" w:eastAsia="Arial Narrow" w:hAnsi="Arial Narrow" w:cs="Arial Narrow"/>
          <w:b/>
          <w:bCs/>
          <w:sz w:val="16"/>
          <w:szCs w:val="16"/>
        </w:rPr>
        <w:tab/>
      </w:r>
      <w:r w:rsidR="007A66C7" w:rsidRPr="006A33F4">
        <w:rPr>
          <w:rFonts w:ascii="Arial Narrow" w:eastAsia="Arial Narrow" w:hAnsi="Arial Narrow" w:cs="Arial Narrow"/>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eastAsia="Arial Narrow" w:hAnsi="Arial Narrow" w:cs="Arial Narrow"/>
          <w:sz w:val="16"/>
          <w:szCs w:val="16"/>
        </w:rPr>
      </w:pPr>
      <w:r w:rsidRPr="006A33F4">
        <w:rPr>
          <w:rFonts w:ascii="Arial Narrow" w:eastAsia="Arial Narrow" w:hAnsi="Arial Narrow" w:cs="Arial Narrow"/>
          <w:b/>
          <w:bCs/>
          <w:sz w:val="16"/>
          <w:szCs w:val="16"/>
          <w:lang w:val="pt-PT"/>
        </w:rPr>
        <w:tab/>
      </w:r>
      <w:r w:rsidRPr="007A66C7">
        <w:rPr>
          <w:rFonts w:ascii="Arial Narrow" w:eastAsia="Arial Narrow" w:hAnsi="Arial Narrow" w:cs="Arial Narrow"/>
          <w:b/>
          <w:bCs/>
          <w:sz w:val="16"/>
          <w:szCs w:val="16"/>
        </w:rPr>
        <w:t>Métodos comerciales coercitivos</w:t>
      </w:r>
      <w:r w:rsidR="00573556" w:rsidRPr="00CB59BB">
        <w:rPr>
          <w:rFonts w:ascii="Arial Narrow" w:eastAsia="Arial Narrow" w:hAnsi="Arial Narrow" w:cs="Arial Narrow"/>
          <w:sz w:val="16"/>
          <w:szCs w:val="16"/>
        </w:rPr>
        <w:t>.</w:t>
      </w:r>
    </w:p>
    <w:p w14:paraId="6FC73713" w14:textId="486B0C89" w:rsidR="007A66C7" w:rsidRPr="007A66C7" w:rsidRDefault="007A66C7" w:rsidP="007A66C7">
      <w:pPr>
        <w:pStyle w:val="Textonotapie"/>
        <w:ind w:left="567"/>
        <w:jc w:val="both"/>
        <w:rPr>
          <w:rFonts w:ascii="Arial Narrow" w:eastAsia="Arial Narrow" w:hAnsi="Arial Narrow" w:cs="Arial Narrow"/>
          <w:b/>
          <w:bCs/>
          <w:sz w:val="16"/>
          <w:szCs w:val="16"/>
        </w:rPr>
      </w:pPr>
      <w:r w:rsidRPr="007A66C7">
        <w:rPr>
          <w:rFonts w:ascii="Arial Narrow" w:eastAsia="Arial Narrow" w:hAnsi="Arial Narrow" w:cs="Arial Narrow"/>
          <w:b/>
          <w:bCs/>
          <w:sz w:val="16"/>
          <w:szCs w:val="16"/>
        </w:rPr>
        <w:t>Artículo 57.- Prácticas abusivas</w:t>
      </w:r>
    </w:p>
    <w:p w14:paraId="53073FA3" w14:textId="1BF3B72F" w:rsidR="00573556" w:rsidRDefault="007A66C7" w:rsidP="007A66C7">
      <w:pPr>
        <w:pStyle w:val="Textonotapie"/>
        <w:ind w:left="567"/>
        <w:jc w:val="both"/>
        <w:rPr>
          <w:rFonts w:ascii="Arial Narrow" w:eastAsia="Arial Narrow" w:hAnsi="Arial Narrow" w:cs="Arial Narrow"/>
          <w:sz w:val="16"/>
          <w:szCs w:val="16"/>
        </w:rPr>
      </w:pPr>
      <w:r w:rsidRPr="007A66C7">
        <w:rPr>
          <w:rFonts w:ascii="Arial Narrow" w:eastAsia="Arial Narrow" w:hAnsi="Arial Narrow" w:cs="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05E9779D" w14:textId="77777777" w:rsidR="005B3E09" w:rsidRPr="00C20DB0" w:rsidRDefault="005B3E09" w:rsidP="005B3E09">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