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B6B715" w:rsidR="00CA59A2" w:rsidRPr="007200B6" w:rsidRDefault="00CA59A2" w:rsidP="007200B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00B6">
        <w:rPr>
          <w:rFonts w:ascii="Arial Narrow" w:eastAsia="Arial Narrow" w:hAnsi="Arial Narrow" w:cs="Arial Narrow"/>
          <w:b/>
          <w:color w:val="000000"/>
          <w:kern w:val="0"/>
          <w:sz w:val="22"/>
          <w:szCs w:val="22"/>
          <w:lang w:eastAsia="es-PE"/>
          <w14:ligatures w14:val="none"/>
        </w:rPr>
        <w:t xml:space="preserve">EXPEDIENTE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7200B6" w:rsidRPr="007200B6">
        <w:rPr>
          <w:rFonts w:ascii="Arial Narrow" w:eastAsia="Arial Narrow" w:hAnsi="Arial Narrow" w:cs="Arial Narrow"/>
          <w:b/>
          <w:color w:val="000000"/>
          <w:kern w:val="0"/>
          <w:sz w:val="22"/>
          <w:szCs w:val="22"/>
          <w:lang w:eastAsia="es-PE"/>
          <w14:ligatures w14:val="none"/>
        </w:rPr>
        <w:t>0</w:t>
      </w:r>
      <w:r w:rsidR="00C274AF" w:rsidRPr="007200B6">
        <w:rPr>
          <w:rFonts w:ascii="Arial Narrow" w:eastAsia="Arial Narrow" w:hAnsi="Arial Narrow" w:cs="Arial Narrow"/>
          <w:b/>
          <w:bCs/>
          <w:color w:val="000000"/>
          <w:kern w:val="0"/>
          <w:sz w:val="22"/>
          <w:szCs w:val="22"/>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DENUNCIADO</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3C236A" w:rsidRPr="007200B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200B6">
        <w:rPr>
          <w:rFonts w:ascii="Arial Narrow" w:eastAsia="Arial Narrow" w:hAnsi="Arial Narrow" w:cs="Arial Narrow"/>
          <w:b/>
          <w:color w:val="000000"/>
          <w:kern w:val="0"/>
          <w:sz w:val="22"/>
          <w:szCs w:val="22"/>
          <w:lang w:eastAsia="es-PE"/>
          <w14:ligatures w14:val="none"/>
        </w:rPr>
        <w:t>(</w:t>
      </w:r>
      <w:r w:rsidR="003C236A" w:rsidRPr="007200B6">
        <w:rPr>
          <w:rFonts w:ascii="Arial Narrow" w:eastAsia="Arial Narrow" w:hAnsi="Arial Narrow" w:cs="Arial Narrow"/>
          <w:b/>
          <w:color w:val="000000"/>
          <w:kern w:val="0"/>
          <w:sz w:val="22"/>
          <w:szCs w:val="22"/>
          <w:lang w:eastAsia="es-PE"/>
          <w14:ligatures w14:val="none"/>
        </w:rPr>
        <w:t>MAPFRE</w:t>
      </w:r>
      <w:r w:rsidRPr="007200B6">
        <w:rPr>
          <w:rFonts w:ascii="Arial Narrow" w:eastAsia="Arial Narrow" w:hAnsi="Arial Narrow" w:cs="Arial Narrow"/>
          <w:b/>
          <w:color w:val="000000"/>
          <w:kern w:val="0"/>
          <w:sz w:val="22"/>
          <w:szCs w:val="22"/>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MATERIAS</w:t>
      </w:r>
      <w:r w:rsidRPr="007200B6">
        <w:rPr>
          <w:rFonts w:ascii="Arial Narrow" w:eastAsia="Arial Narrow" w:hAnsi="Arial Narrow" w:cs="Arial Narrow"/>
          <w:b/>
          <w:color w:val="000000"/>
          <w:kern w:val="0"/>
          <w:sz w:val="22"/>
          <w:szCs w:val="22"/>
          <w:lang w:eastAsia="es-PE"/>
          <w14:ligatures w14:val="none"/>
        </w:rPr>
        <w:tab/>
        <w:t xml:space="preserve">: </w:t>
      </w:r>
      <w:r w:rsidRPr="0072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1A6EE2" w:rsidRPr="007200B6">
        <w:rPr>
          <w:rFonts w:ascii="Arial Narrow" w:eastAsia="Arial Narrow" w:hAnsi="Arial Narrow" w:cs="Arial Narrow"/>
          <w:b/>
          <w:color w:val="000000"/>
          <w:kern w:val="0"/>
          <w:sz w:val="22"/>
          <w:szCs w:val="22"/>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00B6">
        <w:rPr>
          <w:rFonts w:ascii="Arial Narrow" w:eastAsia="Arial Narrow" w:hAnsi="Arial Narrow" w:cs="Arial Narrow"/>
          <w:color w:val="000000"/>
          <w:kern w:val="0"/>
          <w:sz w:val="22"/>
          <w:szCs w:val="22"/>
          <w:shd w:val="clear" w:color="auto" w:fill="FFFFFF"/>
          <w:lang w:eastAsia="es-PE"/>
          <w14:ligatures w14:val="none"/>
        </w:rPr>
        <w:t xml:space="preserve">Lima, </w:t>
      </w:r>
      <w:r w:rsidR="00741567" w:rsidRPr="007200B6">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Mapfre por presuntas infracciones a la Ley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0B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236A" w:rsidRPr="007200B6">
        <w:rPr>
          <w:rFonts w:ascii="Arial Narrow" w:eastAsia="Arial Narrow" w:hAnsi="Arial Narrow" w:cs="Arial Narrow"/>
          <w:color w:val="000000"/>
          <w:kern w:val="0"/>
          <w:sz w:val="22"/>
          <w:szCs w:val="22"/>
          <w:lang w:val="es-ES" w:eastAsia="es-ES"/>
          <w14:ligatures w14:val="none"/>
        </w:rPr>
        <w:t/>
      </w:r>
      <w:r w:rsidR="00996DC2"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kern w:val="0"/>
          <w14:ligatures w14:val="none"/>
          <w:sz w:val="22"/>
          <w:szCs w:val="22"/>
        </w:rPr>
        <w:t xml:space="preserve"/>
      </w:r>
      <w:r w:rsidR="003C236A"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color w:val="000000"/>
          <w:kern w:val="0"/>
          <w:sz w:val="22"/>
          <w:szCs w:val="22"/>
          <w:lang w:val="es-ES" w:eastAsia="es-ES"/>
          <w14:ligatures w14:val="none"/>
        </w:rPr>
        <w:t xml:space="preserve"/>
      </w:r>
      <w:r w:rsidR="003C236A"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16 de enero de 2025, a</w:t>
      </w:r>
      <w:r w:rsidR="00F9397C" w:rsidRPr="007200B6">
        <w:rPr>
          <w:rFonts w:ascii="Arial Narrow" w:eastAsia="Arial Narrow" w:hAnsi="Arial Narrow" w:cs="Arial Narrow"/>
          <w:color w:val="000000"/>
          <w:kern w:val="0"/>
          <w:sz w:val="22"/>
          <w:szCs w:val="22"/>
          <w:lang w:eastAsia="es-ES"/>
          <w14:ligatures w14:val="none"/>
        </w:rPr>
        <w:t xml:space="preserve">dquirió el Seguro Automóviles Planes – Póliza 3012500002691 (en adelante, Seguro </w:t>
      </w:r>
      <w:r w:rsidR="00894B43" w:rsidRPr="007200B6">
        <w:rPr>
          <w:rFonts w:ascii="Arial Narrow" w:eastAsia="Arial Narrow" w:hAnsi="Arial Narrow" w:cs="Arial Narrow"/>
          <w:color w:val="000000"/>
          <w:kern w:val="0"/>
          <w:sz w:val="22"/>
          <w:szCs w:val="22"/>
          <w:lang w:eastAsia="es-ES"/>
          <w14:ligatures w14:val="none"/>
        </w:rPr>
        <w:t>Vehicular</w:t>
      </w:r>
      <w:r w:rsidR="00F9397C" w:rsidRPr="007200B6">
        <w:rPr>
          <w:rFonts w:ascii="Arial Narrow" w:eastAsia="Arial Narrow" w:hAnsi="Arial Narrow" w:cs="Arial Narrow"/>
          <w:color w:val="000000"/>
          <w:kern w:val="0"/>
          <w:sz w:val="22"/>
          <w:szCs w:val="22"/>
          <w:lang w:eastAsia="es-ES"/>
          <w14:ligatures w14:val="none"/>
        </w:rPr>
        <w:t>)</w:t>
      </w:r>
      <w:r w:rsidR="00894B43" w:rsidRPr="007200B6">
        <w:rPr>
          <w:rFonts w:ascii="Arial Narrow" w:eastAsia="Arial Narrow" w:hAnsi="Arial Narrow" w:cs="Arial Narrow"/>
          <w:color w:val="000000"/>
          <w:kern w:val="0"/>
          <w:sz w:val="22"/>
          <w:szCs w:val="22"/>
          <w:lang w:eastAsia="es-ES"/>
          <w14:ligatures w14:val="none"/>
        </w:rPr>
        <w:t xml:space="preserve"> emitido por </w:t>
      </w:r>
      <w:r w:rsidR="00894B43" w:rsidRPr="007200B6">
        <w:rPr>
          <w:rFonts w:ascii="Arial Narrow" w:eastAsia="Arial Narrow" w:hAnsi="Arial Narrow" w:cs="Arial Narrow"/>
          <w:color w:val="000000"/>
          <w:kern w:val="0"/>
          <w:sz w:val="22"/>
          <w:szCs w:val="22"/>
          <w:lang w:val="es-ES" w:eastAsia="es-ES"/>
          <w14:ligatures w14:val="none"/>
        </w:rPr>
        <w:t>Mapfre</w:t>
      </w:r>
      <w:r w:rsidR="00F9397C" w:rsidRPr="007200B6">
        <w:rPr>
          <w:rFonts w:ascii="Arial Narrow" w:eastAsia="Arial Narrow" w:hAnsi="Arial Narrow" w:cs="Arial Narrow"/>
          <w:color w:val="000000"/>
          <w:kern w:val="0"/>
          <w:sz w:val="22"/>
          <w:szCs w:val="22"/>
          <w:lang w:eastAsia="es-ES"/>
          <w14:ligatures w14:val="none"/>
        </w:rPr>
        <w:t xml:space="preserve">, </w:t>
      </w:r>
      <w:r w:rsidR="00894B43" w:rsidRPr="007200B6">
        <w:rPr>
          <w:rFonts w:ascii="Arial Narrow" w:eastAsia="Arial Narrow" w:hAnsi="Arial Narrow" w:cs="Arial Narrow"/>
          <w:color w:val="000000"/>
          <w:kern w:val="0"/>
          <w:sz w:val="22"/>
          <w:szCs w:val="22"/>
          <w:lang w:eastAsia="es-ES"/>
          <w14:ligatures w14:val="none"/>
        </w:rPr>
        <w:t>para el</w:t>
      </w:r>
      <w:r w:rsidR="00F9397C" w:rsidRPr="007200B6">
        <w:rPr>
          <w:rFonts w:ascii="Arial Narrow" w:eastAsia="Arial Narrow" w:hAnsi="Arial Narrow" w:cs="Arial Narrow"/>
          <w:color w:val="000000"/>
          <w:kern w:val="0"/>
          <w:sz w:val="22"/>
          <w:szCs w:val="22"/>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Arial Narrow" w:hAnsi="Arial Narrow" w:cs="Arial Narrow"/>
          <w:color w:val="000000"/>
          <w:kern w:val="0"/>
          <w:sz w:val="22"/>
          <w:szCs w:val="22"/>
          <w:lang w:eastAsia="es-ES"/>
          <w14:ligatures w14:val="none"/>
        </w:rPr>
        <w:t xml:space="preserve">Seguro Obligatorio de Accidentes de Tránsito (en adelante, SOAT) </w:t>
      </w:r>
      <w:r w:rsidR="00F9397C" w:rsidRPr="007200B6">
        <w:rPr>
          <w:rFonts w:ascii="Arial Narrow" w:eastAsia="Arial Narrow" w:hAnsi="Arial Narrow" w:cs="Arial Narrow"/>
          <w:color w:val="000000"/>
          <w:kern w:val="0"/>
          <w:sz w:val="22"/>
          <w:szCs w:val="22"/>
          <w:lang w:eastAsia="es-ES"/>
          <w14:ligatures w14:val="none"/>
        </w:rPr>
        <w:t>gratuito.</w:t>
      </w:r>
    </w:p>
    <w:p w14:paraId="17E48308" w14:textId="77777777" w:rsidR="00E32097" w:rsidRPr="007200B6" w:rsidRDefault="00E32097"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mismo día, </w:t>
      </w:r>
      <w:r w:rsidRPr="007200B6">
        <w:rPr>
          <w:rFonts w:ascii="Arial Narrow" w:eastAsia="Arial Narrow" w:hAnsi="Arial Narrow" w:cs="Arial Narrow"/>
          <w:color w:val="000000"/>
          <w:kern w:val="0"/>
          <w:sz w:val="22"/>
          <w:szCs w:val="22"/>
          <w:lang w:val="es-ES" w:eastAsia="es-ES"/>
          <w14:ligatures w14:val="none"/>
        </w:rPr>
        <w:t>Mapfre</w:t>
      </w:r>
      <w:r w:rsidRPr="007200B6">
        <w:rPr>
          <w:rFonts w:ascii="Arial Narrow" w:eastAsia="Arial Narrow" w:hAnsi="Arial Narrow" w:cs="Arial Narrow"/>
          <w:color w:val="000000"/>
          <w:kern w:val="0"/>
          <w:sz w:val="22"/>
          <w:szCs w:val="22"/>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18 de diciembre de 2025, remitió un correo electrónico a </w:t>
      </w:r>
      <w:r w:rsidR="00F9564F" w:rsidRPr="007200B6">
        <w:rPr>
          <w:rFonts w:ascii="Arial Narrow" w:eastAsia="Arial Narrow" w:hAnsi="Arial Narrow" w:cs="Arial Narrow"/>
          <w:color w:val="000000"/>
          <w:kern w:val="0"/>
          <w:sz w:val="22"/>
          <w:szCs w:val="22"/>
          <w:lang w:val="es-ES" w:eastAsia="es-ES"/>
          <w14:ligatures w14:val="none"/>
        </w:rPr>
        <w:t>Mapfre</w:t>
      </w:r>
      <w:r w:rsidR="00F9564F"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solicitando el otorgamiento del beneficio del SOAT gratuito correspondiente, recibiendo como respuesta que la póliza </w:t>
      </w:r>
      <w:r w:rsidR="009657C8" w:rsidRPr="007200B6">
        <w:rPr>
          <w:rFonts w:ascii="Arial Narrow" w:eastAsia="Arial Narrow" w:hAnsi="Arial Narrow" w:cs="Arial Narrow"/>
          <w:color w:val="000000"/>
          <w:kern w:val="0"/>
          <w:sz w:val="22"/>
          <w:szCs w:val="22"/>
          <w:lang w:eastAsia="es-ES"/>
          <w14:ligatures w14:val="none"/>
        </w:rPr>
        <w:t xml:space="preserve">del SOAT </w:t>
      </w:r>
      <w:r w:rsidRPr="007200B6">
        <w:rPr>
          <w:rFonts w:ascii="Arial Narrow" w:eastAsia="Arial Narrow" w:hAnsi="Arial Narrow" w:cs="Arial Narrow"/>
          <w:color w:val="000000"/>
          <w:kern w:val="0"/>
          <w:sz w:val="22"/>
          <w:szCs w:val="22"/>
          <w:lang w:eastAsia="es-ES"/>
          <w14:ligatures w14:val="none"/>
        </w:rPr>
        <w:t xml:space="preserve">se encontraba </w:t>
      </w:r>
      <w:r w:rsidR="00146354" w:rsidRPr="007200B6">
        <w:rPr>
          <w:rFonts w:ascii="Arial Narrow" w:eastAsia="Arial Narrow" w:hAnsi="Arial Narrow" w:cs="Arial Narrow"/>
          <w:color w:val="000000"/>
          <w:kern w:val="0"/>
          <w:sz w:val="22"/>
          <w:szCs w:val="22"/>
          <w:lang w:eastAsia="es-ES"/>
          <w14:ligatures w14:val="none"/>
        </w:rPr>
        <w:t>observada. Posteriormente</w:t>
      </w:r>
      <w:r w:rsidR="001F132A" w:rsidRPr="007200B6">
        <w:rPr>
          <w:rFonts w:ascii="Arial Narrow" w:eastAsia="Arial Narrow" w:hAnsi="Arial Narrow" w:cs="Arial Narrow"/>
          <w:color w:val="000000"/>
          <w:kern w:val="0"/>
          <w:sz w:val="22"/>
          <w:szCs w:val="22"/>
          <w:lang w:eastAsia="es-ES"/>
          <w14:ligatures w14:val="none"/>
        </w:rPr>
        <w:t xml:space="preserve">, </w:t>
      </w:r>
      <w:r w:rsidR="001F132A" w:rsidRPr="007200B6">
        <w:rPr>
          <w:rFonts w:ascii="Arial Narrow" w:eastAsia="Arial Narrow" w:hAnsi="Arial Narrow" w:cs="Arial Narrow"/>
          <w:color w:val="000000"/>
          <w:kern w:val="0"/>
          <w:sz w:val="22"/>
          <w:szCs w:val="22"/>
          <w:lang w:val="es-ES" w:eastAsia="es-ES"/>
          <w14:ligatures w14:val="none"/>
        </w:rPr>
        <w:t>Mapfre</w:t>
      </w:r>
      <w:r w:rsidR="001F132A" w:rsidRPr="007200B6">
        <w:rPr>
          <w:rFonts w:ascii="Arial Narrow" w:eastAsia="Arial Narrow" w:hAnsi="Arial Narrow" w:cs="Arial Narrow"/>
          <w:color w:val="000000"/>
          <w:kern w:val="0"/>
          <w:sz w:val="22"/>
          <w:szCs w:val="22"/>
          <w:lang w:eastAsia="es-ES"/>
          <w14:ligatures w14:val="none"/>
        </w:rPr>
        <w:t xml:space="preserve"> le comunicó por llamada telefónica que </w:t>
      </w:r>
      <w:r w:rsidR="000A25EF" w:rsidRPr="007200B6">
        <w:rPr>
          <w:rFonts w:ascii="Arial Narrow" w:eastAsia="Arial Narrow" w:hAnsi="Arial Narrow" w:cs="Arial Narrow"/>
          <w:color w:val="000000"/>
          <w:kern w:val="0"/>
          <w:sz w:val="22"/>
          <w:szCs w:val="22"/>
          <w:lang w:eastAsia="es-ES"/>
          <w14:ligatures w14:val="none"/>
        </w:rPr>
        <w:t>el Seguro Vehicular</w:t>
      </w:r>
      <w:r w:rsidR="00206BE1" w:rsidRPr="007200B6">
        <w:rPr>
          <w:rFonts w:ascii="Arial Narrow" w:eastAsia="Arial Narrow" w:hAnsi="Arial Narrow" w:cs="Arial Narrow"/>
          <w:color w:val="000000"/>
          <w:kern w:val="0"/>
          <w:sz w:val="22"/>
          <w:szCs w:val="22"/>
          <w:lang w:eastAsia="es-ES"/>
          <w14:ligatures w14:val="none"/>
        </w:rPr>
        <w:t xml:space="preserve"> había sido anulad</w:t>
      </w:r>
      <w:r w:rsidR="000A25EF" w:rsidRPr="007200B6">
        <w:rPr>
          <w:rFonts w:ascii="Arial Narrow" w:eastAsia="Arial Narrow" w:hAnsi="Arial Narrow" w:cs="Arial Narrow"/>
          <w:color w:val="000000"/>
          <w:kern w:val="0"/>
          <w:sz w:val="22"/>
          <w:szCs w:val="22"/>
          <w:lang w:eastAsia="es-ES"/>
          <w14:ligatures w14:val="none"/>
        </w:rPr>
        <w:t>o</w:t>
      </w:r>
      <w:r w:rsidR="001F132A" w:rsidRPr="007200B6">
        <w:rPr>
          <w:rFonts w:ascii="Arial Narrow" w:eastAsia="Arial Narrow" w:hAnsi="Arial Narrow" w:cs="Arial Narrow"/>
          <w:color w:val="000000"/>
          <w:kern w:val="0"/>
          <w:sz w:val="22"/>
          <w:szCs w:val="22"/>
          <w:lang w:eastAsia="es-ES"/>
          <w14:ligatures w14:val="none"/>
        </w:rPr>
        <w:t xml:space="preserve"> sin </w:t>
      </w:r>
      <w:r w:rsidR="00206BE1" w:rsidRPr="007200B6">
        <w:rPr>
          <w:rFonts w:ascii="Arial Narrow" w:eastAsia="Arial Narrow" w:hAnsi="Arial Narrow" w:cs="Arial Narrow"/>
          <w:color w:val="000000"/>
          <w:kern w:val="0"/>
          <w:sz w:val="22"/>
          <w:szCs w:val="22"/>
          <w:lang w:eastAsia="es-ES"/>
          <w14:ligatures w14:val="none"/>
        </w:rPr>
        <w:t xml:space="preserve">habérselo comunicado previamente ni </w:t>
      </w:r>
      <w:r w:rsidR="001F132A" w:rsidRPr="007200B6">
        <w:rPr>
          <w:rFonts w:ascii="Arial Narrow" w:eastAsia="Arial Narrow" w:hAnsi="Arial Narrow" w:cs="Arial Narrow"/>
          <w:color w:val="000000"/>
          <w:kern w:val="0"/>
          <w:sz w:val="22"/>
          <w:szCs w:val="22"/>
          <w:lang w:eastAsia="es-ES"/>
          <w14:ligatures w14:val="none"/>
        </w:rPr>
        <w:t>dar</w:t>
      </w:r>
      <w:r w:rsidR="00146354" w:rsidRPr="007200B6">
        <w:rPr>
          <w:rFonts w:ascii="Arial Narrow" w:eastAsia="Arial Narrow" w:hAnsi="Arial Narrow" w:cs="Arial Narrow"/>
          <w:color w:val="000000"/>
          <w:kern w:val="0"/>
          <w:sz w:val="22"/>
          <w:szCs w:val="22"/>
          <w:lang w:eastAsia="es-ES"/>
          <w14:ligatures w14:val="none"/>
        </w:rPr>
        <w:t>l</w:t>
      </w:r>
      <w:r w:rsidR="001F132A" w:rsidRPr="007200B6">
        <w:rPr>
          <w:rFonts w:ascii="Arial Narrow" w:eastAsia="Arial Narrow" w:hAnsi="Arial Narrow" w:cs="Arial Narrow"/>
          <w:color w:val="000000"/>
          <w:kern w:val="0"/>
          <w:sz w:val="22"/>
          <w:szCs w:val="22"/>
          <w:lang w:eastAsia="es-ES"/>
          <w14:ligatures w14:val="none"/>
        </w:rPr>
        <w:t xml:space="preserve">e un motivo justificado </w:t>
      </w:r>
      <w:r w:rsidR="00206BE1" w:rsidRPr="007200B6">
        <w:rPr>
          <w:rFonts w:ascii="Arial Narrow" w:eastAsia="Arial Narrow" w:hAnsi="Arial Narrow" w:cs="Arial Narrow"/>
          <w:color w:val="000000"/>
          <w:kern w:val="0"/>
          <w:sz w:val="22"/>
          <w:szCs w:val="22"/>
          <w:lang w:eastAsia="es-ES"/>
          <w14:ligatures w14:val="none"/>
        </w:rPr>
        <w:t>de su anulación</w:t>
      </w:r>
      <w:r w:rsidR="001F132A" w:rsidRPr="007200B6">
        <w:rPr>
          <w:rFonts w:ascii="Arial Narrow" w:eastAsia="Arial Narrow" w:hAnsi="Arial Narrow" w:cs="Arial Narrow"/>
          <w:color w:val="000000"/>
          <w:kern w:val="0"/>
          <w:sz w:val="22"/>
          <w:szCs w:val="22"/>
          <w:lang w:eastAsia="es-ES"/>
          <w14:ligatures w14:val="none"/>
        </w:rPr>
        <w:t>; sin embargo, le seguían cobrando las primas mensuales con normalidad.</w:t>
      </w:r>
      <w:r w:rsidR="00B15390" w:rsidRPr="007200B6">
        <w:rPr>
          <w:rFonts w:ascii="Arial Narrow" w:eastAsia="Arial Narrow" w:hAnsi="Arial Narrow" w:cs="Arial Narrow"/>
          <w:color w:val="000000"/>
          <w:kern w:val="0"/>
          <w:sz w:val="22"/>
          <w:szCs w:val="22"/>
          <w:lang w:eastAsia="es-ES"/>
          <w14:ligatures w14:val="none"/>
        </w:rPr>
        <w:t xml:space="preserve"> </w:t>
      </w:r>
    </w:p>
    <w:p w14:paraId="0757DA28"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19 de diciembre de 2025, presentó un reclamo solicitando la devolución de los aportes mensuales efectuados</w:t>
      </w:r>
      <w:r w:rsidR="007D2BE9" w:rsidRPr="007200B6">
        <w:rPr>
          <w:rFonts w:ascii="Arial Narrow" w:eastAsia="Arial Narrow" w:hAnsi="Arial Narrow" w:cs="Arial Narrow"/>
          <w:color w:val="000000"/>
          <w:kern w:val="0"/>
          <w:sz w:val="22"/>
          <w:szCs w:val="22"/>
          <w:lang w:eastAsia="es-ES"/>
          <w14:ligatures w14:val="none"/>
        </w:rPr>
        <w:t xml:space="preserve"> por la anulación unilateral </w:t>
      </w:r>
      <w:r w:rsidR="009657C8" w:rsidRPr="007200B6">
        <w:rPr>
          <w:rFonts w:ascii="Arial Narrow" w:eastAsia="Arial Narrow" w:hAnsi="Arial Narrow" w:cs="Arial Narrow"/>
          <w:color w:val="000000"/>
          <w:kern w:val="0"/>
          <w:sz w:val="22"/>
          <w:szCs w:val="22"/>
          <w:lang w:eastAsia="es-ES"/>
          <w14:ligatures w14:val="none"/>
        </w:rPr>
        <w:t>del Seguro Vehicular</w:t>
      </w:r>
      <w:r w:rsidRPr="007200B6">
        <w:rPr>
          <w:rFonts w:ascii="Arial Narrow" w:eastAsia="Arial Narrow" w:hAnsi="Arial Narrow" w:cs="Arial Narrow"/>
          <w:color w:val="000000"/>
          <w:kern w:val="0"/>
          <w:sz w:val="22"/>
          <w:szCs w:val="22"/>
          <w:lang w:eastAsia="es-ES"/>
          <w14:ligatures w14:val="none"/>
        </w:rPr>
        <w:t xml:space="preserve">, así como la emisión de copia del </w:t>
      </w:r>
      <w:r w:rsidR="00D51F86" w:rsidRPr="007200B6">
        <w:rPr>
          <w:rFonts w:ascii="Arial Narrow" w:eastAsia="Arial Narrow" w:hAnsi="Arial Narrow" w:cs="Arial Narrow"/>
          <w:color w:val="000000"/>
          <w:kern w:val="0"/>
          <w:sz w:val="22"/>
          <w:szCs w:val="22"/>
          <w:lang w:eastAsia="es-ES"/>
          <w14:ligatures w14:val="none"/>
        </w:rPr>
        <w:t>Seguro Vehicular</w:t>
      </w:r>
      <w:r w:rsidRPr="007200B6">
        <w:rPr>
          <w:rFonts w:ascii="Arial Narrow" w:eastAsia="Arial Narrow" w:hAnsi="Arial Narrow" w:cs="Arial Narrow"/>
          <w:color w:val="000000"/>
          <w:kern w:val="0"/>
          <w:sz w:val="22"/>
          <w:szCs w:val="22"/>
          <w:lang w:eastAsia="es-ES"/>
          <w14:ligatures w14:val="none"/>
        </w:rPr>
        <w:t xml:space="preserve">, </w:t>
      </w:r>
      <w:r w:rsidR="00D51F86" w:rsidRPr="007200B6">
        <w:rPr>
          <w:rFonts w:ascii="Arial Narrow" w:eastAsia="Arial Narrow" w:hAnsi="Arial Narrow" w:cs="Arial Narrow"/>
          <w:color w:val="000000"/>
          <w:kern w:val="0"/>
          <w:sz w:val="22"/>
          <w:szCs w:val="22"/>
          <w:lang w:eastAsia="es-ES"/>
          <w14:ligatures w14:val="none"/>
        </w:rPr>
        <w:t>señalando</w:t>
      </w:r>
      <w:r w:rsidRPr="007200B6">
        <w:rPr>
          <w:rFonts w:ascii="Arial Narrow" w:eastAsia="Arial Narrow" w:hAnsi="Arial Narrow" w:cs="Arial Narrow"/>
          <w:color w:val="000000"/>
          <w:kern w:val="0"/>
          <w:sz w:val="22"/>
          <w:szCs w:val="22"/>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Arial Narrow" w:hAnsi="Arial Narrow" w:cs="Arial Narrow"/>
          <w:color w:val="000000"/>
          <w:kern w:val="0"/>
          <w:sz w:val="22"/>
          <w:szCs w:val="22"/>
          <w:lang w:eastAsia="es-ES"/>
          <w14:ligatures w14:val="none"/>
        </w:rPr>
        <w:t xml:space="preserve">l aplicativo </w:t>
      </w:r>
      <w:r w:rsidRPr="007200B6">
        <w:rPr>
          <w:rFonts w:ascii="Arial Narrow" w:eastAsia="Arial Narrow" w:hAnsi="Arial Narrow" w:cs="Arial Narrow"/>
          <w:color w:val="000000"/>
          <w:kern w:val="0"/>
          <w:sz w:val="22"/>
          <w:szCs w:val="22"/>
          <w:lang w:eastAsia="es-ES"/>
          <w14:ligatures w14:val="none"/>
        </w:rPr>
        <w:t>de WhatsApp.</w:t>
      </w:r>
    </w:p>
    <w:p w14:paraId="7E1BA7CA"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5 de enero de 2026, recibió carta de respuesta de </w:t>
      </w:r>
      <w:r w:rsidR="00D51F86" w:rsidRPr="007200B6">
        <w:rPr>
          <w:rFonts w:ascii="Arial Narrow" w:eastAsia="Arial Narrow" w:hAnsi="Arial Narrow" w:cs="Arial Narrow"/>
          <w:color w:val="000000"/>
          <w:kern w:val="0"/>
          <w:sz w:val="22"/>
          <w:szCs w:val="22"/>
          <w:lang w:val="es-ES" w:eastAsia="es-ES"/>
          <w14:ligatures w14:val="none"/>
        </w:rPr>
        <w:t>Mapfre</w:t>
      </w:r>
      <w:r w:rsidR="00D51F86"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en la que se le informó que el </w:t>
      </w:r>
      <w:r w:rsidR="00DF0EE0" w:rsidRPr="007200B6">
        <w:rPr>
          <w:rFonts w:ascii="Arial Narrow" w:eastAsia="Arial Narrow" w:hAnsi="Arial Narrow" w:cs="Arial Narrow"/>
          <w:color w:val="000000"/>
          <w:kern w:val="0"/>
          <w:sz w:val="22"/>
          <w:szCs w:val="22"/>
          <w:lang w:eastAsia="es-ES"/>
          <w14:ligatures w14:val="none"/>
        </w:rPr>
        <w:t xml:space="preserve">Seguro Vehicular </w:t>
      </w:r>
      <w:r w:rsidRPr="007200B6">
        <w:rPr>
          <w:rFonts w:ascii="Arial Narrow" w:eastAsia="Arial Narrow" w:hAnsi="Arial Narrow" w:cs="Arial Narrow"/>
          <w:color w:val="000000"/>
          <w:kern w:val="0"/>
          <w:sz w:val="22"/>
          <w:szCs w:val="22"/>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Arial Narrow" w:hAnsi="Arial Narrow" w:cs="Arial Narrow"/>
          <w:color w:val="000000"/>
          <w:kern w:val="0"/>
          <w:sz w:val="22"/>
          <w:szCs w:val="22"/>
          <w:lang w:eastAsia="es-ES"/>
          <w14:ligatures w14:val="none"/>
        </w:rPr>
        <w:t>compañía aseguradora</w:t>
      </w:r>
      <w:r w:rsidRPr="007200B6">
        <w:rPr>
          <w:rFonts w:ascii="Arial Narrow" w:eastAsia="Arial Narrow" w:hAnsi="Arial Narrow" w:cs="Arial Narrow"/>
          <w:color w:val="000000"/>
          <w:kern w:val="0"/>
          <w:sz w:val="22"/>
          <w:szCs w:val="22"/>
          <w:lang w:eastAsia="es-ES"/>
          <w14:ligatures w14:val="none"/>
        </w:rPr>
        <w:t xml:space="preserve">, a través de un canal de </w:t>
      </w:r>
      <w:r w:rsidR="00DF0EE0" w:rsidRPr="007200B6">
        <w:rPr>
          <w:rFonts w:ascii="Arial Narrow" w:eastAsia="Arial Narrow" w:hAnsi="Arial Narrow" w:cs="Arial Narrow"/>
          <w:color w:val="000000"/>
          <w:kern w:val="0"/>
          <w:sz w:val="22"/>
          <w:szCs w:val="22"/>
          <w:lang w:eastAsia="es-ES"/>
          <w14:ligatures w14:val="none"/>
        </w:rPr>
        <w:t xml:space="preserve">aplicativo </w:t>
      </w:r>
      <w:r w:rsidR="007200B6">
        <w:rPr>
          <w:rFonts w:ascii="Arial Narrow" w:eastAsia="Arial Narrow" w:hAnsi="Arial Narrow" w:cs="Arial Narrow"/>
          <w:color w:val="000000"/>
          <w:kern w:val="0"/>
          <w:sz w:val="22"/>
          <w:szCs w:val="22"/>
          <w:lang w:eastAsia="es-ES"/>
          <w14:ligatures w14:val="none"/>
        </w:rPr>
        <w:t xml:space="preserve">móvil </w:t>
      </w:r>
      <w:r w:rsidRPr="007200B6">
        <w:rPr>
          <w:rFonts w:ascii="Arial Narrow" w:eastAsia="Arial Narrow" w:hAnsi="Arial Narrow" w:cs="Arial Narrow"/>
          <w:color w:val="000000"/>
          <w:kern w:val="0"/>
          <w:sz w:val="22"/>
          <w:szCs w:val="22"/>
          <w:lang w:eastAsia="es-ES"/>
          <w14:ligatures w14:val="none"/>
        </w:rPr>
        <w:t>WhatsApp o mediante correo electrónico.</w:t>
      </w:r>
      <w:r w:rsidR="00DF0EE0" w:rsidRPr="007200B6">
        <w:rPr>
          <w:rFonts w:ascii="Arial Narrow" w:eastAsia="Arial Narrow" w:hAnsi="Arial Narrow" w:cs="Arial Narrow"/>
          <w:color w:val="000000"/>
          <w:kern w:val="0"/>
          <w:sz w:val="22"/>
          <w:szCs w:val="22"/>
          <w:lang w:eastAsia="es-ES"/>
          <w14:ligatures w14:val="none"/>
        </w:rPr>
        <w:t xml:space="preserve"> </w:t>
      </w:r>
    </w:p>
    <w:p w14:paraId="6E22F057" w14:textId="77777777" w:rsidR="00F9397C" w:rsidRPr="007200B6" w:rsidRDefault="00F9397C"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6 de enero de 2026, remitió un nuevo correo electrónico solicitando la atención del beneficio del SOAT gratuito, sin </w:t>
      </w:r>
      <w:r w:rsidR="000A25EF" w:rsidRPr="007200B6">
        <w:rPr>
          <w:rFonts w:ascii="Arial Narrow" w:eastAsia="Arial Narrow" w:hAnsi="Arial Narrow" w:cs="Arial Narrow"/>
          <w:color w:val="000000"/>
          <w:kern w:val="0"/>
          <w:sz w:val="22"/>
          <w:szCs w:val="22"/>
          <w:lang w:eastAsia="es-ES"/>
          <w14:ligatures w14:val="none"/>
        </w:rPr>
        <w:t>haber cumplido con remitir una</w:t>
      </w:r>
      <w:r w:rsidRPr="007200B6">
        <w:rPr>
          <w:rFonts w:ascii="Arial Narrow" w:eastAsia="Arial Narrow" w:hAnsi="Arial Narrow" w:cs="Arial Narrow"/>
          <w:color w:val="000000"/>
          <w:kern w:val="0"/>
          <w:sz w:val="22"/>
          <w:szCs w:val="22"/>
          <w:lang w:eastAsia="es-ES"/>
          <w14:ligatures w14:val="none"/>
        </w:rPr>
        <w:t xml:space="preserve"> respuesta hasta la fecha.</w:t>
      </w:r>
    </w:p>
    <w:p w14:paraId="217C5B3A"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lastRenderedPageBreak/>
        <w:t>A</w:t>
      </w:r>
      <w:r w:rsidR="00F9397C" w:rsidRPr="007200B6">
        <w:rPr>
          <w:rFonts w:ascii="Arial Narrow" w:eastAsia="Arial Narrow" w:hAnsi="Arial Narrow" w:cs="Arial Narrow"/>
          <w:color w:val="000000"/>
          <w:kern w:val="0"/>
          <w:sz w:val="22"/>
          <w:szCs w:val="22"/>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color w:val="000000"/>
          <w:kern w:val="0"/>
          <w:sz w:val="22"/>
          <w:szCs w:val="22"/>
          <w:lang w:val="es-ES" w:eastAsia="es-ES"/>
          <w14:ligatures w14:val="none"/>
        </w:rPr>
        <w:t xml:space="preserve"/>
      </w:r>
      <w:r w:rsidR="006B6936"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sz w:val="22"/>
          <w:szCs w:val="22"/>
        </w:rPr>
        <w:t xml:space="preserve"/>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A4421A" w:rsidRPr="007200B6">
        <w:rPr>
          <w:rFonts w:ascii="Arial Narrow" w:eastAsia="Arial Narrow" w:hAnsi="Arial Narrow" w:cs="Arial Narrow"/>
          <w:color w:val="000000"/>
          <w:kern w:val="0"/>
          <w:sz w:val="22"/>
          <w:szCs w:val="22"/>
          <w:lang w:val="es-ES" w:eastAsia="es-ES"/>
          <w14:ligatures w14:val="none"/>
        </w:rPr>
        <w:t/>
      </w:r>
      <w:proofErr w:type="spellStart"/>
      <w:r w:rsidR="00A4421A" w:rsidRPr="007200B6">
        <w:rPr>
          <w:rFonts w:ascii="Arial Narrow" w:eastAsia="Arial Narrow" w:hAnsi="Arial Narrow" w:cs="Arial Narrow"/>
          <w:color w:val="000000"/>
          <w:kern w:val="0"/>
          <w:sz w:val="22"/>
          <w:szCs w:val="22"/>
          <w:lang w:val="es-ES" w:eastAsia="es-ES"/>
          <w14:ligatures w14:val="none"/>
        </w:rPr>
        <w:t/>
      </w:r>
      <w:proofErr w:type="spellEnd"/>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802E0D"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00802E0D"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w:r>
      <w:proofErr w:type="spellStart"/>
      <w:r w:rsidR="002F4E2C" w:rsidRPr="007200B6">
        <w:rPr>
          <w:rFonts w:ascii="Arial Narrow" w:eastAsia="Arial Narrow" w:hAnsi="Arial Narrow" w:cs="Arial Narrow"/>
          <w:color w:val="000000"/>
          <w:kern w:val="0"/>
          <w:sz w:val="22"/>
          <w:szCs w:val="22"/>
          <w:lang w:val="es-ES" w:eastAsia="es-ES"/>
          <w14:ligatures w14:val="none"/>
        </w:rPr>
        <w:t/>
      </w:r>
      <w:proofErr w:type="spellEnd"/>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00B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sz w:val="22"/>
          <w:szCs w:val="22"/>
          <w:vertAlign w:val="superscript"/>
          <w14:ligatures w14:val="none"/>
        </w:rPr>
        <w:footnoteReference w:id="2"/>
      </w:r>
      <w:r w:rsidRPr="007200B6">
        <w:rPr>
          <w:rFonts w:ascii="Arial Narrow" w:eastAsia="Arial Narrow" w:hAnsi="Arial Narrow" w:cs="Arial Narrow"/>
          <w:color w:val="000000"/>
          <w:kern w:val="0"/>
          <w:sz w:val="22"/>
          <w:szCs w:val="22"/>
          <w:lang w:eastAsia="es-PE"/>
          <w14:ligatures w14:val="none"/>
        </w:rPr>
        <w:t xml:space="preserve">, </w:t>
      </w:r>
      <w:r w:rsidR="00121544" w:rsidRPr="007200B6">
        <w:rPr>
          <w:rFonts w:ascii="Arial Narrow" w:eastAsia="Arial Narrow" w:hAnsi="Arial Narrow" w:cs="Arial Narrow"/>
          <w:color w:val="000000"/>
          <w:kern w:val="0"/>
          <w:sz w:val="22"/>
          <w:szCs w:val="22"/>
          <w:lang w:eastAsia="es-PE"/>
          <w14:ligatures w14:val="none"/>
        </w:rPr>
        <w:t xml:space="preserve">considera </w:t>
      </w:r>
      <w:r w:rsidR="00121544" w:rsidRPr="007200B6">
        <w:rPr>
          <w:rFonts w:ascii="Arial Narrow" w:eastAsia="Arial Narrow" w:hAnsi="Arial Narrow" w:cs="Arial Narrow"/>
          <w:kern w:val="0"/>
          <w14:ligatures w14:val="none"/>
          <w:sz w:val="22"/>
          <w:szCs w:val="22"/>
        </w:rPr>
        <w:t xml:space="preserve">que el hecho denunciado, </w:t>
      </w:r>
      <w:bookmarkStart w:id="6" w:name="_Hlk211591623"/>
      <w:r w:rsidR="00121544" w:rsidRPr="007200B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y 19</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del Código</w:t>
      </w:r>
      <w:bookmarkStart w:id="10" w:name="_Hlk213160896"/>
      <w:bookmarkEnd w:id="7"/>
      <w:r w:rsidR="00711750" w:rsidRPr="007200B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200B6">
        <w:rPr>
          <w:rFonts w:ascii="Arial Narrow" w:eastAsia="Arial Narrow" w:hAnsi="Arial Narrow" w:cs="Arial Narrow"/>
          <w:kern w:val="0"/>
          <w14:ligatures w14:val="none"/>
          <w:sz w:val="22"/>
          <w:szCs w:val="22"/>
        </w:rPr>
        <w:t>.</w:t>
      </w:r>
      <w:bookmarkEnd w:id="8"/>
    </w:p>
    <w:p w14:paraId="116891C0" w14:textId="77777777" w:rsidR="00121544" w:rsidRPr="007200B6" w:rsidRDefault="00121544"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200B6">
        <w:rPr>
          <w:rFonts w:ascii="Arial Narrow" w:eastAsia="Arial Narrow" w:hAnsi="Arial Narrow" w:cs="Arial Narrow"/>
          <w:kern w:val="0"/>
          <w14:ligatures w14:val="none"/>
          <w:sz w:val="22"/>
          <w:szCs w:val="22"/>
        </w:rPr>
        <w:t xml:space="preserve">Así también,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bookmarkEnd w:id="11"/>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Arial Narrow" w:hAnsi="Arial Narrow" w:cs="Arial Narrow"/>
          <w:color w:val="000000"/>
          <w:kern w:val="0"/>
          <w:sz w:val="22"/>
          <w:szCs w:val="22"/>
          <w:shd w:val="clear" w:color="auto" w:fill="FFFFFF"/>
          <w:lang w:eastAsia="es-PE"/>
          <w14:ligatures w14:val="none"/>
        </w:rPr>
        <w:lastRenderedPageBreak/>
        <w:t xml:space="preserve">, pese a que su validez era parte de la oferta comercial de la Póliza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y 19</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del Código</w:t>
      </w:r>
      <w:r w:rsidR="00711750" w:rsidRPr="007200B6">
        <w:rPr>
          <w:rFonts w:ascii="Arial Narrow" w:eastAsia="Arial Narrow" w:hAnsi="Arial Narrow" w:cs="Arial Narrow"/>
          <w:bCs/>
          <w:color w:val="000000"/>
          <w:kern w:val="0"/>
          <w:sz w:val="22"/>
          <w:szCs w:val="22"/>
          <w:lang w:eastAsia="es-PE"/>
          <w14:ligatures w14:val="none"/>
        </w:rPr>
        <w:t xml:space="preserve">. </w:t>
      </w:r>
    </w:p>
    <w:p w14:paraId="46F68C49" w14:textId="77777777" w:rsidR="00A36E49" w:rsidRPr="007200B6" w:rsidRDefault="00A36E49" w:rsidP="007200B6">
      <w:pPr>
        <w:pStyle w:val="Prrafodelista"/>
        <w:spacing w:before="0" w:after="0" w:line="240" w:lineRule="auto"/>
        <w:rPr>
          <w:rFonts w:ascii="Arial Narrow" w:eastAsia="Arial Narrow" w:hAnsi="Arial Narrow" w:cs="Arial Narrow"/>
          <w:kern w:val="0"/>
          <w14:ligatures w14:val="none"/>
          <w:sz w:val="22"/>
          <w:szCs w:val="22"/>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y 19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Código</w:t>
      </w:r>
      <w:r w:rsidRPr="007200B6">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200B6" w:rsidRDefault="00121544" w:rsidP="007200B6">
      <w:pPr>
        <w:spacing w:before="0" w:after="0" w:line="240" w:lineRule="auto"/>
        <w:contextualSpacing/>
        <w:jc w:val="both"/>
        <w:rPr>
          <w:rFonts w:ascii="Arial Narrow" w:eastAsia="Arial Narrow" w:hAnsi="Arial Narrow" w:cs="Arial Narrow"/>
          <w:kern w:val="0"/>
          <w14:ligatures w14:val="none"/>
          <w:sz w:val="22"/>
          <w:szCs w:val="22"/>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Asimismo,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al momento de su contratación el 16 de enero de 2025</w:t>
      </w:r>
      <w:r w:rsidRPr="007200B6">
        <w:rPr>
          <w:rFonts w:ascii="Arial Narrow" w:eastAsia="Arial Narrow" w:hAnsi="Arial Narrow" w:cs="Arial Narrow"/>
          <w:kern w:val="0"/>
          <w14:ligatures w14:val="none"/>
          <w:sz w:val="22"/>
          <w:szCs w:val="22"/>
        </w:rPr>
        <w:t xml:space="preserve">. </w:t>
      </w:r>
      <w:bookmarkStart w:id="12" w:name="_Hlk213173539"/>
      <w:r w:rsidRPr="007200B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Narrow"/>
          <w:kern w:val="0"/>
          <w:sz w:val="22"/>
          <w:szCs w:val="22"/>
          <w:vertAlign w:val="superscript"/>
          <w14:ligatures w14:val="none"/>
        </w:rPr>
        <w:footnoteReference w:id="4"/>
      </w:r>
      <w:r w:rsidRPr="007200B6">
        <w:rPr>
          <w:rFonts w:ascii="Arial Narrow" w:eastAsia="Arial Narrow" w:hAnsi="Arial Narrow" w:cs="Arial Narrow"/>
          <w:kern w:val="0"/>
          <w14:ligatures w14:val="none"/>
          <w:sz w:val="22"/>
          <w:szCs w:val="22"/>
        </w:rPr>
        <w:t>.</w:t>
      </w:r>
      <w:bookmarkStart w:id="13" w:name="_Hlk212534267"/>
      <w:bookmarkEnd w:id="12"/>
    </w:p>
    <w:p w14:paraId="1E417A77" w14:textId="77777777" w:rsidR="008E17BF" w:rsidRPr="007200B6" w:rsidRDefault="008E17BF" w:rsidP="007200B6">
      <w:pPr>
        <w:pStyle w:val="Prrafodelista"/>
        <w:spacing w:before="0" w:after="0" w:line="240" w:lineRule="auto"/>
        <w:rPr>
          <w:rFonts w:ascii="Arial Narrow" w:eastAsia="Arial Narrow" w:hAnsi="Arial Narrow" w:cs="Arial Narrow"/>
          <w:kern w:val="0"/>
          <w14:ligatures w14:val="none"/>
          <w:sz w:val="22"/>
          <w:szCs w:val="22"/>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before="0" w:after="0" w:line="240" w:lineRule="auto"/>
        <w:contextualSpacing/>
        <w:jc w:val="both"/>
        <w:rPr>
          <w:rFonts w:ascii="Arial Narrow" w:eastAsia="Arial Narrow" w:hAnsi="Arial Narrow" w:cs="Arial Narrow"/>
          <w:kern w:val="0"/>
          <w14:ligatures w14:val="none"/>
          <w:sz w:val="22"/>
          <w:szCs w:val="22"/>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200B6">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7200B6">
        <w:rPr>
          <w:rFonts w:ascii="Arial Narrow" w:eastAsia="Arial Narrow" w:hAnsi="Arial Narrow" w:cs="Arial Narrow"/>
          <w:bCs/>
          <w:color w:val="000000"/>
          <w:kern w:val="0"/>
          <w:sz w:val="22"/>
          <w:szCs w:val="22"/>
          <w:lang w:eastAsia="es-PE"/>
          <w14:ligatures w14:val="none"/>
        </w:rPr>
        <w:t xml:space="preserve"/>
      </w:r>
      <w:bookmarkStart w:id="19" w:name="_Hlk195611851"/>
      <w:r w:rsidRPr="007200B6">
        <w:rPr>
          <w:rFonts w:ascii="Arial Narrow" w:eastAsia="Arial Narrow" w:hAnsi="Arial Narrow" w:cs="Arial Narrow"/>
          <w:bCs/>
          <w:color w:val="000000"/>
          <w:kern w:val="0"/>
          <w:sz w:val="22"/>
          <w:szCs w:val="22"/>
          <w:lang w:eastAsia="es-PE"/>
          <w14:ligatures w14:val="none"/>
        </w:rPr>
        <w:t xml:space="preserve"/>
      </w:r>
      <w:bookmarkEnd w:id="19"/>
      <w:r w:rsidRPr="007200B6">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7200B6">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7200B6">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Narrow"/>
          <w:kern w:val="0"/>
          <w14:ligatures w14:val="none"/>
          <w:sz w:val="22"/>
          <w:szCs w:val="22"/>
        </w:rPr>
        <w:t>la compañía aseguradora habría brindado una respuesta inadecuada al reclamo presentado el 19 de diciembre de 2025 por la denunciante</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00B6">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7200B6" w:rsidRDefault="00CA59A2" w:rsidP="007200B6">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sz w:val="22"/>
          <w:szCs w:val="22"/>
          <w:vertAlign w:val="superscript"/>
          <w14:ligatures w14:val="none"/>
        </w:rPr>
        <w:footnoteReference w:id="7"/>
      </w:r>
      <w:r w:rsidRPr="007200B6">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7200B6" w:rsidRDefault="00CA59A2" w:rsidP="007200B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7200B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Arial Narrow" w:hAnsi="Arial Narrow" w:cs="Arial Narrow"/>
          <w:color w:val="000000"/>
          <w:kern w:val="0"/>
          <w:sz w:val="22"/>
          <w:szCs w:val="22"/>
          <w:lang w:val="es-ES" w:eastAsia="es-ES"/>
          <w14:ligatures w14:val="none"/>
        </w:rPr>
        <w:t>a la compañía aseguradora</w:t>
      </w:r>
      <w:r w:rsidRPr="007200B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Arial Narrow" w:hAnsi="Arial Narrow" w:cs="Arial Narrow"/>
          <w:color w:val="000000"/>
          <w:kern w:val="0"/>
          <w:sz w:val="22"/>
          <w:szCs w:val="22"/>
          <w:lang w:val="es-ES" w:eastAsia="es-ES"/>
          <w14:ligatures w14:val="none"/>
        </w:rPr>
        <w:t>Póliza 3012500002691 del Seguro Vehicular</w:t>
      </w:r>
      <w:r w:rsidRPr="007200B6">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7200B6">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7200B6">
        <w:rPr>
          <w:rFonts w:ascii="Arial Narrow" w:eastAsia="Arial Narrow" w:hAnsi="Arial Narrow" w:cs="Arial Narrow"/>
          <w:color w:val="000000"/>
          <w:kern w:val="0"/>
          <w:sz w:val="22"/>
          <w:szCs w:val="22"/>
          <w:lang w:val="es-ES" w:eastAsia="es-ES"/>
          <w14:ligatures w14:val="none"/>
        </w:rPr>
        <w:t>;</w:t>
      </w:r>
      <w:r w:rsidR="006052AD" w:rsidRPr="007200B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6052AD" w:rsidRPr="007200B6">
        <w:rPr>
          <w:rFonts w:ascii="Arial Narrow" w:eastAsia="Arial Narrow" w:hAnsi="Arial Narrow" w:cs="Arial Narrow"/>
          <w:color w:val="000000"/>
          <w:kern w:val="0"/>
          <w:sz w:val="22"/>
          <w:szCs w:val="22"/>
          <w:lang w:eastAsia="es-ES"/>
          <w14:ligatures w14:val="none"/>
        </w:rPr>
        <w:t>Seguro Obligatorio de Accidentes de Tránsito</w:t>
      </w:r>
      <w:r w:rsidRPr="007200B6">
        <w:rPr>
          <w:rFonts w:ascii="Arial Narrow" w:eastAsia="Arial Narrow" w:hAnsi="Arial Narrow" w:cs="Arial Narrow"/>
          <w:color w:val="000000"/>
          <w:kern w:val="0"/>
          <w:sz w:val="22"/>
          <w:szCs w:val="22"/>
          <w:lang w:val="es-ES" w:eastAsia="es-ES"/>
          <w14:ligatures w14:val="none"/>
        </w:rPr>
        <w:t xml:space="preserve"> </w:t>
      </w:r>
      <w:r w:rsidR="006052AD" w:rsidRPr="007200B6">
        <w:rPr>
          <w:rFonts w:ascii="Arial Narrow" w:eastAsia="Arial Narrow" w:hAnsi="Arial Narrow" w:cs="Arial Narrow"/>
          <w:color w:val="000000"/>
          <w:kern w:val="0"/>
          <w:sz w:val="22"/>
          <w:szCs w:val="22"/>
          <w:lang w:val="es-ES" w:eastAsia="es-ES"/>
          <w14:ligatures w14:val="none"/>
        </w:rPr>
        <w:t xml:space="preserve">gratuito asociado a la Póliza 3012500002691, , así como el cargo de remisión de la póliza </w:t>
      </w:r>
      <w:r w:rsidRPr="007200B6">
        <w:rPr>
          <w:rFonts w:ascii="Arial Narrow" w:eastAsia="Arial Narrow" w:hAnsi="Arial Narrow" w:cs="Arial Narrow"/>
          <w:color w:val="000000"/>
          <w:kern w:val="0"/>
          <w:sz w:val="22"/>
          <w:szCs w:val="22"/>
          <w:lang w:val="es-ES" w:eastAsia="es-ES"/>
          <w14:ligatures w14:val="none"/>
        </w:rPr>
        <w:t>(</w:t>
      </w:r>
      <w:proofErr w:type="spellStart"/>
      <w:r w:rsidR="006052AD" w:rsidRPr="007200B6">
        <w:rPr>
          <w:rFonts w:ascii="Arial Narrow" w:eastAsia="Arial Narrow" w:hAnsi="Arial Narrow" w:cs="Arial Narrow"/>
          <w:color w:val="000000"/>
          <w:kern w:val="0"/>
          <w:sz w:val="22"/>
          <w:szCs w:val="22"/>
          <w:lang w:val="es-ES" w:eastAsia="es-ES"/>
          <w14:ligatures w14:val="none"/>
        </w:rPr>
        <w:t>i</w:t>
      </w:r>
      <w:r w:rsidRPr="007200B6">
        <w:rPr>
          <w:rFonts w:ascii="Arial Narrow" w:eastAsia="Arial Narrow" w:hAnsi="Arial Narrow" w:cs="Arial Narrow"/>
          <w:color w:val="000000"/>
          <w:kern w:val="0"/>
          <w:sz w:val="22"/>
          <w:szCs w:val="22"/>
          <w:lang w:val="es-ES" w:eastAsia="es-ES"/>
          <w14:ligatures w14:val="none"/>
        </w:rPr>
        <w:t>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51C1" w:rsidRPr="007200B6">
        <w:rPr>
          <w:rFonts w:ascii="Arial Narrow" w:eastAsia="Arial Narrow" w:hAnsi="Arial Narrow" w:cs="Arial Narrow"/>
          <w:color w:val="000000"/>
          <w:kern w:val="0"/>
          <w:sz w:val="22"/>
          <w:szCs w:val="22"/>
          <w:lang w:val="es-ES" w:eastAsia="es-ES"/>
          <w14:ligatures w14:val="none"/>
        </w:rPr>
        <w:t xml:space="preserve">el </w:t>
      </w:r>
      <w:r w:rsidR="003151C1"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7200B6">
        <w:rPr>
          <w:rFonts w:ascii="Arial Narrow" w:eastAsia="Arial Narrow" w:hAnsi="Arial Narrow" w:cs="Arial Narrow"/>
          <w:color w:val="000000"/>
          <w:kern w:val="0"/>
          <w:sz w:val="22"/>
          <w:szCs w:val="22"/>
          <w:lang w:val="es-ES" w:eastAsia="es-ES"/>
          <w14:ligatures w14:val="none"/>
        </w:rPr>
        <w:t>iii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200B6">
        <w:rPr>
          <w:rFonts w:ascii="Arial Narrow" w:eastAsia="Arial Narrow" w:hAnsi="Arial Narrow" w:cs="Arial Narrow"/>
          <w:color w:val="000000"/>
          <w:kern w:val="0"/>
          <w:sz w:val="22"/>
          <w:szCs w:val="22"/>
          <w:lang w:val="es-ES" w:eastAsia="es-ES"/>
          <w14:ligatures w14:val="none"/>
        </w:rPr>
        <w:t>con la parte denunciante</w:t>
      </w:r>
      <w:r w:rsidR="00491739" w:rsidRPr="007200B6">
        <w:rPr>
          <w:rFonts w:ascii="Arial Narrow" w:eastAsia="Arial Narrow" w:hAnsi="Arial Narrow" w:cs="Arial Narrow"/>
          <w:color w:val="000000"/>
          <w:kern w:val="0"/>
          <w:sz w:val="22"/>
          <w:szCs w:val="22"/>
          <w:lang w:val="es-ES" w:eastAsia="es-ES"/>
          <w14:ligatures w14:val="none"/>
        </w:rPr>
        <w:t>, incluyendo la grabación de todas las llamadas telefónicas,</w:t>
      </w:r>
      <w:r w:rsidR="00A87B9B" w:rsidRPr="007200B6">
        <w:rPr>
          <w:rFonts w:ascii="Arial Narrow" w:eastAsia="Arial Narrow" w:hAnsi="Arial Narrow" w:cs="Arial Narrow"/>
          <w:color w:val="000000"/>
          <w:kern w:val="0"/>
          <w:sz w:val="22"/>
          <w:szCs w:val="22"/>
          <w:lang w:val="es-ES" w:eastAsia="es-ES"/>
          <w14:ligatures w14:val="none"/>
        </w:rPr>
        <w:t xml:space="preserve"> </w:t>
      </w:r>
      <w:r w:rsidRPr="007200B6">
        <w:rPr>
          <w:rFonts w:ascii="Arial Narrow" w:eastAsia="Arial Narrow" w:hAnsi="Arial Narrow" w:cs="Arial Narrow"/>
          <w:color w:val="000000"/>
          <w:kern w:val="0"/>
          <w:sz w:val="22"/>
          <w:szCs w:val="22"/>
          <w:lang w:val="es-ES" w:eastAsia="es-ES"/>
          <w14:ligatures w14:val="none"/>
        </w:rPr>
        <w:t xml:space="preserve">en virtud </w:t>
      </w:r>
      <w:r w:rsidR="00F01410" w:rsidRPr="007200B6">
        <w:rPr>
          <w:rFonts w:ascii="Arial Narrow" w:eastAsia="Arial Narrow" w:hAnsi="Arial Narrow" w:cs="Arial Narrow"/>
          <w:color w:val="000000"/>
          <w:kern w:val="0"/>
          <w:sz w:val="22"/>
          <w:szCs w:val="22"/>
          <w:lang w:val="es-ES" w:eastAsia="es-ES"/>
          <w14:ligatures w14:val="none"/>
        </w:rPr>
        <w:t xml:space="preserve">de los hechos materia </w:t>
      </w:r>
      <w:r w:rsidRPr="007200B6">
        <w:rPr>
          <w:rFonts w:ascii="Arial Narrow" w:eastAsia="Arial Narrow" w:hAnsi="Arial Narrow" w:cs="Arial Narrow"/>
          <w:color w:val="000000"/>
          <w:kern w:val="0"/>
          <w:sz w:val="22"/>
          <w:szCs w:val="22"/>
          <w:lang w:val="es-ES" w:eastAsia="es-ES"/>
          <w14:ligatures w14:val="none"/>
        </w:rPr>
        <w:t>de denuncia.</w:t>
      </w:r>
      <w:r w:rsidRPr="007200B6">
        <w:rPr>
          <w:rFonts w:ascii="Arial Narrow" w:eastAsia="Arial Narrow" w:hAnsi="Arial Narrow" w:cs="Arial Narrow"/>
          <w:color w:val="000000"/>
          <w:kern w:val="0"/>
          <w:sz w:val="22"/>
          <w:szCs w:val="22"/>
          <w:lang w:eastAsia="es-ES"/>
          <w14:ligatures w14:val="none"/>
        </w:rPr>
        <w:t xml:space="preserve"> </w:t>
      </w:r>
      <w:r w:rsidR="006052AD" w:rsidRPr="007200B6">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7200B6" w:rsidRDefault="00CA59A2" w:rsidP="007200B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lastRenderedPageBreak/>
        <w:t xml:space="preserve">PRIMERO:</w:t>
      </w:r>
      <w:r w:rsidRPr="007200B6">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Mapfre Perú Compañía de Seguros y Reaseguros S.A., por lo siguiente:</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z w:val="22"/>
          <w:szCs w:val="22"/>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200B6">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anulado unilateralmente </w:t>
      </w:r>
      <w:r w:rsidR="00D23D5E" w:rsidRPr="007200B6">
        <w:rPr>
          <w:rFonts w:ascii="Arial Narrow" w:eastAsia="Arial Narrow" w:hAnsi="Arial Narrow" w:cs="Arial Narrow"/>
          <w:kern w:val="0"/>
          <w14:ligatures w14:val="none"/>
          <w:sz w:val="22"/>
          <w:szCs w:val="22"/>
        </w:rPr>
        <w:t xml:space="preserve">la Póliza 3012500002691 del Seguro Vehicular </w:t>
      </w:r>
      <w:r w:rsidRPr="007200B6">
        <w:rPr>
          <w:rFonts w:ascii="Arial Narrow" w:eastAsia="Arial Narrow" w:hAnsi="Arial Narrow" w:cs="Arial Narrow"/>
          <w:kern w:val="0"/>
          <w14:ligatures w14:val="none"/>
          <w:sz w:val="22"/>
          <w:szCs w:val="22"/>
        </w:rPr>
        <w:t xml:space="preserve">correspondiente al vehículo de Placa de Rodaje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VCK-343, sin </w:t>
      </w:r>
      <w:r w:rsidR="004B228D">
        <w:rPr>
          <w:rFonts w:ascii="Arial Narrow" w:eastAsia="Arial Narrow" w:hAnsi="Arial Narrow" w:cs="Arial Narrow"/>
          <w:kern w:val="0"/>
          <w14:ligatures w14:val="none"/>
          <w:sz w:val="22"/>
          <w:szCs w:val="22"/>
        </w:rPr>
        <w:t>comunicación</w:t>
      </w:r>
      <w:r w:rsidR="005A5A10" w:rsidRPr="007200B6">
        <w:rPr>
          <w:rFonts w:ascii="Arial Narrow" w:eastAsia="Arial Narrow" w:hAnsi="Arial Narrow" w:cs="Arial Narrow"/>
          <w:kern w:val="0"/>
          <w14:ligatures w14:val="none"/>
          <w:sz w:val="22"/>
          <w:szCs w:val="22"/>
        </w:rPr>
        <w:t xml:space="preserve"> previa de la denunciante</w:t>
      </w:r>
      <w:r w:rsidRPr="007200B6">
        <w:rPr>
          <w:rFonts w:ascii="Arial Narrow" w:eastAsia="Arial Narrow" w:hAnsi="Arial Narrow" w:cs="Arial Narrow"/>
          <w:kern w:val="0"/>
          <w14:ligatures w14:val="none"/>
          <w:sz w:val="22"/>
          <w:szCs w:val="22"/>
        </w:rPr>
        <w:t>.</w:t>
      </w:r>
    </w:p>
    <w:p w14:paraId="11F2EDDF" w14:textId="77777777" w:rsidR="007C0167" w:rsidRPr="007200B6" w:rsidRDefault="007C0167" w:rsidP="007200B6">
      <w:pPr>
        <w:spacing w:before="0" w:after="0" w:line="240" w:lineRule="auto"/>
        <w:contextualSpacing/>
        <w:jc w:val="both"/>
        <w:rPr>
          <w:rFonts w:ascii="Arial Narrow" w:eastAsia="Arial Narrow" w:hAnsi="Arial Narrow" w:cs="Arial Narrow"/>
          <w:kern w:val="0"/>
          <w14:ligatures w14:val="none"/>
          <w:sz w:val="22"/>
          <w:szCs w:val="22"/>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00573FBC">
        <w:rPr>
          <w:rFonts w:ascii="Arial Narrow" w:eastAsia="Arial Narrow" w:hAnsi="Arial Narrow" w:cs="Arial Narrow"/>
          <w:kern w:val="0"/>
          <w14:ligatures w14:val="none"/>
          <w:sz w:val="22"/>
          <w:szCs w:val="22"/>
        </w:rPr>
        <w:t>no habría cumplido con otorgar</w:t>
      </w:r>
      <w:r w:rsidR="006D5632" w:rsidRPr="007200B6">
        <w:rPr>
          <w:rFonts w:ascii="Arial Narrow" w:eastAsia="Arial Narrow" w:hAnsi="Arial Narrow" w:cs="Arial Narrow"/>
          <w:kern w:val="0"/>
          <w14:ligatures w14:val="none"/>
          <w:sz w:val="22"/>
          <w:szCs w:val="22"/>
        </w:rPr>
        <w:t xml:space="preserve"> el</w:t>
      </w:r>
      <w:r w:rsidRPr="007200B6">
        <w:rPr>
          <w:rFonts w:ascii="Arial Narrow" w:eastAsia="Arial Narrow" w:hAnsi="Arial Narrow" w:cs="Arial Narrow"/>
          <w:kern w:val="0"/>
          <w14:ligatures w14:val="none"/>
          <w:sz w:val="22"/>
          <w:szCs w:val="22"/>
        </w:rPr>
        <w:t xml:space="preserve"> Seguro Obligatorio de Accidentes de Tránsito gratuito</w:t>
      </w:r>
      <w:r w:rsidR="00D23D5E"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color w:val="000000"/>
          <w:kern w:val="0"/>
          <w:sz w:val="22"/>
          <w:szCs w:val="22"/>
          <w:lang w:eastAsia="es-ES"/>
          <w14:ligatures w14:val="none"/>
        </w:rPr>
        <w:t>solicitado por la</w:t>
      </w:r>
      <w:r w:rsidR="00D23D5E" w:rsidRPr="007200B6">
        <w:rPr>
          <w:rFonts w:ascii="Arial Narrow" w:eastAsia="Arial Narrow" w:hAnsi="Arial Narrow" w:cs="Arial Narrow"/>
          <w:color w:val="000000"/>
          <w:kern w:val="0"/>
          <w:sz w:val="22"/>
          <w:szCs w:val="22"/>
          <w:lang w:eastAsia="es-ES"/>
          <w14:ligatures w14:val="none"/>
        </w:rPr>
        <w:t xml:space="preserve"> denunciante</w:t>
      </w:r>
      <w:r w:rsidR="00A54FF7" w:rsidRPr="007200B6">
        <w:rPr>
          <w:rFonts w:ascii="Arial Narrow" w:eastAsia="Arial Narrow" w:hAnsi="Arial Narrow" w:cs="Arial Narrow"/>
          <w:color w:val="000000"/>
          <w:kern w:val="0"/>
          <w:sz w:val="22"/>
          <w:szCs w:val="22"/>
          <w:lang w:eastAsia="es-ES"/>
          <w14:ligatures w14:val="none"/>
        </w:rPr>
        <w:t xml:space="preserve"> el 18 de diciembre de 2025</w:t>
      </w:r>
      <w:r w:rsidRPr="007200B6">
        <w:rPr>
          <w:rFonts w:ascii="Arial Narrow" w:eastAsia="Arial Narrow" w:hAnsi="Arial Narrow" w:cs="Arial Narrow"/>
          <w:kern w:val="0"/>
          <w14:ligatures w14:val="none"/>
          <w:sz w:val="22"/>
          <w:szCs w:val="22"/>
        </w:rPr>
        <w:t xml:space="preserve">, pese a que </w:t>
      </w:r>
      <w:r w:rsidR="00333E6E" w:rsidRPr="007200B6">
        <w:rPr>
          <w:rFonts w:ascii="Arial Narrow" w:eastAsia="Arial Narrow" w:hAnsi="Arial Narrow" w:cs="Arial Narrow"/>
          <w:kern w:val="0"/>
          <w14:ligatures w14:val="none"/>
          <w:sz w:val="22"/>
          <w:szCs w:val="22"/>
        </w:rPr>
        <w:t>su validez era parte de</w:t>
      </w:r>
      <w:r w:rsidRPr="007200B6">
        <w:rPr>
          <w:rFonts w:ascii="Arial Narrow" w:eastAsia="Arial Narrow" w:hAnsi="Arial Narrow" w:cs="Arial Narrow"/>
          <w:kern w:val="0"/>
          <w14:ligatures w14:val="none"/>
          <w:sz w:val="22"/>
          <w:szCs w:val="22"/>
        </w:rPr>
        <w:t xml:space="preserve"> la oferta comercial de</w:t>
      </w:r>
      <w:r w:rsidR="006D5632" w:rsidRPr="007200B6">
        <w:rPr>
          <w:rFonts w:ascii="Arial Narrow" w:eastAsia="Arial Narrow" w:hAnsi="Arial Narrow" w:cs="Arial Narrow"/>
          <w:kern w:val="0"/>
          <w14:ligatures w14:val="none"/>
          <w:sz w:val="22"/>
          <w:szCs w:val="22"/>
        </w:rPr>
        <w:t xml:space="preserve"> la Póliza </w:t>
      </w:r>
      <w:proofErr w:type="spellStart"/>
      <w:r w:rsidR="006D5632" w:rsidRPr="007200B6">
        <w:rPr>
          <w:rFonts w:ascii="Arial Narrow" w:eastAsia="Arial Narrow" w:hAnsi="Arial Narrow" w:cs="Arial Narrow"/>
          <w:kern w:val="0"/>
          <w14:ligatures w14:val="none"/>
          <w:sz w:val="22"/>
          <w:szCs w:val="22"/>
        </w:rPr>
        <w:t/>
      </w:r>
      <w:proofErr w:type="spellEnd"/>
      <w:r w:rsidR="006D5632" w:rsidRPr="007200B6">
        <w:rPr>
          <w:rFonts w:ascii="Arial Narrow" w:eastAsia="Arial Narrow" w:hAnsi="Arial Narrow" w:cs="Arial Narrow"/>
          <w:kern w:val="0"/>
          <w14:ligatures w14:val="none"/>
          <w:sz w:val="22"/>
          <w:szCs w:val="22"/>
        </w:rPr>
        <w:t xml:space="preserve"> 3012500002691 del </w:t>
      </w:r>
      <w:r w:rsidR="002967CD" w:rsidRPr="007200B6">
        <w:rPr>
          <w:rFonts w:ascii="Arial Narrow" w:eastAsia="Arial Narrow" w:hAnsi="Arial Narrow" w:cs="Arial Narrow"/>
          <w:kern w:val="0"/>
          <w14:ligatures w14:val="none"/>
          <w:sz w:val="22"/>
          <w:szCs w:val="22"/>
        </w:rPr>
        <w:t>Seguro Vehicular</w:t>
      </w:r>
      <w:r w:rsidRPr="007200B6">
        <w:rPr>
          <w:rFonts w:ascii="Arial Narrow" w:eastAsia="Arial Narrow" w:hAnsi="Arial Narrow" w:cs="Arial Narrow"/>
          <w:kern w:val="0"/>
          <w14:ligatures w14:val="none"/>
          <w:sz w:val="22"/>
          <w:szCs w:val="22"/>
        </w:rPr>
        <w:t>.</w:t>
      </w:r>
      <w:r w:rsidR="002967CD"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kern w:val="0"/>
          <w14:ligatures w14:val="none"/>
          <w:sz w:val="22"/>
          <w:szCs w:val="22"/>
        </w:rPr>
        <w:t xml:space="preserve"> </w:t>
      </w:r>
    </w:p>
    <w:p w14:paraId="3D8C88B9"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w:t>
      </w:r>
      <w:r w:rsidR="002967CD" w:rsidRPr="007200B6">
        <w:rPr>
          <w:rFonts w:ascii="Arial Narrow" w:eastAsia="Arial Narrow" w:hAnsi="Arial Narrow" w:cs="Arial Narrow"/>
          <w:kern w:val="0"/>
          <w14:ligatures w14:val="none"/>
          <w:sz w:val="22"/>
          <w:szCs w:val="22"/>
        </w:rPr>
        <w:t>cumplido con responder el</w:t>
      </w:r>
      <w:r w:rsidRPr="007200B6">
        <w:rPr>
          <w:rFonts w:ascii="Arial Narrow" w:eastAsia="Arial Narrow" w:hAnsi="Arial Narrow" w:cs="Arial Narrow"/>
          <w:kern w:val="0"/>
          <w14:ligatures w14:val="none"/>
          <w:sz w:val="22"/>
          <w:szCs w:val="22"/>
        </w:rPr>
        <w:t xml:space="preserve"> correo electrónico remitido el 6 de enero de 2026 </w:t>
      </w:r>
      <w:r w:rsidR="003B03ED" w:rsidRPr="007200B6">
        <w:rPr>
          <w:rFonts w:ascii="Arial Narrow" w:eastAsia="Arial Narrow" w:hAnsi="Arial Narrow" w:cs="Arial Narrow"/>
          <w:kern w:val="0"/>
          <w14:ligatures w14:val="none"/>
          <w:sz w:val="22"/>
          <w:szCs w:val="22"/>
        </w:rPr>
        <w:t>por la denunciante</w:t>
      </w:r>
      <w:r w:rsidRPr="007200B6">
        <w:rPr>
          <w:rFonts w:ascii="Arial Narrow" w:eastAsia="Arial Narrow" w:hAnsi="Arial Narrow" w:cs="Arial Narrow"/>
          <w:kern w:val="0"/>
          <w14:ligatures w14:val="none"/>
          <w:sz w:val="22"/>
          <w:szCs w:val="22"/>
        </w:rPr>
        <w:t>.</w:t>
      </w:r>
    </w:p>
    <w:p w14:paraId="60D71FF9" w14:textId="77777777" w:rsidR="007C0167" w:rsidRPr="007200B6" w:rsidRDefault="007C0167" w:rsidP="007200B6">
      <w:pPr>
        <w:spacing w:before="0" w:after="0" w:line="240" w:lineRule="auto"/>
        <w:contextualSpacing/>
        <w:jc w:val="both"/>
        <w:rPr>
          <w:rFonts w:ascii="Arial Narrow" w:eastAsia="Arial Narrow" w:hAnsi="Arial Narrow" w:cs="Arial Narrow"/>
          <w:kern w:val="0"/>
          <w14:ligatures w14:val="none"/>
          <w:sz w:val="22"/>
          <w:szCs w:val="22"/>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661C27" w:rsidRPr="007200B6">
        <w:rPr>
          <w:rFonts w:ascii="Arial Narrow" w:eastAsia="Arial Narrow" w:hAnsi="Arial Narrow" w:cs="Arial Narrow"/>
          <w:kern w:val="0"/>
          <w14:ligatures w14:val="none"/>
          <w:sz w:val="22"/>
          <w:szCs w:val="22"/>
        </w:rPr>
        <w:t xml:space="preserve">la </w:t>
      </w:r>
      <w:r w:rsidR="003B03ED" w:rsidRPr="007200B6">
        <w:rPr>
          <w:rFonts w:ascii="Arial Narrow" w:eastAsia="Arial Narrow" w:hAnsi="Arial Narrow" w:cs="Arial Narrow"/>
          <w:kern w:val="0"/>
          <w14:ligatures w14:val="none"/>
          <w:sz w:val="22"/>
          <w:szCs w:val="22"/>
        </w:rPr>
        <w:t xml:space="preserve">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 </w:t>
      </w:r>
      <w:r w:rsidRPr="007200B6">
        <w:rPr>
          <w:rFonts w:ascii="Arial Narrow" w:eastAsia="Arial Narrow" w:hAnsi="Arial Narrow" w:cs="Arial Narrow"/>
          <w:kern w:val="0"/>
          <w14:ligatures w14:val="none"/>
          <w:sz w:val="22"/>
          <w:szCs w:val="22"/>
        </w:rPr>
        <w:t>al momento de su contratación el 16 de enero de 2025.</w:t>
      </w:r>
    </w:p>
    <w:p w14:paraId="16D9980D"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726AA6" w:rsidRPr="007200B6">
        <w:rPr>
          <w:rFonts w:ascii="Arial Narrow" w:eastAsia="Arial Narrow" w:hAnsi="Arial Narrow" w:cs="Arial Narrow"/>
          <w:kern w:val="0"/>
          <w14:ligatures w14:val="none"/>
          <w:sz w:val="22"/>
          <w:szCs w:val="22"/>
        </w:rPr>
        <w:t xml:space="preserve">una </w:t>
      </w:r>
      <w:r w:rsidRPr="007200B6">
        <w:rPr>
          <w:rFonts w:ascii="Arial Narrow" w:eastAsia="Arial Narrow" w:hAnsi="Arial Narrow" w:cs="Arial Narrow"/>
          <w:kern w:val="0"/>
          <w14:ligatures w14:val="none"/>
          <w:sz w:val="22"/>
          <w:szCs w:val="22"/>
        </w:rPr>
        <w:t xml:space="preserve">copia </w:t>
      </w:r>
      <w:r w:rsidR="003B03ED" w:rsidRPr="007200B6">
        <w:rPr>
          <w:rFonts w:ascii="Arial Narrow" w:eastAsia="Arial Narrow" w:hAnsi="Arial Narrow" w:cs="Arial Narrow"/>
          <w:kern w:val="0"/>
          <w14:ligatures w14:val="none"/>
          <w:sz w:val="22"/>
          <w:szCs w:val="22"/>
        </w:rPr>
        <w:t xml:space="preserve">de la 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w:t>
      </w:r>
      <w:r w:rsidR="00661C27"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14:ligatures w14:val="none"/>
          <w:sz w:val="22"/>
          <w:szCs w:val="22"/>
        </w:rPr>
        <w:t xml:space="preserve">pese a las solicitudes efectuadas por vía telefónica, aplicativo WhatsApp y mediante </w:t>
      </w:r>
      <w:r w:rsidR="003B03ED" w:rsidRPr="007200B6">
        <w:rPr>
          <w:rFonts w:ascii="Arial Narrow" w:eastAsia="Arial Narrow" w:hAnsi="Arial Narrow" w:cs="Arial Narrow"/>
          <w:kern w:val="0"/>
          <w14:ligatures w14:val="none"/>
          <w:sz w:val="22"/>
          <w:szCs w:val="22"/>
        </w:rPr>
        <w:t>solicitud</w:t>
      </w:r>
      <w:r w:rsidRPr="007200B6">
        <w:rPr>
          <w:rFonts w:ascii="Arial Narrow" w:eastAsia="Arial Narrow" w:hAnsi="Arial Narrow" w:cs="Arial Narrow"/>
          <w:kern w:val="0"/>
          <w14:ligatures w14:val="none"/>
          <w:sz w:val="22"/>
          <w:szCs w:val="22"/>
        </w:rPr>
        <w:t xml:space="preserve"> </w:t>
      </w:r>
      <w:r w:rsidR="003B03ED" w:rsidRPr="007200B6">
        <w:rPr>
          <w:rFonts w:ascii="Arial Narrow" w:eastAsia="Arial Narrow" w:hAnsi="Arial Narrow" w:cs="Arial Narrow"/>
          <w:kern w:val="0"/>
          <w14:ligatures w14:val="none"/>
          <w:sz w:val="22"/>
          <w:szCs w:val="22"/>
        </w:rPr>
        <w:t>d</w:t>
      </w:r>
      <w:r w:rsidRPr="007200B6">
        <w:rPr>
          <w:rFonts w:ascii="Arial Narrow" w:eastAsia="Arial Narrow" w:hAnsi="Arial Narrow" w:cs="Arial Narrow"/>
          <w:kern w:val="0"/>
          <w14:ligatures w14:val="none"/>
          <w:sz w:val="22"/>
          <w:szCs w:val="22"/>
        </w:rPr>
        <w:t>el 19 de diciembre de 2025.</w:t>
      </w:r>
    </w:p>
    <w:p w14:paraId="52988FC0"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artículo 1, numeral 1, literal b) y al artículo 2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brindado información contradictoria al señalar por </w:t>
      </w:r>
      <w:r w:rsidR="00491739" w:rsidRPr="007200B6">
        <w:rPr>
          <w:rFonts w:ascii="Arial Narrow" w:eastAsia="Arial Narrow" w:hAnsi="Arial Narrow" w:cs="Arial Narrow"/>
          <w:color w:val="000000"/>
          <w:kern w:val="0"/>
          <w:sz w:val="22"/>
          <w:szCs w:val="22"/>
          <w:lang w:eastAsia="es-ES"/>
          <w14:ligatures w14:val="none"/>
        </w:rPr>
        <w:t xml:space="preserve">llamada telefónica </w:t>
      </w:r>
      <w:r w:rsidR="008E17BF" w:rsidRPr="007200B6">
        <w:rPr>
          <w:rFonts w:ascii="Arial Narrow" w:eastAsia="Arial Narrow" w:hAnsi="Arial Narrow" w:cs="Arial Narrow"/>
          <w:color w:val="000000"/>
          <w:kern w:val="0"/>
          <w:sz w:val="22"/>
          <w:szCs w:val="22"/>
          <w:lang w:eastAsia="es-ES"/>
          <w14:ligatures w14:val="none"/>
        </w:rPr>
        <w:t xml:space="preserve">a la denunciante </w:t>
      </w:r>
      <w:r w:rsidRPr="007200B6">
        <w:rPr>
          <w:rFonts w:ascii="Arial Narrow" w:eastAsia="Arial Narrow" w:hAnsi="Arial Narrow" w:cs="Arial Narrow"/>
          <w:kern w:val="0"/>
          <w14:ligatures w14:val="none"/>
          <w:sz w:val="22"/>
          <w:szCs w:val="22"/>
        </w:rPr>
        <w:t xml:space="preserve">que la </w:t>
      </w:r>
      <w:r w:rsidR="00F911C3" w:rsidRPr="007200B6">
        <w:rPr>
          <w:rFonts w:ascii="Arial Narrow" w:eastAsia="Arial Narrow" w:hAnsi="Arial Narrow" w:cs="Arial Narrow"/>
          <w:kern w:val="0"/>
          <w14:ligatures w14:val="none"/>
          <w:sz w:val="22"/>
          <w:szCs w:val="22"/>
        </w:rPr>
        <w:t xml:space="preserve">Póliza </w:t>
      </w:r>
      <w:proofErr w:type="spellStart"/>
      <w:r w:rsidR="00F911C3" w:rsidRPr="007200B6">
        <w:rPr>
          <w:rFonts w:ascii="Arial Narrow" w:eastAsia="Arial Narrow" w:hAnsi="Arial Narrow" w:cs="Arial Narrow"/>
          <w:kern w:val="0"/>
          <w14:ligatures w14:val="none"/>
          <w:sz w:val="22"/>
          <w:szCs w:val="22"/>
        </w:rPr>
        <w:t/>
      </w:r>
      <w:proofErr w:type="spellEnd"/>
      <w:r w:rsidR="00F911C3" w:rsidRPr="007200B6">
        <w:rPr>
          <w:rFonts w:ascii="Arial Narrow" w:eastAsia="Arial Narrow" w:hAnsi="Arial Narrow" w:cs="Arial Narrow"/>
          <w:kern w:val="0"/>
          <w14:ligatures w14:val="none"/>
          <w:sz w:val="22"/>
          <w:szCs w:val="22"/>
        </w:rPr>
        <w:t xml:space="preserve"> 3012500002691 </w:t>
      </w:r>
      <w:r w:rsidRPr="007200B6">
        <w:rPr>
          <w:rFonts w:ascii="Arial Narrow" w:eastAsia="Arial Narrow" w:hAnsi="Arial Narrow" w:cs="Arial Narrow"/>
          <w:kern w:val="0"/>
          <w14:ligatures w14:val="none"/>
          <w:sz w:val="22"/>
          <w:szCs w:val="22"/>
        </w:rPr>
        <w:t xml:space="preserve">se encontraba </w:t>
      </w:r>
      <w:r w:rsidR="00F911C3" w:rsidRPr="007200B6">
        <w:rPr>
          <w:rFonts w:ascii="Arial Narrow" w:eastAsia="Arial Narrow" w:hAnsi="Arial Narrow" w:cs="Arial Narrow"/>
          <w:kern w:val="0"/>
          <w14:ligatures w14:val="none"/>
          <w:sz w:val="22"/>
          <w:szCs w:val="22"/>
        </w:rPr>
        <w:t>anulada</w:t>
      </w:r>
      <w:r w:rsidRPr="007200B6">
        <w:rPr>
          <w:rFonts w:ascii="Arial Narrow" w:eastAsia="Arial Narrow" w:hAnsi="Arial Narrow" w:cs="Arial Narrow"/>
          <w:kern w:val="0"/>
          <w14:ligatures w14:val="none"/>
          <w:sz w:val="22"/>
          <w:szCs w:val="22"/>
        </w:rPr>
        <w:t xml:space="preserve"> y posteriormente indicar mediante carta de 5 de enero de 2026 que </w:t>
      </w:r>
      <w:r w:rsidR="00F911C3" w:rsidRPr="007200B6">
        <w:rPr>
          <w:rFonts w:ascii="Arial Narrow" w:eastAsia="Arial Narrow" w:hAnsi="Arial Narrow" w:cs="Arial Narrow"/>
          <w:kern w:val="0"/>
          <w14:ligatures w14:val="none"/>
          <w:sz w:val="22"/>
          <w:szCs w:val="22"/>
        </w:rPr>
        <w:t xml:space="preserve">la referida póliza </w:t>
      </w:r>
      <w:r w:rsidRPr="007200B6">
        <w:rPr>
          <w:rFonts w:ascii="Arial Narrow" w:eastAsia="Arial Narrow" w:hAnsi="Arial Narrow" w:cs="Arial Narrow"/>
          <w:kern w:val="0"/>
          <w14:ligatures w14:val="none"/>
          <w:sz w:val="22"/>
          <w:szCs w:val="22"/>
        </w:rPr>
        <w:t>se mantenía vigente y con cobertura desde su emisión.</w:t>
      </w:r>
    </w:p>
    <w:p w14:paraId="6A634DC3" w14:textId="77777777" w:rsidR="007C0167" w:rsidRPr="007200B6" w:rsidRDefault="007C0167"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numeral 88.1 del artículo 88 de la Ley </w:t>
      </w:r>
      <w:proofErr w:type="spellStart"/>
      <w:r w:rsidR="00726AA6" w:rsidRPr="007200B6">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la compañía aseguradora</w:t>
      </w:r>
      <w:r w:rsidRPr="007200B6">
        <w:rPr>
          <w:rFonts w:ascii="Arial Narrow" w:eastAsia="Arial Narrow" w:hAnsi="Arial Narrow" w:cs="Arial Narrow"/>
          <w:kern w:val="0"/>
          <w14:ligatures w14:val="none"/>
          <w:sz w:val="22"/>
          <w:szCs w:val="22"/>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sz w:val="22"/>
          <w:szCs w:val="22"/>
        </w:rPr>
        <w:t xml:space="preserve">por </w:t>
      </w:r>
      <w:r w:rsidR="008E17BF" w:rsidRPr="007200B6">
        <w:rPr>
          <w:rFonts w:ascii="Arial Narrow" w:eastAsia="Arial Narrow" w:hAnsi="Arial Narrow" w:cs="Arial Narrow"/>
          <w:kern w:val="0"/>
          <w14:ligatures w14:val="none"/>
          <w:sz w:val="22"/>
          <w:szCs w:val="22"/>
        </w:rPr>
        <w:t>la</w:t>
      </w:r>
      <w:r w:rsidR="00F911C3" w:rsidRPr="007200B6">
        <w:rPr>
          <w:rFonts w:ascii="Arial Narrow" w:eastAsia="Arial Narrow" w:hAnsi="Arial Narrow" w:cs="Arial Narrow"/>
          <w:kern w:val="0"/>
          <w14:ligatures w14:val="none"/>
          <w:sz w:val="22"/>
          <w:szCs w:val="22"/>
        </w:rPr>
        <w:t xml:space="preserve"> denunciante</w:t>
      </w:r>
      <w:r w:rsidRPr="007200B6">
        <w:rPr>
          <w:rFonts w:ascii="Arial Narrow" w:eastAsia="Arial Narrow" w:hAnsi="Arial Narrow" w:cs="Arial Narrow"/>
          <w:kern w:val="0"/>
          <w14:ligatures w14:val="none"/>
          <w:sz w:val="22"/>
          <w:szCs w:val="22"/>
        </w:rPr>
        <w:t>.</w:t>
      </w:r>
    </w:p>
    <w:bookmarkEnd w:id="26"/>
    <w:bookmarkEnd w:id="27"/>
    <w:p w14:paraId="042B3F54" w14:textId="777BBF33" w:rsidR="00CA59A2" w:rsidRPr="007200B6" w:rsidRDefault="00CA59A2" w:rsidP="007200B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3D0907D"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b/>
          <w:color w:val="000000"/>
          <w:kern w:val="0"/>
          <w:sz w:val="22"/>
          <w:szCs w:val="22"/>
          <w:lang w:eastAsia="es-PE"/>
          <w14:ligatures w14:val="none"/>
        </w:rPr>
        <w:t>SEGUNDO:</w:t>
      </w:r>
      <w:r w:rsidRPr="007200B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0B6">
        <w:rPr>
          <w:rFonts w:ascii="Arial Narrow" w:eastAsia="Arial Narrow" w:hAnsi="Arial Narrow" w:cs="Arial Narrow"/>
          <w:color w:val="000000"/>
          <w:kern w:val="0"/>
          <w:sz w:val="22"/>
          <w:szCs w:val="22"/>
          <w:lang w:val="es-ES" w:eastAsia="es-ES"/>
          <w14:ligatures w14:val="none"/>
        </w:rPr>
        <w:t xml:space="preserve">del </w:t>
      </w:r>
      <w:r w:rsidR="00FF54E5" w:rsidRPr="007200B6">
        <w:rPr>
          <w:rFonts w:ascii="Arial Narrow" w:eastAsia="Arial Narrow" w:hAnsi="Arial Narrow" w:cs="Arial Narrow"/>
          <w:color w:val="000000"/>
          <w:kern w:val="0"/>
          <w:sz w:val="22"/>
          <w:szCs w:val="22"/>
          <w:lang w:val="es-ES" w:eastAsia="es-ES"/>
          <w14:ligatures w14:val="none"/>
        </w:rPr>
        <w:t>20 de enero de 2026</w:t>
      </w:r>
      <w:r w:rsidRPr="007200B6">
        <w:rPr>
          <w:rFonts w:ascii="Arial Narrow" w:eastAsia="Arial Narrow" w:hAnsi="Arial Narrow" w:cs="Arial Narrow"/>
          <w:kern w:val="0"/>
          <w14:ligatures w14:val="none"/>
          <w:sz w:val="22"/>
          <w:szCs w:val="22"/>
        </w:rPr>
        <w:t>.</w:t>
      </w:r>
    </w:p>
    <w:p w14:paraId="68A17E97"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TERCERO:</w:t>
      </w:r>
      <w:r w:rsidRPr="007200B6">
        <w:rPr>
          <w:rFonts w:ascii="Arial Narrow" w:eastAsia="Arial Narrow" w:hAnsi="Arial Narrow" w:cs="Arial Narrow"/>
          <w:color w:val="000000"/>
          <w:kern w:val="0"/>
          <w:sz w:val="22"/>
          <w:szCs w:val="22"/>
          <w:lang w:eastAsia="es-PE"/>
          <w14:ligatures w14:val="none"/>
        </w:rPr>
        <w:t xml:space="preserve"> </w:t>
      </w:r>
      <w:r w:rsidRPr="007200B6">
        <w:rPr>
          <w:rFonts w:ascii="Arial Narrow" w:eastAsia="Arial Narrow" w:hAnsi="Arial Narrow" w:cs="Arial Narrow"/>
          <w:color w:val="000000"/>
          <w:kern w:val="0"/>
          <w:sz w:val="22"/>
          <w:szCs w:val="22"/>
          <w:lang w:eastAsia="es-PE"/>
          <w14:ligatures w14:val="none"/>
        </w:rPr>
        <w:t xml:space="preserve">requerir a </w:t>
      </w:r>
      <w:r w:rsidR="00FF54E5"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 Procesal Civil. </w:t>
      </w:r>
      <w:r w:rsidRPr="007200B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00B6">
        <w:rPr>
          <w:rFonts w:ascii="Arial Narrow" w:eastAsia="Arial Narrow" w:hAnsi="Arial Narrow" w:cs="Arial Narrow"/>
          <w:kern w:val="0"/>
          <w:sz w:val="22"/>
          <w:szCs w:val="22"/>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en caso califique como </w:t>
      </w:r>
      <w:proofErr w:type="gramStart"/>
      <w:r w:rsidRPr="007200B6">
        <w:rPr>
          <w:rFonts w:ascii="Arial Narrow" w:eastAsia="Arial Narrow" w:hAnsi="Arial Narrow" w:cs="Arial Narrow"/>
          <w:kern w:val="0"/>
          <w14:ligatures w14:val="none"/>
          <w:sz w:val="22"/>
          <w:szCs w:val="22"/>
        </w:rPr>
        <w:t>micro empresa</w:t>
      </w:r>
      <w:proofErr w:type="gramEnd"/>
      <w:r w:rsidRPr="007200B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Arial Narrow" w:hAnsi="Arial Narrow" w:cs="Arial Narrow"/>
          <w:kern w:val="0"/>
          <w:sz w:val="22"/>
          <w:szCs w:val="22"/>
          <w:vertAlign w:val="superscript"/>
          <w14:ligatures w14:val="none"/>
        </w:rPr>
        <w:footnoteReference w:id="8"/>
      </w:r>
      <w:r w:rsidRPr="007200B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w:t>
      </w:r>
      <w:r w:rsidRPr="007200B6">
        <w:rPr>
          <w:rFonts w:ascii="Arial Narrow" w:eastAsia="Arial Narrow" w:hAnsi="Arial Narrow" w:cs="Arial Narrow"/>
          <w:spacing w:val="-2"/>
          <w:kern w:val="0"/>
          <w14:ligatures w14:val="none"/>
          <w:sz w:val="22"/>
          <w:szCs w:val="22"/>
        </w:rPr>
        <w:t>Código</w:t>
      </w:r>
      <w:r w:rsidRPr="007200B6">
        <w:rPr>
          <w:rStyle w:val="Refdenotaalpie"/>
          <w:rFonts w:ascii="Arial Narrow" w:eastAsia="Arial Narrow" w:hAnsi="Arial Narrow" w:cs="Arial Narrow"/>
          <w:spacing w:val="-2"/>
          <w:kern w:val="0"/>
          <w:sz w:val="22"/>
          <w:szCs w:val="22"/>
          <w:vertAlign w:val="superscript"/>
          <w14:ligatures w14:val="none"/>
        </w:rPr>
        <w:footnoteReference w:id="9"/>
      </w:r>
      <w:r w:rsidRPr="007200B6">
        <w:rPr>
          <w:rFonts w:ascii="Arial Narrow" w:eastAsia="Arial Narrow" w:hAnsi="Arial Narrow" w:cs="Arial Narrow"/>
          <w:spacing w:val="-2"/>
          <w:kern w:val="0"/>
          <w14:ligatures w14:val="none"/>
          <w:sz w:val="22"/>
          <w:szCs w:val="22"/>
        </w:rPr>
        <w:t>.</w:t>
      </w:r>
    </w:p>
    <w:p w14:paraId="1F11FE32" w14:textId="77777777" w:rsidR="00CA59A2" w:rsidRPr="007200B6" w:rsidRDefault="00CA59A2" w:rsidP="007200B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b/>
          <w:color w:val="000000"/>
          <w:kern w:val="0"/>
          <w:sz w:val="22"/>
          <w:szCs w:val="22"/>
          <w:lang w:eastAsia="es-PE"/>
          <w14:ligatures w14:val="none"/>
        </w:rPr>
        <w:t xml:space="preserve">QUINTO:</w:t>
      </w:r>
      <w:r w:rsidRPr="007200B6">
        <w:rPr>
          <w:rFonts w:ascii="Arial Narrow" w:eastAsia="Arial Narrow" w:hAnsi="Arial Narrow" w:cs="Arial Narrow"/>
          <w:color w:val="000000"/>
          <w:kern w:val="0"/>
          <w:sz w:val="22"/>
          <w:szCs w:val="22"/>
          <w:lang w:eastAsia="es-PE"/>
          <w14:ligatures w14:val="none"/>
        </w:rPr>
        <w:t xml:space="preserve"> </w:t>
      </w:r>
      <w:bookmarkStart w:id="28" w:name="_Hlk188286813"/>
      <w:r w:rsidRPr="007200B6">
        <w:rPr>
          <w:rFonts w:ascii="Arial Narrow" w:eastAsia="Arial Narrow" w:hAnsi="Arial Narrow" w:cs="Arial Narrow"/>
          <w:color w:val="000000"/>
          <w:kern w:val="0"/>
          <w:sz w:val="22"/>
          <w:szCs w:val="22"/>
          <w:lang w:eastAsia="es-ES"/>
          <w14:ligatures w14:val="none"/>
        </w:rPr>
        <w:t xml:space="preserve">requerir </w:t>
      </w:r>
      <w:r w:rsidRPr="007200B6">
        <w:rPr>
          <w:rFonts w:ascii="Arial Narrow" w:eastAsia="Arial Narrow" w:hAnsi="Arial Narrow" w:cs="Arial Narrow"/>
          <w:color w:val="000000"/>
          <w:kern w:val="0"/>
          <w:sz w:val="22"/>
          <w:szCs w:val="22"/>
          <w:lang w:val="es-ES" w:eastAsia="es-ES"/>
          <w14:ligatures w14:val="none"/>
        </w:rPr>
        <w:t xml:space="preserve">que, en un </w:t>
      </w:r>
      <w:r w:rsidRPr="007200B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7200B6">
        <w:rPr>
          <w:rFonts w:ascii="Arial Narrow" w:eastAsia="Arial Narrow" w:hAnsi="Arial Narrow" w:cs="Arial Narrow"/>
          <w:color w:val="000000"/>
          <w:kern w:val="0"/>
          <w:sz w:val="22"/>
          <w:szCs w:val="22"/>
          <w:lang w:eastAsia="es-ES"/>
          <w14:ligatures w14:val="none"/>
        </w:rPr>
        <w:t xml:space="preserve">, </w:t>
      </w:r>
      <w:bookmarkStart w:id="29" w:name="_Hlk188286828"/>
      <w:r w:rsidRPr="007200B6">
        <w:rPr>
          <w:rFonts w:ascii="Arial Narrow" w:eastAsia="Arial Narrow" w:hAnsi="Arial Narrow" w:cs="Arial Narrow"/>
          <w:color w:val="000000"/>
          <w:kern w:val="0"/>
          <w:sz w:val="22"/>
          <w:szCs w:val="22"/>
          <w:shd w:val="clear" w:color="auto" w:fill="FFFFFF"/>
          <w:lang w:eastAsia="es-PE"/>
          <w14:ligatures w14:val="none"/>
        </w:rPr>
        <w:t>el proveedor denunciado</w:t>
      </w:r>
      <w:r w:rsidRPr="007200B6">
        <w:rPr>
          <w:rFonts w:ascii="Arial Narrow" w:eastAsia="Arial Narrow" w:hAnsi="Arial Narrow" w:cs="Arial Narrow"/>
          <w:color w:val="000000"/>
          <w:kern w:val="0"/>
          <w:sz w:val="22"/>
          <w:szCs w:val="22"/>
          <w:lang w:eastAsia="es-ES"/>
          <w14:ligatures w14:val="none"/>
        </w:rPr>
        <w:t xml:space="preserve"> </w:t>
      </w:r>
      <w:bookmarkEnd w:id="29"/>
      <w:r w:rsidRPr="007200B6">
        <w:rPr>
          <w:rFonts w:ascii="Arial Narrow" w:eastAsia="Arial Narrow" w:hAnsi="Arial Narrow" w:cs="Arial Narrow"/>
          <w:color w:val="000000"/>
          <w:kern w:val="0"/>
          <w:sz w:val="22"/>
          <w:szCs w:val="22"/>
          <w:lang w:val="es-ES" w:eastAsia="es-ES"/>
          <w14:ligatures w14:val="none"/>
        </w:rPr>
        <w:t xml:space="preserve">cumpla con: </w:t>
      </w:r>
      <w:r w:rsidR="00491739" w:rsidRPr="007200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w:t>
      </w:r>
      <w:r w:rsidR="00491739" w:rsidRPr="007200B6">
        <w:rPr>
          <w:rFonts w:ascii="Arial Narrow" w:eastAsia="Arial Narrow" w:hAnsi="Arial Narrow" w:cs="Arial Narrow"/>
          <w:color w:val="000000"/>
          <w:kern w:val="0"/>
          <w:sz w:val="22"/>
          <w:szCs w:val="22"/>
          <w:lang w:val="es-ES" w:eastAsia="es-ES"/>
          <w14:ligatures w14:val="none"/>
        </w:rPr>
        <w:t xml:space="preserve"> gratuito asociado a la Póliza 3012500002691, , así como el cargo de remisión de la póliza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00491739"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Arial Narrow" w:hAnsi="Arial Narrow" w:cs="Arial Narrow"/>
          <w:color w:val="000000"/>
          <w:kern w:val="0"/>
          <w:sz w:val="22"/>
          <w:szCs w:val="22"/>
          <w:lang w:val="es-ES" w:eastAsia="es-ES"/>
          <w14:ligatures w14:val="none"/>
        </w:rPr>
        <w:t>.</w:t>
      </w:r>
    </w:p>
    <w:p w14:paraId="12A4D8BD"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SEXTO:</w:t>
      </w:r>
      <w:r w:rsidRPr="007200B6">
        <w:rPr>
          <w:rFonts w:ascii="Arial Narrow" w:eastAsia="Arial Narrow" w:hAnsi="Arial Narrow" w:cs="Arial Narrow"/>
          <w:color w:val="000000"/>
          <w:kern w:val="0"/>
          <w:sz w:val="22"/>
          <w:szCs w:val="22"/>
          <w:lang w:eastAsia="es-PE"/>
          <w14:ligatures w14:val="none"/>
        </w:rPr>
        <w:t xml:space="preserve"> </w:t>
      </w:r>
      <w:bookmarkStart w:id="30" w:name="_Hlk188286915"/>
      <w:r w:rsidRPr="007200B6">
        <w:rPr>
          <w:rFonts w:ascii="Arial Narrow" w:eastAsia="Arial Narrow" w:hAnsi="Arial Narrow" w:cs="Arial Narrow"/>
          <w:color w:val="000000"/>
          <w:kern w:val="0"/>
          <w:sz w:val="22"/>
          <w:szCs w:val="22"/>
          <w:lang w:eastAsia="es-PE"/>
          <w14:ligatures w14:val="none"/>
        </w:rPr>
        <w:t>informar a las partes que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w:t>
      </w:r>
      <w:r w:rsidR="004B228D">
        <w:rPr>
          <w:rFonts w:ascii="Arial Narrow" w:eastAsia="Arial Narrow" w:hAnsi="Arial Narrow" w:cs="Arial Narrow"/>
          <w:color w:val="000000"/>
          <w:kern w:val="0"/>
          <w:sz w:val="22"/>
          <w:szCs w:val="22"/>
          <w:lang w:eastAsia="es-PE"/>
          <w14:ligatures w14:val="none"/>
        </w:rPr>
        <w:t xml:space="preserve"> </w:t>
      </w:r>
      <w:proofErr w:type="spellStart"/>
      <w:r w:rsidR="004B228D">
        <w:rPr>
          <w:rFonts w:ascii="Arial Narrow" w:eastAsia="Arial Narrow" w:hAnsi="Arial Narrow" w:cs="Arial Narrow"/>
          <w:color w:val="000000"/>
          <w:kern w:val="0"/>
          <w:sz w:val="22"/>
          <w:szCs w:val="22"/>
          <w:lang w:eastAsia="es-PE"/>
          <w14:ligatures w14:val="none"/>
        </w:rPr>
        <w:t/>
      </w:r>
      <w:proofErr w:type="spellEnd"/>
      <w:r w:rsidRPr="007200B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00B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115</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y 116</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referida norma</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00B6">
        <w:rPr>
          <w:rFonts w:ascii="Arial Narrow" w:eastAsia="Arial Narrow" w:hAnsi="Arial Narrow" w:cs="Arial Narrow"/>
          <w:color w:val="000000"/>
          <w:kern w:val="0"/>
          <w:sz w:val="22"/>
          <w:szCs w:val="22"/>
          <w:lang w:eastAsia="es-PE"/>
          <w14:ligatures w14:val="none"/>
        </w:rPr>
        <w:t xml:space="preserve">. </w:t>
      </w:r>
      <w:bookmarkEnd w:id="30"/>
      <w:r w:rsidRPr="007200B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7200B6">
        <w:rPr>
          <w:rFonts w:ascii="Arial Narrow" w:eastAsia="Arial Narrow" w:hAnsi="Arial Narrow" w:cs="Arial Narrow"/>
          <w:color w:val="000000"/>
          <w:kern w:val="0"/>
          <w:sz w:val="22"/>
          <w:szCs w:val="22"/>
          <w:lang w:eastAsia="es-PE"/>
          <w14:ligatures w14:val="none"/>
        </w:rPr>
        <w:t>.</w:t>
      </w:r>
    </w:p>
    <w:p w14:paraId="0ECE55DF" w14:textId="77777777" w:rsidR="00CA59A2" w:rsidRPr="007200B6" w:rsidRDefault="00CA59A2" w:rsidP="007200B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SÉTIMO:</w:t>
      </w:r>
      <w:r w:rsidRPr="007200B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00B6">
        <w:rPr>
          <w:rFonts w:ascii="Arial Narrow" w:eastAsia="Arial Narrow" w:hAnsi="Arial Narrow" w:cs="Arial Narrow"/>
          <w:b/>
          <w:bCs/>
          <w:kern w:val="0"/>
          <w14:ligatures w14:val="none"/>
          <w:sz w:val="22"/>
          <w:szCs w:val="22"/>
        </w:rPr>
        <w:t>OCTAVO</w:t>
      </w:r>
      <w:r w:rsidRPr="007200B6">
        <w:rPr>
          <w:rFonts w:ascii="Arial Narrow" w:eastAsia="Arial Narrow" w:hAnsi="Arial Narrow" w:cs="Arial Narrow"/>
          <w:b/>
          <w:kern w:val="0"/>
          <w14:ligatures w14:val="none"/>
          <w:sz w:val="22"/>
          <w:szCs w:val="22"/>
        </w:rPr>
        <w:t>:</w:t>
      </w:r>
      <w:r w:rsidRPr="007200B6">
        <w:rPr>
          <w:rFonts w:ascii="Arial Narrow" w:eastAsia="Arial Narrow" w:hAnsi="Arial Narrow" w:cs="Arial Narrow"/>
          <w:kern w:val="0"/>
          <w14:ligatures w14:val="none"/>
          <w:sz w:val="22"/>
          <w:szCs w:val="22"/>
        </w:rPr>
        <w:t xml:space="preserve"> comunicar a las partes que, </w:t>
      </w:r>
      <w:proofErr w:type="gramStart"/>
      <w:r w:rsidRPr="007200B6">
        <w:rPr>
          <w:rFonts w:ascii="Arial Narrow" w:eastAsia="Arial Narrow" w:hAnsi="Arial Narrow" w:cs="Arial Narrow"/>
          <w:kern w:val="0"/>
          <w14:ligatures w14:val="none"/>
          <w:sz w:val="22"/>
          <w:szCs w:val="22"/>
        </w:rPr>
        <w:t>de acuerdo a</w:t>
      </w:r>
      <w:proofErr w:type="gramEnd"/>
      <w:r w:rsidRPr="007200B6">
        <w:rPr>
          <w:rFonts w:ascii="Arial Narrow" w:eastAsia="Arial Narrow" w:hAnsi="Arial Narrow" w:cs="Arial Narrow"/>
          <w:kern w:val="0"/>
          <w14:ligatures w14:val="none"/>
          <w:sz w:val="22"/>
          <w:szCs w:val="22"/>
        </w:rPr>
        <w:t xml:space="preserve"> lo señalado por el artículo 29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Decreto Legislativo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807</w:t>
      </w:r>
      <w:r w:rsidRPr="007200B6">
        <w:rPr>
          <w:rStyle w:val="Refdenotaalpie"/>
          <w:rFonts w:ascii="Arial Narrow" w:eastAsia="Arial Narrow" w:hAnsi="Arial Narrow" w:cs="Arial Narrow"/>
          <w:kern w:val="0"/>
          <w:sz w:val="22"/>
          <w:szCs w:val="22"/>
          <w:vertAlign w:val="superscript"/>
          <w14:ligatures w14:val="none"/>
        </w:rPr>
        <w:footnoteReference w:id="15"/>
      </w:r>
      <w:r w:rsidRPr="007200B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Arial Narrow" w:hAnsi="Arial Narrow" w:cs="Arial Narrow"/>
          <w:kern w:val="0"/>
          <w:sz w:val="22"/>
          <w:szCs w:val="22"/>
          <w14:ligatures w14:val="none"/>
        </w:rPr>
        <w:t>expresamente su facultad para asistir y conciliar en su representación</w:t>
      </w:r>
      <w:r w:rsidRPr="007200B6">
        <w:rPr>
          <w:rFonts w:ascii="Arial Narrow" w:eastAsia="Arial Narrow" w:hAnsi="Arial Narrow" w:cs="Arial Narrow"/>
          <w:kern w:val="0"/>
          <w14:ligatures w14:val="none"/>
          <w:sz w:val="22"/>
          <w:szCs w:val="22"/>
        </w:rPr>
        <w:t>.</w:t>
      </w:r>
      <w:r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NOVENO:</w:t>
      </w:r>
      <w:r w:rsidRPr="007200B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 xml:space="preserve">DÉCIMO: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eastAsia="Arial Narrow" w:hAnsi="Arial Narrow" w:cs="Arial Narrow"/>
          <w:spacing w:val="-3"/>
          <w:kern w:val="0"/>
          <w14:ligatures w14:val="none"/>
          <w:sz w:val="22"/>
          <w:szCs w:val="22"/>
        </w:rPr>
        <w:t/>
      </w:r>
      <w:r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Pr="007200B6">
        <w:rPr>
          <w:rFonts w:ascii="Arial Narrow" w:eastAsia="Arial Narrow" w:hAnsi="Arial Narrow" w:cs="Arial Narrow"/>
          <w:color w:val="000000"/>
          <w:sz w:val="22"/>
          <w:szCs w:val="22"/>
        </w:rPr>
        <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proofErr w:type="spellStart"/>
      <w:r w:rsidRPr="007200B6">
        <w:rPr>
          <w:rFonts w:ascii="Arial Narrow" w:eastAsia="Arial Narrow" w:hAnsi="Arial Narrow" w:cs="Arial Narrow"/>
          <w:color w:val="000000"/>
          <w:sz w:val="22"/>
          <w:szCs w:val="22"/>
        </w:rPr>
        <w:t/>
      </w:r>
      <w:proofErr w:type="spellEnd"/>
      <w:r w:rsidRPr="007200B6">
        <w:rPr>
          <w:rFonts w:ascii="Arial Narrow" w:eastAsia="Arial Narrow" w:hAnsi="Arial Narrow" w:cs="Arial Narrow"/>
          <w:color w:val="000000"/>
          <w:sz w:val="22"/>
          <w:szCs w:val="22"/>
        </w:rPr>
        <w:t xml:space="preserve"/>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bookmarkStart w:id="32" w:name="_Hlk214964186"/>
      <w:r w:rsidRPr="007200B6">
        <w:rPr>
          <w:rFonts w:ascii="Arial Narrow" w:eastAsia="Arial Narrow" w:hAnsi="Arial Narrow" w:cs="Arial Narrow"/>
          <w:color w:val="000000"/>
          <w:sz w:val="22"/>
          <w:szCs w:val="22"/>
        </w:rPr>
        <w:t/>
      </w:r>
      <w:r w:rsidRPr="007200B6">
        <w:rPr>
          <w:rStyle w:val="Refdenotaalpie"/>
          <w:rFonts w:ascii="Arial Narrow" w:eastAsia="Arial Narrow" w:hAnsi="Arial Narrow" w:cs="Arial Narrow"/>
          <w:sz w:val="22"/>
          <w:szCs w:val="22"/>
          <w:vertAlign w:val="superscript"/>
        </w:rPr>
        <w:footnoteReference w:id="16"/>
      </w:r>
      <w:r w:rsidRPr="007200B6">
        <w:rPr>
          <w:rFonts w:ascii="Arial Narrow" w:eastAsia="Arial Narrow" w:hAnsi="Arial Narrow" w:cs="Arial Narrow"/>
          <w:sz w:val="22"/>
          <w:szCs w:val="22"/>
        </w:rPr>
        <w:t/>
      </w:r>
    </w:p>
    <w:bookmarkEnd w:id="32"/>
    <w:p w14:paraId="639FE5BE"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sz w:val="22"/>
          <w:szCs w:val="22"/>
        </w:rPr>
      </w:pPr>
    </w:p>
    <w:p w14:paraId="083D8417" w14:textId="54F27D1C"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DÉCIMO PRIMERO: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color w:val="000000"/>
          <w:sz w:val="22"/>
          <w:szCs w:val="22"/>
        </w:rPr>
        <w:t xml:space="preserve">requerir a </w:t>
      </w:r>
      <w:r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sz w:val="22"/>
          <w:szCs w:val="22"/>
          <w:shd w:val="clear" w:color="auto" w:fill="FFFFFF"/>
        </w:rPr>
        <w:t xml:space="preserve">para que </w:t>
      </w:r>
      <w:r w:rsidRPr="007200B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eastAsia="Arial Narrow" w:hAnsi="Arial Narrow" w:cs="Arial Narrow"/>
          <w:bCs/>
          <w:sz w:val="22"/>
          <w:szCs w:val="22"/>
        </w:rPr>
      </w:pPr>
    </w:p>
    <w:bookmarkEnd w:id="33"/>
    <w:p w14:paraId="23716787"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7200B6">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EVELING ROA QUISPE</w:t>
      </w:r>
    </w:p>
    <w:p w14:paraId="488C71A5"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Secretaria Técnica</w:t>
      </w:r>
    </w:p>
    <w:p w14:paraId="4EF09A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7200B6">
        <w:rPr>
          <w:rFonts w:ascii="Arial Narrow" w:eastAsia="Arial Narrow" w:hAnsi="Arial Narrow" w:cs="Arial Narrow"/>
          <w:b/>
          <w:bCs/>
          <w:color w:val="000000"/>
          <w:kern w:val="0"/>
          <w14:ligatures w14:val="none"/>
          <w:sz w:val="22"/>
          <w:szCs w:val="22"/>
        </w:rPr>
        <w:t/>
      </w:r>
      <w:proofErr w:type="spellEnd"/>
      <w:r w:rsidRPr="007200B6">
        <w:rPr>
          <w:rFonts w:ascii="Arial Narrow" w:eastAsia="Arial Narrow" w:hAnsi="Arial Narrow" w:cs="Arial Narrow"/>
          <w:b/>
          <w:bCs/>
          <w:color w:val="000000"/>
          <w:kern w:val="0"/>
          <w14:ligatures w14:val="none"/>
          <w:sz w:val="22"/>
          <w:szCs w:val="22"/>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593B317" w14:textId="66B573A6" w:rsidR="00565126" w:rsidRPr="007200B6" w:rsidRDefault="00A23878" w:rsidP="007200B6">
      <w:pPr>
        <w:spacing w:after="0" w:line="240" w:lineRule="auto"/>
        <w:contextualSpacing/>
        <w:jc w:val="both"/>
        <w:rPr>
          <w:rFonts w:ascii="Arial Narrow" w:eastAsia="Arial Narrow" w:hAnsi="Arial Narrow" w:cs="Arial Narrow"/>
          <w:sz w:val="16"/>
          <w:szCs w:val="16"/>
        </w:rPr>
      </w:pPr>
      <w:r w:rsidRPr="007200B6">
        <w:rPr>
          <w:rFonts w:ascii="Arial Narrow" w:eastAsia="Arial Narrow" w:hAnsi="Arial Narrow" w:cs="Arial Narrow"/>
          <w:color w:val="000000"/>
          <w:kern w:val="0"/>
          <w:sz w:val="16"/>
          <w:szCs w:val="16"/>
          <w:lang w:eastAsia="es-PE"/>
          <w14:ligatures w14:val="none"/>
        </w:rPr>
        <w:t>LGP</w:t>
      </w:r>
      <w:r w:rsidR="00565126" w:rsidRPr="007200B6">
        <w:rPr>
          <w:rFonts w:ascii="Arial Narrow" w:eastAsia="Arial Narrow" w:hAnsi="Arial Narrow" w:cs="Arial Narrow"/>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eastAsia="Arial Narrow" w:hAnsi="Arial Narrow" w:cs="Arial Narrow"/>
          <w:sz w:val="22"/>
          <w:szCs w:val="22"/>
        </w:rPr>
      </w:pPr>
    </w:p>
    <w:p w14:paraId="74AAB5F4" w14:textId="77777777" w:rsidR="001B5674" w:rsidRPr="007200B6" w:rsidRDefault="001B5674" w:rsidP="007200B6">
      <w:pPr>
        <w:spacing w:after="0" w:line="240" w:lineRule="auto"/>
        <w:contextualSpacing/>
        <w:rPr>
          <w:rFonts w:ascii="Arial Narrow" w:eastAsia="Arial Narrow" w:hAnsi="Arial Narrow" w:cs="Arial Narrow"/>
          <w:sz w:val="22"/>
          <w:szCs w:val="22"/>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FF54E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F54E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F54E5">
        <w:rPr>
          <w:rFonts w:ascii="Arial Narrow" w:eastAsia="Arial Narrow" w:hAnsi="Arial Narrow" w:cs="Arial Narrow"/>
          <w:b/>
          <w:sz w:val="16"/>
          <w:szCs w:val="16"/>
        </w:rPr>
        <w:t/>
      </w:r>
      <w:proofErr w:type="spellEnd"/>
      <w:r w:rsidRPr="00FF54E5">
        <w:rPr>
          <w:rFonts w:ascii="Arial Narrow" w:eastAsia="Arial Narrow" w:hAnsi="Arial Narrow" w:cs="Arial Narrow"/>
          <w:b/>
          <w:sz w:val="16"/>
          <w:szCs w:val="16"/>
        </w:rPr>
        <w:t xml:space="preserve">006-2026-JUS y publicado el 30 de abril de 2026</w:t>
      </w:r>
    </w:p>
    <w:p w14:paraId="29C91C86" w14:textId="77777777" w:rsidR="00CA59A2" w:rsidRPr="00FF54E5" w:rsidRDefault="00CA59A2" w:rsidP="000153EC">
      <w:pPr>
        <w:pStyle w:val="Textonotapie"/>
        <w:ind w:left="1134"/>
        <w:jc w:val="both"/>
        <w:rPr>
          <w:rFonts w:ascii="Arial Narrow" w:eastAsia="Arial Narrow" w:hAnsi="Arial Narrow" w:cs="Arial Narrow"/>
          <w:b/>
          <w:bCs/>
          <w:sz w:val="16"/>
          <w:szCs w:val="16"/>
        </w:rPr>
      </w:pPr>
      <w:r w:rsidRPr="00FF54E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F54E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