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9B2D" w14:textId="6B3D40DD" w:rsidR="00CA59A2" w:rsidRPr="0026598E" w:rsidRDefault="00CA59A2" w:rsidP="0043003E">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26598E">
        <w:rPr>
          <w:rFonts w:ascii="Arial Narrow" w:eastAsia="Arial Narrow" w:hAnsi="Arial Narrow" w:cs="Arial Narrow"/>
          <w:b/>
          <w:color w:val="000000"/>
          <w:kern w:val="0"/>
          <w:lang w:eastAsia="es-PE"/>
          <w14:ligatures w14:val="none"/>
        </w:rPr>
        <w:t xml:space="preserve">EXPEDIENTE </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9E2AD1" w:rsidRPr="009E2AD1">
        <w:rPr>
          <w:rFonts w:ascii="Arial Narrow" w:eastAsia="Times New Roman" w:hAnsi="Arial Narrow" w:cs="Times New Roman"/>
          <w:b/>
          <w:bCs/>
          <w:color w:val="000000"/>
          <w:kern w:val="0"/>
          <w:shd w:val="clear" w:color="auto" w:fill="FFFFFF"/>
          <w:lang w:eastAsia="es-PE"/>
          <w14:ligatures w14:val="none"/>
        </w:rPr>
        <w:t>2375-2025/CC1</w:t>
      </w:r>
    </w:p>
    <w:p w14:paraId="7E5DC22B" w14:textId="5D479163" w:rsidR="00CA59A2" w:rsidRPr="0026598E" w:rsidRDefault="00CA59A2" w:rsidP="0043003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DENUNCIANTE</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9E2AD1" w:rsidRPr="009E2AD1">
        <w:rPr>
          <w:rFonts w:ascii="Arial Narrow" w:eastAsia="Arial Narrow" w:hAnsi="Arial Narrow" w:cs="Arial Narrow"/>
          <w:b/>
          <w:color w:val="000000"/>
          <w:kern w:val="0"/>
          <w:lang w:eastAsia="es-PE"/>
          <w14:ligatures w14:val="none"/>
        </w:rPr>
        <w:t>CESAR EDGARDO ROBLES ALVA (SEÑOR ROBLES</w:t>
      </w:r>
      <w:r w:rsidRPr="009E2AD1">
        <w:rPr>
          <w:rFonts w:ascii="Arial Narrow" w:eastAsia="Arial Narrow" w:hAnsi="Arial Narrow" w:cs="Arial Narrow"/>
          <w:b/>
          <w:color w:val="000000"/>
          <w:kern w:val="0"/>
          <w:lang w:eastAsia="es-PE"/>
          <w14:ligatures w14:val="none"/>
        </w:rPr>
        <w:t>)</w:t>
      </w:r>
    </w:p>
    <w:p w14:paraId="6DEEEDFE" w14:textId="67A63641" w:rsidR="00CA59A2" w:rsidRPr="0026598E" w:rsidRDefault="00CA59A2" w:rsidP="0043003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DENUNCIADO</w:t>
      </w:r>
      <w:r w:rsidRPr="0026598E">
        <w:rPr>
          <w:rFonts w:ascii="Arial Narrow" w:eastAsia="Arial Narrow" w:hAnsi="Arial Narrow" w:cs="Arial Narrow"/>
          <w:b/>
          <w:color w:val="000000"/>
          <w:kern w:val="0"/>
          <w:lang w:eastAsia="es-PE"/>
          <w14:ligatures w14:val="none"/>
        </w:rPr>
        <w:tab/>
        <w:t>:</w:t>
      </w:r>
      <w:r w:rsidRPr="0026598E">
        <w:rPr>
          <w:rFonts w:ascii="Arial Narrow" w:eastAsia="Arial Narrow" w:hAnsi="Arial Narrow" w:cs="Arial Narrow"/>
          <w:b/>
          <w:color w:val="000000"/>
          <w:kern w:val="0"/>
          <w:lang w:eastAsia="es-PE"/>
          <w14:ligatures w14:val="none"/>
        </w:rPr>
        <w:tab/>
      </w:r>
      <w:r w:rsidR="009E2AD1" w:rsidRPr="009E2AD1">
        <w:rPr>
          <w:rFonts w:ascii="Arial Narrow" w:eastAsia="Arial Narrow" w:hAnsi="Arial Narrow" w:cs="Arial Narrow"/>
          <w:b/>
          <w:color w:val="000000"/>
          <w:kern w:val="0"/>
          <w:lang w:eastAsia="es-PE"/>
          <w14:ligatures w14:val="none"/>
        </w:rPr>
        <w:t>MAPFRE PERÚ COMPAÑÍA DE SEGUROS Y REASEGUROS S.A. (MAPFRE</w:t>
      </w:r>
      <w:r w:rsidRPr="009E2AD1">
        <w:rPr>
          <w:rFonts w:ascii="Arial Narrow" w:eastAsia="Arial Narrow" w:hAnsi="Arial Narrow" w:cs="Arial Narrow"/>
          <w:b/>
          <w:color w:val="000000"/>
          <w:kern w:val="0"/>
          <w:lang w:eastAsia="es-PE"/>
          <w14:ligatures w14:val="none"/>
        </w:rPr>
        <w:t>)</w:t>
      </w:r>
    </w:p>
    <w:p w14:paraId="022D2B94" w14:textId="77777777" w:rsidR="00CA59A2" w:rsidRPr="0026598E" w:rsidRDefault="00CA59A2" w:rsidP="0043003E">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26598E">
        <w:rPr>
          <w:rFonts w:ascii="Arial Narrow" w:eastAsia="Arial Narrow" w:hAnsi="Arial Narrow" w:cs="Arial Narrow"/>
          <w:b/>
          <w:color w:val="000000"/>
          <w:kern w:val="0"/>
          <w:lang w:eastAsia="es-PE"/>
          <w14:ligatures w14:val="none"/>
        </w:rPr>
        <w:t>MATERIAS</w:t>
      </w:r>
      <w:r w:rsidRPr="0026598E">
        <w:rPr>
          <w:rFonts w:ascii="Arial Narrow" w:eastAsia="Arial Narrow" w:hAnsi="Arial Narrow" w:cs="Arial Narrow"/>
          <w:b/>
          <w:color w:val="000000"/>
          <w:kern w:val="0"/>
          <w:lang w:eastAsia="es-PE"/>
          <w14:ligatures w14:val="none"/>
        </w:rPr>
        <w:tab/>
        <w:t xml:space="preserve">: </w:t>
      </w:r>
      <w:r w:rsidRPr="0026598E">
        <w:rPr>
          <w:rFonts w:ascii="Arial Narrow" w:eastAsia="Arial Narrow" w:hAnsi="Arial Narrow" w:cs="Arial Narrow"/>
          <w:b/>
          <w:color w:val="000000"/>
          <w:kern w:val="0"/>
          <w:lang w:eastAsia="es-PE"/>
          <w14:ligatures w14:val="none"/>
        </w:rPr>
        <w:tab/>
        <w:t>ADMISIÓN A TRÁMITE</w:t>
      </w:r>
    </w:p>
    <w:p w14:paraId="19ED7B73" w14:textId="77777777" w:rsidR="00CA59A2" w:rsidRPr="009E2AD1" w:rsidRDefault="00CA59A2" w:rsidP="0043003E">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9E2AD1">
        <w:rPr>
          <w:rFonts w:ascii="Arial Narrow" w:eastAsia="Arial Narrow" w:hAnsi="Arial Narrow" w:cs="Arial Narrow"/>
          <w:b/>
          <w:color w:val="000000"/>
          <w:kern w:val="0"/>
          <w:lang w:eastAsia="es-PE"/>
          <w14:ligatures w14:val="none"/>
        </w:rPr>
        <w:t xml:space="preserve">REQUERIMIENTO DE INFORMACIÓN </w:t>
      </w:r>
    </w:p>
    <w:p w14:paraId="46A5A479" w14:textId="77777777" w:rsidR="00CA59A2" w:rsidRPr="009E2AD1" w:rsidRDefault="00CA59A2" w:rsidP="0043003E">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9E2AD1">
        <w:rPr>
          <w:rFonts w:ascii="Arial Narrow" w:eastAsia="Arial Narrow" w:hAnsi="Arial Narrow" w:cs="Arial Narrow"/>
          <w:b/>
          <w:color w:val="000000"/>
          <w:kern w:val="0"/>
          <w:lang w:eastAsia="es-PE"/>
          <w14:ligatures w14:val="none"/>
        </w:rPr>
        <w:t xml:space="preserve">RESOLUCIÓN </w:t>
      </w:r>
      <w:r w:rsidRPr="009E2AD1">
        <w:rPr>
          <w:rFonts w:ascii="Arial Narrow" w:eastAsia="Arial Narrow" w:hAnsi="Arial Narrow" w:cs="Arial Narrow"/>
          <w:b/>
          <w:color w:val="000000"/>
          <w:kern w:val="0"/>
          <w:lang w:eastAsia="es-PE"/>
          <w14:ligatures w14:val="none"/>
        </w:rPr>
        <w:tab/>
        <w:t>:</w:t>
      </w:r>
      <w:r w:rsidRPr="009E2AD1">
        <w:rPr>
          <w:rFonts w:ascii="Arial Narrow" w:eastAsia="Arial Narrow" w:hAnsi="Arial Narrow" w:cs="Arial Narrow"/>
          <w:b/>
          <w:color w:val="000000"/>
          <w:kern w:val="0"/>
          <w:lang w:eastAsia="es-PE"/>
          <w14:ligatures w14:val="none"/>
        </w:rPr>
        <w:tab/>
        <w:t>2</w:t>
      </w:r>
    </w:p>
    <w:p w14:paraId="5BA3A18D" w14:textId="77777777" w:rsidR="00CA59A2" w:rsidRPr="009E2AD1" w:rsidRDefault="00CA59A2" w:rsidP="0043003E">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2F799822" w14:textId="604578E9" w:rsidR="00CA59A2" w:rsidRPr="009E2AD1" w:rsidRDefault="00CA59A2" w:rsidP="0043003E">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9E2AD1">
        <w:rPr>
          <w:rFonts w:ascii="Arial Narrow" w:eastAsia="Times New Roman" w:hAnsi="Arial Narrow" w:cs="Times New Roman"/>
          <w:color w:val="000000"/>
          <w:kern w:val="0"/>
          <w:shd w:val="clear" w:color="auto" w:fill="FFFFFF"/>
          <w:lang w:eastAsia="es-PE"/>
          <w14:ligatures w14:val="none"/>
        </w:rPr>
        <w:t xml:space="preserve">Lima, </w:t>
      </w:r>
      <w:r w:rsidR="00641167">
        <w:rPr>
          <w:rFonts w:ascii="Arial Narrow" w:eastAsia="Times New Roman" w:hAnsi="Arial Narrow" w:cs="Times New Roman"/>
          <w:color w:val="000000"/>
          <w:kern w:val="0"/>
          <w:shd w:val="clear" w:color="auto" w:fill="FFFFFF"/>
          <w:lang w:eastAsia="es-PE"/>
          <w14:ligatures w14:val="none"/>
        </w:rPr>
        <w:t>24</w:t>
      </w:r>
      <w:r w:rsidRPr="009E2AD1">
        <w:rPr>
          <w:rFonts w:ascii="Arial Narrow" w:eastAsia="Times New Roman" w:hAnsi="Arial Narrow" w:cs="Times New Roman"/>
          <w:color w:val="000000"/>
          <w:kern w:val="0"/>
          <w:shd w:val="clear" w:color="auto" w:fill="FFFFFF"/>
          <w:lang w:eastAsia="es-PE"/>
          <w14:ligatures w14:val="none"/>
        </w:rPr>
        <w:t xml:space="preserve"> de </w:t>
      </w:r>
      <w:r w:rsidR="00A23703" w:rsidRPr="009E2AD1">
        <w:rPr>
          <w:rFonts w:ascii="Arial Narrow" w:eastAsia="Times New Roman" w:hAnsi="Arial Narrow" w:cs="Times New Roman"/>
          <w:color w:val="000000"/>
          <w:kern w:val="0"/>
          <w:shd w:val="clear" w:color="auto" w:fill="FFFFFF"/>
          <w:lang w:eastAsia="es-PE"/>
          <w14:ligatures w14:val="none"/>
        </w:rPr>
        <w:t xml:space="preserve">octubre </w:t>
      </w:r>
      <w:r w:rsidRPr="009E2AD1">
        <w:rPr>
          <w:rFonts w:ascii="Arial Narrow" w:eastAsia="Times New Roman" w:hAnsi="Arial Narrow" w:cs="Times New Roman"/>
          <w:color w:val="000000"/>
          <w:kern w:val="0"/>
          <w:shd w:val="clear" w:color="auto" w:fill="FFFFFF"/>
          <w:lang w:eastAsia="es-PE"/>
          <w14:ligatures w14:val="none"/>
        </w:rPr>
        <w:t>de 2025</w:t>
      </w:r>
    </w:p>
    <w:p w14:paraId="66CE1821" w14:textId="77777777" w:rsidR="00CA59A2" w:rsidRPr="009E2AD1" w:rsidRDefault="00CA59A2" w:rsidP="0043003E">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B80AAA5" w14:textId="2697B482" w:rsidR="00CA59A2" w:rsidRPr="009E2AD1" w:rsidRDefault="00CA59A2" w:rsidP="0043003E">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9E2AD1">
        <w:rPr>
          <w:rFonts w:ascii="Arial Narrow" w:eastAsia="Arial Narrow" w:hAnsi="Arial Narrow" w:cs="Arial Narrow"/>
          <w:b/>
          <w:color w:val="000000"/>
          <w:kern w:val="0"/>
          <w:lang w:eastAsia="es-PE"/>
          <w14:ligatures w14:val="none"/>
        </w:rPr>
        <w:t xml:space="preserve">HECHOS </w:t>
      </w:r>
      <w:r w:rsidR="00A2589A">
        <w:rPr>
          <w:rFonts w:ascii="Arial Narrow" w:eastAsia="Arial Narrow" w:hAnsi="Arial Narrow" w:cs="Arial Narrow"/>
          <w:b/>
          <w:color w:val="000000"/>
          <w:kern w:val="0"/>
          <w:lang w:eastAsia="es-PE"/>
          <w14:ligatures w14:val="none"/>
        </w:rPr>
        <w:t>DE LA DENUNCIA</w:t>
      </w:r>
    </w:p>
    <w:p w14:paraId="621F2AB2" w14:textId="77777777" w:rsidR="00CA59A2" w:rsidRPr="0026598E" w:rsidRDefault="00CA59A2" w:rsidP="0043003E">
      <w:pPr>
        <w:spacing w:after="0" w:line="240" w:lineRule="auto"/>
        <w:jc w:val="both"/>
        <w:rPr>
          <w:rFonts w:ascii="Arial Narrow" w:eastAsia="Times New Roman" w:hAnsi="Arial Narrow" w:cs="Times New Roman"/>
          <w:color w:val="000000"/>
          <w:kern w:val="0"/>
          <w:lang w:eastAsia="es-PE"/>
          <w14:ligatures w14:val="none"/>
        </w:rPr>
      </w:pPr>
    </w:p>
    <w:p w14:paraId="60B5D5B0" w14:textId="641BE8E7" w:rsidR="00CA59A2" w:rsidRPr="00B456A0" w:rsidRDefault="00CA59A2" w:rsidP="0043003E">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26598E">
        <w:rPr>
          <w:rFonts w:ascii="Arial Narrow" w:eastAsia="Times New Roman" w:hAnsi="Arial Narrow" w:cs="Arial"/>
          <w:color w:val="000000"/>
          <w:kern w:val="0"/>
          <w:lang w:val="es-ES" w:eastAsia="es-ES"/>
          <w14:ligatures w14:val="none"/>
        </w:rPr>
        <w:t xml:space="preserve">Mediante </w:t>
      </w:r>
      <w:r w:rsidR="009E2AD1" w:rsidRPr="004447ED">
        <w:rPr>
          <w:rFonts w:ascii="Arial Narrow" w:eastAsia="Times New Roman" w:hAnsi="Arial Narrow" w:cs="Arial"/>
          <w:color w:val="000000"/>
          <w:kern w:val="0"/>
          <w:lang w:val="es-ES" w:eastAsia="es-ES"/>
          <w14:ligatures w14:val="none"/>
        </w:rPr>
        <w:t xml:space="preserve">la </w:t>
      </w:r>
      <w:r w:rsidR="009E2AD1" w:rsidRPr="00292BE5">
        <w:rPr>
          <w:rFonts w:ascii="Arial Narrow" w:eastAsia="Times New Roman" w:hAnsi="Arial Narrow" w:cs="Arial"/>
          <w:color w:val="000000"/>
          <w:kern w:val="0"/>
          <w:lang w:val="es-ES" w:eastAsia="es-ES"/>
          <w14:ligatures w14:val="none"/>
        </w:rPr>
        <w:t>denuncia del 23 de setiembre de 2025, subsanada mediante escrito del 15 de octubre</w:t>
      </w:r>
      <w:r w:rsidR="00CB5B62">
        <w:rPr>
          <w:rFonts w:ascii="Arial Narrow" w:eastAsia="Times New Roman" w:hAnsi="Arial Narrow" w:cs="Arial"/>
          <w:color w:val="000000"/>
          <w:kern w:val="0"/>
          <w:lang w:val="es-ES" w:eastAsia="es-ES"/>
          <w14:ligatures w14:val="none"/>
        </w:rPr>
        <w:t xml:space="preserve"> de 2025</w:t>
      </w:r>
      <w:r w:rsidR="009E2AD1" w:rsidRPr="00292BE5">
        <w:rPr>
          <w:rFonts w:ascii="Arial Narrow" w:eastAsia="Calibri" w:hAnsi="Arial Narrow" w:cs="Arial"/>
          <w:kern w:val="0"/>
          <w14:ligatures w14:val="none"/>
        </w:rPr>
        <w:t>, el señor Robles d</w:t>
      </w:r>
      <w:r w:rsidR="009E2AD1" w:rsidRPr="00292BE5">
        <w:rPr>
          <w:rFonts w:ascii="Arial Narrow" w:eastAsia="Times New Roman" w:hAnsi="Arial Narrow" w:cs="Arial"/>
          <w:color w:val="000000"/>
          <w:kern w:val="0"/>
          <w:lang w:val="es-ES" w:eastAsia="es-ES"/>
          <w14:ligatures w14:val="none"/>
        </w:rPr>
        <w:t xml:space="preserve">enunció a Mapfre por presuntas </w:t>
      </w:r>
      <w:r w:rsidR="009E2AD1" w:rsidRPr="00B456A0">
        <w:rPr>
          <w:rFonts w:ascii="Arial Narrow" w:eastAsia="Times New Roman" w:hAnsi="Arial Narrow" w:cs="Arial"/>
          <w:color w:val="000000"/>
          <w:kern w:val="0"/>
          <w:lang w:val="es-ES" w:eastAsia="es-ES"/>
          <w14:ligatures w14:val="none"/>
        </w:rPr>
        <w:t>infracciones a la Ley 29571, Código de Protección y Defensa del Consumidor (en adelante, Código)</w:t>
      </w:r>
      <w:r w:rsidR="009E2AD1" w:rsidRPr="00B456A0">
        <w:rPr>
          <w:rFonts w:ascii="Arial Narrow" w:eastAsia="Times New Roman" w:hAnsi="Arial Narrow" w:cs="Times New Roman"/>
          <w:color w:val="000000"/>
          <w:kern w:val="0"/>
          <w:vertAlign w:val="superscript"/>
          <w:lang w:val="es-ES" w:eastAsia="es-ES"/>
          <w14:ligatures w14:val="none"/>
        </w:rPr>
        <w:footnoteReference w:id="1"/>
      </w:r>
      <w:r w:rsidR="009E2AD1" w:rsidRPr="00B456A0">
        <w:rPr>
          <w:rFonts w:ascii="Arial Narrow" w:eastAsia="Times New Roman" w:hAnsi="Arial Narrow" w:cs="Arial"/>
          <w:color w:val="000000"/>
          <w:kern w:val="0"/>
          <w:lang w:val="es-ES" w:eastAsia="es-ES"/>
          <w14:ligatures w14:val="none"/>
        </w:rPr>
        <w:t xml:space="preserve">, señalando </w:t>
      </w:r>
      <w:r w:rsidR="009E2AD1" w:rsidRPr="00B456A0">
        <w:rPr>
          <w:rFonts w:ascii="Arial Narrow" w:eastAsia="Times New Roman" w:hAnsi="Arial Narrow" w:cs="Arial"/>
          <w:bCs/>
          <w:color w:val="000000"/>
          <w:kern w:val="0"/>
          <w:lang w:val="es-ES" w:eastAsia="es-ES"/>
          <w14:ligatures w14:val="none"/>
        </w:rPr>
        <w:t>lo siguiente</w:t>
      </w:r>
      <w:r w:rsidRPr="00B456A0">
        <w:rPr>
          <w:rFonts w:ascii="Arial Narrow" w:eastAsia="Times New Roman" w:hAnsi="Arial Narrow" w:cs="Arial"/>
          <w:bCs/>
          <w:color w:val="000000"/>
          <w:kern w:val="0"/>
          <w:lang w:val="es-ES" w:eastAsia="es-ES"/>
          <w14:ligatures w14:val="none"/>
        </w:rPr>
        <w:t>:</w:t>
      </w:r>
    </w:p>
    <w:p w14:paraId="3AD3B7C6" w14:textId="77777777" w:rsidR="00CA59A2" w:rsidRPr="00B456A0" w:rsidRDefault="00CA59A2" w:rsidP="0043003E">
      <w:pPr>
        <w:tabs>
          <w:tab w:val="left" w:pos="1134"/>
        </w:tabs>
        <w:spacing w:after="0" w:line="240" w:lineRule="auto"/>
        <w:jc w:val="both"/>
        <w:rPr>
          <w:rFonts w:ascii="Arial Narrow" w:eastAsia="Times New Roman" w:hAnsi="Arial Narrow" w:cs="Arial"/>
          <w:color w:val="000000"/>
          <w:kern w:val="0"/>
          <w:lang w:val="es-ES" w:eastAsia="es-ES"/>
          <w14:ligatures w14:val="none"/>
        </w:rPr>
      </w:pPr>
    </w:p>
    <w:p w14:paraId="673E03EA" w14:textId="377A0EBB" w:rsidR="00CA59A2" w:rsidRDefault="00B456A0" w:rsidP="0043003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B456A0">
        <w:rPr>
          <w:rFonts w:ascii="Arial Narrow" w:eastAsia="Times New Roman" w:hAnsi="Arial Narrow" w:cs="Arial"/>
          <w:color w:val="000000"/>
          <w:kern w:val="0"/>
          <w:lang w:eastAsia="es-ES"/>
          <w14:ligatures w14:val="none"/>
        </w:rPr>
        <w:t xml:space="preserve">Con anterioridad al </w:t>
      </w:r>
      <w:r w:rsidRPr="001F7D22">
        <w:rPr>
          <w:rFonts w:ascii="Arial Narrow" w:eastAsia="Times New Roman" w:hAnsi="Arial Narrow" w:cs="Arial"/>
          <w:color w:val="000000"/>
          <w:kern w:val="0"/>
          <w:lang w:eastAsia="es-ES"/>
          <w14:ligatures w14:val="none"/>
        </w:rPr>
        <w:t>25 de febrero</w:t>
      </w:r>
      <w:r w:rsidR="005758D3">
        <w:rPr>
          <w:rFonts w:ascii="Arial Narrow" w:eastAsia="Times New Roman" w:hAnsi="Arial Narrow" w:cs="Arial"/>
          <w:color w:val="000000"/>
          <w:kern w:val="0"/>
          <w:lang w:eastAsia="es-ES"/>
          <w14:ligatures w14:val="none"/>
        </w:rPr>
        <w:t xml:space="preserve"> de 2025</w:t>
      </w:r>
      <w:r w:rsidRPr="001F7D22">
        <w:rPr>
          <w:rFonts w:ascii="Arial Narrow" w:eastAsia="Times New Roman" w:hAnsi="Arial Narrow" w:cs="Arial"/>
          <w:color w:val="000000"/>
          <w:kern w:val="0"/>
          <w:lang w:eastAsia="es-ES"/>
          <w14:ligatures w14:val="none"/>
        </w:rPr>
        <w:t>, a</w:t>
      </w:r>
      <w:r w:rsidR="00CA59A2" w:rsidRPr="001F7D22">
        <w:rPr>
          <w:rFonts w:ascii="Arial Narrow" w:eastAsia="Times New Roman" w:hAnsi="Arial Narrow" w:cs="Arial"/>
          <w:color w:val="000000"/>
          <w:kern w:val="0"/>
          <w:lang w:eastAsia="es-ES"/>
          <w14:ligatures w14:val="none"/>
        </w:rPr>
        <w:t xml:space="preserve">dquirió </w:t>
      </w:r>
      <w:r w:rsidR="00B039E3" w:rsidRPr="001F7D22">
        <w:rPr>
          <w:rFonts w:ascii="Arial Narrow" w:eastAsia="Times New Roman" w:hAnsi="Arial Narrow" w:cs="Arial"/>
          <w:color w:val="000000"/>
          <w:kern w:val="0"/>
          <w:lang w:eastAsia="es-ES"/>
          <w14:ligatures w14:val="none"/>
        </w:rPr>
        <w:t xml:space="preserve">el </w:t>
      </w:r>
      <w:r w:rsidR="00CA59A2" w:rsidRPr="001F7D22">
        <w:rPr>
          <w:rFonts w:ascii="Arial Narrow" w:eastAsia="Times New Roman" w:hAnsi="Arial Narrow" w:cs="Arial"/>
          <w:color w:val="000000"/>
          <w:kern w:val="0"/>
          <w:lang w:eastAsia="es-ES"/>
          <w14:ligatures w14:val="none"/>
        </w:rPr>
        <w:t>Seguro Vehicular</w:t>
      </w:r>
      <w:r w:rsidR="00B039E3" w:rsidRPr="001F7D22">
        <w:rPr>
          <w:rFonts w:ascii="Arial Narrow" w:eastAsia="Times New Roman" w:hAnsi="Arial Narrow" w:cs="Arial"/>
          <w:color w:val="000000"/>
          <w:kern w:val="0"/>
          <w:lang w:eastAsia="es-ES"/>
          <w14:ligatures w14:val="none"/>
        </w:rPr>
        <w:t xml:space="preserve"> - Póliza </w:t>
      </w:r>
      <w:proofErr w:type="spellStart"/>
      <w:r w:rsidR="00B039E3" w:rsidRPr="001F7D22">
        <w:rPr>
          <w:rFonts w:ascii="Arial Narrow" w:eastAsia="Times New Roman" w:hAnsi="Arial Narrow" w:cs="Arial"/>
          <w:color w:val="000000"/>
          <w:kern w:val="0"/>
          <w:lang w:eastAsia="es-ES"/>
          <w14:ligatures w14:val="none"/>
        </w:rPr>
        <w:t/>
      </w:r>
      <w:proofErr w:type="spellEnd"/>
      <w:r w:rsidR="00B039E3" w:rsidRPr="001F7D22">
        <w:rPr>
          <w:rFonts w:ascii="Arial Narrow" w:eastAsia="Times New Roman" w:hAnsi="Arial Narrow" w:cs="Arial"/>
          <w:color w:val="000000"/>
          <w:kern w:val="0"/>
          <w:lang w:eastAsia="es-ES"/>
          <w14:ligatures w14:val="none"/>
        </w:rPr>
        <w:t xml:space="preserve"> </w:t>
      </w:r>
      <w:r w:rsidRPr="001F7D22">
        <w:rPr>
          <w:rFonts w:ascii="Arial Narrow" w:eastAsia="Times New Roman" w:hAnsi="Arial Narrow" w:cs="Arial"/>
          <w:color w:val="000000"/>
          <w:kern w:val="0"/>
          <w:lang w:eastAsia="es-ES"/>
          <w14:ligatures w14:val="none"/>
        </w:rPr>
        <w:t>3012000071858 emitido</w:t>
      </w:r>
      <w:r w:rsidR="00B039E3" w:rsidRPr="001F7D22">
        <w:rPr>
          <w:rFonts w:ascii="Arial Narrow" w:eastAsia="Times New Roman" w:hAnsi="Arial Narrow" w:cs="Arial"/>
          <w:color w:val="000000"/>
          <w:kern w:val="0"/>
          <w:lang w:eastAsia="es-ES"/>
          <w14:ligatures w14:val="none"/>
        </w:rPr>
        <w:t xml:space="preserve"> por </w:t>
      </w:r>
      <w:r w:rsidR="00B039E3" w:rsidRPr="001F7D22">
        <w:rPr>
          <w:rFonts w:ascii="Arial Narrow" w:eastAsia="Times New Roman" w:hAnsi="Arial Narrow" w:cs="Arial"/>
          <w:color w:val="000000"/>
          <w:kern w:val="0"/>
          <w:lang w:val="es-ES" w:eastAsia="es-ES"/>
          <w14:ligatures w14:val="none"/>
        </w:rPr>
        <w:t xml:space="preserve">Mapfre </w:t>
      </w:r>
      <w:r w:rsidR="00CA59A2" w:rsidRPr="001F7D22">
        <w:rPr>
          <w:rFonts w:ascii="Arial Narrow" w:eastAsia="Times New Roman" w:hAnsi="Arial Narrow" w:cs="Arial"/>
          <w:color w:val="000000"/>
          <w:kern w:val="0"/>
          <w:lang w:eastAsia="es-ES"/>
          <w14:ligatures w14:val="none"/>
        </w:rPr>
        <w:t xml:space="preserve">en favor del vehículo con Placa de Rodaje </w:t>
      </w:r>
      <w:proofErr w:type="spellStart"/>
      <w:r w:rsidR="00CA59A2" w:rsidRPr="001F7D22">
        <w:rPr>
          <w:rFonts w:ascii="Arial Narrow" w:eastAsia="Times New Roman" w:hAnsi="Arial Narrow" w:cs="Arial"/>
          <w:color w:val="000000"/>
          <w:kern w:val="0"/>
          <w:lang w:eastAsia="es-ES"/>
          <w14:ligatures w14:val="none"/>
        </w:rPr>
        <w:t/>
      </w:r>
      <w:proofErr w:type="spellEnd"/>
      <w:r w:rsidR="00CA59A2" w:rsidRPr="001F7D22">
        <w:rPr>
          <w:rFonts w:ascii="Arial Narrow" w:eastAsia="Times New Roman" w:hAnsi="Arial Narrow" w:cs="Arial"/>
          <w:color w:val="000000"/>
          <w:kern w:val="0"/>
          <w:lang w:eastAsia="es-ES"/>
          <w14:ligatures w14:val="none"/>
        </w:rPr>
        <w:t xml:space="preserve"> </w:t>
      </w:r>
      <w:r w:rsidR="008B1CA4" w:rsidRPr="001F7D22">
        <w:rPr>
          <w:rFonts w:ascii="Arial Narrow" w:eastAsia="Times New Roman" w:hAnsi="Arial Narrow" w:cs="Arial"/>
          <w:color w:val="000000"/>
          <w:kern w:val="0"/>
          <w:lang w:eastAsia="es-ES"/>
          <w14:ligatures w14:val="none"/>
        </w:rPr>
        <w:t>ARU161</w:t>
      </w:r>
      <w:r w:rsidRPr="001F7D22">
        <w:rPr>
          <w:rFonts w:ascii="Arial Narrow" w:eastAsia="Times New Roman" w:hAnsi="Arial Narrow" w:cs="Arial"/>
          <w:color w:val="000000"/>
          <w:kern w:val="0"/>
          <w:lang w:eastAsia="es-ES"/>
          <w14:ligatures w14:val="none"/>
        </w:rPr>
        <w:t xml:space="preserve"> (en adelante, el vehículo asegurado)</w:t>
      </w:r>
      <w:r w:rsidR="00CA59A2" w:rsidRPr="001F7D22">
        <w:rPr>
          <w:rFonts w:ascii="Arial Narrow" w:eastAsia="Times New Roman" w:hAnsi="Arial Narrow" w:cs="Arial"/>
          <w:color w:val="000000"/>
          <w:kern w:val="0"/>
          <w:lang w:eastAsia="es-ES"/>
          <w14:ligatures w14:val="none"/>
        </w:rPr>
        <w:t xml:space="preserve">. </w:t>
      </w:r>
    </w:p>
    <w:p w14:paraId="272E9FC4" w14:textId="77777777" w:rsidR="005758D3" w:rsidRDefault="005758D3" w:rsidP="0043003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441FB63" w14:textId="7495F7E3" w:rsidR="00DC0470" w:rsidRPr="001F7D22" w:rsidRDefault="00DC0470" w:rsidP="0043003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El</w:t>
      </w:r>
      <w:r w:rsidR="005758D3">
        <w:rPr>
          <w:rFonts w:ascii="Arial Narrow" w:eastAsia="Times New Roman" w:hAnsi="Arial Narrow" w:cs="Arial"/>
          <w:color w:val="000000"/>
          <w:kern w:val="0"/>
          <w:lang w:eastAsia="es-ES"/>
          <w14:ligatures w14:val="none"/>
        </w:rPr>
        <w:t xml:space="preserve"> 25 de febrero de 2025, el vehículo asegurado fue objeto de un robo, ante lo cual comunicó a Mapfre y le indiciaron que recibiría ayuda; asimismo, realizó la denuncia policial correspondiente.</w:t>
      </w:r>
    </w:p>
    <w:p w14:paraId="512911CE" w14:textId="77777777" w:rsidR="00CA59A2" w:rsidRPr="001F7D22" w:rsidRDefault="00CA59A2" w:rsidP="0043003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0A25E344" w14:textId="5F847177" w:rsidR="00ED7B10" w:rsidRPr="00FF125C" w:rsidRDefault="0039426C" w:rsidP="0043003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1F7D22">
        <w:rPr>
          <w:rFonts w:ascii="Arial Narrow" w:eastAsia="Times New Roman" w:hAnsi="Arial Narrow" w:cs="Arial"/>
          <w:color w:val="000000"/>
          <w:kern w:val="0"/>
          <w:lang w:eastAsia="es-ES"/>
          <w14:ligatures w14:val="none"/>
        </w:rPr>
        <w:t>El 5 de marzo de 2025, l</w:t>
      </w:r>
      <w:r w:rsidR="00F11C55" w:rsidRPr="001F7D22">
        <w:rPr>
          <w:rFonts w:ascii="Arial Narrow" w:eastAsia="Times New Roman" w:hAnsi="Arial Narrow" w:cs="Arial"/>
          <w:color w:val="000000"/>
          <w:kern w:val="0"/>
          <w:lang w:eastAsia="es-ES"/>
          <w14:ligatures w14:val="none"/>
        </w:rPr>
        <w:t xml:space="preserve">uego de no recibir respuesta por parte de Mapfre, </w:t>
      </w:r>
      <w:r w:rsidR="006E3F09" w:rsidRPr="001F7D22">
        <w:rPr>
          <w:rFonts w:ascii="Arial Narrow" w:eastAsia="Times New Roman" w:hAnsi="Arial Narrow" w:cs="Arial"/>
          <w:color w:val="000000"/>
          <w:kern w:val="0"/>
          <w:lang w:eastAsia="es-ES"/>
          <w14:ligatures w14:val="none"/>
        </w:rPr>
        <w:t>se comunicó mediante</w:t>
      </w:r>
      <w:r w:rsidR="00D94578" w:rsidRPr="001F7D22">
        <w:rPr>
          <w:rFonts w:ascii="Arial Narrow" w:eastAsia="Times New Roman" w:hAnsi="Arial Narrow" w:cs="Arial"/>
          <w:color w:val="000000"/>
          <w:kern w:val="0"/>
          <w:lang w:eastAsia="es-ES"/>
          <w14:ligatures w14:val="none"/>
        </w:rPr>
        <w:t xml:space="preserve"> un correo a Magaly Luyo, </w:t>
      </w:r>
      <w:r w:rsidR="00D94578" w:rsidRPr="00FF125C">
        <w:rPr>
          <w:rFonts w:ascii="Arial Narrow" w:eastAsia="Times New Roman" w:hAnsi="Arial Narrow" w:cs="Arial"/>
          <w:color w:val="000000"/>
          <w:kern w:val="0"/>
          <w:lang w:eastAsia="es-ES"/>
          <w14:ligatures w14:val="none"/>
        </w:rPr>
        <w:t xml:space="preserve">representante de la compañía aseguradora, </w:t>
      </w:r>
      <w:r w:rsidR="006E3F09" w:rsidRPr="00FF125C">
        <w:rPr>
          <w:rFonts w:ascii="Arial Narrow" w:eastAsia="Times New Roman" w:hAnsi="Arial Narrow" w:cs="Arial"/>
          <w:color w:val="000000"/>
          <w:kern w:val="0"/>
          <w:lang w:eastAsia="es-ES"/>
          <w14:ligatures w14:val="none"/>
        </w:rPr>
        <w:t xml:space="preserve">y se le requirió documentos para otorgarle la cobertura del Seguro Vehicular, los cuales </w:t>
      </w:r>
      <w:r w:rsidR="009506DE" w:rsidRPr="00FF125C">
        <w:rPr>
          <w:rFonts w:ascii="Arial Narrow" w:eastAsia="Times New Roman" w:hAnsi="Arial Narrow" w:cs="Arial"/>
          <w:color w:val="000000"/>
          <w:kern w:val="0"/>
          <w:lang w:eastAsia="es-ES"/>
          <w14:ligatures w14:val="none"/>
        </w:rPr>
        <w:t>remitió el 11 de abril de 2025</w:t>
      </w:r>
      <w:r w:rsidR="00ED7B10" w:rsidRPr="00FF125C">
        <w:rPr>
          <w:rFonts w:ascii="Arial Narrow" w:eastAsia="Times New Roman" w:hAnsi="Arial Narrow" w:cs="Arial"/>
          <w:color w:val="000000"/>
          <w:kern w:val="0"/>
          <w:lang w:eastAsia="es-ES"/>
          <w14:ligatures w14:val="none"/>
        </w:rPr>
        <w:t>.</w:t>
      </w:r>
    </w:p>
    <w:p w14:paraId="39C97177" w14:textId="77777777" w:rsidR="00351CE7" w:rsidRPr="001F7D22" w:rsidRDefault="00351CE7" w:rsidP="0043003E">
      <w:pPr>
        <w:pStyle w:val="Prrafodelista"/>
        <w:spacing w:line="240" w:lineRule="auto"/>
        <w:rPr>
          <w:rFonts w:ascii="Arial Narrow" w:eastAsia="Times New Roman" w:hAnsi="Arial Narrow" w:cs="Arial"/>
          <w:color w:val="000000"/>
          <w:kern w:val="0"/>
          <w:lang w:eastAsia="es-ES"/>
          <w14:ligatures w14:val="none"/>
        </w:rPr>
      </w:pPr>
    </w:p>
    <w:p w14:paraId="519E1CF3" w14:textId="3736F612" w:rsidR="00351CE7" w:rsidRPr="00CB3C21" w:rsidRDefault="00351CE7" w:rsidP="0043003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B3C21">
        <w:rPr>
          <w:rFonts w:ascii="Arial Narrow" w:eastAsia="Times New Roman" w:hAnsi="Arial Narrow" w:cs="Arial"/>
          <w:color w:val="000000"/>
          <w:kern w:val="0"/>
          <w:lang w:eastAsia="es-ES"/>
          <w14:ligatures w14:val="none"/>
        </w:rPr>
        <w:t xml:space="preserve">Posteriormente, la </w:t>
      </w:r>
      <w:r w:rsidR="001F7D22" w:rsidRPr="00CB3C21">
        <w:rPr>
          <w:rFonts w:ascii="Arial Narrow" w:eastAsia="Times New Roman" w:hAnsi="Arial Narrow" w:cs="Arial"/>
          <w:color w:val="000000"/>
          <w:kern w:val="0"/>
          <w:lang w:eastAsia="es-ES"/>
          <w14:ligatures w14:val="none"/>
        </w:rPr>
        <w:t>policía</w:t>
      </w:r>
      <w:r w:rsidRPr="00CB3C21">
        <w:rPr>
          <w:rFonts w:ascii="Arial Narrow" w:eastAsia="Times New Roman" w:hAnsi="Arial Narrow" w:cs="Arial"/>
          <w:color w:val="000000"/>
          <w:kern w:val="0"/>
          <w:lang w:eastAsia="es-ES"/>
          <w14:ligatures w14:val="none"/>
        </w:rPr>
        <w:t xml:space="preserve"> Nacional del Perú recuperó el vehículo asegurado </w:t>
      </w:r>
      <w:r w:rsidR="000967FB" w:rsidRPr="00CB3C21">
        <w:rPr>
          <w:rFonts w:ascii="Arial Narrow" w:eastAsia="Times New Roman" w:hAnsi="Arial Narrow" w:cs="Arial"/>
          <w:color w:val="000000"/>
          <w:kern w:val="0"/>
          <w:lang w:eastAsia="es-ES"/>
          <w14:ligatures w14:val="none"/>
        </w:rPr>
        <w:t xml:space="preserve">en la ciudad de Huancayo </w:t>
      </w:r>
      <w:r w:rsidRPr="00CB3C21">
        <w:rPr>
          <w:rFonts w:ascii="Arial Narrow" w:eastAsia="Times New Roman" w:hAnsi="Arial Narrow" w:cs="Arial"/>
          <w:color w:val="000000"/>
          <w:kern w:val="0"/>
          <w:lang w:eastAsia="es-ES"/>
          <w14:ligatures w14:val="none"/>
        </w:rPr>
        <w:t>y solicitó asistencia a Mapfre</w:t>
      </w:r>
      <w:r w:rsidR="000967FB" w:rsidRPr="00CB3C21">
        <w:rPr>
          <w:rFonts w:ascii="Arial Narrow" w:eastAsia="Times New Roman" w:hAnsi="Arial Narrow" w:cs="Arial"/>
          <w:color w:val="000000"/>
          <w:kern w:val="0"/>
          <w:lang w:eastAsia="es-ES"/>
          <w14:ligatures w14:val="none"/>
        </w:rPr>
        <w:t>, la cual no fue recibida</w:t>
      </w:r>
      <w:r w:rsidR="000D4C58" w:rsidRPr="00CB3C21">
        <w:rPr>
          <w:rFonts w:ascii="Arial Narrow" w:eastAsia="Times New Roman" w:hAnsi="Arial Narrow" w:cs="Arial"/>
          <w:color w:val="000000"/>
          <w:kern w:val="0"/>
          <w:lang w:eastAsia="es-ES"/>
          <w14:ligatures w14:val="none"/>
        </w:rPr>
        <w:t xml:space="preserve"> y tuvo que asumir los gastos de transporte</w:t>
      </w:r>
      <w:r w:rsidR="000967FB" w:rsidRPr="00CB3C21">
        <w:rPr>
          <w:rFonts w:ascii="Arial Narrow" w:eastAsia="Times New Roman" w:hAnsi="Arial Narrow" w:cs="Arial"/>
          <w:color w:val="000000"/>
          <w:kern w:val="0"/>
          <w:lang w:eastAsia="es-ES"/>
          <w14:ligatures w14:val="none"/>
        </w:rPr>
        <w:t xml:space="preserve">. Cuando </w:t>
      </w:r>
      <w:r w:rsidR="00D45F62" w:rsidRPr="00CB3C21">
        <w:rPr>
          <w:rFonts w:ascii="Arial Narrow" w:eastAsia="Times New Roman" w:hAnsi="Arial Narrow" w:cs="Arial"/>
          <w:color w:val="000000"/>
          <w:kern w:val="0"/>
          <w:lang w:eastAsia="es-ES"/>
          <w14:ligatures w14:val="none"/>
        </w:rPr>
        <w:t>se le hace entrega del vehículo asegurado, un representante de Mapfre tomó fotos del vehículo.</w:t>
      </w:r>
    </w:p>
    <w:p w14:paraId="0188BF3E" w14:textId="77777777" w:rsidR="00D45F62" w:rsidRPr="00CB3C21" w:rsidRDefault="00D45F62" w:rsidP="0043003E">
      <w:pPr>
        <w:pStyle w:val="Prrafodelista"/>
        <w:spacing w:line="240" w:lineRule="auto"/>
        <w:rPr>
          <w:rFonts w:ascii="Arial Narrow" w:eastAsia="Times New Roman" w:hAnsi="Arial Narrow" w:cs="Arial"/>
          <w:color w:val="000000"/>
          <w:kern w:val="0"/>
          <w:lang w:eastAsia="es-ES"/>
          <w14:ligatures w14:val="none"/>
        </w:rPr>
      </w:pPr>
    </w:p>
    <w:p w14:paraId="37458840" w14:textId="7F141E89" w:rsidR="00D45F62" w:rsidRPr="00CB3C21" w:rsidRDefault="00D45F62" w:rsidP="0043003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B3C21">
        <w:rPr>
          <w:rFonts w:ascii="Arial Narrow" w:eastAsia="Times New Roman" w:hAnsi="Arial Narrow" w:cs="Arial"/>
          <w:color w:val="000000"/>
          <w:kern w:val="0"/>
          <w:lang w:eastAsia="es-ES"/>
          <w14:ligatures w14:val="none"/>
        </w:rPr>
        <w:t>El 14 de mayo de 2025, presentó</w:t>
      </w:r>
      <w:r w:rsidRPr="001F7D22">
        <w:rPr>
          <w:rFonts w:ascii="Arial Narrow" w:eastAsia="Times New Roman" w:hAnsi="Arial Narrow" w:cs="Arial"/>
          <w:color w:val="000000"/>
          <w:kern w:val="0"/>
          <w:lang w:eastAsia="es-ES"/>
          <w14:ligatures w14:val="none"/>
        </w:rPr>
        <w:t xml:space="preserve"> un reclamo ante Mapfre </w:t>
      </w:r>
      <w:r w:rsidR="00B90E0E" w:rsidRPr="001F7D22">
        <w:rPr>
          <w:rFonts w:ascii="Arial Narrow" w:eastAsia="Times New Roman" w:hAnsi="Arial Narrow" w:cs="Arial"/>
          <w:color w:val="000000"/>
          <w:kern w:val="0"/>
          <w:lang w:eastAsia="es-ES"/>
          <w14:ligatures w14:val="none"/>
        </w:rPr>
        <w:t xml:space="preserve">y le respondieron un mes después indicándole que lleve el vehículo asegurado a un taller afiliado y que se comunique con Magaly Luyo, no obstante, al intentar </w:t>
      </w:r>
      <w:r w:rsidR="00B90E0E" w:rsidRPr="00CB3C21">
        <w:rPr>
          <w:rFonts w:ascii="Arial Narrow" w:eastAsia="Times New Roman" w:hAnsi="Arial Narrow" w:cs="Arial"/>
          <w:color w:val="000000"/>
          <w:kern w:val="0"/>
          <w:lang w:eastAsia="es-ES"/>
          <w14:ligatures w14:val="none"/>
        </w:rPr>
        <w:t>comunicarse con ella no recibió respuesta.</w:t>
      </w:r>
    </w:p>
    <w:p w14:paraId="6E4F1B2F" w14:textId="77777777" w:rsidR="00297D1F" w:rsidRPr="00CB3C21" w:rsidRDefault="00297D1F" w:rsidP="0043003E">
      <w:pPr>
        <w:pStyle w:val="Prrafodelista"/>
        <w:spacing w:line="240" w:lineRule="auto"/>
        <w:rPr>
          <w:rFonts w:ascii="Arial Narrow" w:eastAsia="Times New Roman" w:hAnsi="Arial Narrow" w:cs="Arial"/>
          <w:color w:val="000000"/>
          <w:kern w:val="0"/>
          <w:lang w:eastAsia="es-ES"/>
          <w14:ligatures w14:val="none"/>
        </w:rPr>
      </w:pPr>
    </w:p>
    <w:p w14:paraId="11DF9ECF" w14:textId="77777777" w:rsidR="004D073B" w:rsidRDefault="00297D1F" w:rsidP="004D073B">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w14:ligatures w14:val="none"/>
        </w:rPr>
      </w:pPr>
      <w:r w:rsidRPr="00CB3C21">
        <w:rPr>
          <w:rFonts w:ascii="Arial Narrow" w:eastAsia="Times New Roman" w:hAnsi="Arial Narrow" w:cs="Arial"/>
          <w:color w:val="000000"/>
          <w:kern w:val="0"/>
          <w:lang w:eastAsia="es-ES"/>
          <w14:ligatures w14:val="none"/>
        </w:rPr>
        <w:t xml:space="preserve">El 29 de agosto de 2025, Mapfre le exhorta </w:t>
      </w:r>
      <w:r w:rsidR="001F7D22" w:rsidRPr="00CB3C21">
        <w:rPr>
          <w:rFonts w:ascii="Arial Narrow" w:eastAsia="Times New Roman" w:hAnsi="Arial Narrow" w:cs="Arial"/>
          <w:color w:val="000000"/>
          <w:kern w:val="0"/>
          <w:lang w:eastAsia="es-ES"/>
          <w14:ligatures w14:val="none"/>
        </w:rPr>
        <w:t xml:space="preserve">mediante llamada telefónica </w:t>
      </w:r>
      <w:r w:rsidRPr="00CB3C21">
        <w:rPr>
          <w:rFonts w:ascii="Arial Narrow" w:eastAsia="Times New Roman" w:hAnsi="Arial Narrow" w:cs="Arial"/>
          <w:color w:val="000000"/>
          <w:kern w:val="0"/>
          <w:lang w:eastAsia="es-ES"/>
          <w14:ligatures w14:val="none"/>
        </w:rPr>
        <w:t xml:space="preserve">a aceptar la reparación </w:t>
      </w:r>
      <w:r w:rsidR="0095323D" w:rsidRPr="00CB3C21">
        <w:rPr>
          <w:rFonts w:ascii="Arial Narrow" w:eastAsia="Times New Roman" w:hAnsi="Arial Narrow" w:cs="Arial"/>
          <w:color w:val="000000"/>
          <w:kern w:val="0"/>
          <w:lang w:eastAsia="es-ES"/>
          <w14:ligatures w14:val="none"/>
        </w:rPr>
        <w:t xml:space="preserve">propuesta por el taller </w:t>
      </w:r>
      <w:r w:rsidRPr="00CB3C21">
        <w:rPr>
          <w:rFonts w:ascii="Arial Narrow" w:eastAsia="Times New Roman" w:hAnsi="Arial Narrow" w:cs="Arial"/>
          <w:color w:val="000000"/>
          <w:kern w:val="0"/>
          <w:lang w:eastAsia="es-ES"/>
          <w14:ligatures w14:val="none"/>
        </w:rPr>
        <w:t xml:space="preserve">del vehículo asegurado </w:t>
      </w:r>
      <w:r w:rsidR="0095323D" w:rsidRPr="00CB3C21">
        <w:rPr>
          <w:rFonts w:ascii="Arial Narrow" w:eastAsia="Times New Roman" w:hAnsi="Arial Narrow" w:cs="Arial"/>
          <w:color w:val="000000"/>
          <w:kern w:val="0"/>
          <w:lang w:eastAsia="es-ES"/>
          <w14:ligatures w14:val="none"/>
        </w:rPr>
        <w:t xml:space="preserve">y que luego se comunique con la compañía aseguradora </w:t>
      </w:r>
      <w:r w:rsidR="00BE33BB" w:rsidRPr="00CB3C21">
        <w:rPr>
          <w:rFonts w:ascii="Arial Narrow" w:eastAsia="Times New Roman" w:hAnsi="Arial Narrow" w:cs="Arial"/>
          <w:color w:val="000000"/>
          <w:kern w:val="0"/>
          <w:lang w:eastAsia="es-ES"/>
          <w14:ligatures w14:val="none"/>
        </w:rPr>
        <w:t xml:space="preserve">si identifica </w:t>
      </w:r>
      <w:r w:rsidR="008929E9" w:rsidRPr="00CB3C21">
        <w:rPr>
          <w:rFonts w:ascii="Arial Narrow" w:eastAsia="Times New Roman" w:hAnsi="Arial Narrow" w:cs="Arial"/>
          <w:color w:val="000000"/>
          <w:kern w:val="0"/>
          <w:lang w:eastAsia="es-ES"/>
          <w14:ligatures w14:val="none"/>
        </w:rPr>
        <w:t xml:space="preserve">que falta algún tipo de </w:t>
      </w:r>
      <w:r w:rsidR="00BE33BB" w:rsidRPr="00CB3C21">
        <w:rPr>
          <w:rFonts w:ascii="Arial Narrow" w:eastAsia="Times New Roman" w:hAnsi="Arial Narrow" w:cs="Arial"/>
          <w:color w:val="000000"/>
          <w:kern w:val="0"/>
          <w:lang w:eastAsia="es-ES"/>
          <w14:ligatures w14:val="none"/>
        </w:rPr>
        <w:t>reparación. No obstante, identificó que la reparación propuesta por el taller no era completa</w:t>
      </w:r>
      <w:r w:rsidR="007171BB" w:rsidRPr="00CB3C21">
        <w:rPr>
          <w:rFonts w:ascii="Arial Narrow" w:eastAsia="Times New Roman" w:hAnsi="Arial Narrow" w:cs="Arial"/>
          <w:color w:val="000000"/>
          <w:kern w:val="0"/>
          <w:lang w:eastAsia="es-ES"/>
          <w14:ligatures w14:val="none"/>
        </w:rPr>
        <w:t xml:space="preserve"> ya que muchas de las piezas del vehículo asegurado habían sido robadas</w:t>
      </w:r>
      <w:r w:rsidR="007171BB">
        <w:rPr>
          <w:rFonts w:ascii="Arial Narrow" w:eastAsia="Times New Roman" w:hAnsi="Arial Narrow" w:cs="Arial"/>
          <w:color w:val="000000"/>
          <w:kern w:val="0"/>
          <w:lang w:eastAsia="es-ES"/>
          <w14:ligatures w14:val="none"/>
        </w:rPr>
        <w:t xml:space="preserve"> y no fueron tomadas en cuenta por el taller</w:t>
      </w:r>
      <w:r w:rsidR="00BE33BB" w:rsidRPr="001F7D22">
        <w:rPr>
          <w:rFonts w:ascii="Arial Narrow" w:eastAsia="Times New Roman" w:hAnsi="Arial Narrow" w:cs="Arial"/>
          <w:color w:val="000000"/>
          <w:kern w:val="0"/>
          <w:lang w:eastAsia="es-ES"/>
          <w14:ligatures w14:val="none"/>
        </w:rPr>
        <w:t>.</w:t>
      </w:r>
      <w:r w:rsidR="0095323D" w:rsidRPr="001F7D22">
        <w:rPr>
          <w:rFonts w:ascii="Arial Narrow" w:eastAsia="Times New Roman" w:hAnsi="Arial Narrow" w:cs="Arial"/>
          <w:color w:val="000000"/>
          <w:kern w:val="0"/>
          <w:lang w:eastAsia="es-ES"/>
          <w14:ligatures w14:val="none"/>
        </w:rPr>
        <w:t xml:space="preserve"> </w:t>
      </w:r>
    </w:p>
    <w:p w14:paraId="313D88B1" w14:textId="77777777" w:rsidR="00772AD6" w:rsidRPr="001F7D22" w:rsidRDefault="00772AD6" w:rsidP="00772AD6">
      <w:pPr>
        <w:tabs>
          <w:tab w:val="left" w:pos="1134"/>
        </w:tabs>
        <w:spacing w:after="0" w:line="240" w:lineRule="auto"/>
        <w:jc w:val="both"/>
        <w:rPr>
          <w:rFonts w:ascii="Arial Narrow" w:eastAsia="Times New Roman" w:hAnsi="Arial Narrow" w:cs="Arial"/>
          <w:color w:val="000000"/>
          <w:kern w:val="0"/>
          <w:lang w:eastAsia="es-ES"/>
          <w14:ligatures w14:val="none"/>
        </w:rPr>
      </w:pPr>
    </w:p>
    <w:p w14:paraId="20B1B0EB" w14:textId="77777777" w:rsidR="00772AD6" w:rsidRPr="00A2589A" w:rsidRDefault="00772AD6" w:rsidP="00772AD6">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9044B3">
        <w:rPr>
          <w:rFonts w:ascii="Arial Narrow" w:eastAsia="Times New Roman" w:hAnsi="Arial Narrow" w:cs="Arial"/>
          <w:color w:val="000000"/>
          <w:kern w:val="0"/>
          <w:lang w:val="es-ES" w:eastAsia="es-ES"/>
          <w14:ligatures w14:val="none"/>
        </w:rPr>
        <w:t xml:space="preserve">El </w:t>
      </w:r>
      <w:r w:rsidRPr="009044B3">
        <w:rPr>
          <w:rFonts w:ascii="Arial Narrow" w:eastAsia="Calibri" w:hAnsi="Arial Narrow" w:cs="Arial"/>
          <w:kern w:val="0"/>
          <w14:ligatures w14:val="none"/>
        </w:rPr>
        <w:t xml:space="preserve">señor Robles </w:t>
      </w:r>
      <w:r w:rsidRPr="009044B3">
        <w:rPr>
          <w:rFonts w:ascii="Arial Narrow" w:eastAsia="Times New Roman" w:hAnsi="Arial Narrow" w:cs="Arial"/>
          <w:color w:val="000000"/>
          <w:kern w:val="0"/>
          <w:lang w:val="es-ES" w:eastAsia="es-ES"/>
          <w14:ligatures w14:val="none"/>
        </w:rPr>
        <w:t xml:space="preserve">solicitó, en calidad de medida correctiva, que Mapfre cumpla con asumir la cobertura de pérdida total del </w:t>
      </w:r>
      <w:r w:rsidRPr="00A2589A">
        <w:rPr>
          <w:rFonts w:ascii="Arial Narrow" w:eastAsia="Times New Roman" w:hAnsi="Arial Narrow" w:cs="Arial"/>
          <w:color w:val="000000"/>
          <w:kern w:val="0"/>
          <w:lang w:val="es-ES" w:eastAsia="es-ES"/>
          <w14:ligatures w14:val="none"/>
        </w:rPr>
        <w:t>vehículo asegurado y asumir los gastos generados.</w:t>
      </w:r>
    </w:p>
    <w:p w14:paraId="5BDCDDD8" w14:textId="77777777" w:rsidR="00772AD6" w:rsidRPr="00A2589A" w:rsidRDefault="00772AD6" w:rsidP="00772AD6">
      <w:pPr>
        <w:spacing w:after="0" w:line="240" w:lineRule="auto"/>
        <w:contextualSpacing/>
        <w:jc w:val="both"/>
        <w:rPr>
          <w:rFonts w:ascii="Arial Narrow" w:eastAsia="Arial Narrow" w:hAnsi="Arial Narrow" w:cs="Arial Narrow"/>
          <w:b/>
          <w:color w:val="000000"/>
          <w:kern w:val="0"/>
          <w:lang w:eastAsia="es-PE"/>
          <w14:ligatures w14:val="none"/>
        </w:rPr>
      </w:pPr>
    </w:p>
    <w:p w14:paraId="40F22FFE" w14:textId="77777777" w:rsidR="00772AD6" w:rsidRPr="00772AD6" w:rsidRDefault="00772AD6" w:rsidP="00772AD6">
      <w:pPr>
        <w:spacing w:after="0" w:line="240" w:lineRule="auto"/>
        <w:jc w:val="both"/>
        <w:rPr>
          <w:rFonts w:ascii="Arial Narrow" w:eastAsia="Times New Roman" w:hAnsi="Arial Narrow" w:cs="Arial"/>
          <w:color w:val="000000"/>
          <w:kern w:val="0"/>
          <w:lang w:eastAsia="es-ES"/>
          <w14:ligatures w14:val="none"/>
        </w:rPr>
      </w:pPr>
    </w:p>
    <w:p w14:paraId="15C394D7" w14:textId="77777777" w:rsidR="00A2589A" w:rsidRPr="009E2AD1" w:rsidRDefault="00A2589A" w:rsidP="00A2589A">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4ADC21F9" w14:textId="1794E653" w:rsidR="004D073B" w:rsidRDefault="00427300" w:rsidP="002F6A0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Pr>
          <w:rFonts w:ascii="Arial Narrow" w:eastAsia="Arial Narrow" w:hAnsi="Arial Narrow" w:cs="Arial Narrow"/>
          <w:b/>
          <w:color w:val="000000"/>
          <w:kern w:val="0"/>
          <w:lang w:eastAsia="es-PE"/>
          <w14:ligatures w14:val="none"/>
        </w:rPr>
        <w:lastRenderedPageBreak/>
        <w:t xml:space="preserve">DE LA INADMISIBILIDAD </w:t>
      </w:r>
    </w:p>
    <w:p w14:paraId="3DCCD585" w14:textId="77777777" w:rsidR="002F6A0B" w:rsidRPr="002F6A0B" w:rsidRDefault="002F6A0B" w:rsidP="002F6A0B">
      <w:pPr>
        <w:spacing w:after="0" w:line="240" w:lineRule="auto"/>
        <w:ind w:left="567"/>
        <w:jc w:val="both"/>
        <w:rPr>
          <w:rFonts w:ascii="Arial Narrow" w:eastAsia="Times New Roman" w:hAnsi="Arial Narrow" w:cs="Times New Roman"/>
          <w:color w:val="000000"/>
          <w:kern w:val="0"/>
          <w:lang w:eastAsia="es-PE"/>
          <w14:ligatures w14:val="none"/>
        </w:rPr>
      </w:pPr>
    </w:p>
    <w:p w14:paraId="4A3CFFC1" w14:textId="6620FF48" w:rsidR="004D073B" w:rsidRDefault="002F6A0B" w:rsidP="002F6A0B">
      <w:pPr>
        <w:pStyle w:val="Prrafodelista"/>
        <w:numPr>
          <w:ilvl w:val="0"/>
          <w:numId w:val="9"/>
        </w:numPr>
        <w:spacing w:after="0" w:line="240" w:lineRule="auto"/>
        <w:ind w:left="567"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El</w:t>
      </w:r>
      <w:r w:rsidR="004D073B" w:rsidRPr="004D073B">
        <w:rPr>
          <w:rFonts w:ascii="Arial Narrow" w:eastAsia="Times New Roman" w:hAnsi="Arial Narrow" w:cs="Arial"/>
          <w:color w:val="000000"/>
          <w:kern w:val="0"/>
          <w:lang w:eastAsia="es-ES"/>
          <w14:ligatures w14:val="none"/>
        </w:rPr>
        <w:t xml:space="preserve"> 23 de setiembre de 2025, el señor Robles denunció a Mapfre por presuntas infracciones a la Ley 29571, Código de Protección y Defensa del Consumidor (en adelante, Código)</w:t>
      </w:r>
      <w:r w:rsidR="004D073B">
        <w:rPr>
          <w:rFonts w:ascii="Arial Narrow" w:eastAsia="Times New Roman" w:hAnsi="Arial Narrow" w:cs="Arial"/>
          <w:color w:val="000000"/>
          <w:kern w:val="0"/>
          <w:lang w:eastAsia="es-ES"/>
          <w14:ligatures w14:val="none"/>
        </w:rPr>
        <w:t xml:space="preserve">. </w:t>
      </w:r>
    </w:p>
    <w:p w14:paraId="46F4BEF5" w14:textId="77777777" w:rsidR="002F6A0B" w:rsidRPr="002F6A0B" w:rsidRDefault="002F6A0B" w:rsidP="002F6A0B">
      <w:pPr>
        <w:pStyle w:val="Prrafodelista"/>
        <w:spacing w:after="0" w:line="240" w:lineRule="auto"/>
        <w:ind w:left="567"/>
        <w:jc w:val="both"/>
        <w:rPr>
          <w:rFonts w:ascii="Arial Narrow" w:eastAsia="Times New Roman" w:hAnsi="Arial Narrow" w:cs="Arial"/>
          <w:color w:val="000000"/>
          <w:kern w:val="0"/>
          <w:lang w:eastAsia="es-ES"/>
          <w14:ligatures w14:val="none"/>
        </w:rPr>
      </w:pPr>
    </w:p>
    <w:p w14:paraId="136ACFDA" w14:textId="1C4C35E9" w:rsidR="00772AD6" w:rsidRDefault="004D073B" w:rsidP="002F6A0B">
      <w:pPr>
        <w:pStyle w:val="Prrafodelista"/>
        <w:numPr>
          <w:ilvl w:val="0"/>
          <w:numId w:val="9"/>
        </w:numPr>
        <w:spacing w:after="0" w:line="240" w:lineRule="auto"/>
        <w:ind w:left="567" w:hanging="567"/>
        <w:jc w:val="both"/>
        <w:rPr>
          <w:rFonts w:ascii="Arial Narrow" w:eastAsia="Times New Roman" w:hAnsi="Arial Narrow" w:cs="Arial"/>
          <w:color w:val="000000"/>
          <w:kern w:val="0"/>
          <w:lang w:eastAsia="es-ES"/>
          <w14:ligatures w14:val="none"/>
        </w:rPr>
      </w:pPr>
      <w:r w:rsidRPr="004D073B">
        <w:rPr>
          <w:rFonts w:ascii="Arial Narrow" w:eastAsia="Times New Roman" w:hAnsi="Arial Narrow" w:cs="Arial"/>
          <w:color w:val="000000"/>
          <w:kern w:val="0"/>
          <w:lang w:eastAsia="es-ES"/>
          <w14:ligatures w14:val="none"/>
        </w:rPr>
        <w:t xml:space="preserve">Mediante Resolución </w:t>
      </w:r>
      <w:proofErr w:type="spellStart"/>
      <w:r w:rsidRPr="004D073B">
        <w:rPr>
          <w:rFonts w:ascii="Arial Narrow" w:eastAsia="Times New Roman" w:hAnsi="Arial Narrow" w:cs="Arial"/>
          <w:color w:val="000000"/>
          <w:kern w:val="0"/>
          <w:lang w:eastAsia="es-ES"/>
          <w14:ligatures w14:val="none"/>
        </w:rPr>
        <w:t/>
      </w:r>
      <w:proofErr w:type="spellEnd"/>
      <w:r w:rsidRPr="004D073B">
        <w:rPr>
          <w:rFonts w:ascii="Arial Narrow" w:eastAsia="Times New Roman" w:hAnsi="Arial Narrow" w:cs="Arial"/>
          <w:color w:val="000000"/>
          <w:kern w:val="0"/>
          <w:lang w:eastAsia="es-ES"/>
          <w14:ligatures w14:val="none"/>
        </w:rPr>
        <w:t xml:space="preserve"> 1 del 9 de octubre de 2025, la Secretaría Técnica de la Comisión de Protección al Consumidor </w:t>
      </w:r>
      <w:proofErr w:type="spellStart"/>
      <w:r w:rsidRPr="004D073B">
        <w:rPr>
          <w:rFonts w:ascii="Arial Narrow" w:eastAsia="Times New Roman" w:hAnsi="Arial Narrow" w:cs="Arial"/>
          <w:color w:val="000000"/>
          <w:kern w:val="0"/>
          <w:lang w:eastAsia="es-ES"/>
          <w14:ligatures w14:val="none"/>
        </w:rPr>
        <w:t/>
      </w:r>
      <w:proofErr w:type="spellEnd"/>
      <w:r w:rsidRPr="004D073B">
        <w:rPr>
          <w:rFonts w:ascii="Arial Narrow" w:eastAsia="Times New Roman" w:hAnsi="Arial Narrow" w:cs="Arial"/>
          <w:color w:val="000000"/>
          <w:kern w:val="0"/>
          <w:lang w:eastAsia="es-ES"/>
          <w14:ligatures w14:val="none"/>
        </w:rPr>
        <w:t xml:space="preserve"> 1 (en adelante, Secretaría Técnica) emitió un requerimiento de subsanación dirigid</w:t>
      </w:r>
      <w:r w:rsidR="002F6A0B">
        <w:rPr>
          <w:rFonts w:ascii="Arial Narrow" w:eastAsia="Times New Roman" w:hAnsi="Arial Narrow" w:cs="Arial"/>
          <w:color w:val="000000"/>
          <w:kern w:val="0"/>
          <w:lang w:eastAsia="es-ES"/>
          <w14:ligatures w14:val="none"/>
        </w:rPr>
        <w:t>o</w:t>
      </w:r>
      <w:r w:rsidRPr="004D073B">
        <w:rPr>
          <w:rFonts w:ascii="Arial Narrow" w:eastAsia="Times New Roman" w:hAnsi="Arial Narrow" w:cs="Arial"/>
          <w:color w:val="000000"/>
          <w:kern w:val="0"/>
          <w:lang w:eastAsia="es-ES"/>
          <w14:ligatures w14:val="none"/>
        </w:rPr>
        <w:t xml:space="preserve"> al señor Robles.</w:t>
      </w:r>
    </w:p>
    <w:p w14:paraId="03B4A5C1" w14:textId="77777777" w:rsidR="00772AD6" w:rsidRPr="00772AD6" w:rsidRDefault="00772AD6" w:rsidP="00772AD6">
      <w:pPr>
        <w:pStyle w:val="Prrafodelista"/>
        <w:rPr>
          <w:rFonts w:ascii="Arial Narrow" w:eastAsia="Times New Roman" w:hAnsi="Arial Narrow" w:cs="Arial"/>
          <w:color w:val="000000"/>
          <w:kern w:val="0"/>
          <w:lang w:eastAsia="es-ES"/>
          <w14:ligatures w14:val="none"/>
        </w:rPr>
      </w:pPr>
    </w:p>
    <w:p w14:paraId="3D57AD62" w14:textId="451EDD0C" w:rsidR="002F6A0B" w:rsidRPr="002F6A0B" w:rsidRDefault="004D073B" w:rsidP="002F6A0B">
      <w:pPr>
        <w:pStyle w:val="Prrafodelista"/>
        <w:numPr>
          <w:ilvl w:val="0"/>
          <w:numId w:val="9"/>
        </w:numPr>
        <w:spacing w:after="0" w:line="240" w:lineRule="auto"/>
        <w:ind w:left="567" w:hanging="567"/>
        <w:jc w:val="both"/>
        <w:rPr>
          <w:rFonts w:ascii="Arial Narrow" w:eastAsia="Times New Roman" w:hAnsi="Arial Narrow" w:cs="Arial"/>
          <w:color w:val="000000"/>
          <w:kern w:val="0"/>
          <w:lang w:eastAsia="es-ES"/>
          <w14:ligatures w14:val="none"/>
        </w:rPr>
      </w:pPr>
      <w:r w:rsidRPr="00772AD6">
        <w:rPr>
          <w:rFonts w:ascii="Arial Narrow" w:eastAsia="Times New Roman" w:hAnsi="Arial Narrow" w:cs="Arial"/>
          <w:color w:val="000000"/>
          <w:kern w:val="0"/>
          <w:lang w:eastAsia="es-ES"/>
          <w14:ligatures w14:val="none"/>
        </w:rPr>
        <w:t xml:space="preserve">Por Resolución </w:t>
      </w:r>
      <w:proofErr w:type="spellStart"/>
      <w:r w:rsidRPr="00772AD6">
        <w:rPr>
          <w:rFonts w:ascii="Arial Narrow" w:eastAsia="Times New Roman" w:hAnsi="Arial Narrow" w:cs="Arial"/>
          <w:color w:val="000000"/>
          <w:kern w:val="0"/>
          <w:lang w:eastAsia="es-ES"/>
          <w14:ligatures w14:val="none"/>
        </w:rPr>
        <w:t/>
      </w:r>
      <w:proofErr w:type="spellEnd"/>
      <w:r w:rsidRPr="00772AD6">
        <w:rPr>
          <w:rFonts w:ascii="Arial Narrow" w:eastAsia="Times New Roman" w:hAnsi="Arial Narrow" w:cs="Arial"/>
          <w:color w:val="000000"/>
          <w:kern w:val="0"/>
          <w:lang w:eastAsia="es-ES"/>
          <w14:ligatures w14:val="none"/>
        </w:rPr>
        <w:t xml:space="preserve"> 2 del 16 de octubre de 2025, la Secretaría Técnica resolvió declarar inadmisible la denuncia presentada por el señor Robles al no haber absuelto el requerimiento efectuado mediante Resolución </w:t>
      </w:r>
      <w:proofErr w:type="spellStart"/>
      <w:r w:rsidRPr="00772AD6">
        <w:rPr>
          <w:rFonts w:ascii="Arial Narrow" w:eastAsia="Times New Roman" w:hAnsi="Arial Narrow" w:cs="Arial"/>
          <w:color w:val="000000"/>
          <w:kern w:val="0"/>
          <w:lang w:eastAsia="es-ES"/>
          <w14:ligatures w14:val="none"/>
        </w:rPr>
        <w:t/>
      </w:r>
      <w:proofErr w:type="spellEnd"/>
      <w:r w:rsidRPr="00772AD6">
        <w:rPr>
          <w:rFonts w:ascii="Arial Narrow" w:eastAsia="Times New Roman" w:hAnsi="Arial Narrow" w:cs="Arial"/>
          <w:color w:val="000000"/>
          <w:kern w:val="0"/>
          <w:lang w:eastAsia="es-ES"/>
          <w14:ligatures w14:val="none"/>
        </w:rPr>
        <w:t xml:space="preserve"> 2; no obstante, el Robles presentó un escrito de subsanación </w:t>
      </w:r>
      <w:r w:rsidR="002F6A0B">
        <w:rPr>
          <w:rFonts w:ascii="Arial Narrow" w:eastAsia="Times New Roman" w:hAnsi="Arial Narrow" w:cs="Arial"/>
          <w:color w:val="000000"/>
          <w:kern w:val="0"/>
          <w:lang w:eastAsia="es-ES"/>
          <w14:ligatures w14:val="none"/>
        </w:rPr>
        <w:t xml:space="preserve">el </w:t>
      </w:r>
      <w:r w:rsidR="0020554B">
        <w:rPr>
          <w:rFonts w:ascii="Arial Narrow" w:eastAsia="Times New Roman" w:hAnsi="Arial Narrow" w:cs="Arial"/>
          <w:color w:val="000000"/>
          <w:kern w:val="0"/>
          <w:lang w:eastAsia="es-ES"/>
          <w14:ligatures w14:val="none"/>
        </w:rPr>
        <w:t>15</w:t>
      </w:r>
      <w:r w:rsidR="002F6A0B">
        <w:rPr>
          <w:rFonts w:ascii="Arial Narrow" w:eastAsia="Times New Roman" w:hAnsi="Arial Narrow" w:cs="Arial"/>
          <w:color w:val="000000"/>
          <w:kern w:val="0"/>
          <w:lang w:eastAsia="es-ES"/>
          <w14:ligatures w14:val="none"/>
        </w:rPr>
        <w:t xml:space="preserve"> de </w:t>
      </w:r>
      <w:r w:rsidR="0020554B">
        <w:rPr>
          <w:rFonts w:ascii="Arial Narrow" w:eastAsia="Times New Roman" w:hAnsi="Arial Narrow" w:cs="Arial"/>
          <w:color w:val="000000"/>
          <w:kern w:val="0"/>
          <w:lang w:eastAsia="es-ES"/>
          <w14:ligatures w14:val="none"/>
        </w:rPr>
        <w:t>octubre</w:t>
      </w:r>
      <w:r w:rsidR="002F6A0B">
        <w:rPr>
          <w:rFonts w:ascii="Arial Narrow" w:eastAsia="Times New Roman" w:hAnsi="Arial Narrow" w:cs="Arial"/>
          <w:color w:val="000000"/>
          <w:kern w:val="0"/>
          <w:lang w:eastAsia="es-ES"/>
          <w14:ligatures w14:val="none"/>
        </w:rPr>
        <w:t xml:space="preserve"> de 2025.</w:t>
      </w:r>
    </w:p>
    <w:p w14:paraId="4C49914A" w14:textId="77777777" w:rsidR="002F6A0B" w:rsidRPr="002F6A0B" w:rsidRDefault="002F6A0B" w:rsidP="002F6A0B">
      <w:pPr>
        <w:pStyle w:val="Prrafodelista"/>
        <w:spacing w:after="0" w:line="240" w:lineRule="auto"/>
        <w:ind w:left="567"/>
        <w:jc w:val="both"/>
        <w:rPr>
          <w:rFonts w:ascii="Arial Narrow" w:eastAsia="Times New Roman" w:hAnsi="Arial Narrow" w:cs="Arial"/>
          <w:color w:val="000000"/>
          <w:kern w:val="0"/>
          <w:lang w:eastAsia="es-ES"/>
          <w14:ligatures w14:val="none"/>
        </w:rPr>
      </w:pPr>
    </w:p>
    <w:p w14:paraId="1DD2767F" w14:textId="1533281D" w:rsidR="004D073B" w:rsidRPr="00772AD6" w:rsidRDefault="004D073B" w:rsidP="002F6A0B">
      <w:pPr>
        <w:pStyle w:val="Prrafodelista"/>
        <w:numPr>
          <w:ilvl w:val="0"/>
          <w:numId w:val="9"/>
        </w:numPr>
        <w:spacing w:after="0" w:line="240" w:lineRule="auto"/>
        <w:ind w:left="567" w:hanging="567"/>
        <w:jc w:val="both"/>
        <w:rPr>
          <w:rFonts w:ascii="Arial Narrow" w:eastAsia="Times New Roman" w:hAnsi="Arial Narrow" w:cs="Arial"/>
          <w:color w:val="000000"/>
          <w:kern w:val="0"/>
          <w:lang w:eastAsia="es-ES"/>
          <w14:ligatures w14:val="none"/>
        </w:rPr>
      </w:pPr>
      <w:r w:rsidRPr="00772AD6">
        <w:rPr>
          <w:rFonts w:ascii="Arial Narrow" w:eastAsia="Times New Roman" w:hAnsi="Arial Narrow" w:cs="Arial"/>
          <w:color w:val="000000"/>
          <w:kern w:val="0"/>
          <w:lang w:eastAsia="es-ES"/>
          <w14:ligatures w14:val="none"/>
        </w:rPr>
        <w:t xml:space="preserve">En atención a lo señalado, se advierte que, la Resolución </w:t>
      </w:r>
      <w:proofErr w:type="spellStart"/>
      <w:r w:rsidRPr="00772AD6">
        <w:rPr>
          <w:rFonts w:ascii="Arial Narrow" w:eastAsia="Times New Roman" w:hAnsi="Arial Narrow" w:cs="Arial"/>
          <w:color w:val="000000"/>
          <w:kern w:val="0"/>
          <w:lang w:eastAsia="es-ES"/>
          <w14:ligatures w14:val="none"/>
        </w:rPr>
        <w:t/>
      </w:r>
      <w:proofErr w:type="spellEnd"/>
      <w:r w:rsidRPr="00772AD6">
        <w:rPr>
          <w:rFonts w:ascii="Arial Narrow" w:eastAsia="Times New Roman" w:hAnsi="Arial Narrow" w:cs="Arial"/>
          <w:color w:val="000000"/>
          <w:kern w:val="0"/>
          <w:lang w:eastAsia="es-ES"/>
          <w14:ligatures w14:val="none"/>
        </w:rPr>
        <w:t xml:space="preserve"> 2 se emitió sin tener presente que el señor Robles había realizado la subsanación de lo requerido por Resolución 1, por lo cual, corresponde dejarla sin efecto</w:t>
      </w:r>
      <w:r w:rsidR="002F6A0B">
        <w:rPr>
          <w:rFonts w:ascii="Arial Narrow" w:eastAsia="Times New Roman" w:hAnsi="Arial Narrow" w:cs="Arial"/>
          <w:color w:val="000000"/>
          <w:kern w:val="0"/>
          <w:lang w:eastAsia="es-ES"/>
          <w14:ligatures w14:val="none"/>
        </w:rPr>
        <w:t>.</w:t>
      </w:r>
    </w:p>
    <w:p w14:paraId="66005174" w14:textId="77777777" w:rsidR="00CA59A2" w:rsidRPr="00A2589A" w:rsidRDefault="00CA59A2" w:rsidP="0043003E">
      <w:pPr>
        <w:spacing w:after="0" w:line="240" w:lineRule="auto"/>
        <w:contextualSpacing/>
        <w:jc w:val="both"/>
        <w:rPr>
          <w:rFonts w:ascii="Arial Narrow" w:eastAsia="Arial Narrow" w:hAnsi="Arial Narrow" w:cs="Arial Narrow"/>
          <w:b/>
          <w:color w:val="000000"/>
          <w:kern w:val="0"/>
          <w:lang w:eastAsia="es-PE"/>
          <w14:ligatures w14:val="none"/>
        </w:rPr>
      </w:pPr>
    </w:p>
    <w:p w14:paraId="3541B1F9" w14:textId="77777777" w:rsidR="00CA59A2" w:rsidRPr="00A2589A" w:rsidRDefault="00CA59A2" w:rsidP="0043003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A2589A">
        <w:rPr>
          <w:rFonts w:ascii="Arial Narrow" w:eastAsia="Arial Narrow" w:hAnsi="Arial Narrow" w:cs="Arial Narrow"/>
          <w:b/>
          <w:color w:val="000000"/>
          <w:kern w:val="0"/>
          <w:lang w:eastAsia="es-PE"/>
          <w14:ligatures w14:val="none"/>
        </w:rPr>
        <w:t>DE LA ADMISIÓN A TRÁMITE DE LA DENUNCIA</w:t>
      </w:r>
    </w:p>
    <w:p w14:paraId="34556756" w14:textId="77777777" w:rsidR="00CA59A2" w:rsidRPr="00A2589A" w:rsidRDefault="00CA59A2" w:rsidP="0043003E">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5F4266A4" w14:textId="794D7D8A" w:rsidR="00121544" w:rsidRPr="00F13741" w:rsidRDefault="00CA59A2" w:rsidP="0043003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1" w:name="_Hlk140755208"/>
      <w:bookmarkStart w:id="2" w:name="_Hlk155945813"/>
      <w:bookmarkStart w:id="3" w:name="_Hlk155944687"/>
      <w:r w:rsidRPr="00A2589A">
        <w:rPr>
          <w:rFonts w:ascii="Arial Narrow" w:eastAsia="Times New Roman" w:hAnsi="Arial Narrow" w:cs="Segoe UI"/>
          <w:color w:val="000000"/>
          <w:kern w:val="0"/>
          <w:lang w:eastAsia="es-PE"/>
          <w14:ligatures w14:val="none"/>
        </w:rPr>
        <w:t>La Secretaría Técnica</w:t>
      </w:r>
      <w:r w:rsidRPr="009044B3">
        <w:rPr>
          <w:rFonts w:ascii="Arial Narrow" w:eastAsia="Times New Roman" w:hAnsi="Arial Narrow" w:cs="Segoe UI"/>
          <w:color w:val="000000"/>
          <w:kern w:val="0"/>
          <w:lang w:eastAsia="es-PE"/>
          <w14:ligatures w14:val="none"/>
        </w:rPr>
        <w:t xml:space="preserve"> de la Comisión de Protección al Consumidor 1 (en adelante, la Secretaría Técnica), en ejercicio de sus facultades</w:t>
      </w:r>
      <w:bookmarkEnd w:id="1"/>
      <w:bookmarkEnd w:id="2"/>
      <w:bookmarkEnd w:id="3"/>
      <w:r w:rsidRPr="009044B3">
        <w:rPr>
          <w:rFonts w:ascii="Arial Narrow" w:eastAsia="Arial Narrow" w:hAnsi="Arial Narrow" w:cs="Arial Narrow"/>
          <w:kern w:val="0"/>
          <w:vertAlign w:val="superscript"/>
          <w14:ligatures w14:val="none"/>
        </w:rPr>
        <w:footnoteReference w:id="2"/>
      </w:r>
      <w:r w:rsidRPr="009044B3">
        <w:rPr>
          <w:rFonts w:ascii="Arial Narrow" w:eastAsia="Times New Roman" w:hAnsi="Arial Narrow" w:cs="Segoe UI"/>
          <w:color w:val="000000"/>
          <w:kern w:val="0"/>
          <w:lang w:eastAsia="es-PE"/>
          <w14:ligatures w14:val="none"/>
        </w:rPr>
        <w:t xml:space="preserve">, </w:t>
      </w:r>
      <w:r w:rsidR="00121544" w:rsidRPr="009044B3">
        <w:rPr>
          <w:rFonts w:ascii="Arial Narrow" w:eastAsia="Times New Roman" w:hAnsi="Arial Narrow" w:cs="Segoe UI"/>
          <w:color w:val="000000"/>
          <w:kern w:val="0"/>
          <w:lang w:eastAsia="es-PE"/>
          <w14:ligatures w14:val="none"/>
        </w:rPr>
        <w:t xml:space="preserve">considera </w:t>
      </w:r>
      <w:r w:rsidR="00121544" w:rsidRPr="009044B3">
        <w:rPr>
          <w:rFonts w:ascii="Arial Narrow" w:eastAsia="Arial Narrow" w:hAnsi="Arial Narrow" w:cs="Arial Narrow"/>
          <w:kern w:val="0"/>
          <w14:ligatures w14:val="none"/>
        </w:rPr>
        <w:t xml:space="preserve">que el hecho denunciado, </w:t>
      </w:r>
      <w:bookmarkStart w:id="4" w:name="_Hlk211591623"/>
      <w:r w:rsidR="00121544" w:rsidRPr="009044B3">
        <w:rPr>
          <w:rFonts w:ascii="Arial Narrow" w:eastAsia="Arial Narrow" w:hAnsi="Arial Narrow" w:cs="Arial Narrow"/>
          <w:kern w:val="0"/>
          <w14:ligatures w14:val="none"/>
        </w:rPr>
        <w:t xml:space="preserve">consistente en que </w:t>
      </w:r>
      <w:r w:rsidR="004D073B" w:rsidRPr="004D073B">
        <w:rPr>
          <w:rFonts w:ascii="Arial Narrow" w:eastAsia="Times New Roman" w:hAnsi="Arial Narrow" w:cs="Times New Roman"/>
          <w:kern w:val="0"/>
          <w:shd w:val="clear" w:color="auto" w:fill="FFFFFF"/>
          <w:lang w:eastAsia="es-PE"/>
          <w14:ligatures w14:val="none"/>
        </w:rPr>
        <w:t xml:space="preserve">la compañía aseguradora no habría cumplido con atender oportunamente la solicitud de cobertura de la Póliza </w:t>
      </w:r>
      <w:proofErr w:type="spellStart"/>
      <w:r w:rsidR="004D073B" w:rsidRPr="004D073B">
        <w:rPr>
          <w:rFonts w:ascii="Arial Narrow" w:eastAsia="Times New Roman" w:hAnsi="Arial Narrow" w:cs="Times New Roman"/>
          <w:kern w:val="0"/>
          <w:shd w:val="clear" w:color="auto" w:fill="FFFFFF"/>
          <w:lang w:eastAsia="es-PE"/>
          <w14:ligatures w14:val="none"/>
        </w:rPr>
        <w:t/>
      </w:r>
      <w:proofErr w:type="spellEnd"/>
      <w:r w:rsidR="004D073B" w:rsidRPr="004D073B">
        <w:rPr>
          <w:rFonts w:ascii="Arial Narrow" w:eastAsia="Times New Roman" w:hAnsi="Arial Narrow" w:cs="Times New Roman"/>
          <w:kern w:val="0"/>
          <w:shd w:val="clear" w:color="auto" w:fill="FFFFFF"/>
          <w:lang w:eastAsia="es-PE"/>
          <w14:ligatures w14:val="none"/>
        </w:rPr>
        <w:t xml:space="preserve"> 3012000071858 presentada por el denunciante por pérdida total del vehículo con Placa de Rodaje </w:t>
      </w:r>
      <w:proofErr w:type="spellStart"/>
      <w:r w:rsidR="004D073B" w:rsidRPr="004D073B">
        <w:rPr>
          <w:rFonts w:ascii="Arial Narrow" w:eastAsia="Times New Roman" w:hAnsi="Arial Narrow" w:cs="Times New Roman"/>
          <w:kern w:val="0"/>
          <w:shd w:val="clear" w:color="auto" w:fill="FFFFFF"/>
          <w:lang w:eastAsia="es-PE"/>
          <w14:ligatures w14:val="none"/>
        </w:rPr>
        <w:t/>
      </w:r>
      <w:proofErr w:type="spellEnd"/>
      <w:r w:rsidR="004D073B" w:rsidRPr="004D073B">
        <w:rPr>
          <w:rFonts w:ascii="Arial Narrow" w:eastAsia="Times New Roman" w:hAnsi="Arial Narrow" w:cs="Times New Roman"/>
          <w:kern w:val="0"/>
          <w:shd w:val="clear" w:color="auto" w:fill="FFFFFF"/>
          <w:lang w:eastAsia="es-PE"/>
          <w14:ligatures w14:val="none"/>
        </w:rPr>
        <w:t xml:space="preserve"> ARU161, en virtud del robo del 25 de febrero de 2025</w:t>
      </w:r>
      <w:r w:rsidR="00711750" w:rsidRPr="00F13741">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F13741">
        <w:rPr>
          <w:rFonts w:ascii="Arial Narrow" w:eastAsia="Times New Roman" w:hAnsi="Arial Narrow" w:cs="Segoe UI"/>
          <w:color w:val="000000"/>
          <w:kern w:val="0"/>
          <w:lang w:eastAsia="es-PE"/>
          <w14:ligatures w14:val="none"/>
        </w:rPr>
        <w:t/>
      </w:r>
      <w:r w:rsidR="00711750" w:rsidRPr="00F13741">
        <w:rPr>
          <w:rFonts w:ascii="Arial Narrow" w:eastAsia="Arial Narrow" w:hAnsi="Arial Narrow" w:cs="Arial Narrow"/>
          <w:kern w:val="0"/>
          <w14:ligatures w14:val="none"/>
        </w:rPr>
        <w:t xml:space="preserve"> y 19</w:t>
      </w:r>
      <w:r w:rsidR="00711750" w:rsidRPr="00F13741">
        <w:rPr>
          <w:rFonts w:ascii="Arial Narrow" w:eastAsia="Times New Roman" w:hAnsi="Arial Narrow" w:cs="Segoe UI"/>
          <w:color w:val="000000"/>
          <w:kern w:val="0"/>
          <w:lang w:eastAsia="es-PE"/>
          <w14:ligatures w14:val="none"/>
        </w:rPr>
        <w:t/>
      </w:r>
      <w:r w:rsidR="00711750" w:rsidRPr="00F13741">
        <w:rPr>
          <w:rFonts w:ascii="Arial Narrow" w:eastAsia="Arial Narrow" w:hAnsi="Arial Narrow" w:cs="Arial Narrow"/>
          <w:kern w:val="0"/>
          <w14:ligatures w14:val="none"/>
        </w:rPr>
        <w:t xml:space="preserve"> del Código</w:t>
      </w:r>
      <w:r w:rsidR="00711750" w:rsidRPr="00F13741">
        <w:rPr>
          <w:rFonts w:ascii="Arial Narrow" w:eastAsia="Arial Narrow" w:hAnsi="Arial Narrow" w:cs="Arial"/>
          <w:kern w:val="0"/>
          <w:vertAlign w:val="superscript"/>
          <w14:ligatures w14:val="none"/>
        </w:rPr>
        <w:footnoteReference w:id="3"/>
      </w:r>
      <w:r w:rsidR="00711750" w:rsidRPr="00F13741">
        <w:rPr>
          <w:rFonts w:ascii="Arial Narrow" w:eastAsia="Arial Narrow" w:hAnsi="Arial Narrow" w:cs="Arial Narrow"/>
          <w:kern w:val="0"/>
          <w14:ligatures w14:val="none"/>
        </w:rPr>
        <w:t>.</w:t>
      </w:r>
    </w:p>
    <w:p w14:paraId="116891C0" w14:textId="77777777" w:rsidR="00121544" w:rsidRPr="00F13741" w:rsidRDefault="00121544" w:rsidP="0043003E">
      <w:pPr>
        <w:pStyle w:val="Prrafodelista"/>
        <w:spacing w:after="0" w:line="240" w:lineRule="auto"/>
        <w:ind w:left="567"/>
        <w:jc w:val="both"/>
        <w:rPr>
          <w:rFonts w:ascii="Arial Narrow" w:eastAsia="Arial Narrow" w:hAnsi="Arial Narrow" w:cs="Arial Narrow"/>
          <w:kern w:val="0"/>
          <w14:ligatures w14:val="none"/>
        </w:rPr>
      </w:pPr>
    </w:p>
    <w:p w14:paraId="73AC2300" w14:textId="0A89F189" w:rsidR="00121544" w:rsidRPr="00F13741" w:rsidRDefault="00121544" w:rsidP="0043003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F13741">
        <w:rPr>
          <w:rFonts w:ascii="Arial Narrow" w:eastAsia="Arial Narrow" w:hAnsi="Arial Narrow" w:cs="Arial Narrow"/>
          <w:kern w:val="0"/>
          <w14:ligatures w14:val="none"/>
        </w:rPr>
        <w:t xml:space="preserve">Así también, la Secretaría Técnica, en ejercicio de sus facultades, </w:t>
      </w:r>
      <w:r w:rsidRPr="00F13741">
        <w:rPr>
          <w:rFonts w:ascii="Arial Narrow" w:eastAsia="Times New Roman" w:hAnsi="Arial Narrow" w:cs="Segoe UI"/>
          <w:color w:val="000000"/>
          <w:kern w:val="0"/>
          <w:lang w:eastAsia="es-PE"/>
          <w14:ligatures w14:val="none"/>
        </w:rPr>
        <w:t xml:space="preserve">considera </w:t>
      </w:r>
      <w:r w:rsidRPr="00F13741">
        <w:rPr>
          <w:rFonts w:ascii="Arial Narrow" w:eastAsia="Arial Narrow" w:hAnsi="Arial Narrow" w:cs="Arial Narrow"/>
          <w:kern w:val="0"/>
          <w14:ligatures w14:val="none"/>
        </w:rPr>
        <w:t xml:space="preserve">que el hecho denunciado, consistente en que </w:t>
      </w:r>
      <w:r w:rsidR="00E0388B" w:rsidRPr="00E0388B">
        <w:rPr>
          <w:rFonts w:ascii="Arial Narrow" w:eastAsia="Times New Roman" w:hAnsi="Arial Narrow" w:cs="Times New Roman"/>
          <w:kern w:val="0"/>
          <w:shd w:val="clear" w:color="auto" w:fill="FFFFFF"/>
          <w:lang w:eastAsia="es-PE"/>
          <w14:ligatures w14:val="none"/>
        </w:rPr>
        <w:t xml:space="preserve">la compañía aseguradora no habría cumplido con aprobar injustificadamente la reparación de la totalidad de daños que presentaba el vehículo con Placa de Rodaje </w:t>
      </w:r>
      <w:proofErr w:type="spellStart"/>
      <w:r w:rsidR="00E0388B" w:rsidRPr="00E0388B">
        <w:rPr>
          <w:rFonts w:ascii="Arial Narrow" w:eastAsia="Times New Roman" w:hAnsi="Arial Narrow" w:cs="Times New Roman"/>
          <w:kern w:val="0"/>
          <w:shd w:val="clear" w:color="auto" w:fill="FFFFFF"/>
          <w:lang w:eastAsia="es-PE"/>
          <w14:ligatures w14:val="none"/>
        </w:rPr>
        <w:t/>
      </w:r>
      <w:proofErr w:type="spellEnd"/>
      <w:r w:rsidR="00E0388B" w:rsidRPr="00E0388B">
        <w:rPr>
          <w:rFonts w:ascii="Arial Narrow" w:eastAsia="Times New Roman" w:hAnsi="Arial Narrow" w:cs="Times New Roman"/>
          <w:kern w:val="0"/>
          <w:shd w:val="clear" w:color="auto" w:fill="FFFFFF"/>
          <w:lang w:eastAsia="es-PE"/>
          <w14:ligatures w14:val="none"/>
        </w:rPr>
        <w:t xml:space="preserve"> ARU161 luego del siniestro del 25 de febrero de 2025 en virtud de la Póliza </w:t>
      </w:r>
      <w:proofErr w:type="spellStart"/>
      <w:r w:rsidR="00E0388B" w:rsidRPr="00E0388B">
        <w:rPr>
          <w:rFonts w:ascii="Arial Narrow" w:eastAsia="Times New Roman" w:hAnsi="Arial Narrow" w:cs="Times New Roman"/>
          <w:kern w:val="0"/>
          <w:shd w:val="clear" w:color="auto" w:fill="FFFFFF"/>
          <w:lang w:eastAsia="es-PE"/>
          <w14:ligatures w14:val="none"/>
        </w:rPr>
        <w:t/>
      </w:r>
      <w:proofErr w:type="spellEnd"/>
      <w:r w:rsidR="00E0388B" w:rsidRPr="00E0388B">
        <w:rPr>
          <w:rFonts w:ascii="Arial Narrow" w:eastAsia="Times New Roman" w:hAnsi="Arial Narrow" w:cs="Times New Roman"/>
          <w:kern w:val="0"/>
          <w:shd w:val="clear" w:color="auto" w:fill="FFFFFF"/>
          <w:lang w:eastAsia="es-PE"/>
          <w14:ligatures w14:val="none"/>
        </w:rPr>
        <w:t xml:space="preserve"> 3012000071858</w:t>
      </w:r>
      <w:r w:rsidR="009044B3" w:rsidRPr="00F13741">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00711750" w:rsidRPr="00F13741">
        <w:rPr>
          <w:rFonts w:ascii="Arial Narrow" w:eastAsia="Arial Narrow" w:hAnsi="Arial Narrow" w:cs="Arial"/>
          <w:bCs/>
          <w:color w:val="000000"/>
          <w:kern w:val="0"/>
          <w:lang w:eastAsia="es-PE"/>
          <w14:ligatures w14:val="none"/>
        </w:rPr>
        <w:t xml:space="preserve">. </w:t>
      </w:r>
    </w:p>
    <w:p w14:paraId="2DC7B64E" w14:textId="77777777" w:rsidR="00121544" w:rsidRPr="00F13741" w:rsidRDefault="00121544" w:rsidP="0043003E">
      <w:pPr>
        <w:spacing w:after="0" w:line="240" w:lineRule="auto"/>
        <w:jc w:val="both"/>
        <w:rPr>
          <w:rFonts w:ascii="Arial Narrow" w:eastAsia="Arial Narrow" w:hAnsi="Arial Narrow" w:cs="Arial Narrow"/>
          <w:kern w:val="0"/>
          <w14:ligatures w14:val="none"/>
        </w:rPr>
      </w:pPr>
    </w:p>
    <w:p w14:paraId="4266B1E3" w14:textId="066FD8D4" w:rsidR="00121544" w:rsidRPr="00F13741" w:rsidRDefault="00121544" w:rsidP="0043003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F13741">
        <w:rPr>
          <w:rFonts w:ascii="Arial Narrow" w:eastAsia="Arial Narrow" w:hAnsi="Arial Narrow" w:cs="Arial Narrow"/>
          <w:kern w:val="0"/>
          <w14:ligatures w14:val="none"/>
        </w:rPr>
        <w:t xml:space="preserve">Asimismo, </w:t>
      </w:r>
      <w:r w:rsidRPr="00F13741">
        <w:rPr>
          <w:rFonts w:ascii="Arial Narrow" w:eastAsia="Times New Roman" w:hAnsi="Arial Narrow" w:cs="Arial"/>
          <w:color w:val="000000"/>
          <w:kern w:val="0"/>
          <w:lang w:eastAsia="es-PE"/>
          <w14:ligatures w14:val="none"/>
        </w:rPr>
        <w:t xml:space="preserve">la Secretaría Técnica, en ejercicio de sus facultades, considera </w:t>
      </w:r>
      <w:r w:rsidRPr="00F13741">
        <w:rPr>
          <w:rFonts w:ascii="Arial Narrow" w:eastAsia="Arial Narrow" w:hAnsi="Arial Narrow" w:cs="Arial"/>
          <w:kern w:val="0"/>
          <w14:ligatures w14:val="none"/>
        </w:rPr>
        <w:t xml:space="preserve">que el hecho denunciado, consistente en que </w:t>
      </w:r>
      <w:r w:rsidR="00E0388B" w:rsidRPr="00E0388B">
        <w:rPr>
          <w:rFonts w:ascii="Arial Narrow" w:eastAsia="Times New Roman" w:hAnsi="Arial Narrow" w:cs="Times New Roman"/>
          <w:kern w:val="0"/>
          <w:shd w:val="clear" w:color="auto" w:fill="FFFFFF"/>
          <w:lang w:eastAsia="es-PE"/>
          <w14:ligatures w14:val="none"/>
        </w:rPr>
        <w:t xml:space="preserve">la compañía aseguradora no habría cumplido con brindar la cobertura de la Póliza </w:t>
      </w:r>
      <w:proofErr w:type="spellStart"/>
      <w:r w:rsidR="00E0388B" w:rsidRPr="00E0388B">
        <w:rPr>
          <w:rFonts w:ascii="Arial Narrow" w:eastAsia="Times New Roman" w:hAnsi="Arial Narrow" w:cs="Times New Roman"/>
          <w:kern w:val="0"/>
          <w:shd w:val="clear" w:color="auto" w:fill="FFFFFF"/>
          <w:lang w:eastAsia="es-PE"/>
          <w14:ligatures w14:val="none"/>
        </w:rPr>
        <w:t/>
      </w:r>
      <w:proofErr w:type="spellEnd"/>
      <w:r w:rsidR="00E0388B" w:rsidRPr="00E0388B">
        <w:rPr>
          <w:rFonts w:ascii="Arial Narrow" w:eastAsia="Times New Roman" w:hAnsi="Arial Narrow" w:cs="Times New Roman"/>
          <w:kern w:val="0"/>
          <w:shd w:val="clear" w:color="auto" w:fill="FFFFFF"/>
          <w:lang w:eastAsia="es-PE"/>
          <w14:ligatures w14:val="none"/>
        </w:rPr>
        <w:t xml:space="preserve"> 3012000071858, a pesar de que el vehículo con Placa de Rodaje </w:t>
      </w:r>
      <w:proofErr w:type="spellStart"/>
      <w:r w:rsidR="00E0388B" w:rsidRPr="00E0388B">
        <w:rPr>
          <w:rFonts w:ascii="Arial Narrow" w:eastAsia="Times New Roman" w:hAnsi="Arial Narrow" w:cs="Times New Roman"/>
          <w:kern w:val="0"/>
          <w:shd w:val="clear" w:color="auto" w:fill="FFFFFF"/>
          <w:lang w:eastAsia="es-PE"/>
          <w14:ligatures w14:val="none"/>
        </w:rPr>
        <w:t/>
      </w:r>
      <w:proofErr w:type="spellEnd"/>
      <w:r w:rsidR="00E0388B" w:rsidRPr="00E0388B">
        <w:rPr>
          <w:rFonts w:ascii="Arial Narrow" w:eastAsia="Times New Roman" w:hAnsi="Arial Narrow" w:cs="Times New Roman"/>
          <w:kern w:val="0"/>
          <w:shd w:val="clear" w:color="auto" w:fill="FFFFFF"/>
          <w:lang w:eastAsia="es-PE"/>
          <w14:ligatures w14:val="none"/>
        </w:rPr>
        <w:t xml:space="preserve"> ARU161 fue recuperado luego del robo del 25 de febrero de 2025, pese a lo ofrecido al momento de adquirir el seguro</w:t>
      </w:r>
      <w:r w:rsidR="009044B3" w:rsidRPr="00F13741">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F13741">
        <w:rPr>
          <w:rFonts w:ascii="Arial Narrow" w:eastAsia="Arial Narrow" w:hAnsi="Arial Narrow" w:cs="Arial"/>
          <w:kern w:val="0"/>
          <w14:ligatures w14:val="none"/>
        </w:rPr>
        <w:t>.</w:t>
      </w:r>
    </w:p>
    <w:p w14:paraId="7A2CF596" w14:textId="77777777" w:rsidR="00F71384" w:rsidRPr="00F13741" w:rsidRDefault="00F71384" w:rsidP="0043003E">
      <w:pPr>
        <w:pStyle w:val="Prrafodelista"/>
        <w:spacing w:line="240" w:lineRule="auto"/>
        <w:rPr>
          <w:rFonts w:ascii="Arial Narrow" w:eastAsia="Arial Narrow" w:hAnsi="Arial Narrow" w:cs="Arial Narrow"/>
          <w:kern w:val="0"/>
          <w14:ligatures w14:val="none"/>
        </w:rPr>
      </w:pPr>
    </w:p>
    <w:p w14:paraId="07559B21" w14:textId="7625E24D" w:rsidR="00F71384" w:rsidRPr="00F13741" w:rsidRDefault="00F71384" w:rsidP="0043003E">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F13741">
        <w:rPr>
          <w:rFonts w:ascii="Arial Narrow" w:eastAsia="Arial Narrow" w:hAnsi="Arial Narrow" w:cs="Arial Narrow"/>
          <w:kern w:val="0"/>
          <w14:ligatures w14:val="none"/>
        </w:rPr>
        <w:t xml:space="preserve">Asimismo, la Secretaría Técnica, en ejercicio de sus facultades, considera que el hecho denunciado, consistente en que </w:t>
      </w:r>
      <w:r w:rsidR="00E0388B" w:rsidRPr="00E0388B">
        <w:rPr>
          <w:rFonts w:ascii="Arial Narrow" w:eastAsia="Arial Narrow" w:hAnsi="Arial Narrow" w:cs="Arial"/>
          <w:kern w:val="0"/>
          <w14:ligatures w14:val="none"/>
        </w:rPr>
        <w:t>la compañía aseguradora habría brindado una respuesta adecuada al reclamo presentado por el denunciante el 14 de mayo de 2025</w:t>
      </w:r>
      <w:r w:rsidRPr="00F13741">
        <w:rPr>
          <w:rFonts w:ascii="Arial Narrow" w:eastAsia="Arial Narrow" w:hAnsi="Arial Narrow" w:cs="Arial"/>
          <w:kern w:val="0"/>
          <w14:ligatures w14:val="none"/>
        </w:rPr>
        <w:t>. Por consiguiente, corresponde calificar el hecho materia de denuncia como una presunta infracción al numeral 88.1 del artículo 88 del Código</w:t>
      </w:r>
      <w:r w:rsidRPr="00F13741">
        <w:rPr>
          <w:rFonts w:ascii="Arial Narrow" w:eastAsia="Arial Narrow" w:hAnsi="Arial Narrow" w:cs="Arial"/>
          <w:bCs/>
          <w:color w:val="000000"/>
          <w:kern w:val="0"/>
          <w:vertAlign w:val="superscript"/>
          <w:lang w:eastAsia="es-PE"/>
          <w14:ligatures w14:val="none"/>
        </w:rPr>
        <w:footnoteReference w:id="4"/>
      </w:r>
      <w:r w:rsidRPr="00F13741">
        <w:rPr>
          <w:rFonts w:ascii="Arial Narrow" w:eastAsia="Arial Narrow" w:hAnsi="Arial Narrow" w:cs="Arial"/>
          <w:bCs/>
          <w:color w:val="000000"/>
          <w:kern w:val="0"/>
          <w:lang w:eastAsia="es-PE"/>
          <w14:ligatures w14:val="none"/>
        </w:rPr>
        <w:t>.</w:t>
      </w:r>
    </w:p>
    <w:bookmarkEnd w:id="4"/>
    <w:p w14:paraId="432038D6" w14:textId="0A9F6D75" w:rsidR="00CA59A2" w:rsidRPr="00F13741" w:rsidRDefault="00CA59A2" w:rsidP="0043003E">
      <w:pPr>
        <w:spacing w:after="0" w:line="240" w:lineRule="auto"/>
        <w:jc w:val="both"/>
        <w:rPr>
          <w:rFonts w:ascii="Arial Narrow" w:eastAsia="Calibri" w:hAnsi="Arial Narrow" w:cs="Arial Narrow"/>
          <w:kern w:val="0"/>
          <w:lang w:eastAsia="es-PE"/>
          <w14:ligatures w14:val="none"/>
        </w:rPr>
      </w:pPr>
    </w:p>
    <w:p w14:paraId="463134E5" w14:textId="77777777" w:rsidR="00CA59A2" w:rsidRPr="00F13741" w:rsidRDefault="00CA59A2" w:rsidP="0043003E">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F13741">
        <w:rPr>
          <w:rFonts w:ascii="Arial Narrow" w:eastAsia="Arial" w:hAnsi="Arial Narrow" w:cs="Arial"/>
          <w:color w:val="000000"/>
          <w:kern w:val="0"/>
          <w:lang w:eastAsia="es-PE"/>
          <w14:ligatures w14:val="none"/>
        </w:rPr>
        <w:t>En tanto la denuncia reúne los requisitos establecidos por la norma citada, corresponde admitirla a trámite</w:t>
      </w:r>
      <w:r w:rsidRPr="00F13741">
        <w:rPr>
          <w:rFonts w:ascii="Arial Narrow" w:eastAsia="Arial Narrow" w:hAnsi="Arial Narrow" w:cs="Arial Narrow"/>
          <w:kern w:val="0"/>
          <w:vertAlign w:val="superscript"/>
          <w14:ligatures w14:val="none"/>
        </w:rPr>
        <w:footnoteReference w:id="5"/>
      </w:r>
      <w:r w:rsidRPr="00F13741">
        <w:rPr>
          <w:rFonts w:ascii="Arial Narrow" w:eastAsia="Arial" w:hAnsi="Arial Narrow" w:cs="Arial"/>
          <w:color w:val="000000"/>
          <w:kern w:val="0"/>
          <w:lang w:eastAsia="es-PE"/>
          <w14:ligatures w14:val="none"/>
        </w:rPr>
        <w:t>.</w:t>
      </w:r>
    </w:p>
    <w:p w14:paraId="68C71625" w14:textId="77777777" w:rsidR="00CA59A2" w:rsidRPr="00F13741" w:rsidRDefault="00CA59A2" w:rsidP="0043003E">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38A98B4B" w14:textId="77777777" w:rsidR="00CA59A2" w:rsidRPr="00F13741" w:rsidRDefault="00CA59A2" w:rsidP="0043003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13741">
        <w:rPr>
          <w:rFonts w:ascii="Arial Narrow" w:eastAsia="Arial Narrow" w:hAnsi="Arial Narrow" w:cs="Arial Narrow"/>
          <w:b/>
          <w:color w:val="000000"/>
          <w:kern w:val="0"/>
          <w:lang w:eastAsia="es-PE"/>
          <w14:ligatures w14:val="none"/>
        </w:rPr>
        <w:t>REQUERIMIENTO DE INFORMACIÓN</w:t>
      </w:r>
    </w:p>
    <w:p w14:paraId="5B518DC4" w14:textId="77777777" w:rsidR="00CA59A2" w:rsidRPr="00F13741" w:rsidRDefault="00CA59A2" w:rsidP="0043003E">
      <w:pPr>
        <w:spacing w:after="0" w:line="240" w:lineRule="auto"/>
        <w:jc w:val="both"/>
        <w:rPr>
          <w:rFonts w:ascii="Arial Narrow" w:eastAsia="Times New Roman" w:hAnsi="Arial Narrow" w:cs="Arial"/>
          <w:color w:val="000000"/>
          <w:kern w:val="0"/>
          <w:lang w:val="es-ES" w:eastAsia="es-ES"/>
          <w14:ligatures w14:val="none"/>
        </w:rPr>
      </w:pPr>
    </w:p>
    <w:p w14:paraId="62B88A04" w14:textId="324FD4C3" w:rsidR="00CA59A2" w:rsidRPr="00F13741" w:rsidRDefault="00CA59A2" w:rsidP="0043003E">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F13741">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confiere, conviene requerir </w:t>
      </w:r>
      <w:r w:rsidR="009E2AD1" w:rsidRPr="00F13741">
        <w:rPr>
          <w:rFonts w:ascii="Arial Narrow" w:eastAsia="Times New Roman" w:hAnsi="Arial Narrow" w:cs="Arial"/>
          <w:color w:val="000000"/>
          <w:kern w:val="0"/>
          <w:lang w:val="es-ES" w:eastAsia="es-ES"/>
          <w14:ligatures w14:val="none"/>
        </w:rPr>
        <w:t>a la compañía aseguradora</w:t>
      </w:r>
      <w:r w:rsidRPr="00F13741">
        <w:rPr>
          <w:rFonts w:ascii="Arial Narrow" w:eastAsia="Times New Roman" w:hAnsi="Arial Narrow" w:cs="Arial"/>
          <w:color w:val="000000"/>
          <w:kern w:val="0"/>
          <w:lang w:val="es-ES" w:eastAsia="es-ES"/>
          <w14:ligatures w14:val="none"/>
        </w:rPr>
        <w:t xml:space="preserve"> que, en un plazo no mayor de cinco (5) días hábiles contado a partir del día siguiente de la notificación de la presente resolución, cumpla con lo siguiente: </w:t>
      </w:r>
      <w:r w:rsidR="00ED06B4" w:rsidRPr="00ED06B4">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ED06B4" w:rsidRPr="00ED06B4">
        <w:rPr>
          <w:rFonts w:ascii="Arial Narrow" w:eastAsia="Times New Roman" w:hAnsi="Arial Narrow" w:cs="Arial"/>
          <w:color w:val="000000"/>
          <w:kern w:val="0"/>
          <w:lang w:val="es-ES" w:eastAsia="es-ES"/>
          <w14:ligatures w14:val="none"/>
        </w:rPr>
        <w:t/>
      </w:r>
      <w:proofErr w:type="spellEnd"/>
      <w:r w:rsidR="00ED06B4" w:rsidRPr="00ED06B4">
        <w:rPr>
          <w:rFonts w:ascii="Arial Narrow" w:eastAsia="Times New Roman" w:hAnsi="Arial Narrow" w:cs="Arial"/>
          <w:color w:val="000000"/>
          <w:kern w:val="0"/>
          <w:lang w:val="es-ES" w:eastAsia="es-ES"/>
          <w14:ligatures w14:val="none"/>
        </w:rPr>
        <w:t xml:space="preserve"> 3012000071858 Seguro Vehicular, así como el cargo de remisión de la póliza; (</w:t>
      </w:r>
      <w:proofErr w:type="spellStart"/>
      <w:r w:rsidR="00ED06B4" w:rsidRPr="00ED06B4">
        <w:rPr>
          <w:rFonts w:ascii="Arial Narrow" w:eastAsia="Times New Roman" w:hAnsi="Arial Narrow" w:cs="Arial"/>
          <w:color w:val="000000"/>
          <w:kern w:val="0"/>
          <w:lang w:val="es-ES" w:eastAsia="es-ES"/>
          <w14:ligatures w14:val="none"/>
        </w:rPr>
        <w:t>ii</w:t>
      </w:r>
      <w:proofErr w:type="spellEnd"/>
      <w:r w:rsidR="00ED06B4" w:rsidRPr="00ED06B4">
        <w:rPr>
          <w:rFonts w:ascii="Arial Narrow" w:eastAsia="Times New Roman" w:hAnsi="Arial Narrow" w:cs="Arial"/>
          <w:color w:val="000000"/>
          <w:kern w:val="0"/>
          <w:lang w:val="es-ES" w:eastAsia="es-ES"/>
          <w14:ligatures w14:val="none"/>
        </w:rPr>
        <w:t>) presentar los medios probatorios que acrediten el valor a reparar del vehículo asegurado de acuerdo a los términos y condiciones de la póliza; y, (</w:t>
      </w:r>
      <w:proofErr w:type="spellStart"/>
      <w:r w:rsidR="00ED06B4" w:rsidRPr="00ED06B4">
        <w:rPr>
          <w:rFonts w:ascii="Arial Narrow" w:eastAsia="Times New Roman" w:hAnsi="Arial Narrow" w:cs="Arial"/>
          <w:color w:val="000000"/>
          <w:kern w:val="0"/>
          <w:lang w:val="es-ES" w:eastAsia="es-ES"/>
          <w14:ligatures w14:val="none"/>
        </w:rPr>
        <w:t>iii</w:t>
      </w:r>
      <w:proofErr w:type="spellEnd"/>
      <w:r w:rsidR="00ED06B4" w:rsidRPr="00ED06B4">
        <w:rPr>
          <w:rFonts w:ascii="Arial Narrow" w:eastAsia="Times New Roman" w:hAnsi="Arial Narrow" w:cs="Arial"/>
          <w:color w:val="000000"/>
          <w:kern w:val="0"/>
          <w:lang w:val="es-ES" w:eastAsia="es-ES"/>
          <w14:ligatures w14:val="none"/>
        </w:rPr>
        <w:t xml:space="preserve">) presentar todas las comunicaciones cursadas con la parte denunciante, incluyendo la grabación de la llamada </w:t>
      </w:r>
      <w:r w:rsidR="00ED06B4" w:rsidRPr="00ED06B4">
        <w:rPr>
          <w:rFonts w:ascii="Arial Narrow" w:eastAsia="Times New Roman" w:hAnsi="Arial Narrow" w:cs="Arial"/>
          <w:color w:val="000000"/>
          <w:kern w:val="0"/>
          <w:lang w:val="es-ES" w:eastAsia="es-ES"/>
          <w14:ligatures w14:val="none"/>
        </w:rPr>
        <w:lastRenderedPageBreak/>
        <w:t>telefónica realizada con el denunciante el 29 de agosto de 2025, en virtud del hecho materia de denuncia</w:t>
      </w:r>
      <w:r w:rsidRPr="00F13741">
        <w:rPr>
          <w:rFonts w:ascii="Arial Narrow" w:eastAsia="Times New Roman" w:hAnsi="Arial Narrow" w:cs="Arial"/>
          <w:color w:val="000000"/>
          <w:kern w:val="0"/>
          <w:lang w:val="es-ES" w:eastAsia="es-ES"/>
          <w14:ligatures w14:val="none"/>
        </w:rPr>
        <w:t>.</w:t>
      </w:r>
      <w:r w:rsidRPr="00F13741">
        <w:rPr>
          <w:rFonts w:ascii="Arial Narrow" w:eastAsia="Times New Roman" w:hAnsi="Arial Narrow" w:cs="Arial"/>
          <w:color w:val="000000"/>
          <w:kern w:val="0"/>
          <w:lang w:eastAsia="es-ES"/>
          <w14:ligatures w14:val="none"/>
        </w:rPr>
        <w:t xml:space="preserve"> </w:t>
      </w:r>
      <w:r w:rsidR="00E1709A" w:rsidRPr="00F13741">
        <w:rPr>
          <w:rFonts w:ascii="Arial Narrow" w:eastAsia="Times New Roman" w:hAnsi="Arial Narrow" w:cs="Arial"/>
          <w:color w:val="000000"/>
          <w:kern w:val="0"/>
          <w:lang w:eastAsia="es-ES"/>
          <w14:ligatures w14:val="none"/>
        </w:rPr>
        <w:t xml:space="preserve"> </w:t>
      </w:r>
    </w:p>
    <w:p w14:paraId="5C93B848" w14:textId="77777777" w:rsidR="00CA59A2" w:rsidRPr="00F13741" w:rsidRDefault="00CA59A2" w:rsidP="0043003E">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2A119386" w14:textId="77777777" w:rsidR="00CA59A2" w:rsidRPr="00F13741" w:rsidRDefault="00CA59A2" w:rsidP="0043003E">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F13741">
        <w:rPr>
          <w:rFonts w:ascii="Arial Narrow" w:eastAsia="Arial Narrow" w:hAnsi="Arial Narrow" w:cs="Arial Narrow"/>
          <w:b/>
          <w:color w:val="000000"/>
          <w:kern w:val="0"/>
          <w:lang w:eastAsia="es-PE"/>
          <w14:ligatures w14:val="none"/>
        </w:rPr>
        <w:t xml:space="preserve">RESOLUCIÓN DE LA SECRETARÍA TÉCNICA </w:t>
      </w:r>
    </w:p>
    <w:p w14:paraId="7F554EB2" w14:textId="77777777" w:rsidR="00CA59A2" w:rsidRPr="00F13741" w:rsidRDefault="00CA59A2" w:rsidP="0043003E">
      <w:pPr>
        <w:spacing w:after="0" w:line="240" w:lineRule="auto"/>
        <w:jc w:val="both"/>
        <w:rPr>
          <w:rFonts w:ascii="Arial Narrow" w:eastAsia="Arial Narrow" w:hAnsi="Arial Narrow" w:cs="Arial Narrow"/>
          <w:b/>
          <w:color w:val="000000"/>
          <w:kern w:val="0"/>
          <w:lang w:eastAsia="es-PE"/>
          <w14:ligatures w14:val="none"/>
        </w:rPr>
      </w:pPr>
    </w:p>
    <w:p w14:paraId="361A8842" w14:textId="6B242A99" w:rsidR="005100FC" w:rsidRDefault="005100FC" w:rsidP="0043003E">
      <w:pPr>
        <w:spacing w:after="0" w:line="240" w:lineRule="auto"/>
        <w:jc w:val="both"/>
        <w:rPr>
          <w:rFonts w:ascii="Arial Narrow" w:eastAsia="Arial Narrow" w:hAnsi="Arial Narrow" w:cs="Arial Narrow"/>
          <w:b/>
          <w:color w:val="000000"/>
          <w:kern w:val="0"/>
          <w:lang w:eastAsia="es-PE"/>
          <w14:ligatures w14:val="none"/>
        </w:rPr>
      </w:pPr>
      <w:r w:rsidRPr="005100FC">
        <w:rPr>
          <w:rFonts w:ascii="Arial Narrow" w:eastAsia="Arial Narrow" w:hAnsi="Arial Narrow" w:cs="Arial Narrow"/>
          <w:b/>
          <w:color w:val="000000"/>
          <w:kern w:val="0"/>
          <w:lang w:eastAsia="es-PE"/>
          <w14:ligatures w14:val="none"/>
        </w:rPr>
        <w:t xml:space="preserve">PRIMERO: </w:t>
      </w:r>
      <w:r w:rsidRPr="005100FC">
        <w:rPr>
          <w:rFonts w:ascii="Arial Narrow" w:eastAsia="Arial Narrow" w:hAnsi="Arial Narrow" w:cs="Arial Narrow"/>
          <w:bCs/>
          <w:color w:val="000000"/>
          <w:kern w:val="0"/>
          <w:lang w:eastAsia="es-PE"/>
          <w14:ligatures w14:val="none"/>
        </w:rPr>
        <w:t xml:space="preserve">Dejar sin efecto la Resolución </w:t>
      </w:r>
      <w:proofErr w:type="spellStart"/>
      <w:r w:rsidRPr="005100FC">
        <w:rPr>
          <w:rFonts w:ascii="Arial Narrow" w:eastAsia="Arial Narrow" w:hAnsi="Arial Narrow" w:cs="Arial Narrow"/>
          <w:bCs/>
          <w:color w:val="000000"/>
          <w:kern w:val="0"/>
          <w:lang w:eastAsia="es-PE"/>
          <w14:ligatures w14:val="none"/>
        </w:rPr>
        <w:t/>
      </w:r>
      <w:proofErr w:type="spellEnd"/>
      <w:r w:rsidRPr="005100FC">
        <w:rPr>
          <w:rFonts w:ascii="Arial Narrow" w:eastAsia="Arial Narrow" w:hAnsi="Arial Narrow" w:cs="Arial Narrow"/>
          <w:bCs/>
          <w:color w:val="000000"/>
          <w:kern w:val="0"/>
          <w:lang w:eastAsia="es-PE"/>
          <w14:ligatures w14:val="none"/>
        </w:rPr>
        <w:t xml:space="preserve"> 2 del 16 de octubre de 2025; así como su acto de notificación.</w:t>
      </w:r>
    </w:p>
    <w:p w14:paraId="749F05D5" w14:textId="77777777" w:rsidR="005100FC" w:rsidRDefault="005100FC" w:rsidP="0043003E">
      <w:pPr>
        <w:spacing w:after="0" w:line="240" w:lineRule="auto"/>
        <w:jc w:val="both"/>
        <w:rPr>
          <w:rFonts w:ascii="Arial Narrow" w:eastAsia="Arial Narrow" w:hAnsi="Arial Narrow" w:cs="Arial Narrow"/>
          <w:b/>
          <w:color w:val="000000"/>
          <w:kern w:val="0"/>
          <w:lang w:eastAsia="es-PE"/>
          <w14:ligatures w14:val="none"/>
        </w:rPr>
      </w:pPr>
    </w:p>
    <w:p w14:paraId="40BE44E6" w14:textId="19B8A053" w:rsidR="00121544" w:rsidRPr="009E0535" w:rsidRDefault="005100FC" w:rsidP="0043003E">
      <w:pPr>
        <w:spacing w:after="0" w:line="240" w:lineRule="auto"/>
        <w:jc w:val="both"/>
        <w:rPr>
          <w:rFonts w:ascii="Arial Narrow" w:eastAsia="Calibri"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SEGUNDO</w:t>
      </w:r>
      <w:r w:rsidR="00CA59A2" w:rsidRPr="00F13741">
        <w:rPr>
          <w:rFonts w:ascii="Arial Narrow" w:eastAsia="Arial Narrow" w:hAnsi="Arial Narrow" w:cs="Arial Narrow"/>
          <w:b/>
          <w:color w:val="000000"/>
          <w:kern w:val="0"/>
          <w:lang w:eastAsia="es-PE"/>
          <w14:ligatures w14:val="none"/>
        </w:rPr>
        <w:t xml:space="preserve">: </w:t>
      </w:r>
      <w:r w:rsidR="00CA59A2" w:rsidRPr="00F13741">
        <w:rPr>
          <w:rFonts w:ascii="Arial Narrow" w:eastAsia="Times New Roman" w:hAnsi="Arial Narrow" w:cs="Times New Roman"/>
          <w:color w:val="000000"/>
          <w:kern w:val="0"/>
          <w:shd w:val="clear" w:color="auto" w:fill="FFFFFF"/>
          <w:lang w:eastAsia="es-PE"/>
          <w14:ligatures w14:val="none"/>
        </w:rPr>
        <w:t xml:space="preserve">admitir a trámite la denuncia del </w:t>
      </w:r>
      <w:r w:rsidR="00993B07" w:rsidRPr="00F13741">
        <w:rPr>
          <w:rFonts w:ascii="Arial Narrow" w:eastAsia="Times New Roman" w:hAnsi="Arial Narrow" w:cs="Times New Roman"/>
          <w:color w:val="000000"/>
          <w:kern w:val="0"/>
          <w:shd w:val="clear" w:color="auto" w:fill="FFFFFF"/>
          <w:lang w:eastAsia="es-PE"/>
          <w14:ligatures w14:val="none"/>
        </w:rPr>
        <w:t xml:space="preserve">23 de setiembre de 2025, subsanada mediante escrito del 15 de octubre, </w:t>
      </w:r>
      <w:r w:rsidR="00CA59A2" w:rsidRPr="00F13741">
        <w:rPr>
          <w:rFonts w:ascii="Arial Narrow" w:eastAsia="Times New Roman" w:hAnsi="Arial Narrow" w:cs="Times New Roman"/>
          <w:color w:val="000000"/>
          <w:kern w:val="0"/>
          <w:shd w:val="clear" w:color="auto" w:fill="FFFFFF"/>
          <w:lang w:eastAsia="es-PE"/>
          <w14:ligatures w14:val="none"/>
        </w:rPr>
        <w:t xml:space="preserve">interpuesta por el señor </w:t>
      </w:r>
      <w:r w:rsidR="00993B07" w:rsidRPr="00F13741">
        <w:rPr>
          <w:rFonts w:ascii="Arial Narrow" w:eastAsia="Times New Roman" w:hAnsi="Arial Narrow" w:cs="Times New Roman"/>
          <w:color w:val="000000"/>
          <w:kern w:val="0"/>
          <w:shd w:val="clear" w:color="auto" w:fill="FFFFFF"/>
          <w:lang w:eastAsia="es-PE"/>
          <w14:ligatures w14:val="none"/>
        </w:rPr>
        <w:t>Cesar Edgardo Robles Alva</w:t>
      </w:r>
      <w:r w:rsidR="00CA59A2" w:rsidRPr="00F13741">
        <w:rPr>
          <w:rFonts w:ascii="Arial Narrow" w:eastAsia="Times New Roman" w:hAnsi="Arial Narrow" w:cs="Times New Roman"/>
          <w:color w:val="000000"/>
          <w:kern w:val="0"/>
          <w:shd w:val="clear" w:color="auto" w:fill="FFFFFF"/>
          <w:lang w:eastAsia="es-PE"/>
          <w14:ligatures w14:val="none"/>
        </w:rPr>
        <w:t xml:space="preserve"> contra </w:t>
      </w:r>
      <w:r w:rsidR="00993B07" w:rsidRPr="00F13741">
        <w:rPr>
          <w:rFonts w:ascii="Arial Narrow" w:eastAsia="Arial Narrow" w:hAnsi="Arial Narrow" w:cs="Arial Narrow"/>
          <w:bCs/>
        </w:rPr>
        <w:t>Mapfre Perú Compañía de Seguros y Reaseguros S.A.</w:t>
      </w:r>
      <w:r w:rsidR="00CA59A2" w:rsidRPr="00F13741">
        <w:rPr>
          <w:rFonts w:ascii="Arial Narrow" w:eastAsia="Times New Roman" w:hAnsi="Arial Narrow" w:cs="Times New Roman"/>
          <w:color w:val="000000"/>
          <w:kern w:val="0"/>
          <w:shd w:val="clear" w:color="auto" w:fill="FFFFFF"/>
          <w:lang w:eastAsia="es-PE"/>
          <w14:ligatures w14:val="none"/>
        </w:rPr>
        <w:t xml:space="preserve">, </w:t>
      </w:r>
      <w:r w:rsidR="00121544" w:rsidRPr="00F13741">
        <w:rPr>
          <w:rFonts w:ascii="Arial Narrow" w:eastAsia="Times New Roman" w:hAnsi="Arial Narrow" w:cs="Times New Roman"/>
          <w:color w:val="000000"/>
          <w:kern w:val="0"/>
          <w:shd w:val="clear" w:color="auto" w:fill="FFFFFF"/>
          <w:lang w:eastAsia="es-PE"/>
          <w14:ligatures w14:val="none"/>
        </w:rPr>
        <w:t>por lo siguiente</w:t>
      </w:r>
      <w:r w:rsidR="00121544" w:rsidRPr="009E0535">
        <w:rPr>
          <w:rFonts w:ascii="Arial Narrow" w:eastAsia="Times New Roman" w:hAnsi="Arial Narrow" w:cs="Times New Roman"/>
          <w:color w:val="000000"/>
          <w:kern w:val="0"/>
          <w:shd w:val="clear" w:color="auto" w:fill="FFFFFF"/>
          <w:lang w:eastAsia="es-PE"/>
          <w14:ligatures w14:val="none"/>
        </w:rPr>
        <w:t>:</w:t>
      </w:r>
    </w:p>
    <w:p w14:paraId="2AF8FF26" w14:textId="77777777" w:rsidR="000E47DD" w:rsidRPr="009E0535" w:rsidRDefault="000E47DD" w:rsidP="0043003E">
      <w:pPr>
        <w:spacing w:after="0" w:line="240" w:lineRule="auto"/>
        <w:jc w:val="both"/>
        <w:rPr>
          <w:rFonts w:ascii="Arial Narrow" w:eastAsia="Calibri" w:hAnsi="Arial Narrow" w:cs="Arial Narrow"/>
          <w:color w:val="000000"/>
          <w:kern w:val="0"/>
          <w:lang w:eastAsia="es-PE"/>
          <w14:ligatures w14:val="none"/>
        </w:rPr>
      </w:pPr>
    </w:p>
    <w:p w14:paraId="0CDDEEDD" w14:textId="701A3138" w:rsidR="00121544" w:rsidRPr="00FF125C" w:rsidRDefault="00711750" w:rsidP="0043003E">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FF125C">
        <w:rPr>
          <w:rFonts w:ascii="Arial Narrow" w:eastAsia="Calibri" w:hAnsi="Arial Narrow" w:cs="Arial Narrow"/>
          <w:color w:val="000000"/>
          <w:kern w:val="0"/>
          <w:lang w:eastAsia="es-PE"/>
          <w14:ligatures w14:val="none"/>
        </w:rPr>
        <w:t>Presunta</w:t>
      </w:r>
      <w:r w:rsidRPr="00FF125C">
        <w:rPr>
          <w:rFonts w:ascii="Arial Narrow" w:eastAsia="Times New Roman" w:hAnsi="Arial Narrow" w:cs="Times New Roman"/>
          <w:kern w:val="0"/>
          <w:shd w:val="clear" w:color="auto" w:fill="FFFFFF"/>
          <w:lang w:eastAsia="es-PE"/>
          <w14:ligatures w14:val="none"/>
        </w:rPr>
        <w:t xml:space="preserve"> infracción a los artículos 18 y 19</w:t>
      </w:r>
      <w:r w:rsidRPr="00FF125C">
        <w:rPr>
          <w:rFonts w:ascii="Arial Narrow" w:eastAsia="Calibri" w:hAnsi="Arial Narrow" w:cs="Arial Narrow"/>
          <w:kern w:val="0"/>
          <w:lang w:eastAsia="es-PE"/>
          <w14:ligatures w14:val="none"/>
        </w:rPr>
        <w:t xml:space="preserve"> de </w:t>
      </w:r>
      <w:r w:rsidRPr="00FF125C">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00E97B46" w:rsidRPr="004D073B">
        <w:rPr>
          <w:rFonts w:ascii="Arial Narrow" w:eastAsia="Times New Roman" w:hAnsi="Arial Narrow" w:cs="Times New Roman"/>
          <w:kern w:val="0"/>
          <w:shd w:val="clear" w:color="auto" w:fill="FFFFFF"/>
          <w:lang w:eastAsia="es-PE"/>
          <w14:ligatures w14:val="none"/>
        </w:rPr>
        <w:t xml:space="preserve">la compañía aseguradora </w:t>
      </w:r>
      <w:r w:rsidR="0030365A" w:rsidRPr="004D073B">
        <w:rPr>
          <w:rFonts w:ascii="Arial Narrow" w:eastAsia="Times New Roman" w:hAnsi="Arial Narrow" w:cs="Times New Roman"/>
          <w:kern w:val="0"/>
          <w:shd w:val="clear" w:color="auto" w:fill="FFFFFF"/>
          <w:lang w:eastAsia="es-PE"/>
          <w14:ligatures w14:val="none"/>
        </w:rPr>
        <w:t xml:space="preserve">no habría cumplido con </w:t>
      </w:r>
      <w:r w:rsidR="000E47DD" w:rsidRPr="004D073B">
        <w:rPr>
          <w:rFonts w:ascii="Arial Narrow" w:eastAsia="Times New Roman" w:hAnsi="Arial Narrow" w:cs="Times New Roman"/>
          <w:kern w:val="0"/>
          <w:shd w:val="clear" w:color="auto" w:fill="FFFFFF"/>
          <w:lang w:eastAsia="es-PE"/>
          <w14:ligatures w14:val="none"/>
        </w:rPr>
        <w:t xml:space="preserve">atender </w:t>
      </w:r>
      <w:r w:rsidR="0030365A" w:rsidRPr="004D073B">
        <w:rPr>
          <w:rFonts w:ascii="Arial Narrow" w:eastAsia="Times New Roman" w:hAnsi="Arial Narrow" w:cs="Times New Roman"/>
          <w:kern w:val="0"/>
          <w:shd w:val="clear" w:color="auto" w:fill="FFFFFF"/>
          <w:lang w:eastAsia="es-PE"/>
          <w14:ligatures w14:val="none"/>
        </w:rPr>
        <w:t xml:space="preserve">oportunamente </w:t>
      </w:r>
      <w:r w:rsidR="000E47DD" w:rsidRPr="004D073B">
        <w:rPr>
          <w:rFonts w:ascii="Arial Narrow" w:eastAsia="Times New Roman" w:hAnsi="Arial Narrow" w:cs="Times New Roman"/>
          <w:kern w:val="0"/>
          <w:shd w:val="clear" w:color="auto" w:fill="FFFFFF"/>
          <w:lang w:eastAsia="es-PE"/>
          <w14:ligatures w14:val="none"/>
        </w:rPr>
        <w:t xml:space="preserve">la solicitud de </w:t>
      </w:r>
      <w:r w:rsidR="00E97B46" w:rsidRPr="004D073B">
        <w:rPr>
          <w:rFonts w:ascii="Arial Narrow" w:eastAsia="Times New Roman" w:hAnsi="Arial Narrow" w:cs="Times New Roman"/>
          <w:kern w:val="0"/>
          <w:shd w:val="clear" w:color="auto" w:fill="FFFFFF"/>
          <w:lang w:eastAsia="es-PE"/>
          <w14:ligatures w14:val="none"/>
        </w:rPr>
        <w:t xml:space="preserve">cobertura </w:t>
      </w:r>
      <w:r w:rsidR="00FF125C" w:rsidRPr="004D073B">
        <w:rPr>
          <w:rFonts w:ascii="Arial Narrow" w:eastAsia="Times New Roman" w:hAnsi="Arial Narrow" w:cs="Times New Roman"/>
          <w:kern w:val="0"/>
          <w:shd w:val="clear" w:color="auto" w:fill="FFFFFF"/>
          <w:lang w:eastAsia="es-PE"/>
          <w14:ligatures w14:val="none"/>
        </w:rPr>
        <w:t xml:space="preserve">de </w:t>
      </w:r>
      <w:r w:rsidR="00FF125C" w:rsidRPr="004D073B">
        <w:rPr>
          <w:rFonts w:ascii="Arial Narrow" w:eastAsia="Times New Roman" w:hAnsi="Arial Narrow" w:cs="Arial"/>
          <w:color w:val="000000"/>
          <w:kern w:val="0"/>
          <w:lang w:val="es-ES" w:eastAsia="es-ES"/>
          <w14:ligatures w14:val="none"/>
        </w:rPr>
        <w:t xml:space="preserve">la Póliza </w:t>
      </w:r>
      <w:proofErr w:type="spellStart"/>
      <w:r w:rsidR="00FF125C" w:rsidRPr="004D073B">
        <w:rPr>
          <w:rFonts w:ascii="Arial Narrow" w:eastAsia="Times New Roman" w:hAnsi="Arial Narrow" w:cs="Arial"/>
          <w:color w:val="000000"/>
          <w:kern w:val="0"/>
          <w:lang w:val="es-ES" w:eastAsia="es-ES"/>
          <w14:ligatures w14:val="none"/>
        </w:rPr>
        <w:t/>
      </w:r>
      <w:proofErr w:type="spellEnd"/>
      <w:r w:rsidR="00FF125C" w:rsidRPr="004D073B">
        <w:rPr>
          <w:rFonts w:ascii="Arial Narrow" w:eastAsia="Times New Roman" w:hAnsi="Arial Narrow" w:cs="Arial"/>
          <w:color w:val="000000"/>
          <w:kern w:val="0"/>
          <w:lang w:val="es-ES" w:eastAsia="es-ES"/>
          <w14:ligatures w14:val="none"/>
        </w:rPr>
        <w:t xml:space="preserve"> 3012000071858</w:t>
      </w:r>
      <w:r w:rsidR="000E47DD" w:rsidRPr="004D073B">
        <w:rPr>
          <w:rFonts w:ascii="Arial Narrow" w:eastAsia="Times New Roman" w:hAnsi="Arial Narrow" w:cs="Arial"/>
          <w:color w:val="000000"/>
          <w:kern w:val="0"/>
          <w:lang w:val="es-ES" w:eastAsia="es-ES"/>
          <w14:ligatures w14:val="none"/>
        </w:rPr>
        <w:t xml:space="preserve"> presentada por el denunciante</w:t>
      </w:r>
      <w:r w:rsidR="00FF125C" w:rsidRPr="004D073B">
        <w:rPr>
          <w:rFonts w:ascii="Arial Narrow" w:eastAsia="Times New Roman" w:hAnsi="Arial Narrow" w:cs="Arial"/>
          <w:color w:val="000000"/>
          <w:kern w:val="0"/>
          <w:lang w:val="es-ES" w:eastAsia="es-ES"/>
          <w14:ligatures w14:val="none"/>
        </w:rPr>
        <w:t xml:space="preserve"> </w:t>
      </w:r>
      <w:r w:rsidR="000E47DD" w:rsidRPr="004D073B">
        <w:rPr>
          <w:rFonts w:ascii="Arial Narrow" w:eastAsia="Times New Roman" w:hAnsi="Arial Narrow" w:cs="Arial"/>
          <w:color w:val="000000"/>
          <w:kern w:val="0"/>
          <w:lang w:val="es-ES" w:eastAsia="es-ES"/>
          <w14:ligatures w14:val="none"/>
        </w:rPr>
        <w:t>por</w:t>
      </w:r>
      <w:r w:rsidR="00E97B46" w:rsidRPr="004D073B">
        <w:rPr>
          <w:rFonts w:ascii="Arial Narrow" w:eastAsia="Times New Roman" w:hAnsi="Arial Narrow" w:cs="Times New Roman"/>
          <w:kern w:val="0"/>
          <w:shd w:val="clear" w:color="auto" w:fill="FFFFFF"/>
          <w:lang w:eastAsia="es-PE"/>
          <w14:ligatures w14:val="none"/>
        </w:rPr>
        <w:t xml:space="preserve"> pérdida total del </w:t>
      </w:r>
      <w:r w:rsidR="0030365A" w:rsidRPr="004D073B">
        <w:rPr>
          <w:rFonts w:ascii="Arial Narrow" w:eastAsia="Times New Roman" w:hAnsi="Arial Narrow" w:cs="Arial"/>
          <w:color w:val="000000"/>
          <w:kern w:val="0"/>
          <w:lang w:eastAsia="es-ES"/>
          <w14:ligatures w14:val="none"/>
        </w:rPr>
        <w:t xml:space="preserve">vehículo con Placa de Rodaje </w:t>
      </w:r>
      <w:proofErr w:type="spellStart"/>
      <w:r w:rsidR="0030365A" w:rsidRPr="004D073B">
        <w:rPr>
          <w:rFonts w:ascii="Arial Narrow" w:eastAsia="Times New Roman" w:hAnsi="Arial Narrow" w:cs="Arial"/>
          <w:color w:val="000000"/>
          <w:kern w:val="0"/>
          <w:lang w:eastAsia="es-ES"/>
          <w14:ligatures w14:val="none"/>
        </w:rPr>
        <w:t/>
      </w:r>
      <w:proofErr w:type="spellEnd"/>
      <w:r w:rsidR="0030365A" w:rsidRPr="004D073B">
        <w:rPr>
          <w:rFonts w:ascii="Arial Narrow" w:eastAsia="Times New Roman" w:hAnsi="Arial Narrow" w:cs="Arial"/>
          <w:color w:val="000000"/>
          <w:kern w:val="0"/>
          <w:lang w:eastAsia="es-ES"/>
          <w14:ligatures w14:val="none"/>
        </w:rPr>
        <w:t xml:space="preserve"> ARU161</w:t>
      </w:r>
      <w:r w:rsidR="00E97B46" w:rsidRPr="004D073B">
        <w:rPr>
          <w:rFonts w:ascii="Arial Narrow" w:eastAsia="Times New Roman" w:hAnsi="Arial Narrow" w:cs="Times New Roman"/>
          <w:kern w:val="0"/>
          <w:shd w:val="clear" w:color="auto" w:fill="FFFFFF"/>
          <w:lang w:eastAsia="es-PE"/>
          <w14:ligatures w14:val="none"/>
        </w:rPr>
        <w:t xml:space="preserve">, </w:t>
      </w:r>
      <w:r w:rsidR="0030365A" w:rsidRPr="004D073B">
        <w:rPr>
          <w:rFonts w:ascii="Arial Narrow" w:eastAsia="Times New Roman" w:hAnsi="Arial Narrow" w:cs="Times New Roman"/>
          <w:kern w:val="0"/>
          <w:shd w:val="clear" w:color="auto" w:fill="FFFFFF"/>
          <w:lang w:eastAsia="es-PE"/>
          <w14:ligatures w14:val="none"/>
        </w:rPr>
        <w:t xml:space="preserve">en virtud del </w:t>
      </w:r>
      <w:r w:rsidR="00FF125C" w:rsidRPr="004D073B">
        <w:rPr>
          <w:rFonts w:ascii="Arial Narrow" w:eastAsia="Times New Roman" w:hAnsi="Arial Narrow" w:cs="Times New Roman"/>
          <w:kern w:val="0"/>
          <w:shd w:val="clear" w:color="auto" w:fill="FFFFFF"/>
          <w:lang w:eastAsia="es-PE"/>
          <w14:ligatures w14:val="none"/>
        </w:rPr>
        <w:t xml:space="preserve">robo </w:t>
      </w:r>
      <w:r w:rsidR="000E47DD" w:rsidRPr="004D073B">
        <w:rPr>
          <w:rFonts w:ascii="Arial Narrow" w:eastAsia="Times New Roman" w:hAnsi="Arial Narrow" w:cs="Times New Roman"/>
          <w:kern w:val="0"/>
          <w:shd w:val="clear" w:color="auto" w:fill="FFFFFF"/>
          <w:lang w:eastAsia="es-PE"/>
          <w14:ligatures w14:val="none"/>
        </w:rPr>
        <w:t>del</w:t>
      </w:r>
      <w:r w:rsidR="00FF125C" w:rsidRPr="004D073B">
        <w:rPr>
          <w:rFonts w:ascii="Arial Narrow" w:eastAsia="Times New Roman" w:hAnsi="Arial Narrow" w:cs="Times New Roman"/>
          <w:kern w:val="0"/>
          <w:shd w:val="clear" w:color="auto" w:fill="FFFFFF"/>
          <w:lang w:eastAsia="es-PE"/>
          <w14:ligatures w14:val="none"/>
        </w:rPr>
        <w:t xml:space="preserve"> </w:t>
      </w:r>
      <w:r w:rsidR="0030365A" w:rsidRPr="004D073B">
        <w:rPr>
          <w:rFonts w:ascii="Arial Narrow" w:eastAsia="Times New Roman" w:hAnsi="Arial Narrow" w:cs="Arial"/>
          <w:color w:val="000000"/>
          <w:kern w:val="0"/>
          <w:lang w:eastAsia="es-ES"/>
          <w14:ligatures w14:val="none"/>
        </w:rPr>
        <w:t>25 de febrero de 2025</w:t>
      </w:r>
      <w:r w:rsidR="00121544" w:rsidRPr="00FF125C">
        <w:rPr>
          <w:rFonts w:ascii="Arial Narrow" w:eastAsia="Arial Narrow" w:hAnsi="Arial Narrow" w:cs="Arial Narrow"/>
          <w:kern w:val="0"/>
          <w14:ligatures w14:val="none"/>
        </w:rPr>
        <w:t>.</w:t>
      </w:r>
    </w:p>
    <w:p w14:paraId="39215327" w14:textId="77777777" w:rsidR="00121544" w:rsidRDefault="00121544" w:rsidP="0043003E">
      <w:pPr>
        <w:pStyle w:val="Prrafodelista"/>
        <w:spacing w:after="0" w:line="240" w:lineRule="auto"/>
        <w:ind w:left="567"/>
        <w:jc w:val="both"/>
        <w:rPr>
          <w:rFonts w:ascii="Arial Narrow" w:eastAsia="Calibri" w:hAnsi="Arial Narrow" w:cs="Arial Narrow"/>
          <w:kern w:val="0"/>
          <w:lang w:eastAsia="es-PE"/>
          <w14:ligatures w14:val="none"/>
        </w:rPr>
      </w:pPr>
    </w:p>
    <w:p w14:paraId="2F85E684" w14:textId="6DD79994" w:rsidR="000E47DD" w:rsidRPr="00FF125C" w:rsidRDefault="000E47DD" w:rsidP="000E47DD">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FF125C">
        <w:rPr>
          <w:rFonts w:ascii="Arial Narrow" w:eastAsia="Calibri" w:hAnsi="Arial Narrow" w:cs="Arial Narrow"/>
          <w:color w:val="000000"/>
          <w:kern w:val="0"/>
          <w:lang w:eastAsia="es-PE"/>
          <w14:ligatures w14:val="none"/>
        </w:rPr>
        <w:t>Presunta</w:t>
      </w:r>
      <w:r w:rsidRPr="00FF125C">
        <w:rPr>
          <w:rFonts w:ascii="Arial Narrow" w:eastAsia="Times New Roman" w:hAnsi="Arial Narrow" w:cs="Times New Roman"/>
          <w:kern w:val="0"/>
          <w:shd w:val="clear" w:color="auto" w:fill="FFFFFF"/>
          <w:lang w:eastAsia="es-PE"/>
          <w14:ligatures w14:val="none"/>
        </w:rPr>
        <w:t xml:space="preserve"> infracción a los artículos 18 y 19</w:t>
      </w:r>
      <w:r w:rsidRPr="00FF125C">
        <w:rPr>
          <w:rFonts w:ascii="Arial Narrow" w:eastAsia="Calibri" w:hAnsi="Arial Narrow" w:cs="Arial Narrow"/>
          <w:kern w:val="0"/>
          <w:lang w:eastAsia="es-PE"/>
          <w14:ligatures w14:val="none"/>
        </w:rPr>
        <w:t xml:space="preserve"> de </w:t>
      </w:r>
      <w:r w:rsidRPr="00FF125C">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E0388B">
        <w:rPr>
          <w:rFonts w:ascii="Arial Narrow" w:eastAsia="Times New Roman" w:hAnsi="Arial Narrow" w:cs="Times New Roman"/>
          <w:kern w:val="0"/>
          <w:shd w:val="clear" w:color="auto" w:fill="FFFFFF"/>
          <w:lang w:eastAsia="es-PE"/>
          <w14:ligatures w14:val="none"/>
        </w:rPr>
        <w:t xml:space="preserve">la compañía aseguradora no habría cumplido con aprobar </w:t>
      </w:r>
      <w:r w:rsidR="0047244F" w:rsidRPr="00E0388B">
        <w:rPr>
          <w:rFonts w:ascii="Arial Narrow" w:eastAsia="Times New Roman" w:hAnsi="Arial Narrow" w:cs="Times New Roman"/>
          <w:kern w:val="0"/>
          <w:shd w:val="clear" w:color="auto" w:fill="FFFFFF"/>
          <w:lang w:eastAsia="es-PE"/>
          <w14:ligatures w14:val="none"/>
        </w:rPr>
        <w:t xml:space="preserve">injustificadamente </w:t>
      </w:r>
      <w:r w:rsidRPr="00E0388B">
        <w:rPr>
          <w:rFonts w:ascii="Arial Narrow" w:eastAsia="Times New Roman" w:hAnsi="Arial Narrow" w:cs="Times New Roman"/>
          <w:kern w:val="0"/>
          <w:shd w:val="clear" w:color="auto" w:fill="FFFFFF"/>
          <w:lang w:eastAsia="es-PE"/>
          <w14:ligatures w14:val="none"/>
        </w:rPr>
        <w:t>la reparación de la totalidad de daños que presentaba el vehículo con</w:t>
      </w:r>
      <w:r w:rsidRPr="00E0388B">
        <w:rPr>
          <w:rFonts w:ascii="Arial Narrow" w:eastAsia="Times New Roman" w:hAnsi="Arial Narrow" w:cs="Arial"/>
          <w:color w:val="000000"/>
          <w:kern w:val="0"/>
          <w:lang w:eastAsia="es-ES"/>
          <w14:ligatures w14:val="none"/>
        </w:rPr>
        <w:t xml:space="preserve"> Placa de Rodaje </w:t>
      </w:r>
      <w:proofErr w:type="spellStart"/>
      <w:r w:rsidRPr="00E0388B">
        <w:rPr>
          <w:rFonts w:ascii="Arial Narrow" w:eastAsia="Times New Roman" w:hAnsi="Arial Narrow" w:cs="Arial"/>
          <w:color w:val="000000"/>
          <w:kern w:val="0"/>
          <w:lang w:eastAsia="es-ES"/>
          <w14:ligatures w14:val="none"/>
        </w:rPr>
        <w:t/>
      </w:r>
      <w:proofErr w:type="spellEnd"/>
      <w:r w:rsidRPr="00E0388B">
        <w:rPr>
          <w:rFonts w:ascii="Arial Narrow" w:eastAsia="Times New Roman" w:hAnsi="Arial Narrow" w:cs="Arial"/>
          <w:color w:val="000000"/>
          <w:kern w:val="0"/>
          <w:lang w:eastAsia="es-ES"/>
          <w14:ligatures w14:val="none"/>
        </w:rPr>
        <w:t xml:space="preserve"> ARU161 </w:t>
      </w:r>
      <w:r w:rsidR="0047244F" w:rsidRPr="00E0388B">
        <w:rPr>
          <w:rFonts w:ascii="Arial Narrow" w:eastAsia="Times New Roman" w:hAnsi="Arial Narrow" w:cs="Arial"/>
          <w:color w:val="000000"/>
          <w:kern w:val="0"/>
          <w:lang w:eastAsia="es-ES"/>
          <w14:ligatures w14:val="none"/>
        </w:rPr>
        <w:t>luego del siniestro</w:t>
      </w:r>
      <w:r w:rsidRPr="00E0388B">
        <w:rPr>
          <w:rFonts w:ascii="Arial Narrow" w:eastAsia="Times New Roman" w:hAnsi="Arial Narrow" w:cs="Arial"/>
          <w:color w:val="000000"/>
          <w:kern w:val="0"/>
          <w:lang w:eastAsia="es-ES"/>
          <w14:ligatures w14:val="none"/>
        </w:rPr>
        <w:t xml:space="preserve"> d</w:t>
      </w:r>
      <w:r w:rsidRPr="00E0388B">
        <w:rPr>
          <w:rFonts w:ascii="Arial Narrow" w:eastAsia="Times New Roman" w:hAnsi="Arial Narrow" w:cs="Times New Roman"/>
          <w:kern w:val="0"/>
          <w:shd w:val="clear" w:color="auto" w:fill="FFFFFF"/>
          <w:lang w:eastAsia="es-PE"/>
          <w14:ligatures w14:val="none"/>
        </w:rPr>
        <w:t xml:space="preserve">el </w:t>
      </w:r>
      <w:r w:rsidRPr="00E0388B">
        <w:rPr>
          <w:rFonts w:ascii="Arial Narrow" w:eastAsia="Times New Roman" w:hAnsi="Arial Narrow" w:cs="Arial"/>
          <w:color w:val="000000"/>
          <w:kern w:val="0"/>
          <w:lang w:eastAsia="es-ES"/>
          <w14:ligatures w14:val="none"/>
        </w:rPr>
        <w:t>25 de febrero de 2025</w:t>
      </w:r>
      <w:r w:rsidR="0047244F" w:rsidRPr="00E0388B">
        <w:rPr>
          <w:rFonts w:ascii="Arial Narrow" w:eastAsia="Times New Roman" w:hAnsi="Arial Narrow" w:cs="Arial"/>
          <w:color w:val="000000"/>
          <w:kern w:val="0"/>
          <w:lang w:eastAsia="es-ES"/>
          <w14:ligatures w14:val="none"/>
        </w:rPr>
        <w:t xml:space="preserve"> en virtud de la </w:t>
      </w:r>
      <w:r w:rsidR="0047244F" w:rsidRPr="00E0388B">
        <w:rPr>
          <w:rFonts w:ascii="Arial Narrow" w:eastAsia="Times New Roman" w:hAnsi="Arial Narrow" w:cs="Arial"/>
          <w:color w:val="000000"/>
          <w:kern w:val="0"/>
          <w:lang w:val="es-ES" w:eastAsia="es-ES"/>
          <w14:ligatures w14:val="none"/>
        </w:rPr>
        <w:t xml:space="preserve">Póliza </w:t>
      </w:r>
      <w:proofErr w:type="spellStart"/>
      <w:r w:rsidR="0047244F" w:rsidRPr="00E0388B">
        <w:rPr>
          <w:rFonts w:ascii="Arial Narrow" w:eastAsia="Times New Roman" w:hAnsi="Arial Narrow" w:cs="Arial"/>
          <w:color w:val="000000"/>
          <w:kern w:val="0"/>
          <w:lang w:val="es-ES" w:eastAsia="es-ES"/>
          <w14:ligatures w14:val="none"/>
        </w:rPr>
        <w:t/>
      </w:r>
      <w:proofErr w:type="spellEnd"/>
      <w:r w:rsidR="0047244F" w:rsidRPr="00E0388B">
        <w:rPr>
          <w:rFonts w:ascii="Arial Narrow" w:eastAsia="Times New Roman" w:hAnsi="Arial Narrow" w:cs="Arial"/>
          <w:color w:val="000000"/>
          <w:kern w:val="0"/>
          <w:lang w:val="es-ES" w:eastAsia="es-ES"/>
          <w14:ligatures w14:val="none"/>
        </w:rPr>
        <w:t xml:space="preserve"> 3012000071858</w:t>
      </w:r>
      <w:r w:rsidRPr="00FF125C">
        <w:rPr>
          <w:rFonts w:ascii="Arial Narrow" w:eastAsia="Arial Narrow" w:hAnsi="Arial Narrow" w:cs="Arial Narrow"/>
          <w:kern w:val="0"/>
          <w14:ligatures w14:val="none"/>
        </w:rPr>
        <w:t>.</w:t>
      </w:r>
    </w:p>
    <w:p w14:paraId="704F5BE9" w14:textId="77777777" w:rsidR="000E47DD" w:rsidRDefault="000E47DD" w:rsidP="0043003E">
      <w:pPr>
        <w:pStyle w:val="Prrafodelista"/>
        <w:spacing w:after="0" w:line="240" w:lineRule="auto"/>
        <w:ind w:left="567"/>
        <w:jc w:val="both"/>
        <w:rPr>
          <w:rFonts w:ascii="Arial Narrow" w:eastAsia="Calibri" w:hAnsi="Arial Narrow" w:cs="Arial Narrow"/>
          <w:kern w:val="0"/>
          <w:lang w:eastAsia="es-PE"/>
          <w14:ligatures w14:val="none"/>
        </w:rPr>
      </w:pPr>
    </w:p>
    <w:p w14:paraId="39AAACD4" w14:textId="77777777" w:rsidR="0047244F" w:rsidRPr="00FF125C" w:rsidRDefault="0047244F" w:rsidP="0047244F">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w14:ligatures w14:val="none"/>
        </w:rPr>
      </w:pPr>
      <w:r w:rsidRPr="00FF125C">
        <w:rPr>
          <w:rFonts w:ascii="Arial Narrow" w:eastAsia="Calibri" w:hAnsi="Arial Narrow" w:cs="Arial Narrow"/>
          <w:color w:val="000000"/>
          <w:kern w:val="0"/>
          <w:lang w:eastAsia="es-PE"/>
          <w14:ligatures w14:val="none"/>
        </w:rPr>
        <w:t>Presunta</w:t>
      </w:r>
      <w:r w:rsidRPr="00FF125C">
        <w:rPr>
          <w:rFonts w:ascii="Arial Narrow" w:eastAsia="Times New Roman" w:hAnsi="Arial Narrow" w:cs="Times New Roman"/>
          <w:kern w:val="0"/>
          <w:shd w:val="clear" w:color="auto" w:fill="FFFFFF"/>
          <w:lang w:eastAsia="es-PE"/>
          <w14:ligatures w14:val="none"/>
        </w:rPr>
        <w:t xml:space="preserve"> infracción a los artículos 18 y 19</w:t>
      </w:r>
      <w:r w:rsidRPr="00FF125C">
        <w:rPr>
          <w:rFonts w:ascii="Arial Narrow" w:eastAsia="Calibri" w:hAnsi="Arial Narrow" w:cs="Arial Narrow"/>
          <w:kern w:val="0"/>
          <w:lang w:eastAsia="es-PE"/>
          <w14:ligatures w14:val="none"/>
        </w:rPr>
        <w:t xml:space="preserve"> de </w:t>
      </w:r>
      <w:r w:rsidRPr="00FF125C">
        <w:rPr>
          <w:rFonts w:ascii="Arial Narrow" w:eastAsia="Times New Roman" w:hAnsi="Arial Narrow" w:cs="Times New Roman"/>
          <w:kern w:val="0"/>
          <w:shd w:val="clear" w:color="auto" w:fill="FFFFFF"/>
          <w:lang w:eastAsia="es-PE"/>
          <w14:ligatures w14:val="none"/>
        </w:rPr>
        <w:t xml:space="preserve">la Ley 29571, Código de Protección y Defensa del Consumidor, en tanto </w:t>
      </w:r>
      <w:r w:rsidRPr="00E0388B">
        <w:rPr>
          <w:rFonts w:ascii="Arial Narrow" w:eastAsia="Times New Roman" w:hAnsi="Arial Narrow" w:cs="Times New Roman"/>
          <w:kern w:val="0"/>
          <w:shd w:val="clear" w:color="auto" w:fill="FFFFFF"/>
          <w:lang w:eastAsia="es-PE"/>
          <w14:ligatures w14:val="none"/>
        </w:rPr>
        <w:t>la compañía aseguradora no habría cumplido con brindar la cobertura de la</w:t>
      </w:r>
      <w:r w:rsidRPr="00E0388B">
        <w:rPr>
          <w:rFonts w:ascii="Arial Narrow" w:eastAsia="Times New Roman" w:hAnsi="Arial Narrow" w:cs="Arial"/>
          <w:color w:val="000000"/>
          <w:kern w:val="0"/>
          <w:lang w:val="es-ES" w:eastAsia="es-ES"/>
          <w14:ligatures w14:val="none"/>
        </w:rPr>
        <w:t xml:space="preserve"> Póliza </w:t>
      </w:r>
      <w:proofErr w:type="spellStart"/>
      <w:r w:rsidRPr="00E0388B">
        <w:rPr>
          <w:rFonts w:ascii="Arial Narrow" w:eastAsia="Times New Roman" w:hAnsi="Arial Narrow" w:cs="Arial"/>
          <w:color w:val="000000"/>
          <w:kern w:val="0"/>
          <w:lang w:val="es-ES" w:eastAsia="es-ES"/>
          <w14:ligatures w14:val="none"/>
        </w:rPr>
        <w:t/>
      </w:r>
      <w:proofErr w:type="spellEnd"/>
      <w:r w:rsidRPr="00E0388B">
        <w:rPr>
          <w:rFonts w:ascii="Arial Narrow" w:eastAsia="Times New Roman" w:hAnsi="Arial Narrow" w:cs="Arial"/>
          <w:color w:val="000000"/>
          <w:kern w:val="0"/>
          <w:lang w:val="es-ES" w:eastAsia="es-ES"/>
          <w14:ligatures w14:val="none"/>
        </w:rPr>
        <w:t xml:space="preserve"> 3012000071858, a pesar de que el </w:t>
      </w:r>
      <w:r w:rsidRPr="00E0388B">
        <w:rPr>
          <w:rFonts w:ascii="Arial Narrow" w:eastAsia="Times New Roman" w:hAnsi="Arial Narrow" w:cs="Arial"/>
          <w:color w:val="000000"/>
          <w:kern w:val="0"/>
          <w:lang w:eastAsia="es-ES"/>
          <w14:ligatures w14:val="none"/>
        </w:rPr>
        <w:t xml:space="preserve">vehículo con Placa de Rodaje </w:t>
      </w:r>
      <w:proofErr w:type="spellStart"/>
      <w:r w:rsidRPr="00E0388B">
        <w:rPr>
          <w:rFonts w:ascii="Arial Narrow" w:eastAsia="Times New Roman" w:hAnsi="Arial Narrow" w:cs="Arial"/>
          <w:color w:val="000000"/>
          <w:kern w:val="0"/>
          <w:lang w:eastAsia="es-ES"/>
          <w14:ligatures w14:val="none"/>
        </w:rPr>
        <w:t/>
      </w:r>
      <w:proofErr w:type="spellEnd"/>
      <w:r w:rsidRPr="00E0388B">
        <w:rPr>
          <w:rFonts w:ascii="Arial Narrow" w:eastAsia="Times New Roman" w:hAnsi="Arial Narrow" w:cs="Arial"/>
          <w:color w:val="000000"/>
          <w:kern w:val="0"/>
          <w:lang w:eastAsia="es-ES"/>
          <w14:ligatures w14:val="none"/>
        </w:rPr>
        <w:t xml:space="preserve"> ARU161 fue recuperado luego del robo d</w:t>
      </w:r>
      <w:r w:rsidRPr="00E0388B">
        <w:rPr>
          <w:rFonts w:ascii="Arial Narrow" w:eastAsia="Times New Roman" w:hAnsi="Arial Narrow" w:cs="Times New Roman"/>
          <w:kern w:val="0"/>
          <w:shd w:val="clear" w:color="auto" w:fill="FFFFFF"/>
          <w:lang w:eastAsia="es-PE"/>
          <w14:ligatures w14:val="none"/>
        </w:rPr>
        <w:t xml:space="preserve">el </w:t>
      </w:r>
      <w:r w:rsidRPr="00E0388B">
        <w:rPr>
          <w:rFonts w:ascii="Arial Narrow" w:eastAsia="Times New Roman" w:hAnsi="Arial Narrow" w:cs="Arial"/>
          <w:color w:val="000000"/>
          <w:kern w:val="0"/>
          <w:lang w:eastAsia="es-ES"/>
          <w14:ligatures w14:val="none"/>
        </w:rPr>
        <w:t>25 de febrero de 2025</w:t>
      </w:r>
      <w:r w:rsidRPr="00E0388B">
        <w:rPr>
          <w:rFonts w:ascii="Arial Narrow" w:eastAsia="Arial Narrow" w:hAnsi="Arial Narrow" w:cs="Arial Narrow"/>
          <w:kern w:val="0"/>
          <w14:ligatures w14:val="none"/>
        </w:rPr>
        <w:t>, pese a lo ofrecido al momento de adquirir el seguro</w:t>
      </w:r>
      <w:r>
        <w:rPr>
          <w:rFonts w:ascii="Arial Narrow" w:eastAsia="Arial Narrow" w:hAnsi="Arial Narrow" w:cs="Arial Narrow"/>
          <w:kern w:val="0"/>
          <w14:ligatures w14:val="none"/>
        </w:rPr>
        <w:t>.</w:t>
      </w:r>
    </w:p>
    <w:p w14:paraId="450673EF" w14:textId="77777777" w:rsidR="0047244F" w:rsidRPr="0047244F" w:rsidRDefault="0047244F" w:rsidP="0047244F">
      <w:pPr>
        <w:pStyle w:val="Prrafodelista"/>
        <w:spacing w:after="0" w:line="240" w:lineRule="auto"/>
        <w:ind w:left="567"/>
        <w:jc w:val="both"/>
        <w:rPr>
          <w:rFonts w:ascii="Arial Narrow" w:eastAsia="Calibri" w:hAnsi="Arial Narrow" w:cs="Arial Narrow"/>
          <w:kern w:val="0"/>
          <w:lang w:eastAsia="es-PE"/>
          <w14:ligatures w14:val="none"/>
        </w:rPr>
      </w:pPr>
    </w:p>
    <w:p w14:paraId="7C9EE9C9" w14:textId="25621028" w:rsidR="00121544" w:rsidRPr="00E1709A" w:rsidRDefault="00121544" w:rsidP="0043003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E1709A">
        <w:rPr>
          <w:rFonts w:ascii="Arial Narrow" w:eastAsia="Arial Narrow" w:hAnsi="Arial Narrow" w:cs="Arial Narrow"/>
        </w:rPr>
        <w:t>Presunta infracción al numeral 88.1</w:t>
      </w:r>
      <w:r w:rsidR="001D3F79" w:rsidRPr="00E1709A">
        <w:rPr>
          <w:rFonts w:ascii="Arial Narrow" w:eastAsia="Arial Narrow" w:hAnsi="Arial Narrow" w:cs="Arial Narrow"/>
          <w:kern w:val="0"/>
          <w14:ligatures w14:val="none"/>
        </w:rPr>
        <w:t/>
      </w:r>
      <w:r w:rsidRPr="00E1709A">
        <w:rPr>
          <w:rFonts w:ascii="Arial Narrow" w:eastAsia="Arial Narrow" w:hAnsi="Arial Narrow" w:cs="Arial Narrow"/>
        </w:rPr>
        <w:t xml:space="preserve"> del artículo 88</w:t>
      </w:r>
      <w:r w:rsidR="001D3F79" w:rsidRPr="00E1709A">
        <w:rPr>
          <w:rFonts w:ascii="Arial Narrow" w:eastAsia="Arial Narrow" w:hAnsi="Arial Narrow" w:cs="Arial Narrow"/>
          <w:kern w:val="0"/>
          <w14:ligatures w14:val="none"/>
        </w:rPr>
        <w:t/>
      </w:r>
      <w:r w:rsidRPr="00E1709A">
        <w:rPr>
          <w:rFonts w:ascii="Arial Narrow" w:eastAsia="Arial Narrow" w:hAnsi="Arial Narrow" w:cs="Arial Narrow"/>
        </w:rPr>
        <w:t xml:space="preserve"> de la Ley </w:t>
      </w:r>
      <w:proofErr w:type="spellStart"/>
      <w:r w:rsidRPr="00E1709A">
        <w:rPr>
          <w:rFonts w:ascii="Arial Narrow" w:eastAsia="Arial Narrow" w:hAnsi="Arial Narrow" w:cs="Arial Narrow"/>
        </w:rPr>
        <w:t/>
      </w:r>
      <w:proofErr w:type="spellEnd"/>
      <w:r w:rsidRPr="00E1709A">
        <w:rPr>
          <w:rFonts w:ascii="Arial Narrow" w:eastAsia="Arial Narrow" w:hAnsi="Arial Narrow" w:cs="Arial Narrow"/>
        </w:rPr>
        <w:t xml:space="preserve"> 29571, Código de Protección y Defensa del Consumidor, </w:t>
      </w:r>
      <w:r w:rsidRPr="00E1709A">
        <w:rPr>
          <w:rFonts w:ascii="Arial Narrow" w:eastAsia="Arial Narrow" w:hAnsi="Arial Narrow" w:cs="Arial Narrow"/>
          <w:kern w:val="0"/>
          <w14:ligatures w14:val="none"/>
        </w:rPr>
        <w:t xml:space="preserve">en tanto </w:t>
      </w:r>
      <w:r w:rsidR="00E1709A" w:rsidRPr="00E0388B">
        <w:rPr>
          <w:rFonts w:ascii="Arial Narrow" w:eastAsia="Arial Narrow" w:hAnsi="Arial Narrow" w:cs="Arial Narrow"/>
          <w:kern w:val="0"/>
          <w14:ligatures w14:val="none"/>
        </w:rPr>
        <w:t>la compañía aseguradora habría brindado una respuesta adecuada al reclamo presentado por el denunciante el 14 de mayo de 2025</w:t>
      </w:r>
      <w:r w:rsidRPr="00E1709A">
        <w:rPr>
          <w:rFonts w:ascii="Arial Narrow" w:eastAsia="Arial Narrow" w:hAnsi="Arial Narrow" w:cs="Arial Narrow"/>
          <w:kern w:val="0"/>
          <w14:ligatures w14:val="none"/>
        </w:rPr>
        <w:t>.</w:t>
      </w:r>
    </w:p>
    <w:p w14:paraId="042B3F54" w14:textId="777BBF33" w:rsidR="00CA59A2" w:rsidRPr="00E1709A" w:rsidRDefault="00CA59A2" w:rsidP="0043003E">
      <w:pPr>
        <w:spacing w:after="0" w:line="240" w:lineRule="auto"/>
        <w:jc w:val="both"/>
        <w:rPr>
          <w:rFonts w:ascii="Arial Narrow" w:eastAsia="Arial Narrow" w:hAnsi="Arial Narrow" w:cs="Arial Narrow"/>
          <w:kern w:val="0"/>
          <w14:ligatures w14:val="none"/>
        </w:rPr>
      </w:pPr>
    </w:p>
    <w:p w14:paraId="0A292C9F" w14:textId="4879DA8D" w:rsidR="00CA59A2" w:rsidRPr="0026598E" w:rsidRDefault="005100FC" w:rsidP="0043003E">
      <w:pPr>
        <w:spacing w:line="240" w:lineRule="auto"/>
        <w:contextualSpacing/>
        <w:jc w:val="both"/>
        <w:rPr>
          <w:rFonts w:ascii="Arial Narrow" w:eastAsia="Calibri" w:hAnsi="Arial Narrow" w:cs="Arial"/>
          <w:kern w:val="0"/>
          <w14:ligatures w14:val="none"/>
        </w:rPr>
      </w:pPr>
      <w:r w:rsidRPr="0026598E">
        <w:rPr>
          <w:rFonts w:ascii="Arial Narrow" w:eastAsia="Arial Narrow" w:hAnsi="Arial Narrow" w:cs="Arial Narrow"/>
          <w:b/>
          <w:color w:val="000000"/>
          <w:kern w:val="0"/>
          <w:lang w:eastAsia="es-PE"/>
          <w14:ligatures w14:val="none"/>
        </w:rPr>
        <w:t>TERCERO</w:t>
      </w:r>
      <w:r w:rsidR="00CA59A2" w:rsidRPr="00E1709A">
        <w:rPr>
          <w:rFonts w:ascii="Arial Narrow" w:eastAsia="Arial Narrow" w:hAnsi="Arial Narrow" w:cs="Arial Narrow"/>
          <w:b/>
          <w:color w:val="000000"/>
          <w:kern w:val="0"/>
          <w:lang w:eastAsia="es-PE"/>
          <w14:ligatures w14:val="none"/>
        </w:rPr>
        <w:t>:</w:t>
      </w:r>
      <w:r w:rsidR="00CA59A2" w:rsidRPr="00E1709A">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00CA59A2" w:rsidRPr="00E1709A">
        <w:rPr>
          <w:rFonts w:ascii="Arial Narrow" w:eastAsia="Times New Roman" w:hAnsi="Arial Narrow" w:cs="Arial"/>
          <w:color w:val="000000"/>
          <w:kern w:val="0"/>
          <w:lang w:val="es-ES" w:eastAsia="es-ES"/>
          <w14:ligatures w14:val="none"/>
        </w:rPr>
        <w:t xml:space="preserve">del </w:t>
      </w:r>
      <w:r w:rsidR="00993B07" w:rsidRPr="00E1709A">
        <w:rPr>
          <w:rFonts w:ascii="Arial Narrow" w:eastAsia="Times New Roman" w:hAnsi="Arial Narrow" w:cs="Arial"/>
          <w:color w:val="000000"/>
          <w:kern w:val="0"/>
          <w:lang w:val="es-ES" w:eastAsia="es-ES"/>
          <w14:ligatures w14:val="none"/>
        </w:rPr>
        <w:t>23 de setiembre de 2025, subsanada</w:t>
      </w:r>
      <w:r w:rsidR="00993B07" w:rsidRPr="00993B07">
        <w:rPr>
          <w:rFonts w:ascii="Arial Narrow" w:eastAsia="Times New Roman" w:hAnsi="Arial Narrow" w:cs="Arial"/>
          <w:color w:val="000000"/>
          <w:kern w:val="0"/>
          <w:lang w:val="es-ES" w:eastAsia="es-ES"/>
          <w14:ligatures w14:val="none"/>
        </w:rPr>
        <w:t xml:space="preserve"> mediante escrito del 15 de octubre</w:t>
      </w:r>
      <w:r w:rsidR="00CA59A2" w:rsidRPr="0026598E">
        <w:rPr>
          <w:rFonts w:ascii="Arial Narrow" w:eastAsia="Calibri" w:hAnsi="Arial Narrow" w:cs="Arial"/>
          <w:kern w:val="0"/>
          <w14:ligatures w14:val="none"/>
        </w:rPr>
        <w:t>.</w:t>
      </w:r>
    </w:p>
    <w:p w14:paraId="68A17E97" w14:textId="77777777" w:rsidR="00CA59A2" w:rsidRPr="0026598E" w:rsidRDefault="00CA59A2" w:rsidP="0043003E">
      <w:pPr>
        <w:spacing w:line="240" w:lineRule="auto"/>
        <w:contextualSpacing/>
        <w:jc w:val="both"/>
        <w:rPr>
          <w:rFonts w:ascii="Arial Narrow" w:eastAsia="Times New Roman" w:hAnsi="Arial Narrow" w:cs="Times New Roman"/>
          <w:color w:val="000000"/>
          <w:kern w:val="0"/>
          <w:lang w:eastAsia="es-PE"/>
          <w14:ligatures w14:val="none"/>
        </w:rPr>
      </w:pPr>
    </w:p>
    <w:p w14:paraId="168254DA" w14:textId="3D47EA2D" w:rsidR="00CA59A2" w:rsidRPr="0026598E" w:rsidRDefault="005100FC" w:rsidP="0043003E">
      <w:pPr>
        <w:spacing w:after="0" w:line="240" w:lineRule="auto"/>
        <w:jc w:val="both"/>
        <w:rPr>
          <w:rFonts w:ascii="Arial Narrow" w:eastAsia="Arial Narrow" w:hAnsi="Arial Narrow" w:cs="Arial Narrow"/>
          <w:color w:val="000000"/>
          <w:kern w:val="0"/>
          <w:lang w:eastAsia="es-PE"/>
          <w14:ligatures w14:val="none"/>
        </w:rPr>
      </w:pPr>
      <w:r>
        <w:rPr>
          <w:rFonts w:ascii="Arial Narrow" w:eastAsia="Arial Narrow" w:hAnsi="Arial Narrow" w:cs="Arial Narrow"/>
          <w:b/>
          <w:color w:val="000000"/>
          <w:kern w:val="0"/>
          <w:lang w:eastAsia="es-PE"/>
          <w14:ligatures w14:val="none"/>
        </w:rPr>
        <w:t>CUARTO</w:t>
      </w:r>
      <w:r w:rsidR="00CA59A2" w:rsidRPr="0026598E">
        <w:rPr>
          <w:rFonts w:ascii="Arial Narrow" w:eastAsia="Arial Narrow" w:hAnsi="Arial Narrow" w:cs="Arial Narrow"/>
          <w:b/>
          <w:color w:val="000000"/>
          <w:kern w:val="0"/>
          <w:lang w:eastAsia="es-PE"/>
          <w14:ligatures w14:val="none"/>
        </w:rPr>
        <w:t xml:space="preserve">: </w:t>
      </w:r>
      <w:r w:rsidR="00CA59A2" w:rsidRPr="0026598E">
        <w:rPr>
          <w:rFonts w:ascii="Arial Narrow" w:eastAsia="Arial Narrow" w:hAnsi="Arial Narrow" w:cs="Arial Narrow"/>
          <w:color w:val="000000"/>
          <w:kern w:val="0"/>
          <w:lang w:eastAsia="es-PE"/>
          <w14:ligatures w14:val="none"/>
        </w:rPr>
        <w:t xml:space="preserve">requerir a </w:t>
      </w:r>
      <w:r w:rsidR="00993B07" w:rsidRPr="008103ED">
        <w:rPr>
          <w:rFonts w:ascii="Arial Narrow" w:eastAsia="Arial Narrow" w:hAnsi="Arial Narrow" w:cs="Arial Narrow"/>
          <w:bCs/>
        </w:rPr>
        <w:t xml:space="preserve">Mapfre Perú Compañía de Seguros y Reaseguros S.A. </w:t>
      </w:r>
      <w:r w:rsidR="00CA59A2" w:rsidRPr="0026598E">
        <w:rPr>
          <w:rFonts w:ascii="Arial Narrow" w:eastAsia="Arial Narrow" w:hAnsi="Arial Narrow" w:cs="Arial Narrow"/>
          <w:color w:val="000000"/>
          <w:kern w:val="0"/>
          <w:lang w:eastAsia="es-PE"/>
          <w14:ligatures w14:val="none"/>
        </w:rPr>
        <w:t>que cumpla con lo siguiente:</w:t>
      </w:r>
    </w:p>
    <w:p w14:paraId="20FDFB8D" w14:textId="77777777" w:rsidR="00CA59A2" w:rsidRPr="0026598E" w:rsidRDefault="00CA59A2" w:rsidP="0043003E">
      <w:pPr>
        <w:spacing w:after="0" w:line="240" w:lineRule="auto"/>
        <w:jc w:val="both"/>
        <w:rPr>
          <w:rFonts w:ascii="Arial Narrow" w:eastAsia="Times New Roman" w:hAnsi="Arial Narrow" w:cs="Times New Roman"/>
          <w:color w:val="000000"/>
          <w:kern w:val="0"/>
          <w:lang w:eastAsia="es-PE"/>
          <w14:ligatures w14:val="none"/>
        </w:rPr>
      </w:pPr>
    </w:p>
    <w:p w14:paraId="4AA80738" w14:textId="77777777" w:rsidR="00CA59A2" w:rsidRPr="0026598E" w:rsidRDefault="00CA59A2" w:rsidP="0043003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43003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43003E">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color w:val="000000"/>
          <w:kern w:val="0"/>
          <w:lang w:eastAsia="es-PE"/>
          <w14:ligatures w14:val="none"/>
        </w:rPr>
        <w:t>consignar el Número de Registro Único de Contribuyentes (RUC); y,</w:t>
      </w:r>
    </w:p>
    <w:p w14:paraId="19E4DFA1" w14:textId="77777777" w:rsidR="00CA59A2" w:rsidRPr="0026598E" w:rsidRDefault="00CA59A2" w:rsidP="0043003E">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Arial Narrow" w:hAnsi="Arial Narrow" w:cs="Arial Narrow"/>
          <w:color w:val="000000"/>
          <w:kern w:val="0"/>
          <w:lang w:eastAsia="es-PE"/>
          <w14:ligatures w14:val="none"/>
        </w:rPr>
        <w:t>fijar domicilio procesal para el procedimiento, de conformidad con el numeral 1 del artículo 442</w:t>
      </w:r>
      <w:r w:rsidRPr="0026598E">
        <w:rPr>
          <w:rFonts w:ascii="Arial Narrow" w:eastAsia="Times New Roman" w:hAnsi="Arial Narrow" w:cs="Segoe UI"/>
          <w:color w:val="000000"/>
          <w:kern w:val="0"/>
          <w:lang w:eastAsia="es-PE"/>
          <w14:ligatures w14:val="none"/>
        </w:rPr>
        <w:t/>
      </w:r>
      <w:r w:rsidRPr="0026598E">
        <w:rPr>
          <w:rFonts w:ascii="Arial Narrow" w:eastAsia="Arial Narrow" w:hAnsi="Arial Narrow" w:cs="Arial Narrow"/>
          <w:color w:val="000000"/>
          <w:kern w:val="0"/>
          <w:lang w:eastAsia="es-PE"/>
          <w14:ligatures w14:val="none"/>
        </w:rPr>
        <w:t xml:space="preserve"> del Código Procesal Civil. </w:t>
      </w:r>
      <w:r w:rsidRPr="0026598E">
        <w:rPr>
          <w:rFonts w:ascii="Arial Narrow" w:eastAsia="Calibri" w:hAnsi="Arial Narrow" w:cs="Arial"/>
          <w:kern w:val="0"/>
          <w14:ligatures w14:val="none"/>
        </w:rPr>
        <w:t>Para ello podrá señalar domicilio físico o una dirección electrónica a la que pueda remitirse las notificaciones</w:t>
      </w:r>
      <w:r w:rsidRPr="0026598E">
        <w:rPr>
          <w:rFonts w:ascii="Arial Narrow" w:eastAsia="Arial" w:hAnsi="Arial Narrow" w:cs="Arial"/>
          <w:kern w:val="0"/>
          <w:lang w:val="es"/>
          <w14:ligatures w14:val="none"/>
        </w:rPr>
        <w:t>;</w:t>
      </w:r>
    </w:p>
    <w:p w14:paraId="7C63E340" w14:textId="77777777" w:rsidR="00CA59A2" w:rsidRPr="0026598E" w:rsidRDefault="00CA59A2" w:rsidP="0043003E">
      <w:pPr>
        <w:numPr>
          <w:ilvl w:val="0"/>
          <w:numId w:val="3"/>
        </w:numPr>
        <w:spacing w:after="0" w:line="240" w:lineRule="auto"/>
        <w:ind w:left="567" w:hanging="567"/>
        <w:jc w:val="both"/>
        <w:rPr>
          <w:rFonts w:ascii="Arial Narrow" w:eastAsia="Calibri" w:hAnsi="Arial Narrow" w:cs="Arial"/>
          <w:kern w:val="0"/>
          <w14:ligatures w14:val="none"/>
        </w:rPr>
      </w:pPr>
      <w:r w:rsidRPr="0026598E">
        <w:rPr>
          <w:rFonts w:ascii="Arial Narrow" w:eastAsia="Calibri" w:hAnsi="Arial Narrow" w:cs="Arial"/>
          <w:kern w:val="0"/>
          <w14:ligatures w14:val="none"/>
        </w:rPr>
        <w:t xml:space="preserve">en caso califique como </w:t>
      </w:r>
      <w:proofErr w:type="gramStart"/>
      <w:r w:rsidRPr="0026598E">
        <w:rPr>
          <w:rFonts w:ascii="Arial Narrow" w:eastAsia="Calibri" w:hAnsi="Arial Narrow" w:cs="Arial"/>
          <w:kern w:val="0"/>
          <w14:ligatures w14:val="none"/>
        </w:rPr>
        <w:t>micro empresa</w:t>
      </w:r>
      <w:proofErr w:type="gramEnd"/>
      <w:r w:rsidRPr="0026598E">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w:t>
      </w:r>
      <w:r w:rsidRPr="0026598E">
        <w:rPr>
          <w:rFonts w:ascii="Arial Narrow" w:eastAsia="Calibri" w:hAnsi="Arial Narrow" w:cs="Arial"/>
          <w:kern w:val="0"/>
          <w14:ligatures w14:val="none"/>
        </w:rPr>
        <w:lastRenderedPageBreak/>
        <w:t>económicas y el número de trabajadores con el que cuenta</w:t>
      </w:r>
      <w:r w:rsidRPr="0026598E">
        <w:rPr>
          <w:rFonts w:ascii="Arial Narrow" w:eastAsia="Calibri" w:hAnsi="Arial Narrow" w:cs="Arial"/>
          <w:kern w:val="0"/>
          <w:vertAlign w:val="superscript"/>
          <w14:ligatures w14:val="none"/>
        </w:rPr>
        <w:footnoteReference w:id="6"/>
      </w:r>
      <w:r w:rsidRPr="0026598E">
        <w:rPr>
          <w:rFonts w:ascii="Arial Narrow" w:eastAsia="Calibri" w:hAnsi="Arial Narrow" w:cs="Arial"/>
          <w:kern w:val="0"/>
          <w14:ligatures w14: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w14:ligatures w14:val="none"/>
        </w:rPr>
        <w:t/>
      </w:r>
      <w:r w:rsidRPr="0026598E">
        <w:rPr>
          <w:rFonts w:ascii="Arial Narrow" w:eastAsia="Calibri" w:hAnsi="Arial Narrow" w:cs="Arial"/>
          <w:kern w:val="0"/>
          <w14:ligatures w14:val="none"/>
        </w:rPr>
        <w:t xml:space="preserve"> del </w:t>
      </w:r>
      <w:r w:rsidRPr="0026598E">
        <w:rPr>
          <w:rFonts w:ascii="Arial Narrow" w:eastAsia="Calibri" w:hAnsi="Arial Narrow" w:cs="Arial"/>
          <w:spacing w:val="-2"/>
          <w:kern w:val="0"/>
          <w14:ligatures w14:val="none"/>
        </w:rPr>
        <w:t>Código</w:t>
      </w:r>
      <w:r w:rsidRPr="0026598E">
        <w:rPr>
          <w:rFonts w:ascii="Arial Narrow" w:eastAsia="Calibri" w:hAnsi="Arial Narrow" w:cs="Arial"/>
          <w:spacing w:val="-2"/>
          <w:kern w:val="0"/>
          <w:vertAlign w:val="superscript"/>
          <w14:ligatures w14:val="none"/>
        </w:rPr>
        <w:footnoteReference w:id="7"/>
      </w:r>
      <w:r w:rsidRPr="0026598E">
        <w:rPr>
          <w:rFonts w:ascii="Arial Narrow" w:eastAsia="Calibri" w:hAnsi="Arial Narrow" w:cs="Arial"/>
          <w:spacing w:val="-2"/>
          <w:kern w:val="0"/>
          <w14:ligatures w14:val="none"/>
        </w:rPr>
        <w:t>.</w:t>
      </w:r>
    </w:p>
    <w:p w14:paraId="1F11FE32" w14:textId="77777777" w:rsidR="00CA59A2" w:rsidRPr="0026598E" w:rsidRDefault="00CA59A2" w:rsidP="0043003E">
      <w:pPr>
        <w:spacing w:after="0" w:line="240" w:lineRule="auto"/>
        <w:ind w:left="567"/>
        <w:jc w:val="both"/>
        <w:rPr>
          <w:rFonts w:ascii="Arial Narrow" w:eastAsia="Arial Narrow" w:hAnsi="Arial Narrow" w:cs="Arial Narrow"/>
          <w:color w:val="000000"/>
          <w:kern w:val="0"/>
          <w:lang w:eastAsia="es-PE"/>
          <w14:ligatures w14:val="none"/>
        </w:rPr>
      </w:pPr>
    </w:p>
    <w:p w14:paraId="10518607" w14:textId="5858F339" w:rsidR="00CA59A2" w:rsidRPr="0026598E" w:rsidRDefault="005100FC" w:rsidP="0043003E">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QUINTO</w:t>
      </w:r>
      <w:r w:rsidR="00CA59A2" w:rsidRPr="0026598E">
        <w:rPr>
          <w:rFonts w:ascii="Arial Narrow" w:eastAsia="Arial Narrow" w:hAnsi="Arial Narrow" w:cs="Arial Narrow"/>
          <w:b/>
          <w:color w:val="000000"/>
          <w:kern w:val="0"/>
          <w:lang w:eastAsia="es-PE"/>
          <w14:ligatures w14:val="none"/>
        </w:rPr>
        <w:t xml:space="preserve">: </w:t>
      </w:r>
      <w:r w:rsidR="00CA59A2" w:rsidRPr="0026598E">
        <w:rPr>
          <w:rFonts w:ascii="Arial Narrow" w:eastAsia="Arial Narrow" w:hAnsi="Arial Narrow" w:cs="Arial Narrow"/>
          <w:color w:val="000000"/>
          <w:kern w:val="0"/>
          <w:lang w:eastAsia="es-PE"/>
          <w14:ligatures w14:val="none"/>
        </w:rPr>
        <w:t xml:space="preserve">correr traslado de la </w:t>
      </w:r>
      <w:r w:rsidR="00CA59A2" w:rsidRPr="00993B07">
        <w:rPr>
          <w:rFonts w:ascii="Arial Narrow" w:eastAsia="Arial Narrow" w:hAnsi="Arial Narrow" w:cs="Arial Narrow"/>
          <w:color w:val="000000"/>
          <w:kern w:val="0"/>
          <w:lang w:eastAsia="es-PE"/>
          <w14:ligatures w14:val="none"/>
        </w:rPr>
        <w:t xml:space="preserve">denuncia interpuesta </w:t>
      </w:r>
      <w:r w:rsidR="00CA59A2" w:rsidRPr="00993B07">
        <w:rPr>
          <w:rFonts w:ascii="Arial Narrow" w:eastAsia="Times New Roman" w:hAnsi="Arial Narrow" w:cs="Arial"/>
          <w:color w:val="000000"/>
          <w:kern w:val="0"/>
          <w:lang w:val="es-ES" w:eastAsia="es-ES"/>
          <w14:ligatures w14:val="none"/>
        </w:rPr>
        <w:t xml:space="preserve">el </w:t>
      </w:r>
      <w:r w:rsidR="00993B07" w:rsidRPr="00993B07">
        <w:rPr>
          <w:rFonts w:ascii="Arial Narrow" w:eastAsia="Times New Roman" w:hAnsi="Arial Narrow" w:cs="Arial"/>
          <w:color w:val="000000"/>
          <w:kern w:val="0"/>
          <w:lang w:val="es-ES" w:eastAsia="es-ES"/>
          <w14:ligatures w14:val="none"/>
        </w:rPr>
        <w:t>23 de setiembre de 2025, subsanada mediante escrito del 15 de octubre</w:t>
      </w:r>
      <w:r w:rsidR="00CA59A2" w:rsidRPr="00993B07">
        <w:rPr>
          <w:rFonts w:ascii="Arial Narrow" w:eastAsia="Calibri" w:hAnsi="Arial Narrow" w:cs="Arial"/>
          <w:kern w:val="0"/>
          <w14:ligatures w14:val="none"/>
        </w:rPr>
        <w:t xml:space="preserve">, </w:t>
      </w:r>
      <w:r w:rsidR="00CA59A2" w:rsidRPr="00993B07">
        <w:rPr>
          <w:rFonts w:ascii="Arial Narrow" w:eastAsia="Arial Narrow" w:hAnsi="Arial Narrow" w:cs="Arial Narrow"/>
          <w:color w:val="000000"/>
          <w:kern w:val="0"/>
          <w:lang w:eastAsia="es-PE"/>
          <w14:ligatures w14:val="none"/>
        </w:rPr>
        <w:t>a</w:t>
      </w:r>
      <w:r w:rsidR="00CA59A2" w:rsidRPr="00993B07">
        <w:rPr>
          <w:rFonts w:ascii="Arial Narrow" w:eastAsia="Times New Roman" w:hAnsi="Arial Narrow" w:cs="Times New Roman"/>
          <w:color w:val="000000"/>
          <w:kern w:val="0"/>
          <w:shd w:val="clear" w:color="auto" w:fill="FFFFFF"/>
          <w:lang w:eastAsia="es-PE"/>
          <w14:ligatures w14:val="none"/>
        </w:rPr>
        <w:t xml:space="preserve"> </w:t>
      </w:r>
      <w:r w:rsidR="00993B07" w:rsidRPr="00993B07">
        <w:rPr>
          <w:rFonts w:ascii="Arial Narrow" w:eastAsia="Arial Narrow" w:hAnsi="Arial Narrow" w:cs="Arial Narrow"/>
          <w:bCs/>
        </w:rPr>
        <w:t>Mapfre</w:t>
      </w:r>
      <w:r w:rsidR="00993B07" w:rsidRPr="008103ED">
        <w:rPr>
          <w:rFonts w:ascii="Arial Narrow" w:eastAsia="Arial Narrow" w:hAnsi="Arial Narrow" w:cs="Arial Narrow"/>
          <w:bCs/>
        </w:rPr>
        <w:t xml:space="preserve"> Perú Compañía de Seguros y Reaseguros S.A</w:t>
      </w:r>
      <w:r w:rsidR="00993B07" w:rsidRPr="00993B07">
        <w:rPr>
          <w:rFonts w:ascii="Arial Narrow" w:eastAsia="Arial Narrow" w:hAnsi="Arial Narrow" w:cs="Arial Narrow"/>
          <w:bCs/>
        </w:rPr>
        <w:t>.</w:t>
      </w:r>
      <w:r w:rsidR="00CA59A2" w:rsidRPr="00993B07">
        <w:rPr>
          <w:rFonts w:ascii="Arial Narrow" w:eastAsia="Arial Narrow" w:hAnsi="Arial Narrow" w:cs="Arial Narrow"/>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para que, de conformidad con lo dispuesto por el artículo 26</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presente sus descargos en un plazo no mayor de cinco (5) días hábiles contados desde la notificación. </w:t>
      </w:r>
    </w:p>
    <w:p w14:paraId="228F876C" w14:textId="77777777" w:rsidR="00CA59A2" w:rsidRPr="0026598E" w:rsidRDefault="00CA59A2" w:rsidP="0043003E">
      <w:pPr>
        <w:spacing w:after="0" w:line="240" w:lineRule="auto"/>
        <w:jc w:val="both"/>
        <w:rPr>
          <w:rFonts w:ascii="Arial Narrow" w:eastAsia="Arial Narrow" w:hAnsi="Arial Narrow" w:cs="Arial Narrow"/>
          <w:color w:val="000000"/>
          <w:kern w:val="0"/>
          <w:lang w:eastAsia="es-PE"/>
          <w14:ligatures w14:val="none"/>
        </w:rPr>
      </w:pPr>
    </w:p>
    <w:p w14:paraId="774AFBA5" w14:textId="5D2A1688" w:rsidR="00CA59A2" w:rsidRPr="0026598E" w:rsidRDefault="005100FC" w:rsidP="0043003E">
      <w:pPr>
        <w:spacing w:after="0" w:line="240" w:lineRule="auto"/>
        <w:jc w:val="both"/>
        <w:rPr>
          <w:rFonts w:ascii="Arial Narrow" w:eastAsia="Times New Roman" w:hAnsi="Arial Narrow" w:cs="Arial"/>
          <w:color w:val="000000"/>
          <w:kern w:val="0"/>
          <w:lang w:val="es-ES" w:eastAsia="es-ES"/>
          <w14:ligatures w14:val="none"/>
        </w:rPr>
      </w:pPr>
      <w:r w:rsidRPr="0026598E">
        <w:rPr>
          <w:rFonts w:ascii="Arial Narrow" w:eastAsia="Arial Narrow" w:hAnsi="Arial Narrow" w:cs="Arial Narrow"/>
          <w:b/>
          <w:color w:val="000000"/>
          <w:kern w:val="0"/>
          <w:lang w:eastAsia="es-PE"/>
          <w14:ligatures w14:val="none"/>
        </w:rPr>
        <w:t>SEXTO</w:t>
      </w:r>
      <w:r w:rsidR="00CA59A2" w:rsidRPr="0026598E">
        <w:rPr>
          <w:rFonts w:ascii="Arial Narrow" w:eastAsia="Arial Narrow" w:hAnsi="Arial Narrow" w:cs="Arial Narrow"/>
          <w:b/>
          <w:color w:val="000000"/>
          <w:kern w:val="0"/>
          <w:lang w:eastAsia="es-PE"/>
          <w14:ligatures w14:val="none"/>
        </w:rPr>
        <w:t xml:space="preserve">: </w:t>
      </w:r>
      <w:bookmarkStart w:id="5" w:name="_Hlk188286813"/>
      <w:r w:rsidR="00CA59A2" w:rsidRPr="0026598E">
        <w:rPr>
          <w:rFonts w:ascii="Arial Narrow" w:eastAsia="Times New Roman" w:hAnsi="Arial Narrow" w:cs="Arial"/>
          <w:color w:val="000000"/>
          <w:kern w:val="0"/>
          <w:lang w:eastAsia="es-ES"/>
          <w14:ligatures w14:val="none"/>
        </w:rPr>
        <w:t xml:space="preserve">requerir </w:t>
      </w:r>
      <w:r w:rsidR="00CA59A2" w:rsidRPr="0026598E">
        <w:rPr>
          <w:rFonts w:ascii="Arial Narrow" w:eastAsia="Times New Roman" w:hAnsi="Arial Narrow" w:cs="Arial"/>
          <w:color w:val="000000"/>
          <w:kern w:val="0"/>
          <w:lang w:val="es-ES" w:eastAsia="es-ES"/>
          <w14:ligatures w14:val="none"/>
        </w:rPr>
        <w:t xml:space="preserve">que, en un </w:t>
      </w:r>
      <w:r w:rsidR="00CA59A2" w:rsidRPr="0026598E">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5"/>
      <w:r w:rsidR="00CA59A2" w:rsidRPr="0026598E">
        <w:rPr>
          <w:rFonts w:ascii="Arial Narrow" w:eastAsia="Times New Roman" w:hAnsi="Arial Narrow" w:cs="Arial"/>
          <w:color w:val="000000"/>
          <w:kern w:val="0"/>
          <w:lang w:eastAsia="es-ES"/>
          <w14:ligatures w14:val="none"/>
        </w:rPr>
        <w:t xml:space="preserve">, </w:t>
      </w:r>
      <w:bookmarkStart w:id="6" w:name="_Hlk188286828"/>
      <w:r w:rsidR="00CA59A2" w:rsidRPr="00CF0B59">
        <w:rPr>
          <w:rFonts w:ascii="Arial Narrow" w:eastAsia="Times New Roman" w:hAnsi="Arial Narrow" w:cs="Times New Roman"/>
          <w:color w:val="000000"/>
          <w:kern w:val="0"/>
          <w:shd w:val="clear" w:color="auto" w:fill="FFFFFF"/>
          <w:lang w:eastAsia="es-PE"/>
          <w14:ligatures w14:val="none"/>
        </w:rPr>
        <w:t>el proveedor denunciado</w:t>
      </w:r>
      <w:r w:rsidR="00CA59A2" w:rsidRPr="0026598E">
        <w:rPr>
          <w:rFonts w:ascii="Arial Narrow" w:eastAsia="Times New Roman" w:hAnsi="Arial Narrow" w:cs="Arial"/>
          <w:color w:val="000000"/>
          <w:kern w:val="0"/>
          <w:lang w:eastAsia="es-ES"/>
          <w14:ligatures w14:val="none"/>
        </w:rPr>
        <w:t xml:space="preserve"> </w:t>
      </w:r>
      <w:bookmarkEnd w:id="6"/>
      <w:r w:rsidR="00CA59A2" w:rsidRPr="0026598E">
        <w:rPr>
          <w:rFonts w:ascii="Arial Narrow" w:eastAsia="Times New Roman" w:hAnsi="Arial Narrow" w:cs="Arial"/>
          <w:color w:val="000000"/>
          <w:kern w:val="0"/>
          <w:lang w:val="es-ES" w:eastAsia="es-ES"/>
          <w14:ligatures w14:val="none"/>
        </w:rPr>
        <w:t xml:space="preserve">cumpla con: </w:t>
      </w:r>
      <w:r w:rsidR="00E1709A" w:rsidRPr="001F7D22">
        <w:rPr>
          <w:rFonts w:ascii="Arial Narrow" w:eastAsia="Times New Roman" w:hAnsi="Arial Narrow" w:cs="Arial"/>
          <w:color w:val="000000"/>
          <w:kern w:val="0"/>
          <w:lang w:val="es-ES" w:eastAsia="es-ES"/>
          <w14:ligatures w14:val="none"/>
        </w:rPr>
        <w:t xml:space="preserve">(i) presentar una copia completa, legible y debidamente suscrita de la Póliza </w:t>
      </w:r>
      <w:proofErr w:type="spellStart"/>
      <w:r w:rsidR="00E1709A" w:rsidRPr="001F7D22">
        <w:rPr>
          <w:rFonts w:ascii="Arial Narrow" w:eastAsia="Times New Roman" w:hAnsi="Arial Narrow" w:cs="Arial"/>
          <w:color w:val="000000"/>
          <w:kern w:val="0"/>
          <w:lang w:val="es-ES" w:eastAsia="es-ES"/>
          <w14:ligatures w14:val="none"/>
        </w:rPr>
        <w:t/>
      </w:r>
      <w:proofErr w:type="spellEnd"/>
      <w:r w:rsidR="00E1709A" w:rsidRPr="001F7D22">
        <w:rPr>
          <w:rFonts w:ascii="Arial Narrow" w:eastAsia="Times New Roman" w:hAnsi="Arial Narrow" w:cs="Arial"/>
          <w:color w:val="000000"/>
          <w:kern w:val="0"/>
          <w:lang w:val="es-ES" w:eastAsia="es-ES"/>
          <w14:ligatures w14:val="none"/>
        </w:rPr>
        <w:t xml:space="preserve"> 3012000071858 Seguro Vehicular, así como el cargo de remisión de la póliza; (</w:t>
      </w:r>
      <w:proofErr w:type="spellStart"/>
      <w:r w:rsidR="00E1709A" w:rsidRPr="001F7D22">
        <w:rPr>
          <w:rFonts w:ascii="Arial Narrow" w:eastAsia="Times New Roman" w:hAnsi="Arial Narrow" w:cs="Arial"/>
          <w:color w:val="000000"/>
          <w:kern w:val="0"/>
          <w:lang w:val="es-ES" w:eastAsia="es-ES"/>
          <w14:ligatures w14:val="none"/>
        </w:rPr>
        <w:t>ii</w:t>
      </w:r>
      <w:proofErr w:type="spellEnd"/>
      <w:r w:rsidR="00E1709A" w:rsidRPr="001F7D22">
        <w:rPr>
          <w:rFonts w:ascii="Arial Narrow" w:eastAsia="Times New Roman" w:hAnsi="Arial Narrow" w:cs="Arial"/>
          <w:color w:val="000000"/>
          <w:kern w:val="0"/>
          <w:lang w:val="es-ES" w:eastAsia="es-ES"/>
          <w14:ligatures w14:val="none"/>
        </w:rPr>
        <w:t xml:space="preserve">) presentar los medios probatorios que acrediten el valor a </w:t>
      </w:r>
      <w:r w:rsidR="00E1709A">
        <w:rPr>
          <w:rFonts w:ascii="Arial Narrow" w:eastAsia="Times New Roman" w:hAnsi="Arial Narrow" w:cs="Arial"/>
          <w:color w:val="000000"/>
          <w:kern w:val="0"/>
          <w:lang w:val="es-ES" w:eastAsia="es-ES"/>
          <w14:ligatures w14:val="none"/>
        </w:rPr>
        <w:t>reparar</w:t>
      </w:r>
      <w:r w:rsidR="00E1709A" w:rsidRPr="001F7D22">
        <w:rPr>
          <w:rFonts w:ascii="Arial Narrow" w:eastAsia="Times New Roman" w:hAnsi="Arial Narrow" w:cs="Arial"/>
          <w:color w:val="000000"/>
          <w:kern w:val="0"/>
          <w:lang w:val="es-ES" w:eastAsia="es-ES"/>
          <w14:ligatures w14:val="none"/>
        </w:rPr>
        <w:t xml:space="preserve"> del vehículo asegurado de acuerdo a los términos y condiciones de la póliza; y, (</w:t>
      </w:r>
      <w:proofErr w:type="spellStart"/>
      <w:r w:rsidR="00E1709A" w:rsidRPr="001F7D22">
        <w:rPr>
          <w:rFonts w:ascii="Arial Narrow" w:eastAsia="Times New Roman" w:hAnsi="Arial Narrow" w:cs="Arial"/>
          <w:color w:val="000000"/>
          <w:kern w:val="0"/>
          <w:lang w:val="es-ES" w:eastAsia="es-ES"/>
          <w14:ligatures w14:val="none"/>
        </w:rPr>
        <w:t>iii</w:t>
      </w:r>
      <w:proofErr w:type="spellEnd"/>
      <w:r w:rsidR="00E1709A" w:rsidRPr="001F7D22">
        <w:rPr>
          <w:rFonts w:ascii="Arial Narrow" w:eastAsia="Times New Roman" w:hAnsi="Arial Narrow" w:cs="Arial"/>
          <w:color w:val="000000"/>
          <w:kern w:val="0"/>
          <w:lang w:val="es-ES" w:eastAsia="es-ES"/>
          <w14:ligatures w14:val="none"/>
        </w:rPr>
        <w:t xml:space="preserve">) presentar todas las comunicaciones cursadas con la parte denunciante, incluyendo la grabación de la llamada telefónica realizada con el denunciante el </w:t>
      </w:r>
      <w:r w:rsidR="00E1709A" w:rsidRPr="001F7D22">
        <w:rPr>
          <w:rFonts w:ascii="Arial Narrow" w:eastAsia="Times New Roman" w:hAnsi="Arial Narrow" w:cs="Arial"/>
          <w:color w:val="000000"/>
          <w:kern w:val="0"/>
          <w:lang w:eastAsia="es-ES"/>
          <w14:ligatures w14:val="none"/>
        </w:rPr>
        <w:t>29 de agosto de 2025,</w:t>
      </w:r>
      <w:r w:rsidR="00E1709A" w:rsidRPr="001F7D22">
        <w:rPr>
          <w:rFonts w:ascii="Arial Narrow" w:eastAsia="Times New Roman" w:hAnsi="Arial Narrow" w:cs="Arial"/>
          <w:color w:val="000000"/>
          <w:kern w:val="0"/>
          <w:lang w:val="es-ES" w:eastAsia="es-ES"/>
          <w14:ligatures w14:val="none"/>
        </w:rPr>
        <w:t xml:space="preserve"> en virtud del hecho materia de denuncia</w:t>
      </w:r>
      <w:r w:rsidR="00CA59A2" w:rsidRPr="0026598E">
        <w:rPr>
          <w:rFonts w:ascii="Arial Narrow" w:eastAsia="Times New Roman" w:hAnsi="Arial Narrow" w:cs="Arial"/>
          <w:color w:val="000000"/>
          <w:kern w:val="0"/>
          <w:lang w:val="es-ES" w:eastAsia="es-ES"/>
          <w14:ligatures w14:val="none"/>
        </w:rPr>
        <w:t>.</w:t>
      </w:r>
    </w:p>
    <w:p w14:paraId="12A4D8BD" w14:textId="77777777" w:rsidR="00CA59A2" w:rsidRPr="0026598E" w:rsidRDefault="00CA59A2" w:rsidP="0043003E">
      <w:pPr>
        <w:spacing w:after="0" w:line="240" w:lineRule="auto"/>
        <w:jc w:val="both"/>
        <w:rPr>
          <w:rFonts w:ascii="Arial Narrow" w:eastAsia="Arial Narrow" w:hAnsi="Arial Narrow" w:cs="Arial Narrow"/>
          <w:b/>
          <w:color w:val="000000"/>
          <w:kern w:val="0"/>
          <w:lang w:val="es-ES" w:eastAsia="es-PE"/>
          <w14:ligatures w14:val="none"/>
        </w:rPr>
      </w:pPr>
    </w:p>
    <w:p w14:paraId="591B7E6F" w14:textId="0F392482" w:rsidR="00CA59A2" w:rsidRPr="0026598E" w:rsidRDefault="005100FC" w:rsidP="0043003E">
      <w:pPr>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Arial Narrow" w:hAnsi="Arial Narrow" w:cs="Arial Narrow"/>
          <w:b/>
          <w:color w:val="000000"/>
          <w:kern w:val="0"/>
          <w:lang w:eastAsia="es-PE"/>
          <w14:ligatures w14:val="none"/>
        </w:rPr>
        <w:t>SÉTIMO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w:t>
      </w:r>
      <w:bookmarkStart w:id="7" w:name="_Hlk188286915"/>
      <w:r w:rsidR="00CA59A2" w:rsidRPr="0026598E">
        <w:rPr>
          <w:rFonts w:ascii="Arial Narrow" w:eastAsia="Arial Narrow" w:hAnsi="Arial Narrow" w:cs="Arial Narrow"/>
          <w:color w:val="000000"/>
          <w:kern w:val="0"/>
          <w:lang w:eastAsia="es-PE"/>
          <w14:ligatures w14:val="none"/>
        </w:rPr>
        <w:t>informar a las partes que el artículo 110</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Ley 29571, Código de Protección y Defensa del Consumidor</w:t>
      </w:r>
      <w:r w:rsidR="00CA59A2" w:rsidRPr="0026598E">
        <w:rPr>
          <w:rFonts w:ascii="Arial Narrow" w:eastAsia="Arial Narrow" w:hAnsi="Arial Narrow" w:cs="Times New Roman"/>
          <w:color w:val="000000"/>
          <w:kern w:val="0"/>
          <w:vertAlign w:val="superscript"/>
          <w:lang w:eastAsia="es-PE"/>
          <w14:ligatures w14:val="none"/>
        </w:rPr>
        <w:footnoteReference w:id="8"/>
      </w:r>
      <w:r w:rsidR="00CA59A2" w:rsidRPr="0026598E">
        <w:rPr>
          <w:rFonts w:ascii="Arial Narrow" w:eastAsia="Arial Narrow" w:hAnsi="Arial Narrow" w:cs="Arial Narrow"/>
          <w:color w:val="000000"/>
          <w:kern w:val="0"/>
          <w:lang w:eastAsia="es-PE"/>
          <w14:ligatures w14: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115</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y 116</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referida norma</w:t>
      </w:r>
      <w:r w:rsidR="00CA59A2" w:rsidRPr="0026598E">
        <w:rPr>
          <w:rFonts w:ascii="Arial Narrow" w:eastAsia="Arial Narrow" w:hAnsi="Arial Narrow" w:cs="Times New Roman"/>
          <w:color w:val="000000"/>
          <w:kern w:val="0"/>
          <w:vertAlign w:val="superscript"/>
          <w:lang w:eastAsia="es-PE"/>
          <w14:ligatures w14:val="none"/>
        </w:rPr>
        <w:footnoteReference w:id="9"/>
      </w:r>
      <w:r w:rsidR="00CA59A2" w:rsidRPr="0026598E">
        <w:rPr>
          <w:rFonts w:ascii="Arial Narrow" w:eastAsia="Arial Narrow" w:hAnsi="Arial Narrow" w:cs="Arial Narrow"/>
          <w:color w:val="000000"/>
          <w:kern w:val="0"/>
          <w:lang w:eastAsia="es-PE"/>
          <w14:ligatures w14:val="none"/>
        </w:rPr>
        <w:t xml:space="preserve">. </w:t>
      </w:r>
      <w:bookmarkEnd w:id="7"/>
      <w:r w:rsidR="00CA59A2" w:rsidRPr="0026598E">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del Código</w:t>
      </w:r>
      <w:r w:rsidR="00CA59A2" w:rsidRPr="0026598E">
        <w:rPr>
          <w:rFonts w:ascii="Arial Narrow" w:eastAsia="Arial Narrow" w:hAnsi="Arial Narrow" w:cs="Times New Roman"/>
          <w:color w:val="000000"/>
          <w:kern w:val="0"/>
          <w:vertAlign w:val="superscript"/>
          <w:lang w:eastAsia="es-PE"/>
          <w14:ligatures w14:val="none"/>
        </w:rPr>
        <w:footnoteReference w:id="10"/>
      </w:r>
      <w:r w:rsidR="00CA59A2" w:rsidRPr="0026598E">
        <w:rPr>
          <w:rFonts w:ascii="Arial Narrow" w:eastAsia="Arial Narrow" w:hAnsi="Arial Narrow" w:cs="Arial Narrow"/>
          <w:color w:val="000000"/>
          <w:kern w:val="0"/>
          <w:lang w:eastAsia="es-PE"/>
          <w14:ligatures w14:val="none"/>
        </w:rPr>
        <w:t>.</w:t>
      </w:r>
    </w:p>
    <w:p w14:paraId="0ECE55DF" w14:textId="77777777" w:rsidR="00CA59A2" w:rsidRPr="0026598E" w:rsidRDefault="00CA59A2" w:rsidP="0043003E">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1CC114EB" w14:textId="6EF2D26C" w:rsidR="00CA59A2" w:rsidRPr="0026598E" w:rsidRDefault="005100FC" w:rsidP="0043003E">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26598E">
        <w:rPr>
          <w:rFonts w:ascii="Arial Narrow" w:eastAsia="Calibri" w:hAnsi="Arial Narrow" w:cs="Arial"/>
          <w:b/>
          <w:bCs/>
          <w:kern w:val="0"/>
          <w14:ligatures w14:val="none"/>
        </w:rPr>
        <w:t>OCTAVO</w:t>
      </w:r>
      <w:r w:rsidR="00CA59A2" w:rsidRPr="0026598E">
        <w:rPr>
          <w:rFonts w:ascii="Arial Narrow" w:eastAsia="Arial Narrow" w:hAnsi="Arial Narrow" w:cs="Arial Narrow"/>
          <w:b/>
          <w:color w:val="000000"/>
          <w:kern w:val="0"/>
          <w:lang w:eastAsia="es-PE"/>
          <w14:ligatures w14:val="none"/>
        </w:rPr>
        <w:t>:</w:t>
      </w:r>
      <w:r w:rsidR="00CA59A2" w:rsidRPr="0026598E">
        <w:rPr>
          <w:rFonts w:ascii="Arial Narrow" w:eastAsia="Arial Narrow" w:hAnsi="Arial Narrow" w:cs="Arial Narrow"/>
          <w:color w:val="000000"/>
          <w:kern w:val="0"/>
          <w:lang w:eastAsia="es-PE"/>
          <w14:ligatures w14:val="none"/>
        </w:rPr>
        <w:t xml:space="preserve"> informar a las partes que conforme a lo establecido en el artículo 39</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Arial Narrow" w:hAnsi="Arial Narrow" w:cs="Arial Narrow"/>
          <w:color w:val="000000"/>
          <w:kern w:val="0"/>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43003E">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27E9BBC0" w14:textId="2CD79B5D" w:rsidR="00CA59A2" w:rsidRPr="0026598E" w:rsidRDefault="005100FC" w:rsidP="0043003E">
      <w:pPr>
        <w:suppressAutoHyphens/>
        <w:spacing w:after="0" w:line="240" w:lineRule="auto"/>
        <w:jc w:val="both"/>
        <w:rPr>
          <w:rFonts w:ascii="Arial Narrow" w:eastAsia="Calibri" w:hAnsi="Arial Narrow" w:cs="Arial"/>
          <w:kern w:val="0"/>
          <w:u w:val="single"/>
          <w14:ligatures w14:val="none"/>
        </w:rPr>
      </w:pPr>
      <w:r w:rsidRPr="0026598E">
        <w:rPr>
          <w:rFonts w:ascii="Arial Narrow" w:eastAsia="Times New Roman" w:hAnsi="Arial Narrow" w:cs="Times New Roman"/>
          <w:b/>
          <w:color w:val="000000"/>
          <w:kern w:val="0"/>
          <w:lang w:eastAsia="es-PE"/>
          <w14:ligatures w14:val="none"/>
        </w:rPr>
        <w:t>NOVENO</w:t>
      </w:r>
      <w:r w:rsidR="00CA59A2" w:rsidRPr="0026598E">
        <w:rPr>
          <w:rFonts w:ascii="Arial Narrow" w:eastAsia="Calibri" w:hAnsi="Arial Narrow" w:cs="Arial"/>
          <w:b/>
          <w:kern w:val="0"/>
          <w14:ligatures w14:val="none"/>
        </w:rPr>
        <w:t>:</w:t>
      </w:r>
      <w:r w:rsidR="00CA59A2" w:rsidRPr="0026598E">
        <w:rPr>
          <w:rFonts w:ascii="Arial Narrow" w:eastAsia="Calibri" w:hAnsi="Arial Narrow" w:cs="Arial"/>
          <w:kern w:val="0"/>
          <w14:ligatures w14:val="none"/>
        </w:rPr>
        <w:t xml:space="preserve"> comunicar a las partes que, </w:t>
      </w:r>
      <w:proofErr w:type="gramStart"/>
      <w:r w:rsidR="00CA59A2" w:rsidRPr="0026598E">
        <w:rPr>
          <w:rFonts w:ascii="Arial Narrow" w:eastAsia="Calibri" w:hAnsi="Arial Narrow" w:cs="Arial"/>
          <w:kern w:val="0"/>
          <w14:ligatures w14:val="none"/>
        </w:rPr>
        <w:t>de acuerdo a</w:t>
      </w:r>
      <w:proofErr w:type="gramEnd"/>
      <w:r w:rsidR="00CA59A2" w:rsidRPr="0026598E">
        <w:rPr>
          <w:rFonts w:ascii="Arial Narrow" w:eastAsia="Calibri" w:hAnsi="Arial Narrow" w:cs="Arial"/>
          <w:kern w:val="0"/>
          <w14:ligatures w14:val="none"/>
        </w:rPr>
        <w:t xml:space="preserve"> lo señalado por el artículo 29</w:t>
      </w:r>
      <w:r w:rsidR="00CA59A2" w:rsidRPr="0026598E">
        <w:rPr>
          <w:rFonts w:ascii="Arial Narrow" w:eastAsia="Times New Roman" w:hAnsi="Arial Narrow" w:cs="Segoe UI"/>
          <w:color w:val="000000"/>
          <w:kern w:val="0"/>
          <w:lang w:eastAsia="es-PE"/>
          <w14:ligatures w14:val="none"/>
        </w:rPr>
        <w:t/>
      </w:r>
      <w:r w:rsidR="00CA59A2" w:rsidRPr="0026598E">
        <w:rPr>
          <w:rFonts w:ascii="Arial Narrow" w:eastAsia="Calibri" w:hAnsi="Arial Narrow" w:cs="Arial"/>
          <w:kern w:val="0"/>
          <w14:ligatures w14:val="none"/>
        </w:rPr>
        <w:t xml:space="preserve"> del Decreto Legislativo </w:t>
      </w:r>
      <w:proofErr w:type="spellStart"/>
      <w:r w:rsidR="00CA59A2" w:rsidRPr="0026598E">
        <w:rPr>
          <w:rFonts w:ascii="Arial Narrow" w:eastAsia="Calibri" w:hAnsi="Arial Narrow" w:cs="Arial"/>
          <w:kern w:val="0"/>
          <w14:ligatures w14:val="none"/>
        </w:rPr>
        <w:t/>
      </w:r>
      <w:proofErr w:type="spellEnd"/>
      <w:r w:rsidR="00CA59A2" w:rsidRPr="0026598E">
        <w:rPr>
          <w:rFonts w:ascii="Arial Narrow" w:eastAsia="Calibri" w:hAnsi="Arial Narrow" w:cs="Arial"/>
          <w:kern w:val="0"/>
          <w14:ligatures w14:val="none"/>
        </w:rPr>
        <w:t xml:space="preserve"> 807</w:t>
      </w:r>
      <w:r w:rsidR="00CA59A2" w:rsidRPr="0026598E">
        <w:rPr>
          <w:rFonts w:ascii="Arial Narrow" w:eastAsia="Calibri" w:hAnsi="Arial Narrow" w:cs="Arial"/>
          <w:kern w:val="0"/>
          <w:vertAlign w:val="superscript"/>
          <w14:ligatures w14:val="none"/>
        </w:rPr>
        <w:footnoteReference w:id="11"/>
      </w:r>
      <w:r w:rsidR="00CA59A2" w:rsidRPr="0026598E">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CA59A2" w:rsidRPr="0026598E">
        <w:rPr>
          <w:rFonts w:ascii="Arial Narrow" w:eastAsia="Calibri" w:hAnsi="Arial Narrow" w:cs="Arial"/>
          <w:kern w:val="0"/>
          <w:u w:val="single"/>
          <w14:ligatures w14:val="none"/>
        </w:rPr>
        <w:t>expresamente su facultad para asistir y conciliar en su representación</w:t>
      </w:r>
      <w:r w:rsidR="00CA59A2" w:rsidRPr="0026598E">
        <w:rPr>
          <w:rFonts w:ascii="Arial Narrow" w:eastAsia="Calibri" w:hAnsi="Arial Narrow" w:cs="Arial"/>
          <w:bCs/>
          <w:kern w:val="0"/>
          <w14:ligatures w14:val="none"/>
        </w:rPr>
        <w:t>.</w:t>
      </w:r>
      <w:r w:rsidR="00CA59A2" w:rsidRPr="0026598E">
        <w:rPr>
          <w:rFonts w:ascii="Arial Narrow" w:eastAsia="Calibri" w:hAnsi="Arial Narrow" w:cs="Arial"/>
          <w:b/>
          <w:bCs/>
          <w:kern w:val="0"/>
          <w14:ligatures w14:val="none"/>
        </w:rPr>
        <w:t xml:space="preserve"> </w:t>
      </w:r>
      <w:r w:rsidR="00CA59A2" w:rsidRPr="0026598E">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43003E">
      <w:pPr>
        <w:suppressAutoHyphens/>
        <w:spacing w:after="0" w:line="240" w:lineRule="auto"/>
        <w:jc w:val="both"/>
        <w:rPr>
          <w:rFonts w:ascii="Arial Narrow" w:eastAsia="Calibri" w:hAnsi="Arial Narrow" w:cs="Arial"/>
          <w:kern w:val="0"/>
          <w:u w:val="single"/>
          <w14:ligatures w14:val="none"/>
        </w:rPr>
      </w:pPr>
    </w:p>
    <w:p w14:paraId="0E80CA49" w14:textId="6BD69B2F" w:rsidR="00CA59A2" w:rsidRPr="0026598E" w:rsidRDefault="005100FC" w:rsidP="0043003E">
      <w:pPr>
        <w:suppressAutoHyphens/>
        <w:spacing w:after="0" w:line="240" w:lineRule="auto"/>
        <w:jc w:val="both"/>
        <w:rPr>
          <w:rFonts w:ascii="Arial Narrow" w:eastAsia="Times New Roman" w:hAnsi="Arial Narrow" w:cs="Times New Roman"/>
          <w:color w:val="000000"/>
          <w:kern w:val="0"/>
          <w:lang w:eastAsia="es-PE"/>
          <w14:ligatures w14:val="none"/>
        </w:rPr>
      </w:pPr>
      <w:r w:rsidRPr="00A67ADF">
        <w:rPr>
          <w:rFonts w:ascii="Arial Narrow" w:eastAsia="Arial Narrow" w:hAnsi="Arial Narrow" w:cs="Arial Narrow"/>
          <w:b/>
          <w:bCs/>
        </w:rPr>
        <w:t>DÉCIMO</w:t>
      </w:r>
      <w:r w:rsidR="00CA59A2" w:rsidRPr="0026598E">
        <w:rPr>
          <w:rFonts w:ascii="Arial Narrow" w:eastAsia="Times New Roman" w:hAnsi="Arial Narrow" w:cs="Times New Roman"/>
          <w:b/>
          <w:color w:val="000000"/>
          <w:kern w:val="0"/>
          <w:lang w:eastAsia="es-PE"/>
          <w14:ligatures w14:val="none"/>
        </w:rPr>
        <w:t>:</w:t>
      </w:r>
      <w:r w:rsidR="00CA59A2" w:rsidRPr="0026598E">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8" w:name="h.gjdgxs" w:colFirst="0" w:colLast="0"/>
      <w:bookmarkEnd w:id="8"/>
    </w:p>
    <w:p w14:paraId="7DDD06F7" w14:textId="77777777" w:rsidR="00CA59A2" w:rsidRPr="0026598E" w:rsidRDefault="00CA59A2" w:rsidP="0043003E">
      <w:pPr>
        <w:suppressAutoHyphens/>
        <w:spacing w:after="0" w:line="240" w:lineRule="auto"/>
        <w:jc w:val="both"/>
        <w:rPr>
          <w:rFonts w:ascii="Arial Narrow" w:eastAsia="Times New Roman" w:hAnsi="Arial Narrow" w:cs="Times New Roman"/>
          <w:color w:val="000000"/>
          <w:kern w:val="0"/>
          <w:lang w:eastAsia="es-PE"/>
          <w14:ligatures w14:val="none"/>
        </w:rPr>
      </w:pPr>
    </w:p>
    <w:p w14:paraId="236137A1" w14:textId="77E8A649" w:rsidR="00CA59A2" w:rsidRPr="00A67ADF" w:rsidRDefault="005100FC" w:rsidP="0043003E">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w:t>
      </w:r>
      <w:r>
        <w:rPr>
          <w:rFonts w:ascii="Arial Narrow" w:eastAsia="Arial Narrow" w:hAnsi="Arial Narrow" w:cs="Arial Narrow"/>
          <w:b/>
          <w:bCs/>
        </w:rPr>
        <w:t>PRIMERO</w:t>
      </w:r>
      <w:r w:rsidR="00CA59A2" w:rsidRPr="00A67ADF">
        <w:rPr>
          <w:rFonts w:ascii="Arial Narrow" w:hAnsi="Arial Narrow" w:cs="Arial"/>
          <w:b/>
          <w:spacing w:val="-3"/>
          <w:kern w:val="0"/>
          <w14:ligatures w14:val="none"/>
        </w:rPr>
        <w:t>:</w:t>
      </w:r>
      <w:r w:rsidR="00CA59A2" w:rsidRPr="00A67ADF">
        <w:rPr>
          <w:rFonts w:ascii="Arial Narrow" w:hAnsi="Arial Narrow" w:cs="Arial"/>
          <w:bCs/>
          <w:spacing w:val="-3"/>
          <w:kern w:val="0"/>
          <w14:ligatures w14:val="none"/>
        </w:rPr>
        <w:t xml:space="preserve"> reque</w:t>
      </w:r>
      <w:r w:rsidR="00CA59A2" w:rsidRPr="000E26FE">
        <w:rPr>
          <w:rFonts w:ascii="Arial Narrow" w:hAnsi="Arial Narrow" w:cs="Arial"/>
          <w:bCs/>
          <w:spacing w:val="-3"/>
          <w:kern w:val="0"/>
          <w14:ligatures w14:val="none"/>
        </w:rPr>
        <w:t>rir al señor</w:t>
      </w:r>
      <w:r w:rsidR="000E26FE" w:rsidRPr="000E26FE">
        <w:rPr>
          <w:rFonts w:ascii="Arial Narrow" w:hAnsi="Arial Narrow" w:cs="Arial"/>
          <w:bCs/>
          <w:spacing w:val="-3"/>
          <w:kern w:val="0"/>
          <w14:ligatures w14:val="none"/>
        </w:rPr>
        <w:t xml:space="preserve"> </w:t>
      </w:r>
      <w:r w:rsidR="000E26FE" w:rsidRPr="000E26FE">
        <w:rPr>
          <w:rFonts w:ascii="Arial Narrow" w:eastAsia="Times New Roman" w:hAnsi="Arial Narrow" w:cs="Times New Roman"/>
          <w:color w:val="000000"/>
          <w:kern w:val="0"/>
          <w:shd w:val="clear" w:color="auto" w:fill="FFFFFF"/>
          <w:lang w:eastAsia="es-PE"/>
          <w14:ligatures w14:val="none"/>
        </w:rPr>
        <w:t xml:space="preserve">Cesar Edgardo Robles Alva </w:t>
      </w:r>
      <w:r w:rsidR="00CA59A2" w:rsidRPr="000E26FE">
        <w:rPr>
          <w:rFonts w:ascii="Arial Narrow" w:hAnsi="Arial Narrow"/>
          <w:color w:val="000000"/>
        </w:rPr>
        <w:t>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w:t>
      </w:r>
      <w:r w:rsidR="00CA59A2" w:rsidRPr="00A67ADF">
        <w:rPr>
          <w:rFonts w:ascii="Arial Narrow" w:hAnsi="Arial Narrow"/>
          <w:color w:val="000000"/>
        </w:rPr>
        <w:t xml:space="preserve"> numeral 4 del artículo 20</w:t>
      </w:r>
      <w:r w:rsidR="00CA59A2" w:rsidRPr="00A67ADF">
        <w:rPr>
          <w:rFonts w:ascii="Arial Narrow" w:eastAsia="Times New Roman" w:hAnsi="Arial Narrow" w:cs="Segoe UI"/>
          <w:color w:val="000000"/>
          <w:kern w:val="0"/>
          <w:lang w:eastAsia="es-PE"/>
          <w14:ligatures w14:val="none"/>
        </w:rPr>
        <w:t/>
      </w:r>
      <w:r w:rsidR="00CA59A2" w:rsidRPr="00A67ADF">
        <w:rPr>
          <w:rFonts w:ascii="Arial Narrow" w:hAnsi="Arial Narrow"/>
          <w:color w:val="000000"/>
        </w:rPr>
        <w:t xml:space="preserve"> del Texto Único Ordenado de la Ley del Procedimiento Administrativo General, aprobado mediante Decreto Supremo </w:t>
      </w:r>
      <w:proofErr w:type="spellStart"/>
      <w:r w:rsidR="00CA59A2" w:rsidRPr="00A67ADF">
        <w:rPr>
          <w:rFonts w:ascii="Arial Narrow" w:hAnsi="Arial Narrow"/>
          <w:color w:val="000000"/>
        </w:rPr>
        <w:t/>
      </w:r>
      <w:proofErr w:type="spellEnd"/>
      <w:r w:rsidR="00CA59A2" w:rsidRPr="00A67ADF">
        <w:rPr>
          <w:rFonts w:ascii="Arial Narrow" w:hAnsi="Arial Narrow"/>
          <w:color w:val="000000"/>
        </w:rPr>
        <w:t xml:space="preserve"> 006-2026-JUS, bajo apercibimiento de rehacer el acto de notificación y notificarle conforme al numeral 1 del artículo 20</w:t>
      </w:r>
      <w:r w:rsidR="00CA59A2" w:rsidRPr="00A67ADF">
        <w:rPr>
          <w:rFonts w:ascii="Arial Narrow" w:eastAsia="Times New Roman" w:hAnsi="Arial Narrow" w:cs="Segoe UI"/>
          <w:color w:val="000000"/>
          <w:kern w:val="0"/>
          <w:lang w:eastAsia="es-PE"/>
          <w14:ligatures w14:val="none"/>
        </w:rPr>
        <w:t/>
      </w:r>
      <w:r w:rsidR="00CA59A2" w:rsidRPr="00A67ADF">
        <w:rPr>
          <w:rFonts w:ascii="Arial Narrow" w:hAnsi="Arial Narrow"/>
          <w:color w:val="000000"/>
        </w:rPr>
        <w:t xml:space="preserve"> del citado cuerpo normativo</w:t>
      </w:r>
      <w:r w:rsidR="00CA59A2" w:rsidRPr="00A67ADF">
        <w:rPr>
          <w:rFonts w:ascii="Arial Narrow" w:hAnsi="Arial Narrow"/>
          <w:vertAlign w:val="superscript"/>
        </w:rPr>
        <w:footnoteReference w:id="12"/>
      </w:r>
      <w:r w:rsidR="00CA59A2" w:rsidRPr="00A67ADF">
        <w:rPr>
          <w:rFonts w:ascii="Arial Narrow" w:hAnsi="Arial Narrow" w:cs="Arial"/>
        </w:rPr>
        <w:t>.</w:t>
      </w:r>
    </w:p>
    <w:p w14:paraId="639FE5BE" w14:textId="77777777" w:rsidR="00CA59A2" w:rsidRPr="00A67ADF" w:rsidRDefault="00CA59A2" w:rsidP="0043003E">
      <w:pPr>
        <w:suppressAutoHyphens/>
        <w:spacing w:after="0" w:line="240" w:lineRule="auto"/>
        <w:jc w:val="both"/>
        <w:rPr>
          <w:rFonts w:ascii="Arial Narrow" w:hAnsi="Arial Narrow" w:cs="Arial"/>
        </w:rPr>
      </w:pPr>
    </w:p>
    <w:p w14:paraId="083D8417" w14:textId="27D16D67" w:rsidR="00CA59A2" w:rsidRPr="0021384F" w:rsidRDefault="00CA59A2" w:rsidP="0043003E">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5100FC">
        <w:rPr>
          <w:rFonts w:ascii="Arial Narrow" w:eastAsia="Arial Narrow" w:hAnsi="Arial Narrow" w:cs="Arial Narrow"/>
          <w:b/>
          <w:bCs/>
        </w:rPr>
        <w:t>SEGUNDO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w:t>
      </w:r>
      <w:r w:rsidRPr="008103ED">
        <w:rPr>
          <w:rFonts w:ascii="Arial Narrow" w:hAnsi="Arial Narrow"/>
          <w:color w:val="000000"/>
        </w:rPr>
        <w:t xml:space="preserve">a </w:t>
      </w:r>
      <w:r w:rsidRPr="008103ED">
        <w:rPr>
          <w:rFonts w:ascii="Arial Narrow" w:eastAsia="Arial Narrow" w:hAnsi="Arial Narrow" w:cs="Arial Narrow"/>
          <w:bCs/>
        </w:rPr>
        <w:t xml:space="preserve">Mapfre Perú Compañía de Seguros y Reaseguros S.A. </w:t>
      </w:r>
      <w:r w:rsidRPr="008103ED">
        <w:rPr>
          <w:rFonts w:ascii="Arial Narrow" w:hAnsi="Arial Narrow"/>
          <w:shd w:val="clear" w:color="auto" w:fill="FFFFFF"/>
        </w:rPr>
        <w:t xml:space="preserve">para que </w:t>
      </w:r>
      <w:r w:rsidRPr="008103ED">
        <w:rPr>
          <w:rFonts w:ascii="Arial Narrow" w:eastAsia="Calibri" w:hAnsi="Arial Narrow"/>
        </w:rPr>
        <w:t xml:space="preserve">efectúe el acuse de recibo mediante la confirmación de recepción de la notificación remitida por este despacho a </w:t>
      </w:r>
      <w:r w:rsidRPr="008103ED">
        <w:rPr>
          <w:rFonts w:ascii="Arial Narrow" w:eastAsia="Calibri" w:hAnsi="Arial Narrow"/>
        </w:rPr>
        <w:lastRenderedPageBreak/>
        <w:t>su Casilla Electrónica, dentro de los cinco (5) primeros días hábiles siguientes a la fecha en que recibe la notificación.</w:t>
      </w:r>
      <w:bookmarkStart w:id="9" w:name="_Hlk198890962"/>
    </w:p>
    <w:bookmarkEnd w:id="9"/>
    <w:p w14:paraId="509D673B" w14:textId="77777777" w:rsidR="00CA59A2" w:rsidRPr="0026598E" w:rsidRDefault="00CA59A2" w:rsidP="0043003E">
      <w:pPr>
        <w:spacing w:after="0" w:line="240" w:lineRule="auto"/>
        <w:jc w:val="both"/>
        <w:rPr>
          <w:rFonts w:ascii="Arial Narrow" w:eastAsia="Arial Narrow" w:hAnsi="Arial Narrow" w:cs="Arial Narrow"/>
          <w:b/>
          <w:color w:val="000000"/>
          <w:kern w:val="0"/>
          <w:lang w:eastAsia="es-PE"/>
          <w14:ligatures w14:val="none"/>
        </w:rPr>
      </w:pPr>
    </w:p>
    <w:p w14:paraId="418E1D52" w14:textId="77777777" w:rsidR="00CA59A2" w:rsidRPr="0026598E" w:rsidRDefault="00CA59A2" w:rsidP="0043003E">
      <w:pPr>
        <w:spacing w:after="0" w:line="240" w:lineRule="auto"/>
        <w:jc w:val="both"/>
        <w:rPr>
          <w:rFonts w:ascii="Arial Narrow" w:eastAsia="Arial Narrow" w:hAnsi="Arial Narrow" w:cs="Arial Narrow"/>
          <w:b/>
          <w:color w:val="000000"/>
          <w:kern w:val="0"/>
          <w:lang w:eastAsia="es-PE"/>
          <w14:ligatures w14:val="none"/>
        </w:rPr>
      </w:pPr>
    </w:p>
    <w:p w14:paraId="0407B94C" w14:textId="77777777" w:rsidR="00CA59A2" w:rsidRPr="0026598E" w:rsidRDefault="00CA59A2" w:rsidP="0043003E">
      <w:pPr>
        <w:spacing w:after="0" w:line="240" w:lineRule="auto"/>
        <w:jc w:val="both"/>
        <w:rPr>
          <w:rFonts w:ascii="Arial Narrow" w:eastAsia="Arial Narrow" w:hAnsi="Arial Narrow" w:cs="Arial Narrow"/>
          <w:b/>
          <w:color w:val="000000"/>
          <w:kern w:val="0"/>
          <w:lang w:eastAsia="es-PE"/>
          <w14:ligatures w14:val="none"/>
        </w:rPr>
      </w:pPr>
    </w:p>
    <w:p w14:paraId="375C384E" w14:textId="77777777" w:rsidR="00CA59A2" w:rsidRPr="0026598E" w:rsidRDefault="00CA59A2" w:rsidP="0043003E">
      <w:pPr>
        <w:spacing w:after="0" w:line="240" w:lineRule="auto"/>
        <w:jc w:val="both"/>
        <w:rPr>
          <w:rFonts w:ascii="Arial Narrow" w:eastAsia="Arial Narrow" w:hAnsi="Arial Narrow" w:cs="Arial Narrow"/>
          <w:b/>
          <w:color w:val="000000"/>
          <w:kern w:val="0"/>
          <w:lang w:eastAsia="es-PE"/>
          <w14:ligatures w14:val="none"/>
        </w:rPr>
      </w:pPr>
    </w:p>
    <w:bookmarkEnd w:id="0"/>
    <w:p w14:paraId="59985B4A" w14:textId="77777777" w:rsidR="00E55AB3" w:rsidRPr="00EE2A48" w:rsidRDefault="00E55AB3" w:rsidP="0043003E">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EVELING ROA QUISPE</w:t>
      </w:r>
    </w:p>
    <w:p w14:paraId="44F30378" w14:textId="77777777" w:rsidR="00E55AB3" w:rsidRPr="00EE2A48" w:rsidRDefault="00E55AB3" w:rsidP="0043003E">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Secretaria Técnica</w:t>
      </w:r>
    </w:p>
    <w:p w14:paraId="39D8E76A" w14:textId="77777777" w:rsidR="00E55AB3" w:rsidRDefault="00E55AB3" w:rsidP="0043003E">
      <w:pPr>
        <w:shd w:val="clear" w:color="auto" w:fill="FFFFFF"/>
        <w:spacing w:after="0" w:line="240" w:lineRule="auto"/>
        <w:jc w:val="center"/>
        <w:rPr>
          <w:rFonts w:ascii="Arial Narrow" w:eastAsia="Calibri" w:hAnsi="Arial Narrow" w:cs="Arial"/>
          <w:b/>
          <w:bCs/>
          <w:color w:val="000000"/>
          <w:kern w:val="0"/>
          <w14:ligatures w14:val="none"/>
        </w:rPr>
      </w:pPr>
      <w:r w:rsidRPr="00EE2A48">
        <w:rPr>
          <w:rFonts w:ascii="Arial Narrow" w:eastAsia="Calibri" w:hAnsi="Arial Narrow" w:cs="Arial"/>
          <w:b/>
          <w:bCs/>
          <w:color w:val="000000"/>
          <w:kern w:val="0"/>
          <w14:ligatures w14:val="none"/>
        </w:rPr>
        <w:t>Comisión de Protección al Consumidor 1</w:t>
      </w:r>
    </w:p>
    <w:p w14:paraId="513298A9" w14:textId="77777777" w:rsidR="00E55AB3" w:rsidRPr="0026598E" w:rsidRDefault="00E55AB3" w:rsidP="0043003E">
      <w:pPr>
        <w:spacing w:after="0" w:line="240" w:lineRule="auto"/>
        <w:jc w:val="both"/>
        <w:rPr>
          <w:rFonts w:ascii="Arial Narrow" w:eastAsia="Arial Narrow" w:hAnsi="Arial Narrow" w:cs="Arial Narrow"/>
          <w:b/>
          <w:color w:val="000000"/>
          <w:kern w:val="0"/>
          <w:lang w:eastAsia="es-PE"/>
          <w14:ligatures w14:val="none"/>
        </w:rPr>
      </w:pPr>
    </w:p>
    <w:p w14:paraId="1D176C5B" w14:textId="77777777" w:rsidR="00E55AB3" w:rsidRPr="00BF49F6" w:rsidRDefault="00E55AB3" w:rsidP="0043003E">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w14:ligatures w14:val="none"/>
        </w:rPr>
        <w:t>LSM/JCQ</w:t>
      </w:r>
    </w:p>
    <w:p w14:paraId="08D2E184" w14:textId="77777777" w:rsidR="00CA59A2" w:rsidRPr="0026598E" w:rsidRDefault="00CA59A2" w:rsidP="0043003E">
      <w:pPr>
        <w:spacing w:line="240" w:lineRule="auto"/>
        <w:rPr>
          <w:rFonts w:ascii="Arial Narrow" w:hAnsi="Arial Narrow"/>
        </w:rPr>
      </w:pPr>
    </w:p>
    <w:p w14:paraId="1D2233A3" w14:textId="77777777" w:rsidR="00CA59A2" w:rsidRPr="0026598E" w:rsidRDefault="00CA59A2" w:rsidP="0043003E">
      <w:pPr>
        <w:spacing w:line="240" w:lineRule="auto"/>
        <w:rPr>
          <w:rFonts w:ascii="Arial Narrow" w:hAnsi="Arial Narrow"/>
        </w:rPr>
      </w:pPr>
    </w:p>
    <w:p w14:paraId="4423ADE9" w14:textId="77777777" w:rsidR="00CA59A2" w:rsidRPr="0026598E" w:rsidRDefault="00CA59A2" w:rsidP="0043003E">
      <w:pPr>
        <w:spacing w:line="240" w:lineRule="auto"/>
        <w:rPr>
          <w:rFonts w:ascii="Arial Narrow" w:hAnsi="Arial Narrow"/>
        </w:rPr>
      </w:pPr>
    </w:p>
    <w:p w14:paraId="74AAB5F4" w14:textId="77777777" w:rsidR="001B5674" w:rsidRDefault="001B5674" w:rsidP="0043003E">
      <w:pPr>
        <w:spacing w:line="240" w:lineRule="auto"/>
      </w:pPr>
    </w:p>
    <w:sectPr w:rsidR="001B5674"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7FE95" w14:textId="77777777" w:rsidR="009A56AA" w:rsidRDefault="009A56AA" w:rsidP="00DA79A0">
      <w:pPr>
        <w:spacing w:after="0" w:line="240" w:lineRule="auto"/>
      </w:pPr>
      <w:r>
        <w:separator/>
      </w:r>
    </w:p>
  </w:endnote>
  <w:endnote w:type="continuationSeparator" w:id="0">
    <w:p w14:paraId="26CBFACE" w14:textId="77777777" w:rsidR="009A56AA" w:rsidRDefault="009A56AA"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77DB9" w14:textId="77777777" w:rsidR="009A56AA" w:rsidRDefault="009A56AA" w:rsidP="00DA79A0">
      <w:pPr>
        <w:spacing w:after="0" w:line="240" w:lineRule="auto"/>
      </w:pPr>
      <w:r>
        <w:separator/>
      </w:r>
    </w:p>
  </w:footnote>
  <w:footnote w:type="continuationSeparator" w:id="0">
    <w:p w14:paraId="21D600DB" w14:textId="77777777" w:rsidR="009A56AA" w:rsidRDefault="009A56AA" w:rsidP="00DA79A0">
      <w:pPr>
        <w:spacing w:after="0" w:line="240" w:lineRule="auto"/>
      </w:pPr>
      <w:r>
        <w:continuationSeparator/>
      </w:r>
    </w:p>
  </w:footnote>
  <w:footnote w:id="1">
    <w:p w14:paraId="3E52FF18" w14:textId="77777777" w:rsidR="009E2AD1" w:rsidRPr="0026598E" w:rsidRDefault="009E2AD1" w:rsidP="009E2AD1">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111109B9" w14:textId="77777777" w:rsidR="009E2AD1" w:rsidRPr="0026598E" w:rsidRDefault="009E2AD1" w:rsidP="009E2AD1">
      <w:pPr>
        <w:pStyle w:val="Textonotapie"/>
        <w:ind w:left="567" w:hanging="567"/>
        <w:jc w:val="both"/>
        <w:rPr>
          <w:rFonts w:ascii="Arial Narrow" w:hAnsi="Arial Narrow" w:cs="Arial"/>
          <w:sz w:val="16"/>
          <w:szCs w:val="16"/>
        </w:rPr>
      </w:pPr>
    </w:p>
  </w:footnote>
  <w:footnote w:id="2">
    <w:p w14:paraId="05FCC0F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1308 </w:t>
      </w:r>
    </w:p>
    <w:p w14:paraId="4C83EF3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7C7DEEBE"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26598E">
        <w:rPr>
          <w:rFonts w:ascii="Arial Narrow" w:eastAsia="Arial Narrow" w:hAnsi="Arial Narrow" w:cs="Arial"/>
          <w:sz w:val="16"/>
          <w:szCs w:val="16"/>
        </w:rPr>
        <w:t/>
      </w:r>
      <w:proofErr w:type="spellEnd"/>
      <w:r w:rsidRPr="0026598E">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063CEB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6A1CDC8A"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p w14:paraId="704590F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1033 </w:t>
      </w:r>
    </w:p>
    <w:p w14:paraId="37D7571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5B348423"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50F4A385" w14:textId="77777777" w:rsidR="00CA59A2" w:rsidRPr="0026598E" w:rsidRDefault="00CA59A2" w:rsidP="004D073B">
      <w:pPr>
        <w:pStyle w:val="Textonotapie"/>
        <w:tabs>
          <w:tab w:val="left" w:pos="567"/>
        </w:tabs>
        <w:ind w:right="-1"/>
        <w:jc w:val="both"/>
        <w:rPr>
          <w:rFonts w:ascii="Arial Narrow" w:eastAsia="Arial Narrow" w:hAnsi="Arial Narrow" w:cs="Arial"/>
          <w:sz w:val="16"/>
          <w:szCs w:val="16"/>
        </w:rPr>
      </w:pPr>
    </w:p>
  </w:footnote>
  <w:footnote w:id="3">
    <w:p w14:paraId="718762D2" w14:textId="77777777" w:rsidR="00711750" w:rsidRPr="000828F5" w:rsidRDefault="00711750" w:rsidP="00711750">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71E70A8C" w14:textId="77777777" w:rsidR="00711750" w:rsidRPr="000828F5" w:rsidRDefault="00711750" w:rsidP="00711750">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478C8B3B"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CAD1C54" w14:textId="77777777" w:rsidR="00711750" w:rsidRPr="000828F5" w:rsidRDefault="00711750" w:rsidP="00711750">
      <w:pPr>
        <w:pStyle w:val="Textonotapie"/>
        <w:ind w:left="567" w:right="-1"/>
        <w:jc w:val="both"/>
        <w:rPr>
          <w:rFonts w:ascii="Arial Narrow" w:eastAsia="Arial Narrow" w:hAnsi="Arial Narrow" w:cs="Arial Narrow"/>
          <w:sz w:val="16"/>
          <w:szCs w:val="16"/>
        </w:rPr>
      </w:pPr>
    </w:p>
    <w:p w14:paraId="2824A68C"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1160F25" w14:textId="77777777" w:rsidR="00711750" w:rsidRPr="000828F5" w:rsidRDefault="00711750" w:rsidP="00711750">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64FC074" w14:textId="77777777" w:rsidR="00711750" w:rsidRPr="000828F5" w:rsidRDefault="00711750" w:rsidP="00711750">
      <w:pPr>
        <w:pStyle w:val="Textonotapie"/>
        <w:jc w:val="both"/>
        <w:rPr>
          <w:rFonts w:ascii="Arial Narrow" w:hAnsi="Arial Narrow"/>
          <w:sz w:val="16"/>
          <w:szCs w:val="16"/>
        </w:rPr>
      </w:pPr>
    </w:p>
  </w:footnote>
  <w:footnote w:id="4">
    <w:p w14:paraId="22F8C827" w14:textId="77777777" w:rsidR="00F71384" w:rsidRPr="00C911AD" w:rsidRDefault="00F71384" w:rsidP="00F71384">
      <w:pPr>
        <w:pStyle w:val="Textonotapie"/>
        <w:tabs>
          <w:tab w:val="left" w:pos="567"/>
        </w:tabs>
        <w:ind w:left="567" w:right="-1" w:hanging="567"/>
        <w:jc w:val="both"/>
        <w:rPr>
          <w:rFonts w:ascii="Arial Narrow" w:eastAsia="Arial Narrow" w:hAnsi="Arial Narrow" w:cs="Arial Narrow"/>
          <w:b/>
          <w:bCs/>
          <w:sz w:val="16"/>
          <w:szCs w:val="16"/>
        </w:rPr>
      </w:pPr>
      <w:r w:rsidRPr="00C10EB6">
        <w:rPr>
          <w:rStyle w:val="Refdenotaalpie"/>
          <w:rFonts w:ascii="Arial Narrow" w:hAnsi="Arial Narrow"/>
          <w:sz w:val="16"/>
          <w:szCs w:val="16"/>
        </w:rPr>
        <w:footnoteRef/>
      </w:r>
      <w:r w:rsidRPr="00C10EB6">
        <w:rPr>
          <w:rFonts w:ascii="Arial Narrow" w:hAnsi="Arial Narrow"/>
          <w:sz w:val="16"/>
          <w:szCs w:val="16"/>
        </w:rPr>
        <w:t xml:space="preserve"> </w:t>
      </w:r>
      <w:r w:rsidRPr="00C10EB6">
        <w:rPr>
          <w:rFonts w:ascii="Arial Narrow" w:hAnsi="Arial Narrow" w:cs="Arial"/>
          <w:sz w:val="16"/>
          <w:szCs w:val="16"/>
        </w:rPr>
        <w:tab/>
      </w:r>
      <w:r w:rsidRPr="00C911AD">
        <w:rPr>
          <w:rFonts w:ascii="Arial Narrow" w:eastAsia="Arial Narrow" w:hAnsi="Arial Narrow" w:cs="Arial Narrow"/>
          <w:b/>
          <w:bCs/>
          <w:sz w:val="16"/>
          <w:szCs w:val="16"/>
        </w:rPr>
        <w:t xml:space="preserve">LEY </w:t>
      </w:r>
      <w:proofErr w:type="spellStart"/>
      <w:r w:rsidRPr="00C911AD">
        <w:rPr>
          <w:rFonts w:ascii="Arial Narrow" w:eastAsia="Arial Narrow" w:hAnsi="Arial Narrow" w:cs="Arial Narrow"/>
          <w:b/>
          <w:bCs/>
          <w:sz w:val="16"/>
          <w:szCs w:val="16"/>
        </w:rPr>
        <w:t/>
      </w:r>
      <w:proofErr w:type="spellEnd"/>
      <w:r w:rsidRPr="00C911AD">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C911AD">
        <w:rPr>
          <w:rFonts w:ascii="Arial Narrow" w:eastAsia="Arial Narrow" w:hAnsi="Arial Narrow" w:cs="Arial Narrow"/>
          <w:b/>
          <w:bCs/>
          <w:sz w:val="16"/>
          <w:szCs w:val="16"/>
        </w:rPr>
        <w:t/>
      </w:r>
      <w:proofErr w:type="spellEnd"/>
      <w:r w:rsidRPr="00C911AD">
        <w:rPr>
          <w:rFonts w:ascii="Arial Narrow" w:eastAsia="Arial Narrow" w:hAnsi="Arial Narrow" w:cs="Arial Narrow"/>
          <w:b/>
          <w:bCs/>
          <w:sz w:val="16"/>
          <w:szCs w:val="16"/>
        </w:rPr>
        <w:t xml:space="preserve"> 1308 </w:t>
      </w:r>
    </w:p>
    <w:p w14:paraId="3D2353B7" w14:textId="77777777" w:rsidR="00F71384" w:rsidRPr="00C911AD" w:rsidRDefault="00F71384" w:rsidP="00F71384">
      <w:pPr>
        <w:pStyle w:val="Textonotapie"/>
        <w:ind w:left="567" w:right="-1"/>
        <w:jc w:val="both"/>
        <w:rPr>
          <w:rFonts w:ascii="Arial Narrow" w:eastAsia="Arial Narrow" w:hAnsi="Arial Narrow" w:cs="Arial Narrow"/>
          <w:b/>
          <w:bCs/>
          <w:sz w:val="16"/>
          <w:szCs w:val="16"/>
        </w:rPr>
      </w:pPr>
      <w:r w:rsidRPr="00C911AD">
        <w:rPr>
          <w:rFonts w:ascii="Arial Narrow" w:eastAsia="Arial Narrow" w:hAnsi="Arial Narrow" w:cs="Arial Narrow"/>
          <w:b/>
          <w:bCs/>
          <w:sz w:val="16"/>
          <w:szCs w:val="16"/>
        </w:rPr>
        <w:t>Artículo 88.- Reclamo de productos o servicios financieros y de seguros</w:t>
      </w:r>
    </w:p>
    <w:p w14:paraId="3316B9F7" w14:textId="5AFDCCB7" w:rsidR="00F71384" w:rsidRPr="00F71384" w:rsidRDefault="00F71384" w:rsidP="00F71384">
      <w:pPr>
        <w:pStyle w:val="Textonotapie"/>
        <w:ind w:left="567" w:right="-1"/>
        <w:jc w:val="both"/>
        <w:rPr>
          <w:rFonts w:ascii="Arial Narrow" w:eastAsia="Arial Narrow" w:hAnsi="Arial Narrow" w:cs="Arial Narrow"/>
          <w:sz w:val="16"/>
          <w:szCs w:val="16"/>
        </w:rPr>
      </w:pPr>
      <w:r w:rsidRPr="00C911AD">
        <w:rPr>
          <w:rFonts w:ascii="Arial Narrow" w:eastAsia="Arial Narrow" w:hAnsi="Arial Narrow" w:cs="Arial Narrow"/>
          <w:sz w:val="16"/>
          <w:szCs w:val="16"/>
        </w:rPr>
        <w:t>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w:t>
      </w:r>
      <w:r w:rsidRPr="00C10EB6">
        <w:rPr>
          <w:rFonts w:ascii="Arial Narrow" w:eastAsia="Arial Narrow" w:hAnsi="Arial Narrow" w:cs="Arial"/>
          <w:sz w:val="16"/>
          <w:szCs w:val="16"/>
        </w:rPr>
        <w:t xml:space="preserve">. </w:t>
      </w:r>
    </w:p>
    <w:p w14:paraId="09E912CC" w14:textId="77777777" w:rsidR="00F71384" w:rsidRPr="00C10EB6" w:rsidRDefault="00F71384" w:rsidP="00F71384">
      <w:pPr>
        <w:pStyle w:val="Textonotapie"/>
        <w:ind w:firstLine="567"/>
        <w:jc w:val="both"/>
        <w:rPr>
          <w:rFonts w:ascii="Arial Narrow" w:hAnsi="Arial Narrow"/>
          <w:sz w:val="16"/>
          <w:szCs w:val="16"/>
        </w:rPr>
      </w:pPr>
    </w:p>
  </w:footnote>
  <w:footnote w:id="5">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6">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7">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8">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TextonotapieCar"/>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9">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0">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1">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0E26FE"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w:t>
      </w:r>
      <w:r w:rsidRPr="000E26FE">
        <w:rPr>
          <w:rFonts w:ascii="Arial Narrow" w:hAnsi="Arial Narrow" w:cs="Arial"/>
          <w:bCs/>
          <w:sz w:val="16"/>
          <w:szCs w:val="16"/>
        </w:rPr>
        <w:t>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0E26FE" w:rsidRDefault="00CA59A2" w:rsidP="00CA59A2">
      <w:pPr>
        <w:pStyle w:val="NormalWeb"/>
        <w:spacing w:after="0" w:line="240" w:lineRule="auto"/>
        <w:ind w:left="567"/>
        <w:jc w:val="both"/>
        <w:rPr>
          <w:rFonts w:ascii="Arial Narrow" w:hAnsi="Arial Narrow" w:cs="Arial"/>
          <w:sz w:val="16"/>
          <w:szCs w:val="16"/>
        </w:rPr>
      </w:pPr>
    </w:p>
  </w:footnote>
  <w:footnote w:id="12">
    <w:p w14:paraId="69457C94" w14:textId="77777777" w:rsidR="00CA59A2" w:rsidRPr="000E26FE" w:rsidRDefault="00CA59A2" w:rsidP="00CA59A2">
      <w:pPr>
        <w:pStyle w:val="Textonotapie"/>
        <w:ind w:left="567" w:hanging="567"/>
        <w:jc w:val="both"/>
        <w:rPr>
          <w:rFonts w:ascii="Arial Narrow" w:hAnsi="Arial Narrow" w:cs="Arial"/>
          <w:sz w:val="16"/>
          <w:szCs w:val="16"/>
        </w:rPr>
      </w:pPr>
      <w:r w:rsidRPr="000E26FE">
        <w:rPr>
          <w:rStyle w:val="Refdenotaalpie"/>
          <w:rFonts w:ascii="Arial Narrow" w:hAnsi="Arial Narrow" w:cs="Arial"/>
          <w:sz w:val="16"/>
          <w:szCs w:val="16"/>
        </w:rPr>
        <w:footnoteRef/>
      </w:r>
      <w:r w:rsidRPr="000E26FE">
        <w:rPr>
          <w:rFonts w:ascii="Arial Narrow" w:hAnsi="Arial Narrow" w:cs="Arial"/>
          <w:sz w:val="16"/>
          <w:szCs w:val="16"/>
        </w:rPr>
        <w:t xml:space="preserve"> </w:t>
      </w:r>
      <w:r w:rsidRPr="000E26FE">
        <w:rPr>
          <w:rFonts w:ascii="Arial Narrow" w:hAnsi="Arial Narrow" w:cs="Arial"/>
          <w:sz w:val="16"/>
          <w:szCs w:val="16"/>
        </w:rPr>
        <w:tab/>
      </w:r>
      <w:r w:rsidRPr="000E26FE">
        <w:rPr>
          <w:rFonts w:ascii="Arial Narrow" w:eastAsia="Arial" w:hAnsi="Arial Narrow" w:cs="Arial"/>
          <w:b/>
          <w:sz w:val="16"/>
          <w:szCs w:val="16"/>
        </w:rPr>
        <w:t xml:space="preserve">TEXTO ÚNICO ORDENADO DE LA LEY DEL PROCEDIMIENTO ADMINISTRATIVO GENERAL, aprobado mediante DECRETO SUPREMO </w:t>
      </w:r>
      <w:proofErr w:type="spellStart"/>
      <w:r w:rsidRPr="000E26FE">
        <w:rPr>
          <w:rFonts w:ascii="Arial Narrow" w:eastAsia="Arial" w:hAnsi="Arial Narrow" w:cs="Arial"/>
          <w:b/>
          <w:sz w:val="16"/>
          <w:szCs w:val="16"/>
        </w:rPr>
        <w:t/>
      </w:r>
      <w:proofErr w:type="spellEnd"/>
      <w:r w:rsidRPr="000E26FE">
        <w:rPr>
          <w:rFonts w:ascii="Arial Narrow" w:eastAsia="Arial" w:hAnsi="Arial Narrow" w:cs="Arial"/>
          <w:b/>
          <w:sz w:val="16"/>
          <w:szCs w:val="16"/>
        </w:rPr>
        <w:t xml:space="preserve"> 006-2026-JUS y publicado el 30 de abril de 2026</w:t>
      </w:r>
    </w:p>
    <w:p w14:paraId="29C91C86" w14:textId="77777777" w:rsidR="00CA59A2" w:rsidRPr="000E26FE" w:rsidRDefault="00CA59A2" w:rsidP="00CA59A2">
      <w:pPr>
        <w:pStyle w:val="Textonotapie"/>
        <w:ind w:left="1134" w:hanging="567"/>
        <w:jc w:val="both"/>
        <w:rPr>
          <w:rFonts w:ascii="Arial Narrow" w:hAnsi="Arial Narrow" w:cs="Arial"/>
          <w:b/>
          <w:bCs/>
          <w:sz w:val="16"/>
          <w:szCs w:val="16"/>
        </w:rPr>
      </w:pPr>
      <w:r w:rsidRPr="000E26FE">
        <w:rPr>
          <w:rFonts w:ascii="Arial Narrow" w:hAnsi="Arial Narrow" w:cs="Arial"/>
          <w:b/>
          <w:bCs/>
          <w:sz w:val="16"/>
          <w:szCs w:val="16"/>
        </w:rPr>
        <w:t>Artículo 20.- Modalidades de notificación</w:t>
      </w:r>
    </w:p>
    <w:p w14:paraId="23580398" w14:textId="77777777" w:rsidR="00CA59A2" w:rsidRPr="000E26FE" w:rsidRDefault="00CA59A2" w:rsidP="00CA59A2">
      <w:pPr>
        <w:pStyle w:val="Textonotapie"/>
        <w:ind w:left="1134" w:hanging="567"/>
        <w:jc w:val="both"/>
        <w:rPr>
          <w:rFonts w:ascii="Arial Narrow" w:hAnsi="Arial Narrow" w:cs="Arial"/>
          <w:sz w:val="16"/>
          <w:szCs w:val="16"/>
        </w:rPr>
      </w:pPr>
      <w:r w:rsidRPr="000E26FE">
        <w:rPr>
          <w:rFonts w:ascii="Arial Narrow" w:hAnsi="Arial Narrow" w:cs="Arial"/>
          <w:sz w:val="16"/>
          <w:szCs w:val="16"/>
        </w:rPr>
        <w:t xml:space="preserve">20.4. </w:t>
      </w:r>
      <w:r w:rsidRPr="000E26FE">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0E26FE" w:rsidRDefault="00CA59A2" w:rsidP="00CA59A2">
      <w:pPr>
        <w:pStyle w:val="Textonotapie"/>
        <w:ind w:left="1134"/>
        <w:jc w:val="both"/>
        <w:rPr>
          <w:rFonts w:ascii="Arial Narrow" w:hAnsi="Arial Narrow" w:cs="Arial"/>
          <w:sz w:val="16"/>
          <w:szCs w:val="16"/>
        </w:rPr>
      </w:pPr>
      <w:r w:rsidRPr="000E26FE">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0E26FE">
        <w:rPr>
          <w:rFonts w:ascii="Arial Narrow" w:hAnsi="Arial Narrow" w:cs="Arial"/>
          <w:sz w:val="16"/>
          <w:szCs w:val="16"/>
        </w:rPr>
        <w:t>En caso de no recibirse respuesta automática de recepción en un plazo máximo de dos (2) días hábiles contados desde el día siguiente de efectuado el acto</w:t>
      </w:r>
      <w:r w:rsidRPr="0026598E">
        <w:rPr>
          <w:rFonts w:ascii="Arial Narrow" w:hAnsi="Arial Narrow" w:cs="Arial"/>
          <w:sz w:val="16"/>
          <w:szCs w:val="16"/>
        </w:rPr>
        <w:t xml:space="preserve"> de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C052901"/>
    <w:multiLevelType w:val="hybridMultilevel"/>
    <w:tmpl w:val="A87E85BA"/>
    <w:lvl w:ilvl="0" w:tplc="010A175C">
      <w:start w:val="1"/>
      <w:numFmt w:val="lowerRoman"/>
      <w:lvlText w:val="(%1)"/>
      <w:lvlJc w:val="left"/>
      <w:pPr>
        <w:tabs>
          <w:tab w:val="num" w:pos="1430"/>
        </w:tabs>
        <w:ind w:left="1430" w:hanging="72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9"/>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0"/>
  </w:num>
  <w:num w:numId="7" w16cid:durableId="320161429">
    <w:abstractNumId w:val="5"/>
  </w:num>
  <w:num w:numId="8" w16cid:durableId="1648822136">
    <w:abstractNumId w:val="3"/>
  </w:num>
  <w:num w:numId="9" w16cid:durableId="522668121">
    <w:abstractNumId w:val="6"/>
  </w:num>
  <w:num w:numId="10" w16cid:durableId="268046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465"/>
    <w:rsid w:val="00010DB6"/>
    <w:rsid w:val="0002550F"/>
    <w:rsid w:val="0008134D"/>
    <w:rsid w:val="000967FB"/>
    <w:rsid w:val="000A2C5A"/>
    <w:rsid w:val="000C03E0"/>
    <w:rsid w:val="000C186B"/>
    <w:rsid w:val="000C4DDA"/>
    <w:rsid w:val="000D0811"/>
    <w:rsid w:val="000D4C58"/>
    <w:rsid w:val="000E26FE"/>
    <w:rsid w:val="000E32D9"/>
    <w:rsid w:val="000E47DD"/>
    <w:rsid w:val="00121544"/>
    <w:rsid w:val="00124A6A"/>
    <w:rsid w:val="001B5674"/>
    <w:rsid w:val="001B6FB2"/>
    <w:rsid w:val="001D3F79"/>
    <w:rsid w:val="001E58B4"/>
    <w:rsid w:val="001F7D22"/>
    <w:rsid w:val="0020554B"/>
    <w:rsid w:val="00231C3A"/>
    <w:rsid w:val="0025439C"/>
    <w:rsid w:val="00290C55"/>
    <w:rsid w:val="00297D1F"/>
    <w:rsid w:val="002A0A1A"/>
    <w:rsid w:val="002B0771"/>
    <w:rsid w:val="002B2DF7"/>
    <w:rsid w:val="002C265E"/>
    <w:rsid w:val="002C6BC8"/>
    <w:rsid w:val="002E5997"/>
    <w:rsid w:val="002F6A0B"/>
    <w:rsid w:val="0030365A"/>
    <w:rsid w:val="00303C4A"/>
    <w:rsid w:val="00327F5B"/>
    <w:rsid w:val="00344462"/>
    <w:rsid w:val="00345437"/>
    <w:rsid w:val="00351CE7"/>
    <w:rsid w:val="00353D90"/>
    <w:rsid w:val="003719B7"/>
    <w:rsid w:val="003748FB"/>
    <w:rsid w:val="0039426C"/>
    <w:rsid w:val="004251B6"/>
    <w:rsid w:val="00427300"/>
    <w:rsid w:val="0043003E"/>
    <w:rsid w:val="0047244F"/>
    <w:rsid w:val="004B1E5F"/>
    <w:rsid w:val="004D073B"/>
    <w:rsid w:val="004E2416"/>
    <w:rsid w:val="00500D3A"/>
    <w:rsid w:val="005100FC"/>
    <w:rsid w:val="00521B6A"/>
    <w:rsid w:val="005636EE"/>
    <w:rsid w:val="005758D3"/>
    <w:rsid w:val="0058044E"/>
    <w:rsid w:val="005D7A26"/>
    <w:rsid w:val="005E03F0"/>
    <w:rsid w:val="005F5EDB"/>
    <w:rsid w:val="00612EBF"/>
    <w:rsid w:val="00626395"/>
    <w:rsid w:val="00641167"/>
    <w:rsid w:val="00645C86"/>
    <w:rsid w:val="006508D5"/>
    <w:rsid w:val="00683D56"/>
    <w:rsid w:val="00691972"/>
    <w:rsid w:val="006E3F09"/>
    <w:rsid w:val="00711750"/>
    <w:rsid w:val="007171BB"/>
    <w:rsid w:val="00772AD6"/>
    <w:rsid w:val="007B50E3"/>
    <w:rsid w:val="007E3262"/>
    <w:rsid w:val="008103ED"/>
    <w:rsid w:val="00827D5D"/>
    <w:rsid w:val="0083186C"/>
    <w:rsid w:val="00847C66"/>
    <w:rsid w:val="00872A80"/>
    <w:rsid w:val="008834B0"/>
    <w:rsid w:val="00890B1F"/>
    <w:rsid w:val="008929E9"/>
    <w:rsid w:val="0089579A"/>
    <w:rsid w:val="00896A8E"/>
    <w:rsid w:val="008A211A"/>
    <w:rsid w:val="008A2912"/>
    <w:rsid w:val="008B1CA4"/>
    <w:rsid w:val="008C7AFB"/>
    <w:rsid w:val="008E746F"/>
    <w:rsid w:val="009044B3"/>
    <w:rsid w:val="009506DE"/>
    <w:rsid w:val="0095323D"/>
    <w:rsid w:val="00987623"/>
    <w:rsid w:val="00993B07"/>
    <w:rsid w:val="00996DC2"/>
    <w:rsid w:val="009A56AA"/>
    <w:rsid w:val="009D2900"/>
    <w:rsid w:val="009D7D45"/>
    <w:rsid w:val="009E2AD1"/>
    <w:rsid w:val="00A0082D"/>
    <w:rsid w:val="00A1087B"/>
    <w:rsid w:val="00A23703"/>
    <w:rsid w:val="00A2589A"/>
    <w:rsid w:val="00A37879"/>
    <w:rsid w:val="00A84194"/>
    <w:rsid w:val="00A87B9B"/>
    <w:rsid w:val="00AA1996"/>
    <w:rsid w:val="00AA6DB6"/>
    <w:rsid w:val="00AC5DF4"/>
    <w:rsid w:val="00AC634C"/>
    <w:rsid w:val="00AE2D20"/>
    <w:rsid w:val="00B039E3"/>
    <w:rsid w:val="00B456A0"/>
    <w:rsid w:val="00B5375C"/>
    <w:rsid w:val="00B906B1"/>
    <w:rsid w:val="00B90E0E"/>
    <w:rsid w:val="00B91E42"/>
    <w:rsid w:val="00BD2086"/>
    <w:rsid w:val="00BD7737"/>
    <w:rsid w:val="00BE33BB"/>
    <w:rsid w:val="00C2392C"/>
    <w:rsid w:val="00C2781E"/>
    <w:rsid w:val="00C56FC4"/>
    <w:rsid w:val="00C71748"/>
    <w:rsid w:val="00CA59A2"/>
    <w:rsid w:val="00CB3C21"/>
    <w:rsid w:val="00CB5B62"/>
    <w:rsid w:val="00CD0C8E"/>
    <w:rsid w:val="00CD118F"/>
    <w:rsid w:val="00CD62B5"/>
    <w:rsid w:val="00CE01D5"/>
    <w:rsid w:val="00CF6843"/>
    <w:rsid w:val="00D45F62"/>
    <w:rsid w:val="00D6344A"/>
    <w:rsid w:val="00D71091"/>
    <w:rsid w:val="00D94578"/>
    <w:rsid w:val="00D95607"/>
    <w:rsid w:val="00DA02A5"/>
    <w:rsid w:val="00DA79A0"/>
    <w:rsid w:val="00DB6197"/>
    <w:rsid w:val="00DC0470"/>
    <w:rsid w:val="00DD0EE7"/>
    <w:rsid w:val="00E0388B"/>
    <w:rsid w:val="00E1709A"/>
    <w:rsid w:val="00E5346D"/>
    <w:rsid w:val="00E55AB3"/>
    <w:rsid w:val="00E6140E"/>
    <w:rsid w:val="00E73997"/>
    <w:rsid w:val="00E97B46"/>
    <w:rsid w:val="00ED06B4"/>
    <w:rsid w:val="00ED4B2D"/>
    <w:rsid w:val="00ED7B10"/>
    <w:rsid w:val="00EE3204"/>
    <w:rsid w:val="00F00825"/>
    <w:rsid w:val="00F109D3"/>
    <w:rsid w:val="00F11C55"/>
    <w:rsid w:val="00F13741"/>
    <w:rsid w:val="00F4420B"/>
    <w:rsid w:val="00F71384"/>
    <w:rsid w:val="00F954C6"/>
    <w:rsid w:val="00FE1DCA"/>
    <w:rsid w:val="00FF125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43003E"/>
    <w:rPr>
      <w:sz w:val="16"/>
      <w:szCs w:val="16"/>
    </w:rPr>
  </w:style>
  <w:style w:type="paragraph" w:styleId="Textocomentario">
    <w:name w:val="annotation text"/>
    <w:basedOn w:val="Normal"/>
    <w:link w:val="TextocomentarioCar"/>
    <w:uiPriority w:val="99"/>
    <w:unhideWhenUsed/>
    <w:rsid w:val="0043003E"/>
    <w:pPr>
      <w:spacing w:line="240" w:lineRule="auto"/>
    </w:pPr>
    <w:rPr>
      <w:sz w:val="20"/>
      <w:szCs w:val="20"/>
    </w:rPr>
  </w:style>
  <w:style w:type="character" w:customStyle="1" w:styleId="TextocomentarioCar">
    <w:name w:val="Texto comentario Car"/>
    <w:basedOn w:val="Fuentedeprrafopredeter"/>
    <w:link w:val="Textocomentario"/>
    <w:uiPriority w:val="99"/>
    <w:rsid w:val="0043003E"/>
    <w:rPr>
      <w:sz w:val="20"/>
      <w:szCs w:val="20"/>
    </w:rPr>
  </w:style>
  <w:style w:type="paragraph" w:styleId="Asuntodelcomentario">
    <w:name w:val="annotation subject"/>
    <w:basedOn w:val="Textocomentario"/>
    <w:next w:val="Textocomentario"/>
    <w:link w:val="AsuntodelcomentarioCar"/>
    <w:uiPriority w:val="99"/>
    <w:semiHidden/>
    <w:unhideWhenUsed/>
    <w:rsid w:val="0043003E"/>
    <w:rPr>
      <w:b/>
      <w:bCs/>
    </w:rPr>
  </w:style>
  <w:style w:type="character" w:customStyle="1" w:styleId="AsuntodelcomentarioCar">
    <w:name w:val="Asunto del comentario Car"/>
    <w:basedOn w:val="TextocomentarioCar"/>
    <w:link w:val="Asuntodelcomentario"/>
    <w:uiPriority w:val="99"/>
    <w:semiHidden/>
    <w:rsid w:val="0043003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192</TotalTime>
  <Pages>8</Pages>
  <Words>2401</Words>
  <Characters>12471</Characters>
  <Application>Microsoft Office Word</Application>
  <DocSecurity>0</DocSecurity>
  <Lines>231</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42</cp:revision>
  <dcterms:created xsi:type="dcterms:W3CDTF">2024-06-18T08:44:00Z</dcterms:created>
  <dcterms:modified xsi:type="dcterms:W3CDTF">2025-11-04T16:04:00Z</dcterms:modified>
</cp:coreProperties>
</file>