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F41218">
        <w:rPr>
          <w:rFonts w:ascii="Arial Narrow" w:eastAsia="Arial Narrow" w:hAnsi="Arial Narrow" w:cs="Arial Narrow"/>
          <w:b/>
          <w:color w:val="000000"/>
          <w:kern w:val="0"/>
          <w:lang w:eastAsia="es-PE"/>
          <w14:ligatures w14:val="none"/>
        </w:rPr>
        <w:t xml:space="preserve">EXPEDIENTE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5B1AF6" w:rsidRPr="00F41218">
        <w:rPr>
          <w:rFonts w:ascii="Arial Narrow" w:eastAsia="Times New Roman" w:hAnsi="Arial Narrow" w:cs="Times New Roman"/>
          <w:b/>
          <w:bCs/>
          <w:color w:val="000000"/>
          <w:kern w:val="0"/>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DENUNCIANTE</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A19F3" w:rsidRPr="00F41218">
        <w:rPr>
          <w:rFonts w:ascii="Arial Narrow" w:eastAsia="Arial Narrow" w:hAnsi="Arial Narrow" w:cs="Arial Narrow"/>
          <w:b/>
          <w:color w:val="000000"/>
          <w:kern w:val="0"/>
          <w:lang w:eastAsia="es-PE"/>
          <w14:ligatures w14:val="none"/>
        </w:rPr>
        <w:t xml:space="preserve">EUSEBIO VÍCTOR LEÓN TORRES </w:t>
      </w:r>
      <w:r w:rsidRPr="00F41218">
        <w:rPr>
          <w:rFonts w:ascii="Arial Narrow" w:eastAsia="Arial Narrow" w:hAnsi="Arial Narrow" w:cs="Arial Narrow"/>
          <w:b/>
          <w:color w:val="000000"/>
          <w:kern w:val="0"/>
          <w:lang w:eastAsia="es-PE"/>
          <w14:ligatures w14:val="none"/>
        </w:rPr>
        <w:t xml:space="preserve">(SEÑOR </w:t>
      </w:r>
      <w:r w:rsidR="004A19F3" w:rsidRPr="00F41218">
        <w:rPr>
          <w:rFonts w:ascii="Arial Narrow" w:eastAsia="Arial Narrow" w:hAnsi="Arial Narrow" w:cs="Arial Narrow"/>
          <w:b/>
          <w:color w:val="000000"/>
          <w:kern w:val="0"/>
          <w:lang w:eastAsia="es-PE"/>
          <w14:ligatures w14:val="none"/>
        </w:rPr>
        <w:t>LEÓN</w:t>
      </w:r>
      <w:r w:rsidRPr="00F41218">
        <w:rPr>
          <w:rFonts w:ascii="Arial Narrow" w:eastAsia="Arial Narrow" w:hAnsi="Arial Narrow" w:cs="Arial Narrow"/>
          <w:b/>
          <w:color w:val="000000"/>
          <w:kern w:val="0"/>
          <w:lang w:eastAsia="es-PE"/>
          <w14:ligatures w14:val="none"/>
        </w:rPr>
        <w:t>)</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DENUNCIADOS</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96D9E" w:rsidRPr="00F41218">
        <w:rPr>
          <w:rFonts w:ascii="Arial Narrow" w:eastAsia="Arial Narrow" w:hAnsi="Arial Narrow" w:cs="Arial Narrow"/>
          <w:b/>
          <w:color w:val="000000"/>
          <w:kern w:val="0"/>
          <w:lang w:eastAsia="es-PE"/>
          <w14:ligatures w14:val="none"/>
        </w:rPr>
        <w:t xml:space="preserve">RÍMAC SEGUROS Y REASEGUROS S.A. </w:t>
      </w:r>
      <w:r w:rsidRPr="00F41218">
        <w:rPr>
          <w:rFonts w:ascii="Arial Narrow" w:eastAsia="Arial Narrow" w:hAnsi="Arial Narrow" w:cs="Arial Narrow"/>
          <w:b/>
          <w:color w:val="000000"/>
          <w:kern w:val="0"/>
          <w:lang w:eastAsia="es-PE"/>
          <w14:ligatures w14:val="none"/>
        </w:rPr>
        <w:t>(</w:t>
      </w:r>
      <w:r w:rsidR="00E03508" w:rsidRPr="00F41218">
        <w:rPr>
          <w:rFonts w:ascii="Arial Narrow" w:eastAsia="Arial Narrow" w:hAnsi="Arial Narrow" w:cs="Arial Narrow"/>
          <w:b/>
          <w:color w:val="000000"/>
          <w:kern w:val="0"/>
          <w:lang w:eastAsia="es-PE"/>
          <w14:ligatures w14:val="none"/>
        </w:rPr>
        <w:t>RÍMAC</w:t>
      </w:r>
      <w:r w:rsidRPr="00F41218">
        <w:rPr>
          <w:rFonts w:ascii="Arial Narrow" w:eastAsia="Arial Narrow" w:hAnsi="Arial Narrow" w:cs="Arial Narrow"/>
          <w:b/>
          <w:color w:val="000000"/>
          <w:kern w:val="0"/>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w14:ligatures w14:val="none"/>
        </w:rPr>
      </w:pPr>
      <w:r w:rsidRPr="00F41218">
        <w:rPr>
          <w:rFonts w:ascii="Arial Narrow" w:eastAsia="Arial Narrow" w:hAnsi="Arial Narrow" w:cs="Arial Narrow"/>
          <w:b/>
          <w:color w:val="000000"/>
          <w:kern w:val="0"/>
          <w:lang w:eastAsia="es-PE"/>
          <w14:ligatures w14:val="none"/>
        </w:rPr>
        <w:tab/>
      </w:r>
      <w:r w:rsidRPr="00F41218">
        <w:rPr>
          <w:rFonts w:ascii="Arial Narrow" w:eastAsia="Arial Narrow" w:hAnsi="Arial Narrow" w:cs="Arial Narrow"/>
          <w:b/>
          <w:color w:val="000000"/>
          <w:kern w:val="0"/>
          <w:lang w:eastAsia="es-PE"/>
          <w14:ligatures w14:val="none"/>
        </w:rPr>
        <w:tab/>
      </w:r>
      <w:r w:rsidR="00E03508" w:rsidRPr="00F41218">
        <w:rPr>
          <w:rFonts w:ascii="Arial Narrow" w:eastAsia="Arial Narrow" w:hAnsi="Arial Narrow" w:cs="Arial Narrow"/>
          <w:b/>
          <w:color w:val="000000"/>
          <w:kern w:val="0"/>
          <w:lang w:val="en-US" w:eastAsia="es-PE"/>
          <w14:ligatures w14:val="none"/>
        </w:rPr>
        <w:t>HONESTY S.A.C.</w:t>
      </w:r>
      <w:r w:rsidRPr="00F41218">
        <w:rPr>
          <w:rFonts w:ascii="Arial Narrow" w:eastAsia="Arial Narrow" w:hAnsi="Arial Narrow" w:cs="Arial Narrow"/>
          <w:b/>
          <w:color w:val="000000"/>
          <w:kern w:val="0"/>
          <w:lang w:val="en-US" w:eastAsia="es-PE"/>
          <w14:ligatures w14:val="none"/>
        </w:rPr>
        <w:t xml:space="preserve"> (</w:t>
      </w:r>
      <w:r w:rsidR="00E03508" w:rsidRPr="00F41218">
        <w:rPr>
          <w:rFonts w:ascii="Arial Narrow" w:eastAsia="Arial Narrow" w:hAnsi="Arial Narrow" w:cs="Arial Narrow"/>
          <w:b/>
          <w:color w:val="000000"/>
          <w:kern w:val="0"/>
          <w:lang w:val="en-US" w:eastAsia="es-PE"/>
          <w14:ligatures w14:val="none"/>
        </w:rPr>
        <w:t>HONESTY</w:t>
      </w:r>
      <w:r w:rsidRPr="00F41218">
        <w:rPr>
          <w:rFonts w:ascii="Arial Narrow" w:eastAsia="Arial Narrow" w:hAnsi="Arial Narrow" w:cs="Arial Narrow"/>
          <w:b/>
          <w:color w:val="000000"/>
          <w:kern w:val="0"/>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MATERIAS</w:t>
      </w:r>
      <w:r w:rsidRPr="00F41218">
        <w:rPr>
          <w:rFonts w:ascii="Arial Narrow" w:eastAsia="Arial Narrow" w:hAnsi="Arial Narrow" w:cs="Arial Narrow"/>
          <w:b/>
          <w:color w:val="000000"/>
          <w:kern w:val="0"/>
          <w:lang w:eastAsia="es-PE"/>
          <w14:ligatures w14:val="none"/>
        </w:rPr>
        <w:tab/>
        <w:t xml:space="preserve">: </w:t>
      </w:r>
      <w:r w:rsidRPr="00F41218">
        <w:rPr>
          <w:rFonts w:ascii="Arial Narrow" w:eastAsia="Arial Narrow" w:hAnsi="Arial Narrow" w:cs="Arial Narrow"/>
          <w:b/>
          <w:color w:val="000000"/>
          <w:kern w:val="0"/>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41218">
        <w:rPr>
          <w:rFonts w:ascii="Arial Narrow" w:eastAsia="Times New Roman" w:hAnsi="Arial Narrow" w:cs="Times New Roman"/>
          <w:color w:val="000000"/>
          <w:kern w:val="0"/>
          <w:shd w:val="clear" w:color="auto" w:fill="FFFFFF"/>
          <w:lang w:eastAsia="es-PE"/>
          <w14:ligatures w14:val="none"/>
        </w:rPr>
        <w:t xml:space="preserve">Lima, </w:t>
      </w:r>
      <w:r w:rsidR="005B1AF6" w:rsidRPr="00F41218">
        <w:rPr>
          <w:rFonts w:ascii="Arial Narrow" w:eastAsia="Times New Roman" w:hAnsi="Arial Narrow" w:cs="Times New Roman"/>
          <w:color w:val="000000"/>
          <w:kern w:val="0"/>
          <w:shd w:val="clear" w:color="auto" w:fill="FFFFFF"/>
          <w:lang w:eastAsia="es-PE"/>
          <w14:ligatures w14:val="none"/>
        </w:rPr>
        <w:t>13</w:t>
      </w:r>
      <w:r w:rsidRPr="00F412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w14:ligatures w14:val="none"/>
        </w:rPr>
        <w:t>abril</w:t>
      </w:r>
      <w:r w:rsidR="00B25E5C" w:rsidRPr="00F4121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Mediante la denuncia del </w:t>
      </w:r>
      <w:r w:rsidR="00492C6E"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el señor </w:t>
      </w:r>
      <w:r w:rsidR="00492C6E" w:rsidRPr="00F41218">
        <w:rPr>
          <w:rFonts w:ascii="Arial Narrow" w:eastAsia="Calibri" w:hAnsi="Arial Narrow" w:cs="Arial"/>
          <w:kern w:val="0"/>
          <w14:ligatures w14:val="none"/>
        </w:rPr>
        <w:t xml:space="preserve">León </w:t>
      </w:r>
      <w:r w:rsidRPr="00F41218">
        <w:rPr>
          <w:rFonts w:ascii="Arial Narrow" w:eastAsia="Calibri" w:hAnsi="Arial Narrow" w:cs="Arial"/>
          <w:kern w:val="0"/>
          <w14:ligatures w14:val="none"/>
        </w:rPr>
        <w:t>d</w:t>
      </w:r>
      <w:r w:rsidRPr="00F41218">
        <w:rPr>
          <w:rFonts w:ascii="Arial Narrow" w:eastAsia="Times New Roman" w:hAnsi="Arial Narrow" w:cs="Arial"/>
          <w:color w:val="000000"/>
          <w:kern w:val="0"/>
          <w:lang w:val="es-ES" w:eastAsia="es-ES"/>
          <w14:ligatures w14:val="none"/>
        </w:rPr>
        <w:t xml:space="preserve">enunció a </w:t>
      </w:r>
      <w:r w:rsidR="00492C6E" w:rsidRPr="00F41218">
        <w:rPr>
          <w:rFonts w:ascii="Arial Narrow" w:eastAsia="Times New Roman" w:hAnsi="Arial Narrow" w:cs="Arial"/>
          <w:color w:val="000000"/>
          <w:kern w:val="0"/>
          <w:lang w:val="es-ES" w:eastAsia="es-ES"/>
          <w14:ligatures w14:val="none"/>
        </w:rPr>
        <w:t xml:space="preserve">Rímac </w:t>
      </w:r>
      <w:r w:rsidRPr="00F41218">
        <w:rPr>
          <w:rFonts w:ascii="Arial Narrow" w:eastAsia="Times New Roman" w:hAnsi="Arial Narrow" w:cs="Arial"/>
          <w:color w:val="000000"/>
          <w:kern w:val="0"/>
          <w:lang w:val="es-ES" w:eastAsia="es-ES"/>
          <w14:ligatures w14:val="none"/>
        </w:rPr>
        <w:t>y</w:t>
      </w:r>
      <w:r w:rsidR="00D15423" w:rsidRPr="00F41218">
        <w:rPr>
          <w:rFonts w:ascii="Arial Narrow" w:eastAsia="Times New Roman" w:hAnsi="Arial Narrow" w:cs="Arial"/>
          <w:color w:val="000000"/>
          <w:kern w:val="0"/>
          <w:lang w:val="es-ES" w:eastAsia="es-ES"/>
          <w14:ligatures w14:val="none"/>
        </w:rPr>
        <w:t xml:space="preserve"> a</w:t>
      </w:r>
      <w:r w:rsidRPr="00F41218">
        <w:rPr>
          <w:rFonts w:ascii="Arial Narrow" w:eastAsia="Times New Roman" w:hAnsi="Arial Narrow" w:cs="Arial"/>
          <w:color w:val="000000"/>
          <w:kern w:val="0"/>
          <w:lang w:val="es-ES" w:eastAsia="es-ES"/>
          <w14:ligatures w14:val="none"/>
        </w:rPr>
        <w:t xml:space="preserve"> </w:t>
      </w:r>
      <w:r w:rsidR="00492C6E" w:rsidRPr="00F41218">
        <w:rPr>
          <w:rFonts w:ascii="Arial Narrow" w:eastAsia="Times New Roman" w:hAnsi="Arial Narrow" w:cs="Arial"/>
          <w:color w:val="000000"/>
          <w:kern w:val="0"/>
          <w:lang w:val="es-ES" w:eastAsia="es-ES"/>
          <w14:ligatures w14:val="none"/>
        </w:rPr>
        <w:t xml:space="preserve">Honesty </w:t>
      </w:r>
      <w:r w:rsidRPr="00F4121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F41218">
        <w:rPr>
          <w:rFonts w:ascii="Arial Narrow" w:eastAsia="Times New Roman" w:hAnsi="Arial Narrow" w:cs="Times New Roman"/>
          <w:color w:val="000000"/>
          <w:kern w:val="0"/>
          <w:vertAlign w:val="superscript"/>
          <w:lang w:val="es-ES" w:eastAsia="es-ES"/>
          <w14:ligatures w14:val="none"/>
        </w:rPr>
        <w:footnoteReference w:id="1"/>
      </w:r>
      <w:r w:rsidRPr="00F41218">
        <w:rPr>
          <w:rFonts w:ascii="Arial Narrow" w:eastAsia="Times New Roman" w:hAnsi="Arial Narrow" w:cs="Arial"/>
          <w:color w:val="000000"/>
          <w:kern w:val="0"/>
          <w:lang w:val="es-ES" w:eastAsia="es-ES"/>
          <w14:ligatures w14:val="none"/>
        </w:rPr>
        <w:t xml:space="preserve">, señalando </w:t>
      </w:r>
      <w:r w:rsidRPr="00F41218">
        <w:rPr>
          <w:rFonts w:ascii="Arial Narrow" w:eastAsia="Times New Roman" w:hAnsi="Arial Narrow" w:cs="Arial"/>
          <w:bCs/>
          <w:color w:val="000000"/>
          <w:kern w:val="0"/>
          <w:lang w:val="es-ES" w:eastAsia="es-ES"/>
          <w14:ligatures w14:val="none"/>
        </w:rPr>
        <w:t>lo siguiente:</w:t>
      </w:r>
    </w:p>
    <w:p w14:paraId="251848E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Adquirió</w:t>
      </w:r>
      <w:r w:rsidR="001338D6" w:rsidRPr="00F41218">
        <w:rPr>
          <w:rFonts w:ascii="Arial Narrow" w:eastAsia="Times New Roman" w:hAnsi="Arial Narrow" w:cs="Arial"/>
          <w:color w:val="000000"/>
          <w:kern w:val="0"/>
          <w:lang w:eastAsia="es-ES"/>
          <w14:ligatures w14:val="none"/>
        </w:rPr>
        <w:t xml:space="preserve"> el Seguro vehicular todo riesgo – Póliza 2101-1548158 (en adelante, Seguro vehicular)</w:t>
      </w:r>
      <w:r w:rsidRPr="00F41218">
        <w:rPr>
          <w:rFonts w:ascii="Arial Narrow" w:eastAsia="Times New Roman" w:hAnsi="Arial Narrow" w:cs="Arial"/>
          <w:color w:val="000000"/>
          <w:kern w:val="0"/>
          <w:lang w:eastAsia="es-ES"/>
          <w14:ligatures w14:val="none"/>
        </w:rPr>
        <w:t xml:space="preserve"> emitido por </w:t>
      </w:r>
      <w:r w:rsidRPr="00F41218">
        <w:rPr>
          <w:rFonts w:ascii="Arial Narrow" w:eastAsia="Times New Roman" w:hAnsi="Arial Narrow" w:cs="Arial"/>
          <w:color w:val="000000"/>
          <w:kern w:val="0"/>
          <w:lang w:val="es-ES" w:eastAsia="es-ES"/>
          <w14:ligatures w14:val="none"/>
        </w:rPr>
        <w:t>Rímac</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para asegurar</w:t>
      </w:r>
      <w:r w:rsidR="001338D6" w:rsidRPr="00F41218">
        <w:rPr>
          <w:rFonts w:ascii="Arial Narrow" w:eastAsia="Times New Roman" w:hAnsi="Arial Narrow" w:cs="Arial"/>
          <w:color w:val="000000"/>
          <w:kern w:val="0"/>
          <w:lang w:eastAsia="es-ES"/>
          <w14:ligatures w14:val="none"/>
        </w:rPr>
        <w:t xml:space="preserve"> el vehículo con Placa de Rodaje A7R-816</w:t>
      </w:r>
      <w:r w:rsidR="006A54DC" w:rsidRPr="00F41218">
        <w:rPr>
          <w:rFonts w:ascii="Arial Narrow" w:eastAsia="Times New Roman" w:hAnsi="Arial Narrow" w:cs="Arial"/>
          <w:color w:val="000000"/>
          <w:kern w:val="0"/>
          <w:lang w:eastAsia="es-ES"/>
          <w14:ligatures w14:val="none"/>
        </w:rPr>
        <w:t xml:space="preserve"> (en adelante, vehículo asegurado)</w:t>
      </w:r>
      <w:r w:rsidR="001338D6" w:rsidRPr="00F41218">
        <w:rPr>
          <w:rFonts w:ascii="Arial Narrow" w:eastAsia="Times New Roman" w:hAnsi="Arial Narrow" w:cs="Arial"/>
          <w:color w:val="000000"/>
          <w:kern w:val="0"/>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7 de noviembre del 2025, fue víctima del robo del </w:t>
      </w:r>
      <w:r w:rsidR="006A54DC"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 xml:space="preserve">, mientras se encontraba en compañía </w:t>
      </w:r>
      <w:r w:rsidR="00D6236D">
        <w:rPr>
          <w:rFonts w:ascii="Arial Narrow" w:eastAsia="Times New Roman" w:hAnsi="Arial Narrow" w:cs="Arial"/>
          <w:color w:val="000000"/>
          <w:kern w:val="0"/>
          <w:lang w:eastAsia="es-ES"/>
          <w14:ligatures w14:val="none"/>
        </w:rPr>
        <w:t>de otra persona</w:t>
      </w:r>
      <w:r w:rsidR="002B6805" w:rsidRPr="00F41218">
        <w:rPr>
          <w:rFonts w:ascii="Arial Narrow" w:eastAsia="Times New Roman" w:hAnsi="Arial Narrow" w:cs="Arial"/>
          <w:color w:val="000000"/>
          <w:kern w:val="0"/>
          <w:lang w:eastAsia="es-ES"/>
          <w14:ligatures w14:val="none"/>
        </w:rPr>
        <w:t xml:space="preserve"> quien conducía el vehículo asegurado</w:t>
      </w:r>
      <w:r w:rsidRPr="00F41218">
        <w:rPr>
          <w:rFonts w:ascii="Arial Narrow" w:eastAsia="Times New Roman" w:hAnsi="Arial Narrow" w:cs="Arial"/>
          <w:color w:val="000000"/>
          <w:kern w:val="0"/>
          <w:lang w:eastAsia="es-ES"/>
          <w14:ligatures w14:val="none"/>
        </w:rPr>
        <w:t>, cuando transitaban por el distrito de Santa Anita</w:t>
      </w:r>
      <w:r w:rsidR="006A54DC" w:rsidRPr="00F41218">
        <w:rPr>
          <w:rFonts w:ascii="Arial Narrow" w:eastAsia="Times New Roman" w:hAnsi="Arial Narrow" w:cs="Arial"/>
          <w:color w:val="000000"/>
          <w:kern w:val="0"/>
          <w:lang w:eastAsia="es-ES"/>
          <w14:ligatures w14:val="none"/>
        </w:rPr>
        <w:t>, provincia y departamento de Lima</w:t>
      </w:r>
      <w:r w:rsidRPr="00F41218">
        <w:rPr>
          <w:rFonts w:ascii="Arial Narrow" w:eastAsia="Times New Roman" w:hAnsi="Arial Narrow" w:cs="Arial"/>
          <w:color w:val="000000"/>
          <w:kern w:val="0"/>
          <w:lang w:eastAsia="es-ES"/>
          <w14:ligatures w14:val="none"/>
        </w:rPr>
        <w:t>.</w:t>
      </w:r>
      <w:r w:rsidR="006A54DC" w:rsidRPr="00F41218">
        <w:rPr>
          <w:rFonts w:ascii="Arial Narrow" w:eastAsia="Times New Roman" w:hAnsi="Arial Narrow" w:cs="Arial"/>
          <w:color w:val="000000"/>
          <w:kern w:val="0"/>
          <w:lang w:eastAsia="es-ES"/>
          <w14:ligatures w14:val="none"/>
        </w:rPr>
        <w:t xml:space="preserve"> </w:t>
      </w:r>
      <w:r w:rsidR="00541448" w:rsidRPr="00F41218">
        <w:rPr>
          <w:rFonts w:ascii="Arial Narrow" w:eastAsia="Times New Roman" w:hAnsi="Arial Narrow" w:cs="Arial"/>
          <w:color w:val="000000"/>
          <w:kern w:val="0"/>
          <w:lang w:eastAsia="es-ES"/>
          <w14:ligatures w14:val="none"/>
        </w:rPr>
        <w:t>El mismo día</w:t>
      </w:r>
      <w:r w:rsidRPr="00F41218">
        <w:rPr>
          <w:rFonts w:ascii="Arial Narrow" w:eastAsia="Times New Roman" w:hAnsi="Arial Narrow" w:cs="Arial"/>
          <w:color w:val="000000"/>
          <w:kern w:val="0"/>
          <w:lang w:eastAsia="es-ES"/>
          <w14:ligatures w14:val="none"/>
        </w:rPr>
        <w:t xml:space="preserve">, solicitó a </w:t>
      </w:r>
      <w:r w:rsidR="00541448" w:rsidRPr="00F41218">
        <w:rPr>
          <w:rFonts w:ascii="Arial Narrow" w:eastAsia="Times New Roman" w:hAnsi="Arial Narrow" w:cs="Arial"/>
          <w:color w:val="000000"/>
          <w:kern w:val="0"/>
          <w:lang w:val="es-ES" w:eastAsia="es-ES"/>
          <w14:ligatures w14:val="none"/>
        </w:rPr>
        <w:t>Rímac</w:t>
      </w:r>
      <w:r w:rsidR="00541448" w:rsidRPr="00F41218">
        <w:rPr>
          <w:rFonts w:ascii="Arial Narrow" w:eastAsia="Times New Roman" w:hAnsi="Arial Narrow" w:cs="Arial"/>
          <w:color w:val="000000"/>
          <w:kern w:val="0"/>
          <w:lang w:eastAsia="es-ES"/>
          <w14:ligatures w14:val="none"/>
        </w:rPr>
        <w:t xml:space="preserve"> el otorgamiento </w:t>
      </w:r>
      <w:r w:rsidRPr="00F41218">
        <w:rPr>
          <w:rFonts w:ascii="Arial Narrow" w:eastAsia="Times New Roman" w:hAnsi="Arial Narrow" w:cs="Arial"/>
          <w:color w:val="000000"/>
          <w:kern w:val="0"/>
          <w:lang w:eastAsia="es-ES"/>
          <w14:ligatures w14:val="none"/>
        </w:rPr>
        <w:t xml:space="preserve">de la cobertura por daño propio por robo del </w:t>
      </w:r>
      <w:r w:rsidR="00541448"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26 de noviembre del 2025, </w:t>
      </w:r>
      <w:r w:rsidR="002B6805" w:rsidRPr="00F41218">
        <w:rPr>
          <w:rFonts w:ascii="Arial Narrow" w:eastAsia="Times New Roman" w:hAnsi="Arial Narrow" w:cs="Arial"/>
          <w:color w:val="000000"/>
          <w:kern w:val="0"/>
          <w:lang w:eastAsia="es-ES"/>
          <w14:ligatures w14:val="none"/>
        </w:rPr>
        <w:t>el recurrente a mérito de la carga de</w:t>
      </w:r>
      <w:r w:rsidR="008F6FF4" w:rsidRPr="00F41218">
        <w:rPr>
          <w:rFonts w:ascii="Arial Narrow" w:eastAsia="Times New Roman" w:hAnsi="Arial Narrow" w:cs="Arial"/>
          <w:color w:val="000000"/>
          <w:kern w:val="0"/>
          <w:lang w:eastAsia="es-ES"/>
          <w14:ligatures w14:val="none"/>
        </w:rPr>
        <w:t>l</w:t>
      </w:r>
      <w:r w:rsidR="002B6805" w:rsidRPr="00F41218">
        <w:rPr>
          <w:rFonts w:ascii="Arial Narrow" w:eastAsia="Times New Roman" w:hAnsi="Arial Narrow" w:cs="Arial"/>
          <w:color w:val="000000"/>
          <w:kern w:val="0"/>
          <w:lang w:eastAsia="es-ES"/>
          <w14:ligatures w14:val="none"/>
        </w:rPr>
        <w:t xml:space="preserve"> </w:t>
      </w:r>
      <w:r w:rsidR="008F6FF4" w:rsidRPr="00F41218">
        <w:rPr>
          <w:rFonts w:ascii="Arial Narrow" w:eastAsia="Times New Roman" w:hAnsi="Arial Narrow" w:cs="Arial"/>
          <w:color w:val="000000"/>
          <w:kern w:val="0"/>
          <w:lang w:eastAsia="es-ES"/>
          <w14:ligatures w14:val="none"/>
        </w:rPr>
        <w:t xml:space="preserve">Seguro vehicular </w:t>
      </w:r>
      <w:r w:rsidR="002B6805" w:rsidRPr="00F41218">
        <w:rPr>
          <w:rFonts w:ascii="Arial Narrow" w:eastAsia="Times New Roman" w:hAnsi="Arial Narrow" w:cs="Arial"/>
          <w:color w:val="000000"/>
          <w:kern w:val="0"/>
          <w:lang w:eastAsia="es-ES"/>
          <w14:ligatures w14:val="none"/>
        </w:rPr>
        <w:t xml:space="preserve">se </w:t>
      </w:r>
      <w:r w:rsidRPr="00F41218">
        <w:rPr>
          <w:rFonts w:ascii="Arial Narrow" w:eastAsia="Times New Roman" w:hAnsi="Arial Narrow" w:cs="Arial"/>
          <w:color w:val="000000"/>
          <w:kern w:val="0"/>
          <w:lang w:eastAsia="es-ES"/>
          <w14:ligatures w14:val="none"/>
        </w:rPr>
        <w:t xml:space="preserve">presentó en las instalaciones de </w:t>
      </w:r>
      <w:r w:rsidR="00541448"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w14:ligatures w14:val="none"/>
        </w:rPr>
        <w:t>informaron</w:t>
      </w:r>
      <w:r w:rsidRPr="00F41218">
        <w:rPr>
          <w:rFonts w:ascii="Arial Narrow" w:eastAsia="Times New Roman" w:hAnsi="Arial Narrow" w:cs="Arial"/>
          <w:color w:val="000000"/>
          <w:kern w:val="0"/>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18 de diciembre del 2025, </w:t>
      </w:r>
      <w:r w:rsidR="00535EBC" w:rsidRPr="00F41218">
        <w:rPr>
          <w:rFonts w:ascii="Arial Narrow" w:eastAsia="Times New Roman" w:hAnsi="Arial Narrow" w:cs="Arial"/>
          <w:color w:val="000000"/>
          <w:kern w:val="0"/>
          <w:lang w:val="es-ES" w:eastAsia="es-ES"/>
          <w14:ligatures w14:val="none"/>
        </w:rPr>
        <w:t>Rímac</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le remitió la Carta SVCRDCF-1000056, mediante la cual </w:t>
      </w:r>
      <w:r w:rsidR="008F6FF4" w:rsidRPr="00F41218">
        <w:rPr>
          <w:rFonts w:ascii="Arial Narrow" w:eastAsia="Times New Roman" w:hAnsi="Arial Narrow" w:cs="Arial"/>
          <w:color w:val="000000"/>
          <w:kern w:val="0"/>
          <w:lang w:eastAsia="es-ES"/>
          <w14:ligatures w14:val="none"/>
        </w:rPr>
        <w:t xml:space="preserve">le </w:t>
      </w:r>
      <w:r w:rsidRPr="00F41218">
        <w:rPr>
          <w:rFonts w:ascii="Arial Narrow" w:eastAsia="Times New Roman" w:hAnsi="Arial Narrow" w:cs="Arial"/>
          <w:color w:val="000000"/>
          <w:kern w:val="0"/>
          <w:lang w:eastAsia="es-ES"/>
          <w14:ligatures w14: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w14:ligatures w14:val="none"/>
        </w:rPr>
        <w:t xml:space="preserve">l </w:t>
      </w:r>
      <w:r w:rsidRPr="00F41218">
        <w:rPr>
          <w:rFonts w:ascii="Arial Narrow" w:eastAsia="Times New Roman" w:hAnsi="Arial Narrow" w:cs="Arial"/>
          <w:color w:val="000000"/>
          <w:kern w:val="0"/>
          <w:lang w:eastAsia="es-ES"/>
          <w14:ligatures w14:val="none"/>
        </w:rPr>
        <w:t>examen de polígrafo.</w:t>
      </w:r>
      <w:r w:rsidR="00535EBC" w:rsidRPr="00F41218">
        <w:rPr>
          <w:rFonts w:ascii="Arial Narrow" w:eastAsia="Times New Roman" w:hAnsi="Arial Narrow" w:cs="Arial"/>
          <w:color w:val="000000"/>
          <w:kern w:val="0"/>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No obstante, </w:t>
      </w:r>
      <w:r w:rsidR="00B5425F" w:rsidRPr="00F41218">
        <w:rPr>
          <w:rFonts w:ascii="Arial Narrow" w:eastAsia="Times New Roman" w:hAnsi="Arial Narrow" w:cs="Arial"/>
          <w:color w:val="000000"/>
          <w:kern w:val="0"/>
          <w:lang w:eastAsia="es-ES"/>
          <w14:ligatures w14:val="none"/>
        </w:rPr>
        <w:t xml:space="preserve">el examen de polígrafo no es aplicable en el contrato de </w:t>
      </w:r>
      <w:r w:rsidRPr="00F41218">
        <w:rPr>
          <w:rFonts w:ascii="Arial Narrow" w:eastAsia="Times New Roman" w:hAnsi="Arial Narrow" w:cs="Arial"/>
          <w:color w:val="000000"/>
          <w:kern w:val="0"/>
          <w:lang w:eastAsia="es-ES"/>
          <w14:ligatures w14:val="none"/>
        </w:rPr>
        <w:t>Seguro vehicular, pue</w:t>
      </w:r>
      <w:r w:rsidR="00B5425F" w:rsidRPr="00F41218">
        <w:rPr>
          <w:rFonts w:ascii="Arial Narrow" w:eastAsia="Times New Roman" w:hAnsi="Arial Narrow" w:cs="Arial"/>
          <w:color w:val="000000"/>
          <w:kern w:val="0"/>
          <w:lang w:eastAsia="es-ES"/>
          <w14:ligatures w14:val="none"/>
        </w:rPr>
        <w:t>s</w:t>
      </w:r>
      <w:r w:rsidRPr="00F41218">
        <w:rPr>
          <w:rFonts w:ascii="Arial Narrow" w:eastAsia="Times New Roman" w:hAnsi="Arial Narrow" w:cs="Arial"/>
          <w:color w:val="000000"/>
          <w:kern w:val="0"/>
          <w:lang w:eastAsia="es-ES"/>
          <w14:ligatures w14:val="none"/>
        </w:rPr>
        <w:t xml:space="preserve"> su aplicación solo </w:t>
      </w:r>
      <w:r w:rsidR="00B5425F" w:rsidRPr="00F41218">
        <w:rPr>
          <w:rFonts w:ascii="Arial Narrow" w:eastAsia="Times New Roman" w:hAnsi="Arial Narrow" w:cs="Arial"/>
          <w:color w:val="000000"/>
          <w:kern w:val="0"/>
          <w:lang w:eastAsia="es-ES"/>
          <w14:ligatures w14:val="none"/>
        </w:rPr>
        <w:t>se da</w:t>
      </w:r>
      <w:r w:rsidRPr="00F41218">
        <w:rPr>
          <w:rFonts w:ascii="Arial Narrow" w:eastAsia="Times New Roman" w:hAnsi="Arial Narrow" w:cs="Arial"/>
          <w:color w:val="000000"/>
          <w:kern w:val="0"/>
          <w:lang w:eastAsia="es-ES"/>
          <w14:ligatures w14:val="none"/>
        </w:rPr>
        <w:t xml:space="preserve"> en el ámbito laboral</w:t>
      </w:r>
      <w:r w:rsidR="00E31006" w:rsidRPr="00F41218">
        <w:rPr>
          <w:rFonts w:ascii="Arial Narrow" w:eastAsia="Times New Roman" w:hAnsi="Arial Narrow" w:cs="Arial"/>
          <w:color w:val="000000"/>
          <w:kern w:val="0"/>
          <w:lang w:eastAsia="es-ES"/>
          <w14:ligatures w14:val="none"/>
        </w:rPr>
        <w:t>;</w:t>
      </w:r>
      <w:r w:rsidRPr="00F41218">
        <w:rPr>
          <w:rFonts w:ascii="Arial Narrow" w:eastAsia="Times New Roman" w:hAnsi="Arial Narrow" w:cs="Arial"/>
          <w:color w:val="000000"/>
          <w:kern w:val="0"/>
          <w:lang w:eastAsia="es-ES"/>
          <w14:ligatures w14:val="none"/>
        </w:rPr>
        <w:t xml:space="preserve"> </w:t>
      </w:r>
      <w:r w:rsidR="00F31F20" w:rsidRPr="00F41218">
        <w:rPr>
          <w:rFonts w:ascii="Arial Narrow" w:eastAsia="Times New Roman" w:hAnsi="Arial Narrow" w:cs="Arial"/>
          <w:color w:val="000000"/>
          <w:kern w:val="0"/>
          <w:lang w:eastAsia="es-ES"/>
          <w14:ligatures w14:val="none"/>
        </w:rPr>
        <w:t>además</w:t>
      </w:r>
      <w:r w:rsidRPr="00F41218">
        <w:rPr>
          <w:rFonts w:ascii="Arial Narrow" w:eastAsia="Times New Roman" w:hAnsi="Arial Narrow" w:cs="Arial"/>
          <w:color w:val="000000"/>
          <w:kern w:val="0"/>
          <w:lang w:eastAsia="es-ES"/>
          <w14:ligatures w14:val="none"/>
        </w:rPr>
        <w:t xml:space="preserve">, </w:t>
      </w:r>
      <w:r w:rsidR="00B5425F" w:rsidRPr="00F41218">
        <w:rPr>
          <w:rFonts w:ascii="Arial Narrow" w:eastAsia="Times New Roman" w:hAnsi="Arial Narrow" w:cs="Arial"/>
          <w:color w:val="000000"/>
          <w:kern w:val="0"/>
          <w:lang w:eastAsia="es-ES"/>
          <w14:ligatures w14:val="none"/>
        </w:rPr>
        <w:t>su exigencia</w:t>
      </w:r>
      <w:r w:rsidRPr="00F41218">
        <w:rPr>
          <w:rFonts w:ascii="Arial Narrow" w:eastAsia="Times New Roman" w:hAnsi="Arial Narrow" w:cs="Arial"/>
          <w:color w:val="000000"/>
          <w:kern w:val="0"/>
          <w:lang w:eastAsia="es-ES"/>
          <w14:ligatures w14:val="none"/>
        </w:rPr>
        <w:t xml:space="preserve"> </w:t>
      </w:r>
      <w:r w:rsidR="00116BFF" w:rsidRPr="00F41218">
        <w:rPr>
          <w:rFonts w:ascii="Arial Narrow" w:eastAsia="Times New Roman" w:hAnsi="Arial Narrow" w:cs="Arial"/>
          <w:color w:val="000000"/>
          <w:kern w:val="0"/>
          <w:lang w:eastAsia="es-ES"/>
          <w14:ligatures w14:val="none"/>
        </w:rPr>
        <w:t>constituye</w:t>
      </w:r>
      <w:r w:rsidRPr="00F41218">
        <w:rPr>
          <w:rFonts w:ascii="Arial Narrow" w:eastAsia="Times New Roman" w:hAnsi="Arial Narrow" w:cs="Arial"/>
          <w:color w:val="000000"/>
          <w:kern w:val="0"/>
          <w:lang w:eastAsia="es-ES"/>
          <w14:ligatures w14:val="none"/>
        </w:rPr>
        <w:t xml:space="preserve"> una cláusula abusiva pues no ha</w:t>
      </w:r>
      <w:r w:rsidR="00E31006" w:rsidRPr="00F41218">
        <w:rPr>
          <w:rFonts w:ascii="Arial Narrow" w:eastAsia="Times New Roman" w:hAnsi="Arial Narrow" w:cs="Arial"/>
          <w:color w:val="000000"/>
          <w:kern w:val="0"/>
          <w:lang w:eastAsia="es-ES"/>
          <w14:ligatures w14:val="none"/>
        </w:rPr>
        <w:t>bía</w:t>
      </w:r>
      <w:r w:rsidRPr="00F41218">
        <w:rPr>
          <w:rFonts w:ascii="Arial Narrow" w:eastAsia="Times New Roman" w:hAnsi="Arial Narrow" w:cs="Arial"/>
          <w:color w:val="000000"/>
          <w:kern w:val="0"/>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21 de febrero del 2026, interpuso un reclamo contra </w:t>
      </w:r>
      <w:r w:rsidR="00535EBC"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w14:ligatures w14:val="none"/>
        </w:rPr>
        <w:t>incluyendo</w:t>
      </w:r>
      <w:r w:rsidRPr="00F41218">
        <w:rPr>
          <w:rFonts w:ascii="Arial Narrow" w:eastAsia="Times New Roman" w:hAnsi="Arial Narrow" w:cs="Arial"/>
          <w:color w:val="000000"/>
          <w:kern w:val="0"/>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lastRenderedPageBreak/>
        <w:t xml:space="preserve">El 23 de febrero del 2026, presentó </w:t>
      </w:r>
      <w:r w:rsidR="00131202" w:rsidRPr="00F41218">
        <w:rPr>
          <w:rFonts w:ascii="Arial Narrow" w:eastAsia="Times New Roman" w:hAnsi="Arial Narrow" w:cs="Arial"/>
          <w:color w:val="000000"/>
          <w:kern w:val="0"/>
          <w:lang w:eastAsia="es-ES"/>
          <w14:ligatures w14:val="none"/>
        </w:rPr>
        <w:t xml:space="preserve">una </w:t>
      </w:r>
      <w:r w:rsidRPr="00F41218">
        <w:rPr>
          <w:rFonts w:ascii="Arial Narrow" w:eastAsia="Times New Roman" w:hAnsi="Arial Narrow" w:cs="Arial"/>
          <w:color w:val="000000"/>
          <w:kern w:val="0"/>
          <w:lang w:eastAsia="es-ES"/>
          <w14:ligatures w14:val="none"/>
        </w:rPr>
        <w:t xml:space="preserve">solicitud de reconsideración ante </w:t>
      </w:r>
      <w:r w:rsidR="00535EBC" w:rsidRPr="00F41218">
        <w:rPr>
          <w:rFonts w:ascii="Arial Narrow" w:eastAsia="Times New Roman" w:hAnsi="Arial Narrow" w:cs="Arial"/>
          <w:color w:val="000000"/>
          <w:kern w:val="0"/>
          <w:lang w:val="es-ES" w:eastAsia="es-ES"/>
          <w14:ligatures w14:val="none"/>
        </w:rPr>
        <w:t>Rímac</w:t>
      </w:r>
      <w:r w:rsidRPr="00F41218">
        <w:rPr>
          <w:rFonts w:ascii="Arial Narrow" w:eastAsia="Times New Roman" w:hAnsi="Arial Narrow" w:cs="Arial"/>
          <w:color w:val="000000"/>
          <w:kern w:val="0"/>
          <w:lang w:eastAsia="es-ES"/>
          <w14:ligatures w14:val="none"/>
        </w:rPr>
        <w:t xml:space="preserve"> respecto del rechazo de cobertura, adjuntando</w:t>
      </w:r>
      <w:r w:rsidR="00131202" w:rsidRPr="00F41218">
        <w:rPr>
          <w:rFonts w:ascii="Arial Narrow" w:eastAsia="Times New Roman" w:hAnsi="Arial Narrow" w:cs="Arial"/>
          <w:color w:val="000000"/>
          <w:kern w:val="0"/>
          <w:lang w:eastAsia="es-ES"/>
          <w14:ligatures w14:val="none"/>
        </w:rPr>
        <w:t xml:space="preserve"> </w:t>
      </w:r>
      <w:r w:rsidR="00345225" w:rsidRPr="00F41218">
        <w:rPr>
          <w:rFonts w:ascii="Arial Narrow" w:eastAsia="Times New Roman" w:hAnsi="Arial Narrow" w:cs="Arial"/>
          <w:color w:val="000000"/>
          <w:kern w:val="0"/>
          <w:lang w:eastAsia="es-ES"/>
          <w14:ligatures w14:val="none"/>
        </w:rPr>
        <w:t xml:space="preserve">como prueba </w:t>
      </w:r>
      <w:r w:rsidR="00131202" w:rsidRPr="00F41218">
        <w:rPr>
          <w:rFonts w:ascii="Arial Narrow" w:eastAsia="Times New Roman" w:hAnsi="Arial Narrow" w:cs="Arial"/>
          <w:color w:val="000000"/>
          <w:kern w:val="0"/>
          <w:lang w:eastAsia="es-ES"/>
          <w14:ligatures w14:val="none"/>
        </w:rPr>
        <w:t xml:space="preserve">el acta de </w:t>
      </w:r>
      <w:proofErr w:type="spellStart"/>
      <w:r w:rsidR="00131202" w:rsidRPr="00F41218">
        <w:rPr>
          <w:rFonts w:ascii="Arial Narrow" w:eastAsia="Times New Roman" w:hAnsi="Arial Narrow" w:cs="Arial"/>
          <w:color w:val="000000"/>
          <w:kern w:val="0"/>
          <w:lang w:eastAsia="es-ES"/>
          <w14:ligatures w14:val="none"/>
        </w:rPr>
        <w:t>deslacrado</w:t>
      </w:r>
      <w:proofErr w:type="spellEnd"/>
      <w:r w:rsidR="00131202" w:rsidRPr="00F41218">
        <w:rPr>
          <w:rFonts w:ascii="Arial Narrow" w:eastAsia="Times New Roman" w:hAnsi="Arial Narrow" w:cs="Arial"/>
          <w:color w:val="000000"/>
          <w:kern w:val="0"/>
          <w:lang w:eastAsia="es-ES"/>
          <w14:ligatures w14:val="none"/>
        </w:rPr>
        <w:t xml:space="preserve"> emitido por la autoridad policial correspondiente</w:t>
      </w:r>
      <w:r w:rsidR="00C10B54" w:rsidRPr="00F41218">
        <w:rPr>
          <w:rFonts w:ascii="Arial Narrow" w:eastAsia="Times New Roman" w:hAnsi="Arial Narrow" w:cs="Arial"/>
          <w:color w:val="000000"/>
          <w:kern w:val="0"/>
          <w:lang w:eastAsia="es-ES"/>
          <w14:ligatures w14:val="none"/>
        </w:rPr>
        <w:t xml:space="preserve"> con</w:t>
      </w:r>
      <w:r w:rsidR="00131202"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imágenes y</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videos que registran la interceptación del </w:t>
      </w:r>
      <w:r w:rsidR="001B58D5" w:rsidRPr="00F41218">
        <w:rPr>
          <w:rFonts w:ascii="Arial Narrow" w:eastAsia="Times New Roman" w:hAnsi="Arial Narrow" w:cs="Arial"/>
          <w:color w:val="000000"/>
          <w:kern w:val="0"/>
          <w:lang w:eastAsia="es-ES"/>
          <w14:ligatures w14:val="none"/>
        </w:rPr>
        <w:t xml:space="preserve">vehículo asegurado </w:t>
      </w:r>
      <w:r w:rsidRPr="00F41218">
        <w:rPr>
          <w:rFonts w:ascii="Arial Narrow" w:eastAsia="Times New Roman" w:hAnsi="Arial Narrow" w:cs="Arial"/>
          <w:color w:val="000000"/>
          <w:kern w:val="0"/>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3 de marzo del 2026, </w:t>
      </w:r>
      <w:r w:rsidR="001B58D5" w:rsidRPr="00F41218">
        <w:rPr>
          <w:rFonts w:ascii="Arial Narrow" w:eastAsia="Times New Roman" w:hAnsi="Arial Narrow" w:cs="Arial"/>
          <w:color w:val="000000"/>
          <w:kern w:val="0"/>
          <w:lang w:val="es-ES" w:eastAsia="es-ES"/>
          <w14:ligatures w14:val="none"/>
        </w:rPr>
        <w:t>Rímac</w:t>
      </w:r>
      <w:r w:rsidR="001B58D5"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w14:ligatures w14: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w14:ligatures w14:val="none"/>
        </w:rPr>
        <w:t>deslacrado</w:t>
      </w:r>
      <w:proofErr w:type="spellEnd"/>
      <w:r w:rsidR="00345225" w:rsidRPr="00F41218">
        <w:rPr>
          <w:rFonts w:ascii="Arial Narrow" w:eastAsia="Times New Roman" w:hAnsi="Arial Narrow" w:cs="Arial"/>
          <w:color w:val="000000"/>
          <w:kern w:val="0"/>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Hasta la fecha</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w:t>
      </w:r>
      <w:r w:rsidR="001338D6" w:rsidRPr="00F41218">
        <w:rPr>
          <w:rFonts w:ascii="Arial Narrow" w:eastAsia="Times New Roman" w:hAnsi="Arial Narrow" w:cs="Arial"/>
          <w:color w:val="000000"/>
          <w:kern w:val="0"/>
          <w:lang w:eastAsia="es-ES"/>
          <w14:ligatures w14: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El </w:t>
      </w:r>
      <w:r w:rsidRPr="00F41218">
        <w:rPr>
          <w:rFonts w:ascii="Arial Narrow" w:eastAsia="Calibri" w:hAnsi="Arial Narrow" w:cs="Arial"/>
          <w:kern w:val="0"/>
          <w14:ligatures w14:val="none"/>
        </w:rPr>
        <w:t xml:space="preserve">señor </w:t>
      </w:r>
      <w:r w:rsidR="00D15423" w:rsidRPr="00F41218">
        <w:rPr>
          <w:rFonts w:ascii="Arial Narrow" w:eastAsia="Calibri" w:hAnsi="Arial Narrow" w:cs="Arial"/>
          <w:kern w:val="0"/>
          <w14:ligatures w14:val="none"/>
        </w:rPr>
        <w:t xml:space="preserve">León </w:t>
      </w:r>
      <w:r w:rsidRPr="00F4121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D15423" w:rsidRPr="00F41218">
        <w:rPr>
          <w:rFonts w:ascii="Arial Narrow" w:eastAsia="Times New Roman" w:hAnsi="Arial Narrow" w:cs="Arial"/>
          <w:color w:val="000000"/>
          <w:kern w:val="0"/>
          <w:lang w:val="es-ES" w:eastAsia="es-ES"/>
          <w14:ligatures w14:val="none"/>
        </w:rPr>
        <w:t xml:space="preserve">Rímac </w:t>
      </w:r>
      <w:r w:rsidR="00EE4DA8" w:rsidRPr="00F41218">
        <w:rPr>
          <w:rFonts w:ascii="Arial Narrow" w:eastAsia="Times New Roman" w:hAnsi="Arial Narrow" w:cs="Arial"/>
          <w:color w:val="000000"/>
          <w:kern w:val="0"/>
          <w:lang w:val="es-ES" w:eastAsia="es-ES"/>
          <w14:ligatures w14:val="none"/>
        </w:rPr>
        <w:t>cumpla con</w:t>
      </w:r>
      <w:r w:rsidR="0004482F" w:rsidRPr="00F41218">
        <w:rPr>
          <w:rFonts w:ascii="Arial Narrow" w:eastAsia="Times New Roman" w:hAnsi="Arial Narrow" w:cs="Arial"/>
          <w:color w:val="000000"/>
          <w:kern w:val="0"/>
          <w:lang w:val="es-ES" w:eastAsia="es-ES"/>
          <w14:ligatures w14:val="none"/>
        </w:rPr>
        <w:t xml:space="preserve"> </w:t>
      </w:r>
      <w:r w:rsidR="00EE4DA8" w:rsidRPr="00F41218">
        <w:rPr>
          <w:rFonts w:ascii="Arial Narrow" w:eastAsia="Times New Roman" w:hAnsi="Arial Narrow" w:cs="Arial"/>
          <w:color w:val="000000"/>
          <w:kern w:val="0"/>
          <w:lang w:val="es-ES" w:eastAsia="es-ES"/>
          <w14:ligatures w14:val="none"/>
        </w:rPr>
        <w:t>otorgar</w:t>
      </w:r>
      <w:r w:rsidR="0004482F" w:rsidRPr="00F41218">
        <w:rPr>
          <w:rFonts w:ascii="Arial Narrow" w:eastAsia="Times New Roman" w:hAnsi="Arial Narrow" w:cs="Arial"/>
          <w:color w:val="000000"/>
          <w:kern w:val="0"/>
          <w:lang w:val="es-ES" w:eastAsia="es-ES"/>
          <w14:ligatures w14:val="none"/>
        </w:rPr>
        <w:t xml:space="preserve"> la </w:t>
      </w:r>
      <w:r w:rsidR="00EE4DA8" w:rsidRPr="00F41218">
        <w:rPr>
          <w:rFonts w:ascii="Arial Narrow" w:eastAsia="Times New Roman" w:hAnsi="Arial Narrow" w:cs="Arial"/>
          <w:color w:val="000000"/>
          <w:kern w:val="0"/>
          <w:lang w:val="es-ES" w:eastAsia="es-ES"/>
          <w14:ligatures w14:val="none"/>
        </w:rPr>
        <w:t>c</w:t>
      </w:r>
      <w:r w:rsidR="0004482F" w:rsidRPr="00F41218">
        <w:rPr>
          <w:rFonts w:ascii="Arial Narrow" w:eastAsia="Times New Roman" w:hAnsi="Arial Narrow" w:cs="Arial"/>
          <w:color w:val="000000"/>
          <w:kern w:val="0"/>
          <w:lang w:val="es-ES" w:eastAsia="es-ES"/>
          <w14:ligatures w14:val="none"/>
        </w:rPr>
        <w:t xml:space="preserve">obertura </w:t>
      </w:r>
      <w:r w:rsidR="00EE4DA8" w:rsidRPr="00F41218">
        <w:rPr>
          <w:rFonts w:ascii="Arial Narrow" w:eastAsia="Times New Roman" w:hAnsi="Arial Narrow" w:cs="Arial"/>
          <w:color w:val="000000"/>
          <w:kern w:val="0"/>
          <w:lang w:val="es-ES" w:eastAsia="es-ES"/>
          <w14:ligatures w14:val="none"/>
        </w:rPr>
        <w:t>del Seguro Vehicular por el monto de US$ 30 000,00</w:t>
      </w:r>
      <w:r w:rsidRPr="00F41218">
        <w:rPr>
          <w:rFonts w:ascii="Arial Narrow" w:eastAsia="Times New Roman" w:hAnsi="Arial Narrow" w:cs="Arial"/>
          <w:color w:val="000000"/>
          <w:kern w:val="0"/>
          <w:lang w:val="es-ES" w:eastAsia="es-ES"/>
          <w14:ligatures w14:val="none"/>
        </w:rPr>
        <w:t>. Asimismo, requirió el reembolso de costos y costas del presente procedimiento.</w:t>
      </w:r>
      <w:r w:rsidR="0004482F" w:rsidRPr="00F41218">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w14:ligatures w14:val="none"/>
        </w:rPr>
        <w:t xml:space="preserve">La Secretaría </w:t>
      </w:r>
      <w:bookmarkEnd w:id="3"/>
      <w:bookmarkEnd w:id="4"/>
      <w:bookmarkEnd w:id="5"/>
      <w:r w:rsidRPr="00F4121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41218">
        <w:rPr>
          <w:rFonts w:ascii="Arial Narrow" w:eastAsia="Arial Narrow" w:hAnsi="Arial Narrow" w:cs="Arial Narrow"/>
          <w:kern w:val="0"/>
          <w:vertAlign w:val="superscript"/>
          <w14:ligatures w14:val="none"/>
        </w:rPr>
        <w:footnoteReference w:id="2"/>
      </w:r>
      <w:r w:rsidRPr="00F41218">
        <w:rPr>
          <w:rFonts w:ascii="Arial Narrow" w:eastAsia="Times New Roman" w:hAnsi="Arial Narrow" w:cs="Segoe UI"/>
          <w:color w:val="000000"/>
          <w:kern w:val="0"/>
          <w:lang w:eastAsia="es-PE"/>
          <w14:ligatures w14:val="none"/>
        </w:rPr>
        <w:t xml:space="preserve">, considera </w:t>
      </w:r>
      <w:r w:rsidRPr="00F41218">
        <w:rPr>
          <w:rFonts w:ascii="Arial Narrow" w:eastAsia="Arial Narrow" w:hAnsi="Arial Narrow" w:cs="Arial Narrow"/>
          <w:kern w:val="0"/>
          <w14:ligatures w14:val="none"/>
        </w:rPr>
        <w:t xml:space="preserve">que el hecho denunciado, </w:t>
      </w:r>
      <w:r w:rsidR="008424BB" w:rsidRPr="00F41218">
        <w:rPr>
          <w:rFonts w:ascii="Arial Narrow" w:eastAsia="Arial Narrow" w:hAnsi="Arial Narrow" w:cs="Arial Narrow"/>
          <w:kern w:val="0"/>
          <w14:ligatures w14:val="none"/>
        </w:rPr>
        <w:t xml:space="preserve">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y 19</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del Código</w:t>
      </w:r>
      <w:bookmarkStart w:id="6" w:name="_Hlk211599421"/>
      <w:r w:rsidR="008424BB" w:rsidRPr="00F41218">
        <w:rPr>
          <w:rFonts w:ascii="Arial Narrow" w:eastAsia="Arial Narrow" w:hAnsi="Arial Narrow" w:cs="Arial"/>
          <w:kern w:val="0"/>
          <w:vertAlign w:val="superscript"/>
          <w14:ligatures w14:val="none"/>
        </w:rPr>
        <w:footnoteReference w:id="3"/>
      </w:r>
      <w:r w:rsidR="008424BB" w:rsidRPr="00F41218">
        <w:rPr>
          <w:rFonts w:ascii="Arial Narrow" w:eastAsia="Arial Narrow" w:hAnsi="Arial Narrow" w:cs="Arial Narrow"/>
          <w:kern w:val="0"/>
          <w14:ligatures w14:val="none"/>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w14:ligatures w14:val="none"/>
        </w:rPr>
        <w:t xml:space="preserve">considera </w:t>
      </w:r>
      <w:r w:rsidRPr="00F41218">
        <w:rPr>
          <w:rFonts w:ascii="Arial Narrow" w:eastAsia="Arial Narrow" w:hAnsi="Arial Narrow" w:cs="Arial Narrow"/>
          <w:kern w:val="0"/>
          <w14:ligatures w14: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SVCRRNC, la cobertura de la Póliza 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y 19</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bCs/>
          <w:color w:val="000000"/>
          <w:kern w:val="0"/>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w:t>
      </w:r>
      <w:bookmarkStart w:id="8" w:name="_Hlk213098178"/>
      <w:r w:rsidRPr="00F41218">
        <w:rPr>
          <w:rFonts w:ascii="Arial Narrow" w:eastAsia="Arial Narrow" w:hAnsi="Arial Narrow" w:cs="Arial Narrow"/>
          <w:kern w:val="0"/>
          <w14:ligatures w14: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w14:ligatures w14:val="none"/>
        </w:rPr>
        <w:t>Rímac Seguros y Reaseguros S.A. habría incluido una cláusula en la Póliza 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Fonts w:ascii="Arial Narrow" w:eastAsia="Arial Narrow" w:hAnsi="Arial Narrow" w:cs="Arial"/>
          <w:kern w:val="0"/>
          <w:vertAlign w:val="superscript"/>
          <w14:ligatures w14:val="none"/>
        </w:rPr>
        <w:footnoteReference w:id="4"/>
      </w:r>
      <w:r w:rsidRPr="00F41218">
        <w:rPr>
          <w:rFonts w:ascii="Arial Narrow" w:eastAsia="Arial Narrow" w:hAnsi="Arial Narrow" w:cs="Arial Narrow"/>
          <w:kern w:val="0"/>
          <w14:ligatures w14:val="none"/>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Times New Roman" w:hAnsi="Arial Narrow" w:cs="Arial"/>
          <w:color w:val="000000"/>
          <w:kern w:val="0"/>
          <w:lang w:eastAsia="es-PE"/>
          <w14:ligatures w14:val="none"/>
        </w:rPr>
        <w:t xml:space="preserve">Además, la Secretaría Técnica, en ejercicio de sus facultades, considera </w:t>
      </w:r>
      <w:r w:rsidRPr="00F41218">
        <w:rPr>
          <w:rFonts w:ascii="Arial Narrow" w:eastAsia="Arial Narrow" w:hAnsi="Arial Narrow" w:cs="Arial"/>
          <w:kern w:val="0"/>
          <w14:ligatures w14: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w14:ligatures w14:val="none"/>
        </w:rPr>
        <w:t xml:space="preserve">artículo 1, numeral 1, literal b) </w:t>
      </w:r>
      <w:bookmarkEnd w:id="9"/>
      <w:r w:rsidRPr="00F41218">
        <w:rPr>
          <w:rFonts w:ascii="Arial Narrow" w:eastAsia="Arial Narrow" w:hAnsi="Arial Narrow" w:cs="Arial"/>
          <w:bCs/>
          <w:color w:val="000000"/>
          <w:kern w:val="0"/>
          <w:lang w:eastAsia="es-PE"/>
          <w14:ligatures w14:val="none"/>
        </w:rPr>
        <w:t>y al artículo 2 del Código</w:t>
      </w:r>
      <w:r w:rsidRPr="00F41218">
        <w:rPr>
          <w:rFonts w:ascii="Arial Narrow" w:eastAsia="Arial Narrow" w:hAnsi="Arial Narrow" w:cs="Arial"/>
          <w:bCs/>
          <w:color w:val="000000"/>
          <w:kern w:val="0"/>
          <w:vertAlign w:val="superscript"/>
          <w:lang w:eastAsia="es-PE"/>
          <w14:ligatures w14:val="none"/>
        </w:rPr>
        <w:footnoteReference w:id="5"/>
      </w:r>
      <w:r w:rsidRPr="00F41218">
        <w:rPr>
          <w:rFonts w:ascii="Arial Narrow" w:eastAsia="Arial Narrow" w:hAnsi="Arial Narrow" w:cs="Arial"/>
          <w:bCs/>
          <w:color w:val="000000"/>
          <w:kern w:val="0"/>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lastRenderedPageBreak/>
        <w:t xml:space="preserve">Asimismo, </w:t>
      </w:r>
      <w:r w:rsidR="00F027A2" w:rsidRPr="00F41218">
        <w:rPr>
          <w:rFonts w:ascii="Arial Narrow" w:eastAsia="Arial Narrow" w:hAnsi="Arial Narrow" w:cs="Arial Narrow"/>
          <w:kern w:val="0"/>
          <w14:ligatures w14:val="none"/>
        </w:rPr>
        <w:t xml:space="preserve">la Secretaría Técnica, en ejercicio de sus facultades, </w:t>
      </w:r>
      <w:r w:rsidR="00F027A2" w:rsidRPr="00F41218">
        <w:rPr>
          <w:rFonts w:ascii="Arial Narrow" w:eastAsia="Times New Roman" w:hAnsi="Arial Narrow" w:cs="Segoe UI"/>
          <w:color w:val="000000"/>
          <w:kern w:val="0"/>
          <w:lang w:eastAsia="es-PE"/>
          <w14:ligatures w14:val="none"/>
        </w:rPr>
        <w:t xml:space="preserve">considera </w:t>
      </w:r>
      <w:r w:rsidR="00F027A2" w:rsidRPr="00F41218">
        <w:rPr>
          <w:rFonts w:ascii="Arial Narrow" w:eastAsia="Arial Narrow" w:hAnsi="Arial Narrow" w:cs="Arial Narrow"/>
          <w:kern w:val="0"/>
          <w14:ligatures w14:val="none"/>
        </w:rPr>
        <w:t>que el hecho denunciado</w:t>
      </w:r>
      <w:r w:rsidR="00F027A2" w:rsidRPr="00F41218">
        <w:rPr>
          <w:rFonts w:ascii="Arial Narrow" w:eastAsia="Times New Roman" w:hAnsi="Arial Narrow" w:cs="Segoe UI"/>
          <w:color w:val="000000"/>
          <w:kern w:val="0"/>
          <w:lang w:eastAsia="es-PE"/>
          <w14:ligatures w14:val="none"/>
        </w:rPr>
        <w:t xml:space="preserve">, consistente en que </w:t>
      </w:r>
      <w:r w:rsidR="00F41218" w:rsidRPr="00F41218">
        <w:rPr>
          <w:rFonts w:ascii="Arial Narrow" w:eastAsia="Times New Roman" w:hAnsi="Arial Narrow" w:cs="Arial"/>
          <w:color w:val="000000"/>
          <w:kern w:val="0"/>
          <w:lang w:val="es-ES" w:eastAsia="es-ES"/>
          <w14:ligatures w14: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rPr>
        <w:t xml:space="preserve"> numeral 88.1</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artículo 88</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kern w:val="0"/>
          <w:vertAlign w:val="superscript"/>
          <w14:ligatures w14:val="none"/>
        </w:rPr>
        <w:footnoteReference w:id="6"/>
      </w:r>
      <w:r w:rsidRPr="00F41218">
        <w:rPr>
          <w:rFonts w:ascii="Arial Narrow" w:eastAsia="Arial Narrow" w:hAnsi="Arial Narrow" w:cs="Arial Narrow"/>
          <w:kern w:val="0"/>
          <w14:ligatures w14:val="none"/>
        </w:rPr>
        <w:t>.</w:t>
      </w:r>
    </w:p>
    <w:p w14:paraId="2E7770E0" w14: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4121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41218">
        <w:rPr>
          <w:rFonts w:ascii="Arial Narrow" w:eastAsia="Arial Narrow" w:hAnsi="Arial Narrow" w:cs="Arial Narrow"/>
          <w:kern w:val="0"/>
          <w:vertAlign w:val="superscript"/>
          <w14:ligatures w14:val="none"/>
        </w:rPr>
        <w:footnoteReference w:id="7"/>
      </w:r>
      <w:r w:rsidRPr="00F41218">
        <w:rPr>
          <w:rFonts w:ascii="Arial Narrow" w:eastAsia="Arial" w:hAnsi="Arial Narrow" w:cs="Arial"/>
          <w:color w:val="000000"/>
          <w:kern w:val="0"/>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REQUERIMIENTO DE INFORMACION</w:t>
      </w:r>
    </w:p>
    <w:p w14:paraId="6252E90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w14:ligatures w14:val="none"/>
        </w:rPr>
        <w:t xml:space="preserve">conviene requerir a los proveedores denunciados </w:t>
      </w:r>
      <w:bookmarkEnd w:id="10"/>
      <w:r w:rsidRPr="00F4121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Rímac</w:t>
      </w:r>
      <w:r w:rsidRPr="00F41218">
        <w:rPr>
          <w:rFonts w:ascii="Arial Narrow" w:eastAsia="Times New Roman" w:hAnsi="Arial Narrow" w:cs="Arial"/>
          <w:color w:val="000000"/>
          <w:kern w:val="0"/>
          <w:lang w:val="es-ES" w:eastAsia="es-ES"/>
          <w14:ligatures w14:val="none"/>
        </w:rPr>
        <w:t xml:space="preserve">: (i) presentar una copia debidamente suscrita de la </w:t>
      </w:r>
      <w:r w:rsidR="00530FA0" w:rsidRPr="00F41218">
        <w:rPr>
          <w:rFonts w:ascii="Arial Narrow" w:eastAsia="Times New Roman" w:hAnsi="Arial Narrow" w:cs="Arial"/>
          <w:color w:val="000000"/>
          <w:kern w:val="0"/>
          <w:lang w:val="es-ES" w:eastAsia="es-ES"/>
          <w14:ligatures w14:val="none"/>
        </w:rPr>
        <w:t xml:space="preserve">Póliza 2101-1548158 del Seguro Vehicular </w:t>
      </w:r>
      <w:r w:rsidRPr="00F41218">
        <w:rPr>
          <w:rFonts w:ascii="Arial Narrow" w:eastAsia="Times New Roman" w:hAnsi="Arial Narrow" w:cs="Arial"/>
          <w:color w:val="000000"/>
          <w:kern w:val="0"/>
          <w:lang w:val="es-ES" w:eastAsia="es-ES"/>
          <w14:ligatures w14:val="none"/>
        </w:rPr>
        <w:t>materia de denuncia</w:t>
      </w:r>
      <w:r w:rsidR="00530FA0" w:rsidRPr="00F41218">
        <w:rPr>
          <w:rFonts w:ascii="Arial Narrow" w:eastAsia="Times New Roman" w:hAnsi="Arial Narrow" w:cs="Arial"/>
          <w:color w:val="000000"/>
          <w:kern w:val="0"/>
          <w:lang w:val="es-ES" w:eastAsia="es-ES"/>
          <w14:ligatures w14:val="none"/>
        </w:rPr>
        <w:t>,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w:t>
      </w:r>
      <w:r w:rsidR="00530FA0" w:rsidRPr="00F41218">
        <w:rPr>
          <w:rFonts w:ascii="Arial Narrow" w:eastAsia="Times New Roman" w:hAnsi="Arial Narrow" w:cs="Arial"/>
          <w:color w:val="000000"/>
          <w:kern w:val="0"/>
          <w:lang w:val="es-ES" w:eastAsia="es-ES"/>
          <w14:ligatures w14:val="none"/>
        </w:rPr>
        <w:t>i</w:t>
      </w:r>
      <w:r w:rsidRPr="00F41218">
        <w:rPr>
          <w:rFonts w:ascii="Arial Narrow" w:eastAsia="Times New Roman" w:hAnsi="Arial Narrow" w:cs="Arial"/>
          <w:color w:val="000000"/>
          <w:kern w:val="0"/>
          <w:lang w:val="es-ES" w:eastAsia="es-ES"/>
          <w14:ligatures w14:val="none"/>
        </w:rPr>
        <w:t>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Honesty</w:t>
      </w:r>
      <w:r w:rsidRPr="00F41218">
        <w:rPr>
          <w:rFonts w:ascii="Arial Narrow" w:eastAsia="Times New Roman" w:hAnsi="Arial Narrow" w:cs="Arial"/>
          <w:color w:val="000000"/>
          <w:kern w:val="0"/>
          <w:lang w:val="es-ES" w:eastAsia="es-ES"/>
          <w14:ligatures w14:val="none"/>
        </w:rPr>
        <w:t>:</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(i) presentar </w:t>
      </w:r>
      <w:r w:rsidR="002A20BC" w:rsidRPr="00F41218">
        <w:rPr>
          <w:rFonts w:ascii="Arial Narrow" w:eastAsia="Times New Roman" w:hAnsi="Arial Narrow" w:cs="Arial"/>
          <w:color w:val="000000"/>
          <w:kern w:val="0"/>
          <w:lang w:val="es-ES" w:eastAsia="es-ES"/>
          <w14:ligatures w14: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PRIMERO: </w:t>
      </w:r>
      <w:r w:rsidRPr="00F4121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Times New Roman" w:hAnsi="Arial Narrow" w:cs="Arial"/>
          <w:color w:val="000000"/>
          <w:kern w:val="0"/>
          <w:lang w:val="es-ES" w:eastAsia="es-ES"/>
          <w14:ligatures w14:val="none"/>
        </w:rPr>
        <w:t xml:space="preserve">, </w:t>
      </w:r>
      <w:r w:rsidRPr="00F41218">
        <w:rPr>
          <w:rFonts w:ascii="Arial Narrow" w:eastAsia="Times New Roman" w:hAnsi="Arial Narrow" w:cs="Times New Roman"/>
          <w:color w:val="000000"/>
          <w:kern w:val="0"/>
          <w:shd w:val="clear" w:color="auto" w:fill="FFFFFF"/>
          <w:lang w:eastAsia="es-PE"/>
          <w14:ligatures w14:val="none"/>
        </w:rPr>
        <w:t xml:space="preserve">interpuesta por el </w:t>
      </w:r>
      <w:r w:rsidR="003E0587" w:rsidRPr="00F41218">
        <w:rPr>
          <w:rFonts w:ascii="Arial Narrow" w:hAnsi="Arial Narrow" w:cs="Arial"/>
          <w:bCs/>
          <w:spacing w:val="-3"/>
          <w:kern w:val="0"/>
          <w14:ligatures w14:val="none"/>
        </w:rPr>
        <w:t xml:space="preserve">señor Eusebio Víctor León Torres </w:t>
      </w:r>
      <w:r w:rsidRPr="00F41218">
        <w:rPr>
          <w:rFonts w:ascii="Arial Narrow" w:eastAsia="Times New Roman" w:hAnsi="Arial Narrow" w:cs="Times New Roman"/>
          <w:color w:val="000000"/>
          <w:kern w:val="0"/>
          <w:shd w:val="clear" w:color="auto" w:fill="FFFFFF"/>
          <w:lang w:eastAsia="es-PE"/>
          <w14:ligatures w14:val="none"/>
        </w:rPr>
        <w:t xml:space="preserve">contra </w:t>
      </w:r>
      <w:r w:rsidR="004B61E3" w:rsidRPr="00F41218">
        <w:rPr>
          <w:rFonts w:ascii="Arial Narrow" w:eastAsia="Arial Narrow" w:hAnsi="Arial Narrow" w:cs="Arial Narrow"/>
          <w:bCs/>
        </w:rPr>
        <w:t>Rímac Seguros y Reaseguros S.A. y Honesty S.A.C.</w:t>
      </w:r>
      <w:r w:rsidRPr="00F41218">
        <w:rPr>
          <w:rFonts w:ascii="Arial Narrow" w:eastAsia="Times New Roman" w:hAnsi="Arial Narrow" w:cs="Times New Roman"/>
          <w:color w:val="000000"/>
          <w:kern w:val="0"/>
          <w:shd w:val="clear" w:color="auto" w:fill="FFFFFF"/>
          <w:lang w:eastAsia="es-PE"/>
          <w14:ligatures w14:val="none"/>
        </w:rPr>
        <w:t xml:space="preserve">, </w:t>
      </w:r>
      <w:r w:rsidR="00CA50CD" w:rsidRPr="00F41218">
        <w:rPr>
          <w:rFonts w:ascii="Arial Narrow" w:eastAsia="Times New Roman" w:hAnsi="Arial Narrow" w:cs="Times New Roman"/>
          <w:color w:val="000000"/>
          <w:kern w:val="0"/>
          <w:shd w:val="clear" w:color="auto" w:fill="FFFFFF"/>
          <w:lang w:eastAsia="es-PE"/>
          <w14:ligatures w14:val="none"/>
        </w:rPr>
        <w:t>por lo siguiente:</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 xml:space="preserve">infracción a los artículos 18 y 19 de la Ley </w:t>
      </w:r>
      <w:r w:rsidR="002761FF">
        <w:rPr>
          <w:rFonts w:ascii="Arial Narrow" w:eastAsia="Arial Narrow" w:hAnsi="Arial Narrow" w:cs="Arial Narrow"/>
          <w:kern w:val="0"/>
          <w14:ligatures w14:val="none"/>
        </w:rPr>
        <w:t xml:space="preserve"/>
      </w:r>
      <w:r w:rsidR="00F41831" w:rsidRPr="00F41218">
        <w:rPr>
          <w:rFonts w:ascii="Arial Narrow" w:eastAsia="Arial Narrow" w:hAnsi="Arial Narrow" w:cs="Arial Narrow"/>
          <w:kern w:val="0"/>
          <w14:ligatures w14:val="none"/>
        </w:rPr>
        <w:t>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7A2D1E" w:rsidRPr="00F41218">
        <w:rPr>
          <w:rFonts w:ascii="Arial Narrow" w:eastAsia="Arial Narrow" w:hAnsi="Arial Narrow" w:cs="Arial Narrow"/>
          <w:kern w:val="0"/>
          <w14:ligatures w14:val="none"/>
        </w:rPr>
        <w:t xml:space="preserve">negado </w:t>
      </w:r>
      <w:r w:rsidRPr="00F41218">
        <w:rPr>
          <w:rFonts w:ascii="Arial Narrow" w:eastAsia="Arial Narrow" w:hAnsi="Arial Narrow" w:cs="Arial Narrow"/>
          <w:kern w:val="0"/>
          <w14:ligatures w14:val="none"/>
        </w:rPr>
        <w:t xml:space="preserve">injustificadamente </w:t>
      </w:r>
      <w:r w:rsidR="008D1D41" w:rsidRPr="00F41218">
        <w:rPr>
          <w:rFonts w:ascii="Arial Narrow" w:eastAsia="Arial Narrow" w:hAnsi="Arial Narrow" w:cs="Arial Narrow"/>
          <w:kern w:val="0"/>
          <w14:ligatures w14:val="none"/>
        </w:rPr>
        <w:t xml:space="preserve">al </w:t>
      </w:r>
      <w:r w:rsidR="008D1D41" w:rsidRPr="00F41218">
        <w:rPr>
          <w:rFonts w:ascii="Arial Narrow" w:eastAsia="Arial Narrow" w:hAnsi="Arial Narrow" w:cs="Arial Narrow"/>
          <w:kern w:val="0"/>
          <w14:ligatures w14:val="none"/>
        </w:rPr>
        <w:lastRenderedPageBreak/>
        <w:t xml:space="preserve">denunciante, mediante la Carta </w:t>
      </w:r>
      <w:r w:rsidR="00BD439D" w:rsidRPr="00F41218">
        <w:rPr>
          <w:rFonts w:ascii="Arial Narrow" w:eastAsia="Times New Roman" w:hAnsi="Arial Narrow" w:cs="Arial"/>
          <w:color w:val="000000"/>
          <w:kern w:val="0"/>
          <w:lang w:eastAsia="es-ES"/>
          <w14:ligatures w14:val="none"/>
        </w:rPr>
        <w:t>SVCRDCF-1000056</w:t>
      </w:r>
      <w:r w:rsidR="008D1D41" w:rsidRPr="00F41218">
        <w:rPr>
          <w:rFonts w:ascii="Arial Narrow" w:eastAsia="Arial Narrow" w:hAnsi="Arial Narrow" w:cs="Arial Narrow"/>
          <w:kern w:val="0"/>
          <w14:ligatures w14:val="none"/>
        </w:rPr>
        <w:t>,</w:t>
      </w:r>
      <w:r w:rsidR="007A2D1E"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cobertura </w:t>
      </w:r>
      <w:r w:rsidR="008D1D41" w:rsidRPr="00F41218">
        <w:rPr>
          <w:rFonts w:ascii="Arial Narrow" w:eastAsia="Arial Narrow" w:hAnsi="Arial Narrow" w:cs="Arial Narrow"/>
          <w:kern w:val="0"/>
          <w14:ligatures w14:val="none"/>
        </w:rPr>
        <w:t>de la</w:t>
      </w:r>
      <w:r w:rsidRPr="00F41218">
        <w:rPr>
          <w:rFonts w:ascii="Arial Narrow" w:eastAsia="Arial Narrow" w:hAnsi="Arial Narrow" w:cs="Arial Narrow"/>
          <w:kern w:val="0"/>
          <w14:ligatures w14:val="none"/>
        </w:rPr>
        <w:t xml:space="preserve"> </w:t>
      </w:r>
      <w:r w:rsidR="003D0E5C" w:rsidRPr="00F41218">
        <w:rPr>
          <w:rFonts w:ascii="Arial Narrow" w:eastAsia="Times New Roman" w:hAnsi="Arial Narrow" w:cs="Arial"/>
          <w:color w:val="000000"/>
          <w:kern w:val="0"/>
          <w:lang w:val="es-ES" w:eastAsia="es-ES"/>
          <w14:ligatures w14:val="none"/>
        </w:rPr>
        <w:t>Póliza 2101-1548158 del Seguro Vehicular</w:t>
      </w:r>
      <w:r w:rsidR="008D1D41" w:rsidRPr="00F41218">
        <w:rPr>
          <w:rFonts w:ascii="Arial Narrow" w:eastAsia="Arial Narrow" w:hAnsi="Arial Narrow" w:cs="Arial Narrow"/>
          <w:kern w:val="0"/>
          <w14:ligatures w14:val="none"/>
        </w:rPr>
        <w:t xml:space="preserve"> por</w:t>
      </w:r>
      <w:r w:rsidRPr="00F41218">
        <w:rPr>
          <w:rFonts w:ascii="Arial Narrow" w:eastAsia="Arial Narrow" w:hAnsi="Arial Narrow" w:cs="Arial Narrow"/>
          <w:kern w:val="0"/>
          <w14:ligatures w14:val="none"/>
        </w:rPr>
        <w:t xml:space="preserve"> el siniestro el 7 de noviembre de 2025</w:t>
      </w:r>
      <w:r w:rsidR="008D1D41" w:rsidRPr="00F41218">
        <w:rPr>
          <w:rFonts w:ascii="Arial Narrow" w:eastAsia="Arial Narrow" w:hAnsi="Arial Narrow" w:cs="Arial Narrow"/>
          <w:kern w:val="0"/>
          <w14:ligatures w14:val="none"/>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 los artículos 18 y 19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w14:ligatures w14:val="none"/>
        </w:rPr>
        <w:t xml:space="preserve">habría negado injustificadamente al denunciante, mediante la </w:t>
      </w:r>
      <w:r w:rsidR="00BD439D" w:rsidRPr="00F41218">
        <w:rPr>
          <w:rFonts w:ascii="Arial Narrow" w:eastAsia="Times New Roman" w:hAnsi="Arial Narrow" w:cs="Arial"/>
          <w:color w:val="000000"/>
          <w:kern w:val="0"/>
          <w:lang w:eastAsia="es-ES"/>
          <w14:ligatures w14:val="none"/>
        </w:rPr>
        <w:t>Carta SVCRRNC</w:t>
      </w:r>
      <w:r w:rsidR="00BD439D" w:rsidRPr="00F41218">
        <w:rPr>
          <w:rFonts w:ascii="Arial Narrow" w:eastAsia="Arial Narrow" w:hAnsi="Arial Narrow" w:cs="Arial Narrow"/>
          <w:kern w:val="0"/>
          <w14:ligatures w14:val="none"/>
        </w:rPr>
        <w:t xml:space="preserve">, la cobertura de la </w:t>
      </w:r>
      <w:r w:rsidR="00BD439D" w:rsidRPr="00F41218">
        <w:rPr>
          <w:rFonts w:ascii="Arial Narrow" w:eastAsia="Times New Roman" w:hAnsi="Arial Narrow" w:cs="Arial"/>
          <w:color w:val="000000"/>
          <w:kern w:val="0"/>
          <w:lang w:val="es-ES" w:eastAsia="es-ES"/>
          <w14:ligatures w14:val="none"/>
        </w:rPr>
        <w:t>Póliza 2101-1548158 del Seguro Vehicular</w:t>
      </w:r>
      <w:r w:rsidR="00BD439D" w:rsidRPr="00F41218">
        <w:rPr>
          <w:rFonts w:ascii="Arial Narrow" w:eastAsia="Arial Narrow" w:hAnsi="Arial Narrow" w:cs="Arial Narrow"/>
          <w:kern w:val="0"/>
          <w14:ligatures w14:val="none"/>
        </w:rPr>
        <w:t xml:space="preserve"> por el siniestro el 7 de noviembre de 2025</w:t>
      </w:r>
      <w:r w:rsidR="00F30435" w:rsidRPr="00F41218">
        <w:rPr>
          <w:rFonts w:ascii="Arial Narrow" w:eastAsia="Arial Narrow" w:hAnsi="Arial Narrow" w:cs="Arial Narrow"/>
          <w:kern w:val="0"/>
          <w14:ligatures w14:val="none"/>
        </w:rPr>
        <w:t xml:space="preserve">, sin evaluar el medio probatorio presentado el </w:t>
      </w:r>
      <w:r w:rsidR="00F30435" w:rsidRPr="00F41218">
        <w:rPr>
          <w:rFonts w:ascii="Arial Narrow" w:eastAsia="Times New Roman" w:hAnsi="Arial Narrow" w:cs="Arial"/>
          <w:color w:val="000000"/>
          <w:kern w:val="0"/>
          <w:lang w:eastAsia="es-ES"/>
          <w14:ligatures w14:val="none"/>
        </w:rPr>
        <w:t>23 de febrero del 2026</w:t>
      </w:r>
      <w:r w:rsidRPr="00F41218">
        <w:rPr>
          <w:rFonts w:ascii="Arial Narrow" w:eastAsia="Arial Narrow" w:hAnsi="Arial Narrow" w:cs="Arial Narrow"/>
          <w:kern w:val="0"/>
          <w14:ligatures w14:val="none"/>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F31F20" w:rsidRPr="00F41218">
        <w:rPr>
          <w:rFonts w:ascii="Arial Narrow" w:eastAsia="Arial Narrow" w:hAnsi="Arial Narrow" w:cs="Arial Narrow"/>
          <w:kern w:val="0"/>
          <w14:ligatures w14:val="none"/>
        </w:rPr>
        <w:t>incluido</w:t>
      </w:r>
      <w:r w:rsidRPr="00F41218">
        <w:rPr>
          <w:rFonts w:ascii="Arial Narrow" w:eastAsia="Arial Narrow" w:hAnsi="Arial Narrow" w:cs="Arial Narrow"/>
          <w:kern w:val="0"/>
          <w14:ligatures w14:val="none"/>
        </w:rPr>
        <w:t xml:space="preserve"> una cláusula </w:t>
      </w:r>
      <w:r w:rsidR="00F417D0" w:rsidRPr="00F41218">
        <w:rPr>
          <w:rFonts w:ascii="Arial Narrow" w:eastAsia="Arial Narrow" w:hAnsi="Arial Narrow" w:cs="Arial Narrow"/>
          <w:kern w:val="0"/>
          <w14:ligatures w14:val="none"/>
        </w:rPr>
        <w:t xml:space="preserve">en la </w:t>
      </w:r>
      <w:r w:rsidR="00F417D0" w:rsidRPr="00F41218">
        <w:rPr>
          <w:rFonts w:ascii="Arial Narrow" w:eastAsia="Times New Roman" w:hAnsi="Arial Narrow" w:cs="Arial"/>
          <w:color w:val="000000"/>
          <w:kern w:val="0"/>
          <w:lang w:val="es-ES" w:eastAsia="es-ES"/>
          <w14:ligatures w14:val="none"/>
        </w:rPr>
        <w:t>Póliza 2101-1548158 del Seguro Vehicular</w:t>
      </w:r>
      <w:r w:rsidR="00F417D0" w:rsidRPr="00F41218">
        <w:rPr>
          <w:rFonts w:ascii="Arial Narrow" w:eastAsia="Arial Narrow" w:hAnsi="Arial Narrow" w:cs="Arial Narrow"/>
          <w:kern w:val="0"/>
          <w14:ligatures w14:val="none"/>
        </w:rPr>
        <w:t xml:space="preserve"> </w:t>
      </w:r>
      <w:r w:rsidR="006163E6" w:rsidRPr="00F41218">
        <w:rPr>
          <w:rFonts w:ascii="Arial Narrow" w:eastAsia="Arial Narrow" w:hAnsi="Arial Narrow" w:cs="Arial Narrow"/>
          <w:kern w:val="0"/>
          <w14:ligatures w14:val="none"/>
        </w:rPr>
        <w:t xml:space="preserve">que </w:t>
      </w:r>
      <w:r w:rsidR="00FD1300" w:rsidRPr="00F41218">
        <w:rPr>
          <w:rFonts w:ascii="Arial Narrow" w:eastAsia="Arial Narrow" w:hAnsi="Arial Narrow" w:cs="Arial Narrow"/>
          <w:kern w:val="0"/>
          <w14:ligatures w14:val="none"/>
        </w:rPr>
        <w:t>exigía</w:t>
      </w:r>
      <w:r w:rsidR="006163E6"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realización de un examen de polígrafo como condición para evaluar </w:t>
      </w:r>
      <w:r w:rsidR="00A45525" w:rsidRPr="00F41218">
        <w:rPr>
          <w:rFonts w:ascii="Arial Narrow" w:eastAsia="Arial Narrow" w:hAnsi="Arial Narrow" w:cs="Arial Narrow"/>
          <w:kern w:val="0"/>
          <w14:ligatures w14:val="none"/>
        </w:rPr>
        <w:t xml:space="preserve">una solicitud de cobertura, </w:t>
      </w:r>
      <w:r w:rsidR="00793E71" w:rsidRPr="00F41218">
        <w:rPr>
          <w:rFonts w:ascii="Arial Narrow" w:eastAsia="Arial Narrow" w:hAnsi="Arial Narrow" w:cs="Arial Narrow"/>
          <w:kern w:val="0"/>
          <w14:ligatures w14:val="none"/>
        </w:rPr>
        <w:t xml:space="preserve">cuya aplicación en el siniestro del </w:t>
      </w:r>
      <w:r w:rsidR="00DA3E28" w:rsidRPr="00F41218">
        <w:rPr>
          <w:rFonts w:ascii="Arial Narrow" w:eastAsia="Times New Roman" w:hAnsi="Arial Narrow" w:cs="Arial"/>
          <w:color w:val="000000"/>
          <w:kern w:val="0"/>
          <w:lang w:eastAsia="es-ES"/>
          <w14:ligatures w14:val="none"/>
        </w:rPr>
        <w:t xml:space="preserve">7 de noviembre del 2025 </w:t>
      </w:r>
      <w:r w:rsidR="00A45525" w:rsidRPr="00F41218">
        <w:rPr>
          <w:rFonts w:ascii="Arial Narrow" w:eastAsia="Times New Roman" w:hAnsi="Arial Narrow" w:cs="Arial"/>
          <w:color w:val="000000"/>
          <w:kern w:val="0"/>
          <w:lang w:eastAsia="es-ES"/>
          <w14:ligatures w14:val="none"/>
        </w:rPr>
        <w:t xml:space="preserve">no había sido </w:t>
      </w:r>
      <w:r w:rsidR="00DA3E28" w:rsidRPr="00F41218">
        <w:rPr>
          <w:rFonts w:ascii="Arial Narrow" w:eastAsia="Times New Roman" w:hAnsi="Arial Narrow" w:cs="Arial"/>
          <w:color w:val="000000"/>
          <w:kern w:val="0"/>
          <w:lang w:eastAsia="es-ES"/>
          <w14:ligatures w14:val="none"/>
        </w:rPr>
        <w:t xml:space="preserve">informada ni </w:t>
      </w:r>
      <w:r w:rsidR="00A45525" w:rsidRPr="00F41218">
        <w:rPr>
          <w:rFonts w:ascii="Arial Narrow" w:eastAsia="Times New Roman" w:hAnsi="Arial Narrow" w:cs="Arial"/>
          <w:color w:val="000000"/>
          <w:kern w:val="0"/>
          <w:lang w:eastAsia="es-ES"/>
          <w14:ligatures w14:val="none"/>
        </w:rPr>
        <w:t xml:space="preserve">negociada </w:t>
      </w:r>
      <w:r w:rsidR="007A2D1E" w:rsidRPr="00F41218">
        <w:rPr>
          <w:rFonts w:ascii="Arial Narrow" w:eastAsia="Times New Roman" w:hAnsi="Arial Narrow" w:cs="Arial"/>
          <w:color w:val="000000"/>
          <w:kern w:val="0"/>
          <w:lang w:eastAsia="es-ES"/>
          <w14:ligatures w14:val="none"/>
        </w:rPr>
        <w:t>oportunamente</w:t>
      </w:r>
      <w:r w:rsidR="00793E71" w:rsidRPr="00F41218">
        <w:rPr>
          <w:rFonts w:ascii="Arial Narrow" w:eastAsia="Arial Narrow" w:hAnsi="Arial Narrow" w:cs="Arial Narrow"/>
          <w:kern w:val="0"/>
          <w14:ligatures w14:val="none"/>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artículo 1, numeral 1, literal b) y al artículo 2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w:t>
      </w:r>
      <w:r w:rsidR="0093186D">
        <w:rPr>
          <w:rFonts w:ascii="Arial Narrow" w:eastAsia="Arial Narrow" w:hAnsi="Arial Narrow" w:cs="Arial Narrow"/>
          <w:kern w:val="0"/>
          <w14:ligatures w14:val="none"/>
        </w:rPr>
        <w:t>habría cumplido con informar</w:t>
      </w:r>
      <w:r w:rsidRPr="00F41218">
        <w:rPr>
          <w:rFonts w:ascii="Arial Narrow" w:eastAsia="Arial Narrow" w:hAnsi="Arial Narrow" w:cs="Arial Narrow"/>
          <w:kern w:val="0"/>
          <w14:ligatures w14:val="none"/>
        </w:rPr>
        <w:t xml:space="preserve"> </w:t>
      </w:r>
      <w:r w:rsidR="00667E9D">
        <w:rPr>
          <w:rFonts w:ascii="Arial Narrow" w:eastAsia="Arial Narrow" w:hAnsi="Arial Narrow" w:cs="Arial Narrow"/>
          <w:kern w:val="0"/>
          <w14:ligatures w14:val="none"/>
        </w:rPr>
        <w:t xml:space="preserve">oportunamente </w:t>
      </w:r>
      <w:r w:rsidRPr="00F41218">
        <w:rPr>
          <w:rFonts w:ascii="Arial Narrow" w:eastAsia="Arial Narrow" w:hAnsi="Arial Narrow" w:cs="Arial Narrow"/>
          <w:kern w:val="0"/>
          <w14:ligatures w14:val="none"/>
        </w:rPr>
        <w:t>al denunciante el</w:t>
      </w:r>
      <w:r w:rsidR="002E77FF" w:rsidRPr="00667E9D">
        <w:rPr>
          <w:rFonts w:ascii="Arial Narrow" w:eastAsia="Times New Roman" w:hAnsi="Arial Narrow" w:cs="Arial"/>
          <w:color w:val="000000"/>
          <w:kern w:val="0"/>
          <w:lang w:eastAsia="es-ES"/>
          <w14:ligatures w14:val="none"/>
        </w:rPr>
        <w:t xml:space="preserve"> procedimiento</w:t>
      </w:r>
      <w:r w:rsidR="00CE2178" w:rsidRPr="00667E9D">
        <w:rPr>
          <w:rFonts w:ascii="Arial Narrow" w:eastAsia="Times New Roman" w:hAnsi="Arial Narrow" w:cs="Arial"/>
          <w:color w:val="000000"/>
          <w:kern w:val="0"/>
          <w:lang w:eastAsia="es-ES"/>
          <w14:ligatures w14:val="none"/>
        </w:rPr>
        <w:t>,</w:t>
      </w:r>
      <w:r w:rsidR="002E77FF" w:rsidRPr="00667E9D">
        <w:rPr>
          <w:rFonts w:ascii="Arial Narrow" w:eastAsia="Times New Roman" w:hAnsi="Arial Narrow" w:cs="Arial"/>
          <w:color w:val="000000"/>
          <w:kern w:val="0"/>
          <w:lang w:eastAsia="es-ES"/>
          <w14:ligatures w14:val="none"/>
        </w:rPr>
        <w:t xml:space="preserve"> el tipo de pruebas a realizarse</w:t>
      </w:r>
      <w:r w:rsidR="00CE2178" w:rsidRPr="00667E9D">
        <w:rPr>
          <w:rFonts w:ascii="Arial Narrow" w:eastAsia="Times New Roman" w:hAnsi="Arial Narrow" w:cs="Arial"/>
          <w:color w:val="000000"/>
          <w:kern w:val="0"/>
          <w:lang w:eastAsia="es-ES"/>
          <w14:ligatures w14:val="none"/>
        </w:rPr>
        <w:t xml:space="preserve"> y</w:t>
      </w:r>
      <w:r w:rsidR="002E77FF" w:rsidRPr="00667E9D">
        <w:rPr>
          <w:rFonts w:ascii="Arial Narrow" w:eastAsia="Times New Roman" w:hAnsi="Arial Narrow" w:cs="Arial"/>
          <w:color w:val="000000"/>
          <w:kern w:val="0"/>
          <w:lang w:eastAsia="es-ES"/>
          <w14:ligatures w14:val="none"/>
        </w:rPr>
        <w:t xml:space="preserve"> </w:t>
      </w:r>
      <w:r w:rsidR="0093186D" w:rsidRPr="00667E9D">
        <w:rPr>
          <w:rFonts w:ascii="Arial Narrow" w:eastAsia="Arial Narrow" w:hAnsi="Arial Narrow" w:cs="Arial Narrow"/>
          <w:kern w:val="0"/>
          <w14:ligatures w14:val="none"/>
        </w:rPr>
        <w:t>la posibilidad de</w:t>
      </w:r>
      <w:r w:rsidR="002E77FF" w:rsidRPr="00667E9D">
        <w:rPr>
          <w:rFonts w:ascii="Arial Narrow" w:eastAsia="Times New Roman" w:hAnsi="Arial Narrow" w:cs="Arial"/>
          <w:color w:val="000000"/>
          <w:kern w:val="0"/>
          <w:lang w:eastAsia="es-ES"/>
          <w14:ligatures w14:val="none"/>
        </w:rPr>
        <w:t xml:space="preserve"> contar con asistencia legal</w:t>
      </w:r>
      <w:r w:rsidR="00667E9D">
        <w:rPr>
          <w:rFonts w:ascii="Arial Narrow" w:eastAsia="Times New Roman" w:hAnsi="Arial Narrow" w:cs="Arial"/>
          <w:color w:val="000000"/>
          <w:kern w:val="0"/>
          <w:lang w:eastAsia="es-ES"/>
          <w14:ligatures w14:val="none"/>
        </w:rPr>
        <w:t xml:space="preserve"> </w:t>
      </w:r>
      <w:r w:rsidR="004E1D30">
        <w:rPr>
          <w:rFonts w:ascii="Arial Narrow" w:eastAsia="Times New Roman" w:hAnsi="Arial Narrow" w:cs="Arial"/>
          <w:color w:val="000000"/>
          <w:kern w:val="0"/>
          <w:lang w:eastAsia="es-ES"/>
          <w14:ligatures w14:val="none"/>
        </w:rPr>
        <w:t>para</w:t>
      </w:r>
      <w:r w:rsidR="00667E9D">
        <w:rPr>
          <w:rFonts w:ascii="Arial Narrow" w:eastAsia="Times New Roman" w:hAnsi="Arial Narrow" w:cs="Arial"/>
          <w:color w:val="000000"/>
          <w:kern w:val="0"/>
          <w:lang w:eastAsia="es-ES"/>
          <w14:ligatures w14:val="none"/>
        </w:rPr>
        <w:t xml:space="preserve"> el examen poligráfico del </w:t>
      </w:r>
      <w:r w:rsidR="00667E9D" w:rsidRPr="00F41218">
        <w:rPr>
          <w:rFonts w:ascii="Arial Narrow" w:eastAsia="Arial Narrow" w:hAnsi="Arial Narrow" w:cs="Arial Narrow"/>
          <w:kern w:val="0"/>
          <w14:ligatures w14:val="none"/>
        </w:rPr>
        <w:t>26 de noviembre de 2025</w:t>
      </w:r>
      <w:r w:rsidRPr="00667E9D">
        <w:rPr>
          <w:rFonts w:ascii="Arial Narrow" w:eastAsia="Arial Narrow" w:hAnsi="Arial Narrow" w:cs="Arial Narrow"/>
          <w:kern w:val="0"/>
          <w14:ligatures w14:val="none"/>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numeral 88.1 del artículo 88 de la Ley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habría </w:t>
      </w:r>
      <w:r w:rsidR="00CE2178" w:rsidRPr="00F41218">
        <w:rPr>
          <w:rFonts w:ascii="Arial Narrow" w:eastAsia="Arial Narrow" w:hAnsi="Arial Narrow" w:cs="Arial Narrow"/>
          <w:kern w:val="0"/>
          <w14:ligatures w14:val="none"/>
        </w:rPr>
        <w:t>cumplido con atender</w:t>
      </w:r>
      <w:r w:rsidR="006C65A4" w:rsidRPr="00F41218">
        <w:rPr>
          <w:rFonts w:ascii="Arial Narrow" w:eastAsia="Arial Narrow" w:hAnsi="Arial Narrow" w:cs="Arial Narrow"/>
          <w:kern w:val="0"/>
          <w14:ligatures w14:val="none"/>
        </w:rPr>
        <w:t xml:space="preserve"> dentro del plazo oportuno</w:t>
      </w:r>
      <w:r w:rsidRPr="00F41218">
        <w:rPr>
          <w:rFonts w:ascii="Arial Narrow" w:eastAsia="Arial Narrow" w:hAnsi="Arial Narrow" w:cs="Arial Narrow"/>
          <w:kern w:val="0"/>
          <w14:ligatures w14:val="none"/>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rPr>
      </w:pPr>
    </w:p>
    <w:p w14:paraId="634A0D61" w14:textId="07C2A398" w:rsidR="00E60CD7" w:rsidRPr="00F41218" w:rsidRDefault="00E60CD7" w:rsidP="002761FF">
      <w:pPr>
        <w:spacing w:after="0" w:line="240" w:lineRule="auto"/>
        <w:contextualSpacing/>
        <w:jc w:val="both"/>
        <w:rPr>
          <w:rFonts w:ascii="Arial Narrow" w:eastAsia="Calibri" w:hAnsi="Arial Narrow" w:cs="Arial"/>
          <w:kern w:val="0"/>
          <w14:ligatures w14:val="none"/>
        </w:rPr>
      </w:pPr>
      <w:r w:rsidRPr="00F41218">
        <w:rPr>
          <w:rFonts w:ascii="Arial Narrow" w:eastAsia="Arial Narrow" w:hAnsi="Arial Narrow" w:cs="Arial Narrow"/>
          <w:b/>
          <w:color w:val="000000"/>
          <w:kern w:val="0"/>
          <w:lang w:eastAsia="es-PE"/>
          <w14:ligatures w14:val="none"/>
        </w:rPr>
        <w:t>SEGUNDO:</w:t>
      </w:r>
      <w:r w:rsidRPr="00F4121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w14:ligatures w14:val="none"/>
        </w:rPr>
        <w:t xml:space="preserve">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w:t>
      </w:r>
    </w:p>
    <w:p w14:paraId="2AF03E3F"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TERCERO: </w:t>
      </w:r>
      <w:r w:rsidRPr="00F41218">
        <w:rPr>
          <w:rFonts w:ascii="Arial Narrow" w:eastAsia="Arial Narrow" w:hAnsi="Arial Narrow" w:cs="Arial Narrow"/>
          <w:color w:val="000000"/>
          <w:kern w:val="0"/>
          <w:lang w:eastAsia="es-PE"/>
          <w14:ligatures w14: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 Procesal Civil. </w:t>
      </w:r>
      <w:r w:rsidRPr="00F41218">
        <w:rPr>
          <w:rFonts w:ascii="Arial Narrow" w:eastAsia="Calibri" w:hAnsi="Arial Narrow" w:cs="Arial"/>
          <w:kern w:val="0"/>
          <w14:ligatures w14:val="none"/>
        </w:rPr>
        <w:t>Para ello podrá señalar domicilio físico o una dirección electrónica a la que pueda remitirse las notificaciones</w:t>
      </w:r>
      <w:r w:rsidRPr="00F41218">
        <w:rPr>
          <w:rFonts w:ascii="Arial Narrow" w:eastAsia="Arial" w:hAnsi="Arial Narrow" w:cs="Arial"/>
          <w:kern w:val="0"/>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Calibri" w:hAnsi="Arial Narrow" w:cs="Arial"/>
          <w:kern w:val="0"/>
          <w14:ligatures w14:val="none"/>
        </w:rPr>
        <w:t xml:space="preserve">en caso califique como </w:t>
      </w:r>
      <w:proofErr w:type="gramStart"/>
      <w:r w:rsidRPr="00F41218">
        <w:rPr>
          <w:rFonts w:ascii="Arial Narrow" w:eastAsia="Calibri" w:hAnsi="Arial Narrow" w:cs="Arial"/>
          <w:kern w:val="0"/>
          <w14:ligatures w14:val="none"/>
        </w:rPr>
        <w:t>micro empresa</w:t>
      </w:r>
      <w:proofErr w:type="gramEnd"/>
      <w:r w:rsidRPr="00F4121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Fonts w:ascii="Arial Narrow" w:eastAsia="Calibri" w:hAnsi="Arial Narrow" w:cs="Arial"/>
          <w:kern w:val="0"/>
          <w:vertAlign w:val="superscript"/>
          <w14:ligatures w14:val="none"/>
        </w:rPr>
        <w:footnoteReference w:id="8"/>
      </w:r>
      <w:r w:rsidRPr="00F41218">
        <w:rPr>
          <w:rFonts w:ascii="Arial Narrow" w:eastAsia="Calibri" w:hAnsi="Arial Narrow" w:cs="Arial"/>
          <w:kern w:val="0"/>
          <w14:ligatures w14: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w:t>
      </w:r>
      <w:r w:rsidRPr="00F41218">
        <w:rPr>
          <w:rFonts w:ascii="Arial Narrow" w:eastAsia="Calibri" w:hAnsi="Arial Narrow" w:cs="Arial"/>
          <w:spacing w:val="-2"/>
          <w:kern w:val="0"/>
          <w14:ligatures w14:val="none"/>
        </w:rPr>
        <w:t>Código</w:t>
      </w:r>
      <w:r w:rsidRPr="00F41218">
        <w:rPr>
          <w:rFonts w:ascii="Arial Narrow" w:eastAsia="Calibri" w:hAnsi="Arial Narrow" w:cs="Arial"/>
          <w:spacing w:val="-2"/>
          <w:kern w:val="0"/>
          <w:vertAlign w:val="superscript"/>
          <w14:ligatures w14:val="none"/>
        </w:rPr>
        <w:footnoteReference w:id="9"/>
      </w:r>
      <w:r w:rsidRPr="00F41218">
        <w:rPr>
          <w:rFonts w:ascii="Arial Narrow" w:eastAsia="Calibri" w:hAnsi="Arial Narrow" w:cs="Arial"/>
          <w:spacing w:val="-2"/>
          <w:kern w:val="0"/>
          <w14:ligatures w14:val="none"/>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BBFA4E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CUARTO: </w:t>
      </w:r>
      <w:r w:rsidRPr="00F41218">
        <w:rPr>
          <w:rFonts w:ascii="Arial Narrow" w:eastAsia="Arial Narrow" w:hAnsi="Arial Narrow" w:cs="Arial Narrow"/>
          <w:color w:val="000000"/>
          <w:kern w:val="0"/>
          <w:lang w:eastAsia="es-PE"/>
          <w14:ligatures w14:val="none"/>
        </w:rPr>
        <w:t xml:space="preserve">correr traslado de la denuncia interpuesta </w:t>
      </w:r>
      <w:r w:rsidRPr="00F41218">
        <w:rPr>
          <w:rFonts w:ascii="Arial Narrow" w:eastAsia="Times New Roman" w:hAnsi="Arial Narrow" w:cs="Arial"/>
          <w:color w:val="000000"/>
          <w:kern w:val="0"/>
          <w:lang w:val="es-ES" w:eastAsia="es-ES"/>
          <w14:ligatures w14:val="none"/>
        </w:rPr>
        <w:t xml:space="preserve">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w:t>
      </w:r>
      <w:r w:rsidRPr="00F41218">
        <w:rPr>
          <w:rFonts w:ascii="Arial Narrow" w:eastAsia="Arial Narrow" w:hAnsi="Arial Narrow" w:cs="Arial Narrow"/>
          <w:color w:val="000000"/>
          <w:kern w:val="0"/>
          <w:lang w:eastAsia="es-PE"/>
          <w14:ligatures w14:val="none"/>
        </w:rPr>
        <w:t>a</w:t>
      </w:r>
      <w:r w:rsidRPr="00F41218">
        <w:rPr>
          <w:rFonts w:ascii="Arial Narrow" w:eastAsia="Times New Roman" w:hAnsi="Arial Narrow" w:cs="Times New Roman"/>
          <w:color w:val="000000"/>
          <w:kern w:val="0"/>
          <w:shd w:val="clear" w:color="auto" w:fill="FFFFFF"/>
          <w:lang w:eastAsia="es-PE"/>
          <w14:ligatures w14:val="none"/>
        </w:rPr>
        <w:t xml:space="preserve"> </w:t>
      </w:r>
      <w:r w:rsidR="003E0587" w:rsidRPr="00F41218">
        <w:rPr>
          <w:rFonts w:ascii="Arial Narrow" w:eastAsia="Arial Narrow" w:hAnsi="Arial Narrow" w:cs="Arial Narrow"/>
          <w:bCs/>
        </w:rPr>
        <w:t>Rímac Seguros y Reaseguros S.A. y a Honesty S.A.C.</w:t>
      </w:r>
      <w:r w:rsidRPr="00F41218">
        <w:rPr>
          <w:rFonts w:ascii="Arial Narrow" w:eastAsia="Arial Narrow" w:hAnsi="Arial Narrow" w:cs="Arial Narrow"/>
          <w:color w:val="000000"/>
          <w:kern w:val="0"/>
          <w:lang w:eastAsia="es-PE"/>
          <w14:ligatures w14:val="none"/>
        </w:rPr>
        <w:t>, para que, de conformidad con lo dispuesto por el artículo 26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QUINTO: </w:t>
      </w:r>
      <w:bookmarkStart w:id="12" w:name="_Hlk188286813"/>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w14:ligatures w14: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w14:ligatures w14:val="none"/>
        </w:rPr>
        <w:t xml:space="preserve">, </w:t>
      </w:r>
      <w:bookmarkEnd w:id="13"/>
      <w:r w:rsidRPr="00F41218">
        <w:rPr>
          <w:rFonts w:ascii="Arial Narrow" w:eastAsia="Times New Roman" w:hAnsi="Arial Narrow" w:cs="Arial"/>
          <w:color w:val="000000"/>
          <w:kern w:val="0"/>
          <w:lang w:val="es-ES" w:eastAsia="es-ES"/>
          <w14:ligatures w14:val="none"/>
        </w:rPr>
        <w:t xml:space="preserve">cumpla con: </w:t>
      </w:r>
      <w:r w:rsidR="00530FA0" w:rsidRPr="00F41218">
        <w:rPr>
          <w:rFonts w:ascii="Arial Narrow" w:eastAsia="Times New Roman" w:hAnsi="Arial Narrow" w:cs="Arial"/>
          <w:color w:val="000000"/>
          <w:kern w:val="0"/>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w14:ligatures w14:val="none"/>
        </w:rPr>
        <w:t>iii</w:t>
      </w:r>
      <w:proofErr w:type="spellEnd"/>
      <w:r w:rsidR="00530FA0"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SEXTO: </w:t>
      </w:r>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cumpla con: </w:t>
      </w:r>
      <w:r w:rsidR="002A20BC" w:rsidRPr="00F41218">
        <w:rPr>
          <w:rFonts w:ascii="Arial Narrow" w:eastAsia="Times New Roman" w:hAnsi="Arial Narrow" w:cs="Arial"/>
          <w:color w:val="000000"/>
          <w:kern w:val="0"/>
          <w:lang w:val="es-ES" w:eastAsia="es-ES"/>
          <w14:ligatures w14: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w14:ligatures w14:val="none"/>
        </w:rPr>
        <w:t>ii</w:t>
      </w:r>
      <w:proofErr w:type="spellEnd"/>
      <w:r w:rsidR="002A20BC"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SÉTIMO:</w:t>
      </w:r>
      <w:r w:rsidRPr="00F41218">
        <w:rPr>
          <w:rFonts w:ascii="Arial Narrow" w:eastAsia="Arial Narrow" w:hAnsi="Arial Narrow" w:cs="Arial Narrow"/>
          <w:color w:val="000000"/>
          <w:kern w:val="0"/>
          <w:lang w:eastAsia="es-PE"/>
          <w14:ligatures w14:val="none"/>
        </w:rPr>
        <w:t xml:space="preserve"> </w:t>
      </w:r>
      <w:bookmarkStart w:id="14" w:name="_Hlk188286915"/>
      <w:r w:rsidRPr="00F41218">
        <w:rPr>
          <w:rFonts w:ascii="Arial Narrow" w:eastAsia="Arial Narrow" w:hAnsi="Arial Narrow" w:cs="Arial Narrow"/>
          <w:color w:val="000000"/>
          <w:kern w:val="0"/>
          <w:lang w:eastAsia="es-PE"/>
          <w14:ligatures w14:val="none"/>
        </w:rPr>
        <w:t>informar a las partes que el artículo 110</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w:t>
      </w:r>
      <w:r w:rsidR="002761FF">
        <w:rPr>
          <w:rFonts w:ascii="Arial Narrow" w:eastAsia="Arial Narrow" w:hAnsi="Arial Narrow" w:cs="Arial Narrow"/>
          <w:color w:val="000000"/>
          <w:kern w:val="0"/>
          <w:lang w:eastAsia="es-PE"/>
          <w14:ligatures w14:val="none"/>
        </w:rPr>
        <w:t xml:space="preserve"/>
      </w:r>
      <w:r w:rsidRPr="00F41218">
        <w:rPr>
          <w:rFonts w:ascii="Arial Narrow" w:eastAsia="Arial Narrow" w:hAnsi="Arial Narrow" w:cs="Arial Narrow"/>
          <w:color w:val="000000"/>
          <w:kern w:val="0"/>
          <w:lang w:eastAsia="es-PE"/>
          <w14:ligatures w14:val="none"/>
        </w:rPr>
        <w:t>29571, Código de Protección y Defensa del Consumidor</w:t>
      </w:r>
      <w:r w:rsidRPr="00F41218">
        <w:rPr>
          <w:rFonts w:ascii="Arial Narrow" w:eastAsia="Arial Narrow" w:hAnsi="Arial Narrow" w:cs="Times New Roman"/>
          <w:color w:val="000000"/>
          <w:kern w:val="0"/>
          <w:vertAlign w:val="superscript"/>
          <w:lang w:eastAsia="es-PE"/>
          <w14:ligatures w14:val="none"/>
        </w:rPr>
        <w:footnoteReference w:id="10"/>
      </w:r>
      <w:r w:rsidRPr="00F4121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115</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y 116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referida norma</w:t>
      </w:r>
      <w:r w:rsidRPr="00F41218">
        <w:rPr>
          <w:rFonts w:ascii="Arial Narrow" w:eastAsia="Arial Narrow" w:hAnsi="Arial Narrow" w:cs="Times New Roman"/>
          <w:color w:val="000000"/>
          <w:kern w:val="0"/>
          <w:vertAlign w:val="superscript"/>
          <w:lang w:eastAsia="es-PE"/>
          <w14:ligatures w14:val="none"/>
        </w:rPr>
        <w:footnoteReference w:id="11"/>
      </w:r>
      <w:r w:rsidRPr="00F41218">
        <w:rPr>
          <w:rFonts w:ascii="Arial Narrow" w:eastAsia="Arial Narrow" w:hAnsi="Arial Narrow" w:cs="Arial Narrow"/>
          <w:color w:val="000000"/>
          <w:kern w:val="0"/>
          <w:lang w:eastAsia="es-PE"/>
          <w14:ligatures w14:val="none"/>
        </w:rPr>
        <w:t xml:space="preserve">. </w:t>
      </w:r>
      <w:bookmarkEnd w:id="14"/>
      <w:r w:rsidRPr="00F41218">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w:t>
      </w:r>
      <w:r w:rsidRPr="00F41218">
        <w:rPr>
          <w:rFonts w:ascii="Arial Narrow" w:eastAsia="Arial Narrow" w:hAnsi="Arial Narrow" w:cs="Times New Roman"/>
          <w:color w:val="000000"/>
          <w:kern w:val="0"/>
          <w:vertAlign w:val="superscript"/>
          <w:lang w:eastAsia="es-PE"/>
          <w14:ligatures w14:val="none"/>
        </w:rPr>
        <w:footnoteReference w:id="12"/>
      </w:r>
      <w:r w:rsidRPr="00F41218">
        <w:rPr>
          <w:rFonts w:ascii="Arial Narrow" w:eastAsia="Arial Narrow" w:hAnsi="Arial Narrow" w:cs="Arial Narrow"/>
          <w:color w:val="000000"/>
          <w:kern w:val="0"/>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Calibri" w:hAnsi="Arial Narrow" w:cs="Arial"/>
          <w:b/>
          <w:bCs/>
          <w:kern w:val="0"/>
          <w14:ligatures w14:val="none"/>
        </w:rPr>
        <w:t>OCTAVO</w:t>
      </w:r>
      <w:r w:rsidRPr="00F41218">
        <w:rPr>
          <w:rFonts w:ascii="Arial Narrow" w:eastAsia="Arial Narrow" w:hAnsi="Arial Narrow" w:cs="Arial Narrow"/>
          <w:b/>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informar a las partes que conforme a lo establecido en el artículo 39</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r w:rsidRPr="00F41218">
        <w:rPr>
          <w:rFonts w:ascii="Arial Narrow" w:eastAsia="Times New Roman" w:hAnsi="Arial Narrow" w:cs="Times New Roman"/>
          <w:b/>
          <w:color w:val="000000"/>
          <w:kern w:val="0"/>
          <w:lang w:eastAsia="es-PE"/>
          <w14:ligatures w14:val="none"/>
        </w:rPr>
        <w:t>NOVENO</w:t>
      </w:r>
      <w:r w:rsidRPr="00F41218">
        <w:rPr>
          <w:rFonts w:ascii="Arial Narrow" w:eastAsia="Calibri" w:hAnsi="Arial Narrow" w:cs="Arial"/>
          <w:b/>
          <w:kern w:val="0"/>
          <w14:ligatures w14:val="none"/>
        </w:rPr>
        <w:t>:</w:t>
      </w:r>
      <w:r w:rsidRPr="00F41218">
        <w:rPr>
          <w:rFonts w:ascii="Arial Narrow" w:eastAsia="Calibri" w:hAnsi="Arial Narrow" w:cs="Arial"/>
          <w:kern w:val="0"/>
          <w14:ligatures w14:val="none"/>
        </w:rPr>
        <w:t xml:space="preserve"> comunicar a las partes que, </w:t>
      </w:r>
      <w:proofErr w:type="gramStart"/>
      <w:r w:rsidRPr="00F41218">
        <w:rPr>
          <w:rFonts w:ascii="Arial Narrow" w:eastAsia="Calibri" w:hAnsi="Arial Narrow" w:cs="Arial"/>
          <w:kern w:val="0"/>
          <w14:ligatures w14:val="none"/>
        </w:rPr>
        <w:t>de acuerdo a</w:t>
      </w:r>
      <w:proofErr w:type="gramEnd"/>
      <w:r w:rsidRPr="00F41218">
        <w:rPr>
          <w:rFonts w:ascii="Arial Narrow" w:eastAsia="Calibri" w:hAnsi="Arial Narrow" w:cs="Arial"/>
          <w:kern w:val="0"/>
          <w14:ligatures w14:val="none"/>
        </w:rPr>
        <w:t xml:space="preserve"> lo señalado por el artículo 29</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Decreto Legislativo 807</w:t>
      </w:r>
      <w:r w:rsidRPr="00F41218">
        <w:rPr>
          <w:rFonts w:ascii="Arial Narrow" w:eastAsia="Calibri" w:hAnsi="Arial Narrow" w:cs="Arial"/>
          <w:kern w:val="0"/>
          <w:vertAlign w:val="superscript"/>
          <w14:ligatures w14:val="none"/>
        </w:rPr>
        <w:footnoteReference w:id="13"/>
      </w:r>
      <w:r w:rsidRPr="00F4121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w14:ligatures w14:val="none"/>
        </w:rPr>
        <w:t>expresamente su facultad para asistir y conciliar en su representación</w:t>
      </w:r>
      <w:r w:rsidRPr="00F41218">
        <w:rPr>
          <w:rFonts w:ascii="Arial Narrow" w:eastAsia="Calibri" w:hAnsi="Arial Narrow" w:cs="Arial"/>
          <w:bCs/>
          <w:kern w:val="0"/>
          <w14:ligatures w14:val="none"/>
        </w:rPr>
        <w:t>.</w:t>
      </w:r>
      <w:r w:rsidRPr="00F41218">
        <w:rPr>
          <w:rFonts w:ascii="Arial Narrow" w:eastAsia="Calibri" w:hAnsi="Arial Narrow" w:cs="Arial"/>
          <w:b/>
          <w:bCs/>
          <w:kern w:val="0"/>
          <w14:ligatures w14:val="none"/>
        </w:rPr>
        <w:t xml:space="preserve"> </w:t>
      </w:r>
      <w:r w:rsidRPr="00F4121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w14:ligatures w14:val="none"/>
        </w:rPr>
        <w:t>DÉCIMO</w:t>
      </w:r>
      <w:r w:rsidRPr="00F41218">
        <w:rPr>
          <w:rFonts w:ascii="Arial Narrow" w:eastAsia="Times New Roman" w:hAnsi="Arial Narrow" w:cs="Times New Roman"/>
          <w:b/>
          <w:color w:val="000000"/>
          <w:kern w:val="0"/>
          <w:lang w:eastAsia="es-PE"/>
          <w14:ligatures w14:val="none"/>
        </w:rPr>
        <w:t>:</w:t>
      </w:r>
      <w:r w:rsidRPr="00F4121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DÉCIMO PRIMERO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w:t>
      </w:r>
      <w:r w:rsidR="006D2195" w:rsidRPr="00F41218">
        <w:rPr>
          <w:rFonts w:ascii="Arial Narrow" w:hAnsi="Arial Narrow" w:cs="Arial"/>
          <w:bCs/>
          <w:spacing w:val="-3"/>
          <w:kern w:val="0"/>
          <w14:ligatures w14:val="none"/>
        </w:rPr>
        <w:t xml:space="preserve">al señor Eusebio Víctor León Torres y a Rímac Seguros y Reaseguros S.A. </w:t>
      </w:r>
      <w:r w:rsidRPr="00F41218">
        <w:rPr>
          <w:rFonts w:ascii="Arial Narrow" w:hAnsi="Arial Narrow"/>
          <w:color w:val="000000"/>
        </w:rPr>
        <w:t>para que, dentro del plazo de dos (2) días hábiles siguientes a la fecha en que reciba</w:t>
      </w:r>
      <w:r w:rsidR="006D2195" w:rsidRPr="00F41218">
        <w:rPr>
          <w:rFonts w:ascii="Arial Narrow" w:hAnsi="Arial Narrow"/>
          <w:color w:val="000000"/>
        </w:rPr>
        <w:t>n</w:t>
      </w:r>
      <w:r w:rsidRPr="00F41218">
        <w:rPr>
          <w:rFonts w:ascii="Arial Narrow" w:hAnsi="Arial Narrow"/>
          <w:color w:val="000000"/>
        </w:rPr>
        <w:t xml:space="preserve"> la notificación en su</w:t>
      </w:r>
      <w:r w:rsidR="006D2195" w:rsidRPr="00F41218">
        <w:rPr>
          <w:rFonts w:ascii="Arial Narrow" w:hAnsi="Arial Narrow"/>
          <w:color w:val="000000"/>
        </w:rPr>
        <w:t>s</w:t>
      </w:r>
      <w:r w:rsidRPr="00F41218">
        <w:rPr>
          <w:rFonts w:ascii="Arial Narrow" w:hAnsi="Arial Narrow"/>
          <w:color w:val="000000"/>
        </w:rPr>
        <w:t xml:space="preserve"> bandeja</w:t>
      </w:r>
      <w:r w:rsidR="006D2195" w:rsidRPr="00F41218">
        <w:rPr>
          <w:rFonts w:ascii="Arial Narrow" w:hAnsi="Arial Narrow"/>
          <w:color w:val="000000"/>
        </w:rPr>
        <w:t>s</w:t>
      </w:r>
      <w:r w:rsidRPr="00F41218">
        <w:rPr>
          <w:rFonts w:ascii="Arial Narrow" w:hAnsi="Arial Narrow"/>
          <w:color w:val="000000"/>
        </w:rPr>
        <w:t xml:space="preserve"> de correo electrónico, efectúe</w:t>
      </w:r>
      <w:r w:rsidR="006D2195" w:rsidRPr="00F41218">
        <w:rPr>
          <w:rFonts w:ascii="Arial Narrow" w:hAnsi="Arial Narrow"/>
          <w:color w:val="000000"/>
        </w:rPr>
        <w:t>n</w:t>
      </w:r>
      <w:r w:rsidRPr="00F41218">
        <w:rPr>
          <w:rFonts w:ascii="Arial Narrow" w:hAnsi="Arial Narrow"/>
          <w:color w:val="000000"/>
        </w:rPr>
        <w:t xml:space="preserve"> la confirmación de recepción de la notificación remitida por este despacho a su</w:t>
      </w:r>
      <w:r w:rsidR="006D2195" w:rsidRPr="00F41218">
        <w:rPr>
          <w:rFonts w:ascii="Arial Narrow" w:hAnsi="Arial Narrow"/>
          <w:color w:val="000000"/>
        </w:rPr>
        <w:t>s</w:t>
      </w:r>
      <w:r w:rsidRPr="00F41218">
        <w:rPr>
          <w:rFonts w:ascii="Arial Narrow" w:hAnsi="Arial Narrow"/>
          <w:color w:val="000000"/>
        </w:rPr>
        <w:t xml:space="preserve"> correo</w:t>
      </w:r>
      <w:r w:rsidR="006D2195" w:rsidRPr="00F41218">
        <w:rPr>
          <w:rFonts w:ascii="Arial Narrow" w:hAnsi="Arial Narrow"/>
          <w:color w:val="000000"/>
        </w:rPr>
        <w:t>s</w:t>
      </w:r>
      <w:r w:rsidRPr="00F41218">
        <w:rPr>
          <w:rFonts w:ascii="Arial Narrow" w:hAnsi="Arial Narrow"/>
          <w:color w:val="000000"/>
        </w:rPr>
        <w:t xml:space="preserve"> electrónico</w:t>
      </w:r>
      <w:r w:rsidR="006D2195" w:rsidRPr="00F41218">
        <w:rPr>
          <w:rFonts w:ascii="Arial Narrow" w:hAnsi="Arial Narrow"/>
          <w:color w:val="000000"/>
        </w:rPr>
        <w:t>s</w:t>
      </w:r>
      <w:r w:rsidRPr="00F41218">
        <w:rPr>
          <w:rFonts w:ascii="Arial Narrow" w:hAnsi="Arial Narrow"/>
          <w:color w:val="000000"/>
        </w:rPr>
        <w:t>, de conformidad con el segundo párrafo del numeral 4 del artículo 20</w:t>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del citado cuerpo normativo</w:t>
      </w:r>
      <w:r w:rsidRPr="00F41218">
        <w:rPr>
          <w:rFonts w:ascii="Arial Narrow" w:hAnsi="Arial Narrow"/>
          <w:vertAlign w:val="superscript"/>
        </w:rPr>
        <w:footnoteReference w:id="14"/>
      </w:r>
      <w:r w:rsidRPr="00F41218">
        <w:rPr>
          <w:rFonts w:ascii="Arial Narrow" w:hAnsi="Arial Narrow" w:cs="Arial"/>
        </w:rPr>
        <w:t>.</w:t>
      </w:r>
    </w:p>
    <w:p w14:paraId="26B1ED4B" w14:textId="77777777" w:rsidR="00E60CD7" w:rsidRPr="00F41218" w:rsidRDefault="00E60CD7" w:rsidP="002761FF">
      <w:pPr>
        <w:suppressAutoHyphens/>
        <w:spacing w:after="0" w:line="240" w:lineRule="auto"/>
        <w:contextualSpacing/>
        <w:jc w:val="both"/>
        <w:rPr>
          <w:rFonts w:ascii="Arial Narrow" w:hAnsi="Arial Narrow" w:cs="Arial"/>
        </w:rPr>
      </w:pPr>
    </w:p>
    <w:p w14:paraId="150F22E0" w14: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w14:ligatures w14:val="none"/>
        </w:rPr>
        <w:t xml:space="preserve">DÉCIMO </w:t>
      </w:r>
      <w:r w:rsidR="00D15423" w:rsidRPr="00F41218">
        <w:rPr>
          <w:rFonts w:ascii="Arial Narrow" w:hAnsi="Arial Narrow" w:cs="Arial"/>
          <w:b/>
          <w:spacing w:val="-3"/>
          <w:kern w:val="0"/>
          <w14:ligatures w14:val="none"/>
        </w:rPr>
        <w:t>SEGUNDO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EVELING ROA QUISPE </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Secretaria Técnica</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w14:paraId="68107EE2" w14:textId="77777777" w:rsidR="00E60CD7" w:rsidRPr="00E60CD7" w:rsidRDefault="00E60CD7" w:rsidP="002761FF">
      <w:pPr>
        <w:spacing w:after="0" w:line="240" w:lineRule="auto"/>
        <w:contextualSpacing/>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TextonotapieCar"/>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