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C122C" w:rsidRPr="004C122C">
        <w:rPr>
          <w:rFonts w:ascii="Arial Narrow" w:eastAsia="Times New Roman" w:hAnsi="Arial Narrow" w:cs="Times New Roman"/>
          <w:b/>
          <w:bCs/>
          <w:color w:val="000000"/>
          <w:kern w:val="0"/>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DENUNCIANTE</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r>
      <w:r w:rsidR="004C122C" w:rsidRPr="004C122C">
        <w:rPr>
          <w:rFonts w:ascii="Arial Narrow" w:eastAsia="Arial Narrow" w:hAnsi="Arial Narrow" w:cs="Arial Narrow"/>
          <w:b/>
          <w:color w:val="000000"/>
          <w:kern w:val="0"/>
          <w:lang w:eastAsia="es-PE"/>
          <w14:ligatures w14:val="none"/>
        </w:rPr>
        <w:t xml:space="preserve">JHON KENNY </w:t>
      </w:r>
      <w:bookmarkStart w:id="1" w:name="_Hlk207112488"/>
      <w:r w:rsidR="004C122C" w:rsidRPr="004C122C">
        <w:rPr>
          <w:rFonts w:ascii="Arial Narrow" w:eastAsia="Arial Narrow" w:hAnsi="Arial Narrow" w:cs="Arial Narrow"/>
          <w:b/>
          <w:color w:val="000000"/>
          <w:kern w:val="0"/>
          <w:lang w:eastAsia="es-PE"/>
          <w14:ligatures w14:val="none"/>
        </w:rPr>
        <w:t xml:space="preserve">PALACIOS </w:t>
      </w:r>
      <w:bookmarkEnd w:id="1"/>
      <w:r w:rsidR="004C122C" w:rsidRPr="004C122C">
        <w:rPr>
          <w:rFonts w:ascii="Arial Narrow" w:eastAsia="Arial Narrow" w:hAnsi="Arial Narrow" w:cs="Arial Narrow"/>
          <w:b/>
          <w:color w:val="000000"/>
          <w:kern w:val="0"/>
          <w:lang w:eastAsia="es-PE"/>
          <w14:ligatures w14:val="none"/>
        </w:rPr>
        <w:t xml:space="preserve">SULLON </w:t>
      </w:r>
      <w:r w:rsidRPr="004C122C">
        <w:rPr>
          <w:rFonts w:ascii="Arial Narrow" w:eastAsia="Arial Narrow" w:hAnsi="Arial Narrow" w:cs="Arial Narrow"/>
          <w:b/>
          <w:color w:val="000000"/>
          <w:kern w:val="0"/>
          <w:lang w:eastAsia="es-PE"/>
          <w14:ligatures w14:val="none"/>
        </w:rPr>
        <w:t xml:space="preserve">(SEÑOR </w:t>
      </w:r>
      <w:r w:rsidR="00F507B4" w:rsidRPr="00F507B4">
        <w:rPr>
          <w:rFonts w:ascii="Arial Narrow" w:eastAsia="Arial Narrow" w:hAnsi="Arial Narrow" w:cs="Arial Narrow"/>
          <w:b/>
          <w:color w:val="000000"/>
          <w:kern w:val="0"/>
          <w:lang w:eastAsia="es-PE"/>
          <w14:ligatures w14:val="none"/>
        </w:rPr>
        <w:t>PALACIOS</w:t>
      </w:r>
      <w:r w:rsidRPr="004C122C">
        <w:rPr>
          <w:rFonts w:ascii="Arial Narrow" w:eastAsia="Arial Narrow" w:hAnsi="Arial Narrow" w:cs="Arial Narrow"/>
          <w:b/>
          <w:color w:val="000000"/>
          <w:kern w:val="0"/>
          <w:lang w:eastAsia="es-PE"/>
          <w14:ligatures w14:val="none"/>
        </w:rPr>
        <w:t>)</w:t>
      </w:r>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DENUNCIADO</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MATERIAS</w:t>
      </w:r>
      <w:r w:rsidRPr="004C122C">
        <w:rPr>
          <w:rFonts w:ascii="Arial Narrow" w:eastAsia="Arial Narrow" w:hAnsi="Arial Narrow" w:cs="Arial Narrow"/>
          <w:b/>
          <w:color w:val="000000"/>
          <w:kern w:val="0"/>
          <w:lang w:eastAsia="es-PE"/>
          <w14:ligatures w14:val="none"/>
        </w:rPr>
        <w:tab/>
        <w:t xml:space="preserve">: </w:t>
      </w:r>
      <w:r w:rsidRPr="004C122C">
        <w:rPr>
          <w:rFonts w:ascii="Arial Narrow" w:eastAsia="Arial Narrow" w:hAnsi="Arial Narrow" w:cs="Arial Narrow"/>
          <w:b/>
          <w:color w:val="000000"/>
          <w:kern w:val="0"/>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C122C">
        <w:rPr>
          <w:rFonts w:ascii="Arial Narrow" w:eastAsia="Arial Narrow" w:hAnsi="Arial Narrow" w:cs="Arial Narrow"/>
          <w:b/>
          <w:color w:val="000000"/>
          <w:kern w:val="0"/>
          <w:lang w:eastAsia="es-PE"/>
          <w14:ligatures w14:val="none"/>
        </w:rPr>
        <w:t xml:space="preserve">RESOLUCIÓN </w:t>
      </w:r>
      <w:r w:rsidRPr="004C122C">
        <w:rPr>
          <w:rFonts w:ascii="Arial Narrow" w:eastAsia="Arial Narrow" w:hAnsi="Arial Narrow" w:cs="Arial Narrow"/>
          <w:b/>
          <w:color w:val="000000"/>
          <w:kern w:val="0"/>
          <w:lang w:eastAsia="es-PE"/>
          <w14:ligatures w14:val="none"/>
        </w:rPr>
        <w:tab/>
        <w:t>:</w:t>
      </w:r>
      <w:r w:rsidRPr="004C122C">
        <w:rPr>
          <w:rFonts w:ascii="Arial Narrow" w:eastAsia="Arial Narrow" w:hAnsi="Arial Narrow" w:cs="Arial Narrow"/>
          <w:b/>
          <w:color w:val="000000"/>
          <w:kern w:val="0"/>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C122C">
        <w:rPr>
          <w:rFonts w:ascii="Arial Narrow" w:eastAsia="Times New Roman" w:hAnsi="Arial Narrow" w:cs="Times New Roman"/>
          <w:color w:val="000000"/>
          <w:kern w:val="0"/>
          <w:shd w:val="clear" w:color="auto" w:fill="FFFFFF"/>
          <w:lang w:eastAsia="es-PE"/>
          <w14:ligatures w14:val="none"/>
        </w:rPr>
        <w:t xml:space="preserve">Lima, </w:t>
      </w:r>
      <w:r w:rsidR="00DD1179">
        <w:rPr>
          <w:rFonts w:ascii="Arial Narrow" w:eastAsia="Times New Roman" w:hAnsi="Arial Narrow" w:cs="Times New Roman"/>
          <w:color w:val="000000"/>
          <w:kern w:val="0"/>
          <w:shd w:val="clear" w:color="auto" w:fill="FFFFFF"/>
          <w:lang w:eastAsia="es-PE"/>
          <w14:ligatures w14:val="none"/>
        </w:rPr>
        <w:t>29</w:t>
      </w:r>
      <w:r w:rsidRPr="004C122C">
        <w:rPr>
          <w:rFonts w:ascii="Arial Narrow" w:eastAsia="Times New Roman" w:hAnsi="Arial Narrow" w:cs="Times New Roman"/>
          <w:color w:val="000000"/>
          <w:kern w:val="0"/>
          <w:shd w:val="clear" w:color="auto" w:fill="FFFFFF"/>
          <w:lang w:eastAsia="es-PE"/>
          <w14:ligatures w14:val="none"/>
        </w:rPr>
        <w:t xml:space="preserve"> de </w:t>
      </w:r>
      <w:r w:rsidR="004C122C" w:rsidRPr="004C122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07B4">
        <w:rPr>
          <w:rFonts w:ascii="Arial Narrow" w:eastAsia="Times New Roman" w:hAnsi="Arial Narrow" w:cs="Arial"/>
          <w:color w:val="000000"/>
          <w:kern w:val="0"/>
          <w:lang w:val="es-ES" w:eastAsia="es-ES"/>
          <w14:ligatures w14:val="none"/>
        </w:rPr>
        <w:t xml:space="preserve">Mediante el escrito del </w:t>
      </w:r>
      <w:r w:rsidR="00F507B4" w:rsidRPr="00F507B4">
        <w:rPr>
          <w:rFonts w:ascii="Arial Narrow" w:eastAsia="Times New Roman" w:hAnsi="Arial Narrow" w:cs="Arial"/>
          <w:color w:val="000000"/>
          <w:kern w:val="0"/>
          <w:lang w:val="es-ES" w:eastAsia="es-ES"/>
          <w14:ligatures w14:val="none"/>
        </w:rPr>
        <w:t>3 de junio del 2025</w:t>
      </w:r>
      <w:r w:rsidRPr="00F507B4">
        <w:rPr>
          <w:rFonts w:ascii="Arial Narrow" w:eastAsia="Times New Roman" w:hAnsi="Arial Narrow" w:cs="Times New Roman"/>
          <w:color w:val="000000"/>
          <w:kern w:val="0"/>
          <w:vertAlign w:val="superscript"/>
          <w:lang w:val="es-ES" w:eastAsia="es-ES"/>
          <w14:ligatures w14:val="none"/>
        </w:rPr>
        <w:footnoteReference w:id="1"/>
      </w:r>
      <w:r w:rsidR="00996DC2" w:rsidRPr="00F507B4">
        <w:rPr>
          <w:rFonts w:ascii="Arial Narrow" w:eastAsia="Times New Roman" w:hAnsi="Arial Narrow" w:cs="Arial"/>
          <w:color w:val="000000"/>
          <w:kern w:val="0"/>
          <w:lang w:val="es-ES" w:eastAsia="es-ES"/>
          <w14:ligatures w14:val="none"/>
        </w:rPr>
        <w:t xml:space="preserve">, </w:t>
      </w:r>
      <w:r w:rsidR="00D572A2">
        <w:rPr>
          <w:rFonts w:ascii="Arial Narrow" w:eastAsia="Times New Roman" w:hAnsi="Arial Narrow" w:cs="Arial"/>
          <w:color w:val="000000"/>
          <w:kern w:val="0"/>
          <w:lang w:val="es-ES" w:eastAsia="es-ES"/>
          <w14:ligatures w14:val="none"/>
        </w:rPr>
        <w:t xml:space="preserve">complementado mediante escrito del </w:t>
      </w:r>
      <w:r w:rsidR="00D572A2" w:rsidRPr="00D572A2">
        <w:rPr>
          <w:rFonts w:ascii="Arial Narrow" w:eastAsia="Times New Roman" w:hAnsi="Arial Narrow" w:cs="Arial"/>
          <w:color w:val="000000"/>
          <w:kern w:val="0"/>
          <w:lang w:val="es-ES" w:eastAsia="es-ES"/>
          <w14:ligatures w14:val="none"/>
        </w:rPr>
        <w:t xml:space="preserve">23 de junio del año 2025 </w:t>
      </w:r>
      <w:r w:rsidR="00D572A2">
        <w:rPr>
          <w:rFonts w:ascii="Arial Narrow" w:eastAsia="Times New Roman" w:hAnsi="Arial Narrow" w:cs="Arial"/>
          <w:color w:val="000000"/>
          <w:kern w:val="0"/>
          <w:lang w:val="es-ES" w:eastAsia="es-ES"/>
          <w14:ligatures w14:val="none"/>
        </w:rPr>
        <w:t xml:space="preserve">y </w:t>
      </w:r>
      <w:r w:rsidR="00F507B4" w:rsidRPr="00F507B4">
        <w:rPr>
          <w:rFonts w:ascii="Arial Narrow" w:eastAsia="Times New Roman" w:hAnsi="Arial Narrow" w:cs="Arial"/>
          <w:color w:val="000000"/>
          <w:kern w:val="0"/>
          <w:lang w:val="es-ES" w:eastAsia="es-ES"/>
          <w14:ligatures w14:val="none"/>
        </w:rPr>
        <w:t xml:space="preserve">subsanada mediante escrito del 30 de junio </w:t>
      </w:r>
      <w:r w:rsidR="00996DC2" w:rsidRPr="00F507B4">
        <w:rPr>
          <w:rFonts w:ascii="Arial Narrow" w:eastAsia="Times New Roman" w:hAnsi="Arial Narrow" w:cs="Arial"/>
          <w:color w:val="000000"/>
          <w:kern w:val="0"/>
          <w:lang w:val="es-ES" w:eastAsia="es-ES"/>
          <w14:ligatures w14:val="none"/>
        </w:rPr>
        <w:t>de 2025</w:t>
      </w:r>
      <w:r w:rsidR="00996DC2" w:rsidRPr="00F507B4">
        <w:rPr>
          <w:rFonts w:ascii="Arial Narrow" w:eastAsia="Calibri" w:hAnsi="Arial Narrow" w:cs="Arial"/>
          <w:kern w:val="0"/>
          <w14:ligatures w14:val="none"/>
        </w:rPr>
        <w:t>,</w:t>
      </w:r>
      <w:r w:rsidRPr="00F507B4">
        <w:rPr>
          <w:rFonts w:ascii="Arial Narrow" w:eastAsia="Calibri" w:hAnsi="Arial Narrow" w:cs="Arial"/>
          <w:kern w:val="0"/>
          <w14:ligatures w14:val="none"/>
        </w:rPr>
        <w:t xml:space="preserve"> </w:t>
      </w:r>
      <w:r w:rsidR="00F507B4" w:rsidRPr="00F507B4">
        <w:rPr>
          <w:rFonts w:ascii="Arial Narrow" w:eastAsia="Calibri" w:hAnsi="Arial Narrow" w:cs="Arial"/>
          <w:kern w:val="0"/>
          <w14:ligatures w14:val="none"/>
        </w:rPr>
        <w:t>el señor</w:t>
      </w:r>
      <w:r w:rsidRPr="00F507B4">
        <w:rPr>
          <w:rFonts w:ascii="Arial Narrow" w:eastAsia="Calibri" w:hAnsi="Arial Narrow" w:cs="Arial"/>
          <w:kern w:val="0"/>
          <w14:ligatures w14:val="none"/>
        </w:rPr>
        <w:t xml:space="preserve"> </w:t>
      </w:r>
      <w:r w:rsidR="00F507B4" w:rsidRPr="00F507B4">
        <w:rPr>
          <w:rFonts w:ascii="Arial Narrow" w:eastAsia="Calibri" w:hAnsi="Arial Narrow" w:cs="Arial"/>
          <w:kern w:val="0"/>
          <w14:ligatures w14:val="none"/>
        </w:rPr>
        <w:t xml:space="preserve">Palacios </w:t>
      </w:r>
      <w:r w:rsidRPr="00F507B4">
        <w:rPr>
          <w:rFonts w:ascii="Arial Narrow" w:eastAsia="Calibri" w:hAnsi="Arial Narrow" w:cs="Arial"/>
          <w:kern w:val="0"/>
          <w14:ligatures w14:val="none"/>
        </w:rPr>
        <w:t>d</w:t>
      </w:r>
      <w:r w:rsidRPr="00F507B4">
        <w:rPr>
          <w:rFonts w:ascii="Arial Narrow" w:eastAsia="Times New Roman" w:hAnsi="Arial Narrow" w:cs="Arial"/>
          <w:color w:val="000000"/>
          <w:kern w:val="0"/>
          <w:lang w:val="es-ES" w:eastAsia="es-ES"/>
          <w14:ligatures w14:val="none"/>
        </w:rPr>
        <w:t xml:space="preserve">enunció a Rímac por presuntas </w:t>
      </w:r>
      <w:r w:rsidRPr="006F7DEE">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6F7DEE">
        <w:rPr>
          <w:rFonts w:ascii="Arial Narrow" w:eastAsia="Times New Roman" w:hAnsi="Arial Narrow" w:cs="Times New Roman"/>
          <w:color w:val="000000"/>
          <w:kern w:val="0"/>
          <w:vertAlign w:val="superscript"/>
          <w:lang w:val="es-ES" w:eastAsia="es-ES"/>
          <w14:ligatures w14:val="none"/>
        </w:rPr>
        <w:footnoteReference w:id="2"/>
      </w:r>
      <w:r w:rsidRPr="006F7DEE">
        <w:rPr>
          <w:rFonts w:ascii="Arial Narrow" w:eastAsia="Times New Roman" w:hAnsi="Arial Narrow" w:cs="Arial"/>
          <w:color w:val="000000"/>
          <w:kern w:val="0"/>
          <w:lang w:val="es-ES" w:eastAsia="es-ES"/>
          <w14:ligatures w14:val="none"/>
        </w:rPr>
        <w:t xml:space="preserve">, señalando </w:t>
      </w:r>
      <w:r w:rsidRPr="006F7DEE">
        <w:rPr>
          <w:rFonts w:ascii="Arial Narrow" w:eastAsia="Times New Roman" w:hAnsi="Arial Narrow" w:cs="Arial"/>
          <w:bCs/>
          <w:color w:val="000000"/>
          <w:kern w:val="0"/>
          <w:lang w:val="es-ES" w:eastAsia="es-ES"/>
          <w14:ligatures w14:val="none"/>
        </w:rPr>
        <w:t>lo siguiente:</w:t>
      </w:r>
    </w:p>
    <w:p w14:paraId="27899F5C" w14: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D45E85" w:rsidRPr="006F7DEE">
        <w:rPr>
          <w:rFonts w:ascii="Arial Narrow" w:eastAsia="Times New Roman" w:hAnsi="Arial Narrow" w:cs="Arial"/>
          <w:color w:val="000000"/>
          <w:kern w:val="0"/>
          <w:lang w:eastAsia="es-ES"/>
          <w14:ligatures w14:val="none"/>
        </w:rPr>
        <w:t xml:space="preserve"> </w:t>
      </w:r>
      <w:r w:rsidR="00DF7997" w:rsidRPr="006F7DEE">
        <w:rPr>
          <w:rFonts w:ascii="Arial Narrow" w:eastAsia="Times New Roman" w:hAnsi="Arial Narrow" w:cs="Arial"/>
          <w:color w:val="000000"/>
          <w:kern w:val="0"/>
          <w:lang w:eastAsia="es-ES"/>
          <w14:ligatures w14:val="none"/>
        </w:rPr>
        <w:t xml:space="preserve">un </w:t>
      </w:r>
      <w:r w:rsidR="00D45E85" w:rsidRPr="006F7DEE">
        <w:rPr>
          <w:rFonts w:ascii="Arial Narrow" w:eastAsia="Times New Roman" w:hAnsi="Arial Narrow" w:cs="Arial"/>
          <w:color w:val="000000"/>
          <w:kern w:val="0"/>
          <w:lang w:eastAsia="es-ES"/>
          <w14:ligatures w14:val="none"/>
        </w:rPr>
        <w:t xml:space="preserve">Seguro </w:t>
      </w:r>
      <w:r w:rsidR="0078274A" w:rsidRPr="006F7DEE">
        <w:rPr>
          <w:rFonts w:ascii="Arial Narrow" w:eastAsia="Times New Roman" w:hAnsi="Arial Narrow" w:cs="Arial"/>
          <w:color w:val="000000"/>
          <w:kern w:val="0"/>
          <w:lang w:eastAsia="es-ES"/>
          <w14:ligatures w14:val="none"/>
        </w:rPr>
        <w:t>V</w:t>
      </w:r>
      <w:r w:rsidR="00D45E85" w:rsidRPr="006F7DEE">
        <w:rPr>
          <w:rFonts w:ascii="Arial Narrow" w:eastAsia="Times New Roman" w:hAnsi="Arial Narrow" w:cs="Arial"/>
          <w:color w:val="000000"/>
          <w:kern w:val="0"/>
          <w:lang w:eastAsia="es-ES"/>
          <w14:ligatures w14:val="none"/>
        </w:rPr>
        <w:t xml:space="preserve">ehicular con </w:t>
      </w:r>
      <w:r w:rsidR="000C0F5E" w:rsidRPr="006F7DEE">
        <w:rPr>
          <w:rFonts w:ascii="Arial Narrow" w:eastAsia="Times New Roman" w:hAnsi="Arial Narrow" w:cs="Arial"/>
          <w:color w:val="000000"/>
          <w:kern w:val="0"/>
          <w:lang w:eastAsia="es-ES"/>
          <w14:ligatures w14:val="none"/>
        </w:rPr>
        <w:t xml:space="preserve">LA </w:t>
      </w:r>
      <w:r w:rsidR="00DF7997" w:rsidRPr="006F7DEE">
        <w:rPr>
          <w:rFonts w:ascii="Arial Narrow" w:eastAsia="Times New Roman" w:hAnsi="Arial Narrow" w:cs="Arial"/>
          <w:color w:val="000000"/>
          <w:kern w:val="0"/>
          <w:lang w:eastAsia="es-ES"/>
          <w14:ligatures w14:val="none"/>
        </w:rPr>
        <w:t xml:space="preserve">Positiva Seguros y Reaseguros </w:t>
      </w:r>
      <w:r w:rsidR="000C0F5E" w:rsidRPr="006F7DEE">
        <w:rPr>
          <w:rFonts w:ascii="Arial Narrow" w:eastAsia="Times New Roman" w:hAnsi="Arial Narrow" w:cs="Arial"/>
          <w:color w:val="000000"/>
          <w:kern w:val="0"/>
          <w:lang w:eastAsia="es-ES"/>
          <w14:ligatures w14:val="none"/>
        </w:rPr>
        <w:t>S.A.A. (en adelante, La positiva)</w:t>
      </w:r>
      <w:r w:rsidR="00D45E85" w:rsidRPr="006F7DEE">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D45E85" w:rsidRPr="00940619">
        <w:rPr>
          <w:rFonts w:ascii="Arial Narrow" w:eastAsia="Times New Roman" w:hAnsi="Arial Narrow" w:cs="Arial"/>
          <w:color w:val="000000"/>
          <w:kern w:val="0"/>
          <w:lang w:eastAsia="es-ES"/>
          <w14:ligatures w14:val="none"/>
        </w:rPr>
        <w:t xml:space="preserve">El 26 de noviembre de 2024, </w:t>
      </w:r>
      <w:r w:rsidR="00755FFA" w:rsidRPr="00940619">
        <w:rPr>
          <w:rFonts w:ascii="Arial Narrow" w:eastAsia="Times New Roman" w:hAnsi="Arial Narrow" w:cs="Arial"/>
          <w:color w:val="000000"/>
          <w:kern w:val="0"/>
          <w:lang w:eastAsia="es-ES"/>
          <w14:ligatures w14:val="none"/>
        </w:rPr>
        <w:t xml:space="preserve">contrató </w:t>
      </w:r>
      <w:r w:rsidR="0078274A" w:rsidRPr="00940619">
        <w:rPr>
          <w:rFonts w:ascii="Arial Narrow" w:eastAsia="Times New Roman" w:hAnsi="Arial Narrow" w:cs="Arial"/>
          <w:color w:val="000000"/>
          <w:kern w:val="0"/>
          <w:lang w:eastAsia="es-ES"/>
          <w14:ligatures w14:val="none"/>
        </w:rPr>
        <w:t>el</w:t>
      </w:r>
      <w:r w:rsidR="00755FFA" w:rsidRPr="00940619">
        <w:rPr>
          <w:rFonts w:ascii="Arial Narrow" w:eastAsia="Times New Roman" w:hAnsi="Arial Narrow" w:cs="Arial"/>
          <w:color w:val="000000"/>
          <w:kern w:val="0"/>
          <w:lang w:eastAsia="es-ES"/>
          <w14:ligatures w14:val="none"/>
        </w:rPr>
        <w:t xml:space="preserve"> </w:t>
      </w:r>
      <w:r w:rsidR="00291D24" w:rsidRPr="00940619">
        <w:rPr>
          <w:rFonts w:ascii="Arial Narrow" w:eastAsia="Times New Roman" w:hAnsi="Arial Narrow" w:cs="Arial"/>
          <w:color w:val="000000"/>
          <w:kern w:val="0"/>
          <w:lang w:eastAsia="es-ES"/>
          <w14:ligatures w14:val="none"/>
        </w:rPr>
        <w:t>Seguro Vehicular – Póliza 2101</w:t>
      </w:r>
      <w:r w:rsidR="005438D0" w:rsidRPr="00940619">
        <w:rPr>
          <w:rFonts w:ascii="Arial Narrow" w:eastAsia="Times New Roman" w:hAnsi="Arial Narrow" w:cs="Arial"/>
          <w:color w:val="000000"/>
          <w:kern w:val="0"/>
          <w:lang w:eastAsia="es-ES"/>
          <w14:ligatures w14:val="none"/>
        </w:rPr>
        <w:t>-</w:t>
      </w:r>
      <w:r w:rsidR="00291D24" w:rsidRPr="00940619">
        <w:rPr>
          <w:rFonts w:ascii="Arial Narrow" w:eastAsia="Times New Roman" w:hAnsi="Arial Narrow" w:cs="Arial"/>
          <w:color w:val="000000"/>
          <w:kern w:val="0"/>
          <w:lang w:eastAsia="es-ES"/>
          <w14:ligatures w14:val="none"/>
        </w:rPr>
        <w:t xml:space="preserve">1479877 </w:t>
      </w:r>
      <w:r w:rsidR="0078274A" w:rsidRPr="00940619">
        <w:rPr>
          <w:rFonts w:ascii="Arial Narrow" w:eastAsia="Times New Roman" w:hAnsi="Arial Narrow" w:cs="Arial"/>
          <w:color w:val="000000"/>
          <w:kern w:val="0"/>
          <w:lang w:eastAsia="es-ES"/>
          <w14:ligatures w14:val="none"/>
        </w:rPr>
        <w:t>para el vehículo con Placa de Rodaje</w:t>
      </w:r>
      <w:r w:rsidR="00291D24" w:rsidRPr="00940619">
        <w:rPr>
          <w:rFonts w:ascii="Arial Narrow" w:eastAsia="Times New Roman" w:hAnsi="Arial Narrow" w:cs="Arial"/>
          <w:color w:val="000000"/>
          <w:kern w:val="0"/>
          <w:lang w:eastAsia="es-ES"/>
          <w14:ligatures w14:val="none"/>
        </w:rPr>
        <w:t xml:space="preserve"> </w:t>
      </w:r>
      <w:r w:rsidR="0078274A" w:rsidRPr="00940619">
        <w:rPr>
          <w:rFonts w:ascii="Arial Narrow" w:eastAsia="Times New Roman" w:hAnsi="Arial Narrow" w:cs="Arial"/>
          <w:color w:val="000000"/>
          <w:kern w:val="0"/>
          <w:lang w:eastAsia="es-ES"/>
          <w14:ligatures w14:val="none"/>
        </w:rPr>
        <w:t xml:space="preserve">BWI895 </w:t>
      </w:r>
      <w:r w:rsidR="00755FFA" w:rsidRPr="00940619">
        <w:rPr>
          <w:rFonts w:ascii="Arial Narrow" w:eastAsia="Times New Roman" w:hAnsi="Arial Narrow" w:cs="Arial"/>
          <w:color w:val="000000"/>
          <w:kern w:val="0"/>
          <w:lang w:eastAsia="es-ES"/>
          <w14:ligatures w14:val="none"/>
        </w:rPr>
        <w:t xml:space="preserve">con </w:t>
      </w:r>
      <w:r w:rsidR="0078274A" w:rsidRPr="00940619">
        <w:rPr>
          <w:rFonts w:ascii="Arial Narrow" w:eastAsia="Times New Roman" w:hAnsi="Arial Narrow" w:cs="Arial"/>
          <w:color w:val="000000"/>
          <w:kern w:val="0"/>
          <w:lang w:eastAsia="es-ES"/>
          <w14:ligatures w14:val="none"/>
        </w:rPr>
        <w:t xml:space="preserve">Rímac </w:t>
      </w:r>
      <w:r w:rsidR="00291D24" w:rsidRPr="00940619">
        <w:rPr>
          <w:rFonts w:ascii="Arial Narrow" w:eastAsia="Times New Roman" w:hAnsi="Arial Narrow" w:cs="Arial"/>
          <w:color w:val="000000"/>
          <w:kern w:val="0"/>
          <w:lang w:eastAsia="es-ES"/>
          <w14:ligatures w14:val="none"/>
        </w:rPr>
        <w:t xml:space="preserve">(en adelante, Seguro Vehicular) </w:t>
      </w:r>
      <w:r w:rsidR="00755FFA" w:rsidRPr="00940619">
        <w:rPr>
          <w:rFonts w:ascii="Arial Narrow" w:eastAsia="Times New Roman" w:hAnsi="Arial Narrow" w:cs="Arial"/>
          <w:color w:val="000000"/>
          <w:kern w:val="0"/>
          <w:lang w:eastAsia="es-ES"/>
          <w14:ligatures w14: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w14:ligatures w14: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w14:ligatures w14:val="none"/>
        </w:rPr>
        <w:t xml:space="preserve"> </w:t>
      </w:r>
    </w:p>
    <w:p w14:paraId="1B2B1128"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27 de noviembre de 2024, </w:t>
      </w:r>
      <w:r w:rsidR="008C09A3" w:rsidRPr="006F7DEE">
        <w:rPr>
          <w:rFonts w:ascii="Arial Narrow" w:eastAsia="Times New Roman" w:hAnsi="Arial Narrow" w:cs="Arial"/>
          <w:color w:val="000000"/>
          <w:kern w:val="0"/>
          <w:lang w:eastAsia="es-ES"/>
          <w14:ligatures w14:val="none"/>
        </w:rPr>
        <w:t>se efectuó el cobro por débito automático, iniciándose la vigencia del Seguro Vehicular</w:t>
      </w:r>
      <w:r w:rsidR="007279B3" w:rsidRPr="006F7DEE">
        <w:rPr>
          <w:rFonts w:ascii="Arial Narrow" w:eastAsia="Times New Roman" w:hAnsi="Arial Narrow" w:cs="Arial"/>
          <w:color w:val="000000"/>
          <w:kern w:val="0"/>
          <w:lang w:eastAsia="es-ES"/>
          <w14:ligatures w14:val="none"/>
        </w:rPr>
        <w:t xml:space="preserve">. En ese mismo día, el señor Palacios descargó el aplicativo de </w:t>
      </w:r>
      <w:r w:rsidR="008A417E" w:rsidRPr="006F7DEE">
        <w:rPr>
          <w:rFonts w:ascii="Arial Narrow" w:eastAsia="Times New Roman" w:hAnsi="Arial Narrow" w:cs="Arial"/>
          <w:color w:val="000000"/>
          <w:kern w:val="0"/>
          <w:lang w:eastAsia="es-ES"/>
          <w14:ligatures w14:val="none"/>
        </w:rPr>
        <w:t>Rímac</w:t>
      </w:r>
      <w:r w:rsidR="007279B3" w:rsidRPr="006F7DEE">
        <w:rPr>
          <w:rFonts w:ascii="Arial Narrow" w:eastAsia="Times New Roman" w:hAnsi="Arial Narrow" w:cs="Arial"/>
          <w:color w:val="000000"/>
          <w:kern w:val="0"/>
          <w:lang w:eastAsia="es-ES"/>
          <w14:ligatures w14:val="none"/>
        </w:rPr>
        <w:t>, en el cual pudo visualizar las pólizas y coberturas relacionadas con su seguro</w:t>
      </w:r>
      <w:r w:rsidRPr="006F7DEE">
        <w:rPr>
          <w:rFonts w:ascii="Arial Narrow" w:eastAsia="Times New Roman" w:hAnsi="Arial Narrow" w:cs="Arial"/>
          <w:color w:val="000000"/>
          <w:kern w:val="0"/>
          <w:lang w:eastAsia="es-ES"/>
          <w14:ligatures w14:val="none"/>
        </w:rPr>
        <w:t>.</w:t>
      </w:r>
      <w:r w:rsidR="008C09A3" w:rsidRPr="006F7DEE">
        <w:rPr>
          <w:rFonts w:ascii="Arial Narrow" w:eastAsia="Times New Roman" w:hAnsi="Arial Narrow" w:cs="Arial"/>
          <w:color w:val="000000"/>
          <w:kern w:val="0"/>
          <w:lang w:eastAsia="es-ES"/>
          <w14:ligatures w14:val="none"/>
        </w:rPr>
        <w:t xml:space="preserve"> </w:t>
      </w:r>
    </w:p>
    <w:p w14:paraId="2F2FCD67" w14:textId="77777777" w:rsidR="006F6EC5" w:rsidRPr="006F7DEE" w:rsidRDefault="006F6EC5" w:rsidP="006F6EC5">
      <w:pPr>
        <w:pStyle w:val="Prrafodelista"/>
        <w:rPr>
          <w:rFonts w:ascii="Arial Narrow" w:eastAsia="Times New Roman" w:hAnsi="Arial Narrow" w:cs="Arial"/>
          <w:color w:val="000000"/>
          <w:kern w:val="0"/>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9 de abril de 2025, ocurrió el robo total del vehículo </w:t>
      </w:r>
      <w:r w:rsidR="0042059D" w:rsidRPr="006F7DEE">
        <w:rPr>
          <w:rFonts w:ascii="Arial Narrow" w:eastAsia="Times New Roman" w:hAnsi="Arial Narrow" w:cs="Arial"/>
          <w:color w:val="000000"/>
          <w:kern w:val="0"/>
          <w:lang w:eastAsia="es-ES"/>
          <w14:ligatures w14:val="none"/>
        </w:rPr>
        <w:t>asegurado</w:t>
      </w:r>
      <w:r w:rsidR="008A417E" w:rsidRPr="006F7DEE">
        <w:rPr>
          <w:rFonts w:ascii="Arial Narrow" w:eastAsia="Times New Roman" w:hAnsi="Arial Narrow" w:cs="Arial"/>
          <w:color w:val="000000"/>
          <w:kern w:val="0"/>
          <w:lang w:eastAsia="es-ES"/>
          <w14:ligatures w14:val="none"/>
        </w:rPr>
        <w:t xml:space="preserve">. Ante este hecho, se comunicó con </w:t>
      </w:r>
      <w:r w:rsidR="0042059D" w:rsidRPr="006F7DEE">
        <w:rPr>
          <w:rFonts w:ascii="Arial Narrow" w:eastAsia="Times New Roman" w:hAnsi="Arial Narrow" w:cs="Arial"/>
          <w:color w:val="000000"/>
          <w:kern w:val="0"/>
          <w:lang w:eastAsia="es-ES"/>
          <w14:ligatures w14:val="none"/>
        </w:rPr>
        <w:t xml:space="preserve">Rímac </w:t>
      </w:r>
      <w:r w:rsidR="008A417E" w:rsidRPr="006F7DEE">
        <w:rPr>
          <w:rFonts w:ascii="Arial Narrow" w:eastAsia="Times New Roman" w:hAnsi="Arial Narrow" w:cs="Arial"/>
          <w:color w:val="000000"/>
          <w:kern w:val="0"/>
          <w:lang w:eastAsia="es-ES"/>
          <w14:ligatures w14:val="none"/>
        </w:rPr>
        <w:t xml:space="preserve">para notificar el robo y </w:t>
      </w:r>
      <w:r w:rsidR="00552B70" w:rsidRPr="006F7DEE">
        <w:rPr>
          <w:rFonts w:ascii="Arial Narrow" w:eastAsia="Times New Roman" w:hAnsi="Arial Narrow" w:cs="Arial"/>
          <w:color w:val="000000"/>
          <w:kern w:val="0"/>
          <w:lang w:eastAsia="es-ES"/>
          <w14:ligatures w14:val="none"/>
        </w:rPr>
        <w:t>realizó</w:t>
      </w:r>
      <w:r w:rsidR="008A417E" w:rsidRPr="006F7DEE">
        <w:rPr>
          <w:rFonts w:ascii="Arial Narrow" w:eastAsia="Times New Roman" w:hAnsi="Arial Narrow" w:cs="Arial"/>
          <w:color w:val="000000"/>
          <w:kern w:val="0"/>
          <w:lang w:eastAsia="es-ES"/>
          <w14:ligatures w14:val="none"/>
        </w:rPr>
        <w:t xml:space="preserve"> </w:t>
      </w:r>
      <w:r w:rsidR="0042059D" w:rsidRPr="006F7DEE">
        <w:rPr>
          <w:rFonts w:ascii="Arial Narrow" w:eastAsia="Times New Roman" w:hAnsi="Arial Narrow" w:cs="Arial"/>
          <w:color w:val="000000"/>
          <w:kern w:val="0"/>
          <w:lang w:eastAsia="es-ES"/>
          <w14:ligatures w14:val="none"/>
        </w:rPr>
        <w:t>los procedimientos indicados</w:t>
      </w:r>
      <w:r w:rsidRPr="006F7DEE">
        <w:rPr>
          <w:rFonts w:ascii="Arial Narrow" w:eastAsia="Times New Roman" w:hAnsi="Arial Narrow" w:cs="Arial"/>
          <w:color w:val="000000"/>
          <w:kern w:val="0"/>
          <w:lang w:eastAsia="es-ES"/>
          <w14:ligatures w14:val="none"/>
        </w:rPr>
        <w:t>.</w:t>
      </w:r>
      <w:r w:rsid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El 14 de abril de 2025, </w:t>
      </w:r>
      <w:r w:rsidR="00552B70" w:rsidRPr="00940619">
        <w:rPr>
          <w:rFonts w:ascii="Arial Narrow" w:eastAsia="Times New Roman" w:hAnsi="Arial Narrow" w:cs="Arial"/>
          <w:color w:val="000000"/>
          <w:kern w:val="0"/>
          <w:lang w:eastAsia="es-ES"/>
          <w14:ligatures w14:val="none"/>
        </w:rPr>
        <w:t xml:space="preserve">se comunicó con </w:t>
      </w:r>
      <w:r w:rsidR="005E395F" w:rsidRPr="00940619">
        <w:rPr>
          <w:rFonts w:ascii="Arial Narrow" w:eastAsia="Times New Roman" w:hAnsi="Arial Narrow" w:cs="Arial"/>
          <w:color w:val="000000"/>
          <w:kern w:val="0"/>
          <w:lang w:eastAsia="es-ES"/>
          <w14:ligatures w14:val="none"/>
        </w:rPr>
        <w:t xml:space="preserve">Rímac </w:t>
      </w:r>
      <w:r w:rsidR="00552B70" w:rsidRPr="00940619">
        <w:rPr>
          <w:rFonts w:ascii="Arial Narrow" w:eastAsia="Times New Roman" w:hAnsi="Arial Narrow" w:cs="Arial"/>
          <w:color w:val="000000"/>
          <w:kern w:val="0"/>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w14:ligatures w14:val="none"/>
        </w:rPr>
        <w:t>.</w:t>
      </w:r>
      <w:r w:rsidR="007D696D" w:rsidRPr="00940619">
        <w:rPr>
          <w:rFonts w:ascii="Arial Narrow" w:eastAsia="Times New Roman" w:hAnsi="Arial Narrow" w:cs="Arial"/>
          <w:color w:val="000000"/>
          <w:kern w:val="0"/>
          <w:lang w:eastAsia="es-ES"/>
          <w14:ligatures w14:val="none"/>
        </w:rPr>
        <w:t xml:space="preserve"> </w:t>
      </w:r>
      <w:r w:rsidRPr="00940619">
        <w:rPr>
          <w:rFonts w:ascii="Arial Narrow" w:eastAsia="Times New Roman" w:hAnsi="Arial Narrow" w:cs="Arial"/>
          <w:color w:val="000000"/>
          <w:kern w:val="0"/>
          <w:lang w:eastAsia="es-ES"/>
          <w14:ligatures w14:val="none"/>
        </w:rPr>
        <w:t xml:space="preserve">Luego de transcurrir los días sin </w:t>
      </w:r>
      <w:r w:rsidR="00566B36" w:rsidRPr="00940619">
        <w:rPr>
          <w:rFonts w:ascii="Arial Narrow" w:eastAsia="Times New Roman" w:hAnsi="Arial Narrow" w:cs="Arial"/>
          <w:color w:val="000000"/>
          <w:kern w:val="0"/>
          <w:lang w:eastAsia="es-ES"/>
          <w14:ligatures w14:val="none"/>
        </w:rPr>
        <w:t>respuesta</w:t>
      </w:r>
      <w:r w:rsidRPr="00940619">
        <w:rPr>
          <w:rFonts w:ascii="Arial Narrow" w:eastAsia="Times New Roman" w:hAnsi="Arial Narrow" w:cs="Arial"/>
          <w:color w:val="000000"/>
          <w:kern w:val="0"/>
          <w:lang w:eastAsia="es-ES"/>
          <w14:ligatures w14:val="none"/>
        </w:rPr>
        <w:t xml:space="preserve">, presentó </w:t>
      </w:r>
      <w:r w:rsidR="00566B36" w:rsidRPr="00940619">
        <w:rPr>
          <w:rFonts w:ascii="Arial Narrow" w:eastAsia="Times New Roman" w:hAnsi="Arial Narrow" w:cs="Arial"/>
          <w:color w:val="000000"/>
          <w:kern w:val="0"/>
          <w:lang w:eastAsia="es-ES"/>
          <w14:ligatures w14:val="none"/>
        </w:rPr>
        <w:t xml:space="preserve">un </w:t>
      </w:r>
      <w:r w:rsidRPr="00940619">
        <w:rPr>
          <w:rFonts w:ascii="Arial Narrow" w:eastAsia="Times New Roman" w:hAnsi="Arial Narrow" w:cs="Arial"/>
          <w:color w:val="000000"/>
          <w:kern w:val="0"/>
          <w:lang w:eastAsia="es-ES"/>
          <w14:ligatures w14:val="none"/>
        </w:rPr>
        <w:t xml:space="preserve">reclamo </w:t>
      </w:r>
      <w:r w:rsidR="005E395F" w:rsidRPr="00940619">
        <w:rPr>
          <w:rFonts w:ascii="Arial Narrow" w:eastAsia="Times New Roman" w:hAnsi="Arial Narrow" w:cs="Arial"/>
          <w:color w:val="000000"/>
          <w:kern w:val="0"/>
          <w:lang w:eastAsia="es-ES"/>
          <w14:ligatures w14:val="none"/>
        </w:rPr>
        <w:t>ante la compañía aseguradora</w:t>
      </w:r>
      <w:r w:rsidRPr="00940619">
        <w:rPr>
          <w:rFonts w:ascii="Arial Narrow" w:eastAsia="Times New Roman" w:hAnsi="Arial Narrow" w:cs="Arial"/>
          <w:color w:val="000000"/>
          <w:kern w:val="0"/>
          <w:lang w:eastAsia="es-ES"/>
          <w14:ligatures w14:val="none"/>
        </w:rPr>
        <w:t>.</w:t>
      </w:r>
      <w:r w:rsidR="005E395F" w:rsidRPr="00940619">
        <w:rPr>
          <w:rFonts w:ascii="Arial Narrow" w:eastAsia="Times New Roman" w:hAnsi="Arial Narrow" w:cs="Arial"/>
          <w:color w:val="000000"/>
          <w:kern w:val="0"/>
          <w:lang w:eastAsia="es-ES"/>
          <w14:ligatures w14:val="none"/>
        </w:rPr>
        <w:t xml:space="preserve"> </w:t>
      </w:r>
    </w:p>
    <w:p w14:paraId="37BB8943" w14: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7DEE">
        <w:rPr>
          <w:rFonts w:ascii="Arial Narrow" w:eastAsia="Times New Roman" w:hAnsi="Arial Narrow" w:cs="Arial"/>
          <w:color w:val="000000"/>
          <w:kern w:val="0"/>
          <w:lang w:eastAsia="es-ES"/>
          <w14:ligatures w14:val="none"/>
        </w:rPr>
        <w:t xml:space="preserve">El 30 de mayo de 2025, </w:t>
      </w:r>
      <w:r w:rsidR="00AA4C20" w:rsidRPr="006F7DEE">
        <w:rPr>
          <w:rFonts w:ascii="Arial Narrow" w:eastAsia="Times New Roman" w:hAnsi="Arial Narrow" w:cs="Arial"/>
          <w:color w:val="000000"/>
          <w:kern w:val="0"/>
          <w:lang w:eastAsia="es-ES"/>
          <w14:ligatures w14:val="none"/>
        </w:rPr>
        <w:t>recibió el rechazo de otorgamiento de cobertura por parte de Rímac</w:t>
      </w:r>
      <w:r w:rsidRPr="006F7DEE">
        <w:rPr>
          <w:rFonts w:ascii="Arial Narrow" w:eastAsia="Times New Roman" w:hAnsi="Arial Narrow" w:cs="Arial"/>
          <w:color w:val="000000"/>
          <w:kern w:val="0"/>
          <w:lang w:eastAsia="es-ES"/>
          <w14:ligatures w14:val="none"/>
        </w:rPr>
        <w:t xml:space="preserve">, </w:t>
      </w:r>
      <w:r w:rsidR="00AA4C20" w:rsidRPr="006F7DEE">
        <w:rPr>
          <w:rFonts w:ascii="Arial Narrow" w:eastAsia="Times New Roman" w:hAnsi="Arial Narrow" w:cs="Arial"/>
          <w:color w:val="000000"/>
          <w:kern w:val="0"/>
          <w:lang w:eastAsia="es-ES"/>
          <w14:ligatures w14:val="none"/>
        </w:rPr>
        <w:t>señalando</w:t>
      </w:r>
      <w:r w:rsidRPr="006F7DEE">
        <w:rPr>
          <w:rFonts w:ascii="Arial Narrow" w:eastAsia="Times New Roman" w:hAnsi="Arial Narrow" w:cs="Arial"/>
          <w:color w:val="000000"/>
          <w:kern w:val="0"/>
          <w:lang w:eastAsia="es-ES"/>
          <w14:ligatures w14:val="none"/>
        </w:rPr>
        <w:t xml:space="preserve"> que el siniestro no se encontraba cubierto</w:t>
      </w:r>
      <w:r w:rsidR="00AA4C20" w:rsidRPr="006F7DEE">
        <w:rPr>
          <w:rFonts w:ascii="Arial Narrow" w:eastAsia="Times New Roman" w:hAnsi="Arial Narrow" w:cs="Arial"/>
          <w:color w:val="000000"/>
          <w:kern w:val="0"/>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72A2">
        <w:rPr>
          <w:rFonts w:ascii="Arial Narrow" w:eastAsia="Calibri" w:hAnsi="Arial Narrow" w:cs="Arial"/>
          <w:kern w:val="0"/>
          <w14:ligatures w14:val="none"/>
        </w:rPr>
        <w:t xml:space="preserve">El señor Palacios </w:t>
      </w:r>
      <w:r w:rsidR="00CA59A2" w:rsidRPr="00D572A2">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D572A2" w:rsidRPr="00D572A2">
        <w:rPr>
          <w:rFonts w:ascii="Arial Narrow" w:eastAsia="Times New Roman" w:hAnsi="Arial Narrow" w:cs="Arial"/>
          <w:color w:val="000000"/>
          <w:kern w:val="0"/>
          <w:lang w:val="es-ES" w:eastAsia="es-ES"/>
          <w14:ligatures w14:val="none"/>
        </w:rPr>
        <w:t>cobertura del Seguro Vehicular adquirido el 27 de noviembre de 2024</w:t>
      </w:r>
      <w:r w:rsidR="00CA59A2" w:rsidRPr="00D572A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w:t>
      </w:r>
      <w:r w:rsidRPr="00D12A9D">
        <w:rPr>
          <w:rFonts w:ascii="Arial Narrow" w:eastAsia="Arial Narrow" w:hAnsi="Arial Narrow" w:cs="Arial Narrow"/>
          <w:b/>
          <w:color w:val="000000"/>
          <w:kern w:val="0"/>
          <w:lang w:eastAsia="es-PE"/>
          <w14:ligatures w14:val="none"/>
        </w:rPr>
        <w:t>LA ADMISIÓN A TRÁMITE DE LA DENUNCIA</w:t>
      </w:r>
    </w:p>
    <w:p w14:paraId="34556756" w14: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Fonts w:ascii="Arial Narrow" w:eastAsia="Arial Narrow" w:hAnsi="Arial Narrow" w:cs="Arial Narrow"/>
          <w:kern w:val="0"/>
          <w:vertAlign w:val="superscript"/>
          <w14:ligatures w14:val="none"/>
        </w:rPr>
        <w:footnoteReference w:id="3"/>
      </w:r>
      <w:r w:rsidRPr="00D12A9D">
        <w:rPr>
          <w:rFonts w:ascii="Arial Narrow" w:eastAsia="Times New Roman" w:hAnsi="Arial Narrow" w:cs="Segoe UI"/>
          <w:color w:val="000000"/>
          <w:kern w:val="0"/>
          <w:lang w:eastAsia="es-PE"/>
          <w14:ligatures w14:val="none"/>
        </w:rPr>
        <w:t xml:space="preserve">, </w:t>
      </w:r>
      <w:r w:rsidR="00121544" w:rsidRPr="00D12A9D">
        <w:rPr>
          <w:rFonts w:ascii="Arial Narrow" w:eastAsia="Times New Roman" w:hAnsi="Arial Narrow" w:cs="Segoe UI"/>
          <w:color w:val="000000"/>
          <w:kern w:val="0"/>
          <w:lang w:eastAsia="es-PE"/>
          <w14:ligatures w14:val="none"/>
        </w:rPr>
        <w:t xml:space="preserve">considera </w:t>
      </w:r>
      <w:r w:rsidR="00121544" w:rsidRPr="00D12A9D">
        <w:rPr>
          <w:rFonts w:ascii="Arial Narrow" w:eastAsia="Arial Narrow" w:hAnsi="Arial Narrow" w:cs="Arial Narrow"/>
          <w:kern w:val="0"/>
          <w14:ligatures w14:val="none"/>
        </w:rPr>
        <w:t xml:space="preserve">que el hecho denunciado, consistente en que </w:t>
      </w:r>
      <w:r w:rsidR="001A4A6D" w:rsidRPr="00993D84">
        <w:rPr>
          <w:rFonts w:ascii="Arial Narrow" w:eastAsia="Arial Narrow" w:hAnsi="Arial Narrow" w:cs="Arial Narrow"/>
          <w:kern w:val="0"/>
          <w14:ligatures w14: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w14:ligatures w14:val="none"/>
        </w:rPr>
        <w:t xml:space="preserve">Seguro Vehicular – Póliza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w14:ligatures w14:val="none"/>
        </w:rPr>
        <w:t/>
      </w:r>
      <w:proofErr w:type="spellEnd"/>
      <w:r w:rsidR="001A4A6D" w:rsidRPr="00993D84">
        <w:rPr>
          <w:rFonts w:ascii="Arial Narrow" w:eastAsia="Times New Roman" w:hAnsi="Arial Narrow" w:cs="Arial"/>
          <w:color w:val="000000"/>
          <w:kern w:val="0"/>
          <w:lang w:eastAsia="es-ES"/>
          <w14:ligatures w14:val="none"/>
        </w:rPr>
        <w:t xml:space="preserve"> BWI-895 el 9 de abril de 2025</w:t>
      </w:r>
      <w:r w:rsidR="00711750"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y 19</w:t>
      </w:r>
      <w:r w:rsidR="00711750" w:rsidRPr="00D12A9D">
        <w:rPr>
          <w:rFonts w:ascii="Arial Narrow" w:eastAsia="Times New Roman" w:hAnsi="Arial Narrow" w:cs="Segoe UI"/>
          <w:color w:val="000000"/>
          <w:kern w:val="0"/>
          <w:lang w:eastAsia="es-PE"/>
          <w14:ligatures w14:val="none"/>
        </w:rPr>
        <w:t/>
      </w:r>
      <w:r w:rsidR="00711750" w:rsidRPr="00D12A9D">
        <w:rPr>
          <w:rFonts w:ascii="Arial Narrow" w:eastAsia="Arial Narrow" w:hAnsi="Arial Narrow" w:cs="Arial Narrow"/>
          <w:kern w:val="0"/>
          <w14:ligatures w14:val="none"/>
        </w:rPr>
        <w:t xml:space="preserve"> del Código</w:t>
      </w:r>
      <w:r w:rsidR="00711750" w:rsidRPr="00D12A9D">
        <w:rPr>
          <w:rFonts w:ascii="Arial Narrow" w:eastAsia="Arial Narrow" w:hAnsi="Arial Narrow" w:cs="Arial"/>
          <w:kern w:val="0"/>
          <w:vertAlign w:val="superscript"/>
          <w14:ligatures w14:val="none"/>
        </w:rPr>
        <w:footnoteReference w:id="4"/>
      </w:r>
      <w:r w:rsidR="00711750" w:rsidRPr="00D12A9D">
        <w:rPr>
          <w:rFonts w:ascii="Arial Narrow" w:eastAsia="Arial Narrow" w:hAnsi="Arial Narrow" w:cs="Arial Narrow"/>
          <w:kern w:val="0"/>
          <w14:ligatures w14:val="none"/>
        </w:rPr>
        <w:t>.</w:t>
      </w:r>
    </w:p>
    <w:p w14:paraId="78163708" w14: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w14:ligatures w14:val="none"/>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12A9D">
        <w:rPr>
          <w:rFonts w:ascii="Arial Narrow" w:eastAsia="Arial Narrow" w:hAnsi="Arial Narrow" w:cs="Arial Narrow"/>
          <w:kern w:val="0"/>
          <w14:ligatures w14:val="none"/>
        </w:rPr>
        <w:t xml:space="preserve">Adicionalmente, </w:t>
      </w:r>
      <w:r w:rsidRPr="00D12A9D">
        <w:rPr>
          <w:rFonts w:ascii="Arial Narrow" w:eastAsia="Times New Roman" w:hAnsi="Arial Narrow" w:cs="Arial"/>
          <w:color w:val="000000"/>
          <w:kern w:val="0"/>
          <w:lang w:eastAsia="es-PE"/>
          <w14:ligatures w14:val="none"/>
        </w:rPr>
        <w:t xml:space="preserve">la Secretaría Técnica, en ejercicio de sus facultades, considera </w:t>
      </w:r>
      <w:r w:rsidRPr="00D12A9D">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w14:ligatures w14:val="none"/>
        </w:rPr>
        <w:t xml:space="preserve">Seguro Vehicular – Póliza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el 9 de abril de 2025</w:t>
      </w:r>
      <w:r w:rsidR="00993D84" w:rsidRPr="00D12A9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y 19</w:t>
      </w:r>
      <w:r w:rsidR="00993D84" w:rsidRPr="00D12A9D">
        <w:rPr>
          <w:rFonts w:ascii="Arial Narrow" w:eastAsia="Times New Roman" w:hAnsi="Arial Narrow" w:cs="Segoe UI"/>
          <w:color w:val="000000"/>
          <w:kern w:val="0"/>
          <w:lang w:eastAsia="es-PE"/>
          <w14:ligatures w14:val="none"/>
        </w:rPr>
        <w:t/>
      </w:r>
      <w:r w:rsidR="00993D84" w:rsidRPr="00D12A9D">
        <w:rPr>
          <w:rFonts w:ascii="Arial Narrow" w:eastAsia="Arial Narrow" w:hAnsi="Arial Narrow" w:cs="Arial Narrow"/>
          <w:kern w:val="0"/>
          <w14:ligatures w14:val="none"/>
        </w:rPr>
        <w:t xml:space="preserve"> del Código</w:t>
      </w:r>
      <w:r w:rsidRPr="00A25BC9">
        <w:rPr>
          <w:rFonts w:ascii="Arial Narrow" w:eastAsia="Arial Narrow" w:hAnsi="Arial Narrow" w:cs="Arial"/>
          <w:bCs/>
          <w:color w:val="000000"/>
          <w:kern w:val="0"/>
          <w:lang w:eastAsia="es-PE"/>
          <w14:ligatures w14:val="none"/>
        </w:rPr>
        <w:t>.</w:t>
      </w:r>
    </w:p>
    <w:p w14:paraId="4266B1E3" w14:textId="77777777" w:rsidR="00121544" w:rsidRPr="00A25BC9" w:rsidRDefault="00121544" w:rsidP="00121544">
      <w:pPr>
        <w:spacing w:after="0" w:line="240" w:lineRule="auto"/>
        <w:jc w:val="both"/>
        <w:rPr>
          <w:rFonts w:ascii="Arial Narrow" w:eastAsia="Arial Narrow" w:hAnsi="Arial Narrow" w:cs="Arial Narrow"/>
          <w:kern w:val="0"/>
          <w14:ligatures w14:val="none"/>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5BC9">
        <w:rPr>
          <w:rFonts w:ascii="Arial Narrow" w:eastAsia="Times New Roman" w:hAnsi="Arial Narrow" w:cs="Arial"/>
          <w:color w:val="000000"/>
          <w:kern w:val="0"/>
          <w:lang w:eastAsia="es-PE"/>
          <w14:ligatures w14:val="none"/>
        </w:rPr>
        <w:t xml:space="preserve">Además, la Secretaría Técnica, en ejercicio de sus facultades, considera </w:t>
      </w:r>
      <w:r w:rsidRPr="00A25BC9">
        <w:rPr>
          <w:rFonts w:ascii="Arial Narrow" w:eastAsia="Arial Narrow" w:hAnsi="Arial Narrow" w:cs="Arial"/>
          <w:kern w:val="0"/>
          <w14:ligatures w14:val="none"/>
        </w:rPr>
        <w:t xml:space="preserve">que el hecho denunciado, consistente en que </w:t>
      </w:r>
      <w:r w:rsidR="00AE4E7E" w:rsidRPr="00993D84">
        <w:rPr>
          <w:rFonts w:ascii="Arial Narrow" w:eastAsia="Arial Narrow" w:hAnsi="Arial Narrow" w:cs="Arial Narrow"/>
          <w:kern w:val="0"/>
          <w14:ligatures w14:val="none"/>
        </w:rPr>
        <w:t>la compañía aseguradora no</w:t>
      </w:r>
      <w:r w:rsidR="00AE4E7E" w:rsidRPr="00993D84">
        <w:rPr>
          <w:rFonts w:ascii="Arial Narrow" w:eastAsia="Times New Roman" w:hAnsi="Arial Narrow" w:cs="Times New Roman"/>
          <w:kern w:val="0"/>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w14:ligatures w14:val="none"/>
        </w:rPr>
        <w:t xml:space="preserve">Placa de Rodaje </w:t>
      </w:r>
      <w:proofErr w:type="spellStart"/>
      <w:r w:rsidR="00AE4E7E" w:rsidRPr="00993D84">
        <w:rPr>
          <w:rFonts w:ascii="Arial Narrow" w:eastAsia="Times New Roman" w:hAnsi="Arial Narrow" w:cs="Arial"/>
          <w:color w:val="000000"/>
          <w:kern w:val="0"/>
          <w:lang w:eastAsia="es-ES"/>
          <w14:ligatures w14:val="none"/>
        </w:rPr>
        <w:t/>
      </w:r>
      <w:proofErr w:type="spellEnd"/>
      <w:r w:rsidR="00AE4E7E" w:rsidRPr="00993D84">
        <w:rPr>
          <w:rFonts w:ascii="Arial Narrow" w:eastAsia="Times New Roman" w:hAnsi="Arial Narrow" w:cs="Arial"/>
          <w:color w:val="000000"/>
          <w:kern w:val="0"/>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w14:ligatures w14:val="none"/>
        </w:rPr>
        <w:t xml:space="preserve">artículo 1, numeral 1, literal b) </w:t>
      </w:r>
      <w:bookmarkEnd w:id="5"/>
      <w:r w:rsidRPr="00A25BC9">
        <w:rPr>
          <w:rFonts w:ascii="Arial Narrow" w:eastAsia="Arial Narrow" w:hAnsi="Arial Narrow" w:cs="Arial"/>
          <w:bCs/>
          <w:color w:val="000000"/>
          <w:kern w:val="0"/>
          <w:lang w:eastAsia="es-PE"/>
          <w14:ligatures w14:val="none"/>
        </w:rPr>
        <w:t>y al artículo 2 del Código</w:t>
      </w:r>
      <w:r w:rsidRPr="00A25BC9">
        <w:rPr>
          <w:rFonts w:ascii="Arial Narrow" w:eastAsia="Arial Narrow" w:hAnsi="Arial Narrow" w:cs="Arial"/>
          <w:bCs/>
          <w:color w:val="000000"/>
          <w:kern w:val="0"/>
          <w:vertAlign w:val="superscript"/>
          <w:lang w:eastAsia="es-PE"/>
          <w14:ligatures w14:val="none"/>
        </w:rPr>
        <w:footnoteReference w:id="5"/>
      </w:r>
      <w:r w:rsidRPr="00A25BC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121544">
      <w:pPr>
        <w:pStyle w:val="Prrafodelista"/>
        <w:rPr>
          <w:rFonts w:ascii="Arial Narrow" w:eastAsia="Arial Narrow" w:hAnsi="Arial Narrow" w:cs="Arial"/>
          <w:bCs/>
          <w:color w:val="000000"/>
          <w:kern w:val="0"/>
          <w:highlight w:val="green"/>
          <w:lang w:eastAsia="es-PE"/>
          <w14:ligatures w14:val="none"/>
        </w:rPr>
      </w:pPr>
    </w:p>
    <w:p w14:paraId="44F874A3" w14:textId="259F704C" w:rsidR="00121544" w:rsidRPr="003C7E1B"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3C7E1B">
        <w:rPr>
          <w:rFonts w:ascii="Arial Narrow" w:eastAsia="Arial Narrow" w:hAnsi="Arial Narrow" w:cs="Arial Narrow"/>
          <w:kern w:val="0"/>
          <w14:ligatures w14:val="none"/>
        </w:rPr>
        <w:t xml:space="preserve">, la Secretaría Técnica, en ejercicio de sus facultades, </w:t>
      </w:r>
      <w:r w:rsidRPr="003C7E1B">
        <w:rPr>
          <w:rFonts w:ascii="Arial Narrow" w:eastAsia="Times New Roman" w:hAnsi="Arial Narrow" w:cs="Segoe UI"/>
          <w:color w:val="000000"/>
          <w:kern w:val="0"/>
          <w:lang w:eastAsia="es-PE"/>
          <w14:ligatures w14:val="none"/>
        </w:rPr>
        <w:t xml:space="preserve">considera </w:t>
      </w:r>
      <w:r w:rsidRPr="003C7E1B">
        <w:rPr>
          <w:rFonts w:ascii="Arial Narrow" w:eastAsia="Arial Narrow" w:hAnsi="Arial Narrow" w:cs="Arial Narrow"/>
          <w:kern w:val="0"/>
          <w14:ligatures w14:val="none"/>
        </w:rPr>
        <w:t>que el hecho denunciado</w:t>
      </w:r>
      <w:r w:rsidRPr="003C7E1B">
        <w:rPr>
          <w:rFonts w:ascii="Arial Narrow" w:eastAsia="Times New Roman" w:hAnsi="Arial Narrow" w:cs="Segoe UI"/>
          <w:color w:val="000000"/>
          <w:kern w:val="0"/>
          <w:lang w:eastAsia="es-PE"/>
          <w14:ligatures w14:val="none"/>
        </w:rPr>
        <w:t xml:space="preserve">, consistente en que </w:t>
      </w:r>
      <w:r w:rsidR="004A7BAD" w:rsidRPr="004634A0">
        <w:rPr>
          <w:rFonts w:ascii="Arial Narrow" w:eastAsia="Times New Roman" w:hAnsi="Arial Narrow" w:cs="Arial"/>
          <w:color w:val="000000"/>
          <w:kern w:val="0"/>
          <w:lang w:val="es-ES" w:eastAsia="es-ES"/>
          <w14:ligatures w14:val="none"/>
        </w:rPr>
        <w:t xml:space="preserve">la compañía aseguradora habría brindado una respuesta inadecuada </w:t>
      </w:r>
      <w:r w:rsidR="004A7BAD">
        <w:rPr>
          <w:rFonts w:ascii="Arial Narrow" w:eastAsia="Times New Roman" w:hAnsi="Arial Narrow" w:cs="Arial"/>
          <w:color w:val="000000"/>
          <w:kern w:val="0"/>
          <w:lang w:val="es-ES" w:eastAsia="es-ES"/>
          <w14:ligatures w14:val="none"/>
        </w:rPr>
        <w:t xml:space="preserve">el </w:t>
      </w:r>
      <w:r w:rsidR="004A7BAD" w:rsidRPr="004634A0">
        <w:rPr>
          <w:rFonts w:ascii="Arial Narrow" w:eastAsia="Times New Roman" w:hAnsi="Arial Narrow" w:cs="Arial"/>
          <w:color w:val="000000"/>
          <w:kern w:val="0"/>
          <w:lang w:val="es-ES" w:eastAsia="es-ES"/>
          <w14:ligatures w14:val="none"/>
        </w:rPr>
        <w:t>30 de mayo de 2025 al reclamo presentado por el denunciante</w:t>
      </w:r>
      <w:r w:rsidRPr="003C7E1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rPr>
        <w:t xml:space="preserve"> numeral 88.1 del artículo 88 del Código</w:t>
      </w:r>
      <w:r w:rsidRPr="003C7E1B">
        <w:rPr>
          <w:rFonts w:ascii="Arial Narrow" w:eastAsia="Arial Narrow" w:hAnsi="Arial Narrow" w:cs="Arial"/>
          <w:kern w:val="0"/>
          <w:vertAlign w:val="superscript"/>
          <w14:ligatures w14:val="none"/>
        </w:rPr>
        <w:footnoteReference w:id="6"/>
      </w:r>
      <w:r w:rsidRPr="003C7E1B">
        <w:rPr>
          <w:rFonts w:ascii="Arial Narrow" w:eastAsia="Arial Narrow" w:hAnsi="Arial Narrow" w:cs="Arial Narrow"/>
          <w:kern w:val="0"/>
          <w14:ligatures w14:val="none"/>
        </w:rPr>
        <w:t>.</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w14:ligatures w14:val="none"/>
        </w:rPr>
        <w:t xml:space="preserve">conviene requerir </w:t>
      </w:r>
      <w:r w:rsidR="00B879F7" w:rsidRPr="00B879F7">
        <w:rPr>
          <w:rFonts w:ascii="Arial Narrow" w:eastAsia="Times New Roman" w:hAnsi="Arial Narrow" w:cs="Arial"/>
          <w:color w:val="000000"/>
          <w:kern w:val="0"/>
          <w:lang w:val="es-ES" w:eastAsia="es-ES"/>
          <w14:ligatures w14:val="none"/>
        </w:rPr>
        <w:t>a la compañía aseguradora</w:t>
      </w:r>
      <w:r w:rsidRPr="00B879F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w14:ligatures w14:val="none"/>
        </w:rPr>
        <w:t xml:space="preserve">umpla con lo siguiente: </w:t>
      </w:r>
      <w:r w:rsidR="00993D84" w:rsidRPr="00993D8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w14:ligatures w14:val="none"/>
        </w:rPr>
        <w:t/>
      </w:r>
      <w:proofErr w:type="spellEnd"/>
      <w:r w:rsidR="00993D84" w:rsidRPr="00993D84">
        <w:rPr>
          <w:rFonts w:ascii="Arial Narrow" w:eastAsia="Times New Roman" w:hAnsi="Arial Narrow" w:cs="Arial"/>
          <w:color w:val="000000"/>
          <w:kern w:val="0"/>
          <w:lang w:val="es-ES" w:eastAsia="es-ES"/>
          <w14:ligatures w14: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w14:ligatures w14:val="none"/>
        </w:rPr>
        <w:t>ii</w:t>
      </w:r>
      <w:proofErr w:type="spellEnd"/>
      <w:r w:rsidR="00993D84" w:rsidRPr="00993D84">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w14:ligatures w14:val="none"/>
        </w:rPr>
        <w:t>iii</w:t>
      </w:r>
      <w:proofErr w:type="spellEnd"/>
      <w:r w:rsidR="00993D84" w:rsidRPr="00993D8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CA3D711" w:rsidR="00121544" w:rsidRPr="0013411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D72A5" w:rsidRPr="001D72A5">
        <w:rPr>
          <w:rFonts w:ascii="Arial Narrow" w:eastAsia="Times New Roman" w:hAnsi="Arial Narrow" w:cs="Times New Roman"/>
          <w:color w:val="000000"/>
          <w:kern w:val="0"/>
          <w:shd w:val="clear" w:color="auto" w:fill="FFFFFF"/>
          <w:lang w:eastAsia="es-PE"/>
          <w14:ligatures w14:val="none"/>
        </w:rPr>
        <w:t>3 de junio del 2025, complementado mediante escrito del 23 de junio del año 2025 y subsanada mediante escrito del 30 de junio de 2025</w:t>
      </w:r>
      <w:r w:rsidR="001D72A5">
        <w:rPr>
          <w:rFonts w:ascii="Arial Narrow" w:eastAsia="Times New Roman" w:hAnsi="Arial Narrow" w:cs="Times New Roman"/>
          <w:color w:val="000000"/>
          <w:kern w:val="0"/>
          <w:shd w:val="clear" w:color="auto" w:fill="FFFFFF"/>
          <w:lang w:eastAsia="es-PE"/>
          <w14:ligatures w14:val="none"/>
        </w:rPr>
        <w:t xml:space="preserve">, </w:t>
      </w:r>
      <w:r w:rsidRPr="000667F1">
        <w:rPr>
          <w:rFonts w:ascii="Arial Narrow" w:eastAsia="Times New Roman" w:hAnsi="Arial Narrow" w:cs="Times New Roman"/>
          <w:color w:val="000000"/>
          <w:kern w:val="0"/>
          <w:shd w:val="clear" w:color="auto" w:fill="FFFFFF"/>
          <w:lang w:eastAsia="es-PE"/>
          <w14:ligatures w14:val="none"/>
        </w:rPr>
        <w:t xml:space="preserve">interpuesta por </w:t>
      </w:r>
      <w:r w:rsidR="000667F1" w:rsidRPr="000667F1">
        <w:rPr>
          <w:rFonts w:ascii="Arial Narrow" w:hAnsi="Arial Narrow" w:cs="Arial"/>
          <w:bCs/>
          <w:spacing w:val="-3"/>
          <w:kern w:val="0"/>
          <w14:ligatures w14:val="none"/>
        </w:rPr>
        <w:t>el se</w:t>
      </w:r>
      <w:r w:rsidR="000667F1" w:rsidRPr="00FE67DB">
        <w:rPr>
          <w:rFonts w:ascii="Arial Narrow" w:hAnsi="Arial Narrow" w:cs="Arial"/>
          <w:bCs/>
          <w:spacing w:val="-3"/>
          <w:kern w:val="0"/>
          <w14:ligatures w14:val="none"/>
        </w:rPr>
        <w:t xml:space="preserve">ñor </w:t>
      </w:r>
      <w:proofErr w:type="spellStart"/>
      <w:r w:rsidR="000667F1" w:rsidRPr="00FE67DB">
        <w:rPr>
          <w:rFonts w:ascii="Arial Narrow" w:hAnsi="Arial Narrow" w:cs="Arial"/>
          <w:bCs/>
          <w:spacing w:val="-3"/>
          <w:kern w:val="0"/>
          <w14:ligatures w14:val="none"/>
        </w:rPr>
        <w:t>Jhon</w:t>
      </w:r>
      <w:proofErr w:type="spellEnd"/>
      <w:r w:rsidR="000667F1" w:rsidRPr="00FE67DB">
        <w:rPr>
          <w:rFonts w:ascii="Arial Narrow" w:hAnsi="Arial Narrow" w:cs="Arial"/>
          <w:bCs/>
          <w:spacing w:val="-3"/>
          <w:kern w:val="0"/>
          <w14:ligatures w14:val="none"/>
        </w:rPr>
        <w:t xml:space="preserve"> Kenny </w:t>
      </w:r>
      <w:r w:rsidR="000667F1" w:rsidRPr="000667F1">
        <w:rPr>
          <w:rFonts w:ascii="Arial Narrow" w:hAnsi="Arial Narrow" w:cs="Arial"/>
          <w:bCs/>
          <w:spacing w:val="-3"/>
          <w:kern w:val="0"/>
          <w14:ligatures w14:val="none"/>
        </w:rPr>
        <w:t xml:space="preserve">Palacios </w:t>
      </w:r>
      <w:proofErr w:type="spellStart"/>
      <w:r w:rsidR="000667F1" w:rsidRPr="000667F1">
        <w:rPr>
          <w:rFonts w:ascii="Arial Narrow" w:hAnsi="Arial Narrow" w:cs="Arial"/>
          <w:bCs/>
          <w:spacing w:val="-3"/>
          <w:kern w:val="0"/>
          <w14:ligatures w14:val="none"/>
        </w:rPr>
        <w:t>Sullon</w:t>
      </w:r>
      <w:proofErr w:type="spellEnd"/>
      <w:r w:rsidR="000667F1" w:rsidRPr="000667F1">
        <w:rPr>
          <w:rFonts w:ascii="Arial Narrow" w:hAnsi="Arial Narrow" w:cs="Arial"/>
          <w:bCs/>
          <w:spacing w:val="-3"/>
          <w:kern w:val="0"/>
          <w14:ligatures w14:val="none"/>
        </w:rPr>
        <w:t xml:space="preserve"> </w:t>
      </w:r>
      <w:r w:rsidRPr="00134116">
        <w:rPr>
          <w:rFonts w:ascii="Arial Narrow" w:eastAsia="Times New Roman" w:hAnsi="Arial Narrow" w:cs="Times New Roman"/>
          <w:color w:val="000000"/>
          <w:kern w:val="0"/>
          <w:shd w:val="clear" w:color="auto" w:fill="FFFFFF"/>
          <w:lang w:eastAsia="es-PE"/>
          <w14:ligatures w14:val="none"/>
        </w:rPr>
        <w:t xml:space="preserve">contra </w:t>
      </w:r>
      <w:r w:rsidR="00B879F7" w:rsidRPr="00134116">
        <w:rPr>
          <w:rFonts w:ascii="Arial Narrow" w:hAnsi="Arial Narrow" w:cs="Arial"/>
          <w:bCs/>
          <w:spacing w:val="-3"/>
          <w:kern w:val="0"/>
          <w14:ligatures w14:val="none"/>
        </w:rPr>
        <w:t>Rímac Seguros y Reaseguros S.A.</w:t>
      </w:r>
      <w:r w:rsidRPr="00134116">
        <w:rPr>
          <w:rFonts w:ascii="Arial Narrow" w:eastAsia="Times New Roman" w:hAnsi="Arial Narrow" w:cs="Times New Roman"/>
          <w:color w:val="000000"/>
          <w:kern w:val="0"/>
          <w:shd w:val="clear" w:color="auto" w:fill="FFFFFF"/>
          <w:lang w:eastAsia="es-PE"/>
          <w14:ligatures w14:val="none"/>
        </w:rPr>
        <w:t xml:space="preserve">, </w:t>
      </w:r>
      <w:r w:rsidR="00121544" w:rsidRPr="00134116">
        <w:rPr>
          <w:rFonts w:ascii="Arial Narrow" w:eastAsia="Times New Roman" w:hAnsi="Arial Narrow" w:cs="Times New Roman"/>
          <w:color w:val="000000"/>
          <w:kern w:val="0"/>
          <w:shd w:val="clear" w:color="auto" w:fill="FFFFFF"/>
          <w:lang w:eastAsia="es-PE"/>
          <w14:ligatures w14:val="none"/>
        </w:rPr>
        <w:t xml:space="preserve">por lo </w:t>
      </w:r>
      <w:r w:rsidR="00725B3F" w:rsidRPr="00134116">
        <w:rPr>
          <w:rFonts w:ascii="Arial Narrow" w:eastAsia="Times New Roman" w:hAnsi="Arial Narrow" w:cs="Times New Roman"/>
          <w:color w:val="000000"/>
          <w:kern w:val="0"/>
          <w:shd w:val="clear" w:color="auto" w:fill="FFFFFF"/>
          <w:lang w:eastAsia="es-PE"/>
          <w14:ligatures w14:val="none"/>
        </w:rPr>
        <w:t>siguiente</w:t>
      </w:r>
      <w:r w:rsidR="00121544" w:rsidRPr="00134116">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13411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rPr>
        <w:t>la compañía aseguradora</w:t>
      </w:r>
      <w:r w:rsidR="00A544AD" w:rsidRPr="00993D84">
        <w:rPr>
          <w:rFonts w:ascii="Arial Narrow" w:eastAsia="Arial Narrow" w:hAnsi="Arial Narrow" w:cs="Arial Narrow"/>
          <w:kern w:val="0"/>
          <w14:ligatures w14:val="none"/>
        </w:rPr>
        <w:t xml:space="preserve"> se</w:t>
      </w:r>
      <w:r w:rsidR="008A61B1" w:rsidRPr="00993D84">
        <w:rPr>
          <w:rFonts w:ascii="Arial Narrow" w:eastAsia="Arial Narrow" w:hAnsi="Arial Narrow" w:cs="Arial Narrow"/>
          <w:kern w:val="0"/>
          <w14:ligatures w14:val="none"/>
        </w:rPr>
        <w:t xml:space="preserve"> habría </w:t>
      </w:r>
      <w:r w:rsidR="00A544AD" w:rsidRPr="00993D84">
        <w:rPr>
          <w:rFonts w:ascii="Arial Narrow" w:eastAsia="Arial Narrow" w:hAnsi="Arial Narrow" w:cs="Arial Narrow"/>
          <w:kern w:val="0"/>
          <w14:ligatures w14:val="none"/>
        </w:rPr>
        <w:t>negado injustificadamente a otorgar</w:t>
      </w:r>
      <w:r w:rsidR="00886C92" w:rsidRPr="00993D84">
        <w:rPr>
          <w:rFonts w:ascii="Arial Narrow" w:eastAsia="Arial Narrow" w:hAnsi="Arial Narrow" w:cs="Arial Narrow"/>
          <w:kern w:val="0"/>
          <w14:ligatures w14:val="none"/>
        </w:rPr>
        <w:t xml:space="preserve"> al denunciante</w:t>
      </w:r>
      <w:r w:rsidR="008A61B1" w:rsidRPr="00993D84">
        <w:rPr>
          <w:rFonts w:ascii="Arial Narrow" w:eastAsia="Arial Narrow" w:hAnsi="Arial Narrow" w:cs="Arial Narrow"/>
          <w:kern w:val="0"/>
          <w14:ligatures w14:val="none"/>
        </w:rPr>
        <w:t xml:space="preserve"> la cobertura del </w:t>
      </w:r>
      <w:r w:rsidR="00134116" w:rsidRPr="00993D84">
        <w:rPr>
          <w:rFonts w:ascii="Arial Narrow" w:eastAsia="Times New Roman" w:hAnsi="Arial Narrow" w:cs="Arial"/>
          <w:color w:val="000000"/>
          <w:kern w:val="0"/>
          <w:lang w:eastAsia="es-ES"/>
          <w14:ligatures w14:val="none"/>
        </w:rPr>
        <w:t>Seguro Vehicular – Póliza 2101-1479877</w:t>
      </w:r>
      <w:r w:rsidR="00886C92" w:rsidRPr="00993D84">
        <w:rPr>
          <w:rFonts w:ascii="Arial Narrow" w:eastAsia="Times New Roman" w:hAnsi="Arial Narrow" w:cs="Arial"/>
          <w:color w:val="000000"/>
          <w:kern w:val="0"/>
          <w:lang w:eastAsia="es-ES"/>
          <w14:ligatures w14:val="none"/>
        </w:rPr>
        <w:t xml:space="preserve"> por el siniestro del vehículo con Placa de Rodaje BWI-895 el 9 de abril de 2025</w:t>
      </w:r>
      <w:r w:rsidR="00886C92">
        <w:rPr>
          <w:rFonts w:ascii="Arial Narrow" w:eastAsia="Times New Roman" w:hAnsi="Arial Narrow" w:cs="Arial"/>
          <w:color w:val="000000"/>
          <w:kern w:val="0"/>
          <w:lang w:eastAsia="es-ES"/>
          <w14:ligatures w14:val="none"/>
        </w:rPr>
        <w:t>.</w:t>
      </w:r>
    </w:p>
    <w:p w14:paraId="39BF39FC" w14:textId="77777777" w:rsidR="00121544" w:rsidRDefault="00121544" w:rsidP="00121544">
      <w:pPr>
        <w:spacing w:after="0" w:line="240" w:lineRule="auto"/>
        <w:jc w:val="both"/>
        <w:rPr>
          <w:rFonts w:ascii="Arial Narrow" w:eastAsia="Calibri" w:hAnsi="Arial Narrow" w:cs="Arial Narrow"/>
          <w:kern w:val="0"/>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4116">
        <w:rPr>
          <w:rFonts w:ascii="Arial Narrow" w:eastAsia="Calibri" w:hAnsi="Arial Narrow" w:cs="Arial Narrow"/>
          <w:color w:val="000000"/>
          <w:kern w:val="0"/>
          <w:lang w:eastAsia="es-PE"/>
          <w14:ligatures w14:val="none"/>
        </w:rPr>
        <w:t>Presunta</w:t>
      </w:r>
      <w:r w:rsidRPr="00134116">
        <w:rPr>
          <w:rFonts w:ascii="Arial Narrow" w:eastAsia="Times New Roman" w:hAnsi="Arial Narrow" w:cs="Times New Roman"/>
          <w:kern w:val="0"/>
          <w:shd w:val="clear" w:color="auto" w:fill="FFFFFF"/>
          <w:lang w:eastAsia="es-PE"/>
          <w14:ligatures w14:val="none"/>
        </w:rPr>
        <w:t xml:space="preserve"> infracción a los artículos 18 y 19</w:t>
      </w:r>
      <w:r w:rsidRPr="00134116">
        <w:rPr>
          <w:rFonts w:ascii="Arial Narrow" w:eastAsia="Calibri" w:hAnsi="Arial Narrow" w:cs="Arial Narrow"/>
          <w:kern w:val="0"/>
          <w:lang w:eastAsia="es-PE"/>
          <w14:ligatures w14:val="none"/>
        </w:rPr>
        <w:t xml:space="preserve"> de </w:t>
      </w:r>
      <w:r w:rsidRPr="001341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w14:ligatures w14: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w14:ligatures w14:val="none"/>
        </w:rPr>
        <w:t>.</w:t>
      </w:r>
    </w:p>
    <w:p w14:paraId="72055C88" w14:textId="77777777" w:rsidR="00864731" w:rsidRPr="00A25BC9" w:rsidRDefault="00864731" w:rsidP="00121544">
      <w:pPr>
        <w:spacing w:after="0" w:line="240" w:lineRule="auto"/>
        <w:jc w:val="both"/>
        <w:rPr>
          <w:rFonts w:ascii="Arial Narrow" w:eastAsia="Calibri" w:hAnsi="Arial Narrow" w:cs="Arial Narrow"/>
          <w:kern w:val="0"/>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5BC9">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rPr>
        <w:t>la compañía aseguradora no</w:t>
      </w:r>
      <w:r w:rsidRPr="00993D84">
        <w:rPr>
          <w:rFonts w:ascii="Arial Narrow" w:eastAsia="Times New Roman" w:hAnsi="Arial Narrow" w:cs="Times New Roman"/>
          <w:kern w:val="0"/>
          <w:shd w:val="clear" w:color="auto" w:fill="FFFFFF"/>
          <w:lang w:eastAsia="es-PE"/>
          <w14:ligatures w14:val="none"/>
        </w:rPr>
        <w:t xml:space="preserve"> habría cumplido con informar </w:t>
      </w:r>
      <w:r w:rsidR="00A25BC9" w:rsidRPr="00993D84">
        <w:rPr>
          <w:rFonts w:ascii="Arial Narrow" w:eastAsia="Times New Roman" w:hAnsi="Arial Narrow" w:cs="Times New Roman"/>
          <w:kern w:val="0"/>
          <w:shd w:val="clear" w:color="auto" w:fill="FFFFFF"/>
          <w:lang w:eastAsia="es-PE"/>
          <w14:ligatures w14:val="none"/>
        </w:rPr>
        <w:t xml:space="preserve">oportunamente </w:t>
      </w:r>
      <w:r w:rsidRPr="00993D84">
        <w:rPr>
          <w:rFonts w:ascii="Arial Narrow" w:eastAsia="Times New Roman" w:hAnsi="Arial Narrow" w:cs="Times New Roman"/>
          <w:kern w:val="0"/>
          <w:shd w:val="clear" w:color="auto" w:fill="FFFFFF"/>
          <w:lang w:eastAsia="es-PE"/>
          <w14:ligatures w14:val="none"/>
        </w:rPr>
        <w:t>a</w:t>
      </w:r>
      <w:r w:rsidR="00F11445" w:rsidRPr="00993D84">
        <w:rPr>
          <w:rFonts w:ascii="Arial Narrow" w:eastAsia="Times New Roman" w:hAnsi="Arial Narrow" w:cs="Times New Roman"/>
          <w:kern w:val="0"/>
          <w:shd w:val="clear" w:color="auto" w:fill="FFFFFF"/>
          <w:lang w:eastAsia="es-PE"/>
          <w14:ligatures w14:val="none"/>
        </w:rPr>
        <w:t xml:space="preserve">l </w:t>
      </w:r>
      <w:r w:rsidRPr="00993D84">
        <w:rPr>
          <w:rFonts w:ascii="Arial Narrow" w:eastAsia="Times New Roman" w:hAnsi="Arial Narrow" w:cs="Times New Roman"/>
          <w:kern w:val="0"/>
          <w:shd w:val="clear" w:color="auto" w:fill="FFFFFF"/>
          <w:lang w:eastAsia="es-PE"/>
          <w14:ligatures w14:val="none"/>
        </w:rPr>
        <w:t xml:space="preserve">denunciante </w:t>
      </w:r>
      <w:r w:rsidR="00F11445" w:rsidRPr="00993D84">
        <w:rPr>
          <w:rFonts w:ascii="Arial Narrow" w:eastAsia="Times New Roman" w:hAnsi="Arial Narrow" w:cs="Times New Roman"/>
          <w:kern w:val="0"/>
          <w:shd w:val="clear" w:color="auto" w:fill="FFFFFF"/>
          <w:lang w:eastAsia="es-PE"/>
          <w14:ligatures w14:val="none"/>
        </w:rPr>
        <w:t>que debía realizar la inspección vehicular</w:t>
      </w:r>
      <w:r w:rsidR="00A25BC9" w:rsidRPr="00993D84">
        <w:rPr>
          <w:rFonts w:ascii="Arial Narrow" w:eastAsia="Times New Roman" w:hAnsi="Arial Narrow" w:cs="Times New Roman"/>
          <w:kern w:val="0"/>
          <w:shd w:val="clear" w:color="auto" w:fill="FFFFFF"/>
          <w:lang w:eastAsia="es-PE"/>
          <w14:ligatures w14:val="none"/>
        </w:rPr>
        <w:t xml:space="preserve"> del vehículo con </w:t>
      </w:r>
      <w:r w:rsidR="00A25BC9" w:rsidRPr="00993D84">
        <w:rPr>
          <w:rFonts w:ascii="Arial Narrow" w:eastAsia="Times New Roman" w:hAnsi="Arial Narrow" w:cs="Arial"/>
          <w:color w:val="000000"/>
          <w:kern w:val="0"/>
          <w:lang w:eastAsia="es-ES"/>
          <w14:ligatures w14:val="none"/>
        </w:rPr>
        <w:t>Placa de Rodaje BWI895</w:t>
      </w:r>
      <w:r w:rsidR="00886C92" w:rsidRPr="00993D84">
        <w:rPr>
          <w:rFonts w:ascii="Arial Narrow" w:eastAsia="Times New Roman" w:hAnsi="Arial Narrow" w:cs="Arial"/>
          <w:color w:val="000000"/>
          <w:kern w:val="0"/>
          <w:lang w:eastAsia="es-ES"/>
          <w14:ligatures w14:val="none"/>
        </w:rPr>
        <w:t xml:space="preserve"> para asegurarlo debidamente</w:t>
      </w:r>
      <w:r w:rsidR="00864731" w:rsidRPr="00993D84">
        <w:rPr>
          <w:rFonts w:ascii="Arial Narrow" w:eastAsia="Times New Roman" w:hAnsi="Arial Narrow" w:cs="Arial"/>
          <w:color w:val="000000"/>
          <w:kern w:val="0"/>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F7D850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879F7" w:rsidRPr="000667F1">
        <w:rPr>
          <w:rFonts w:ascii="Arial Narrow" w:hAnsi="Arial Narrow" w:cs="Arial"/>
          <w:bCs/>
          <w:spacing w:val="-3"/>
          <w:kern w:val="0"/>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37098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72A5" w:rsidRPr="001D72A5">
        <w:rPr>
          <w:rFonts w:ascii="Arial Narrow" w:eastAsia="Times New Roman" w:hAnsi="Arial Narrow" w:cs="Arial"/>
          <w:color w:val="000000"/>
          <w:kern w:val="0"/>
          <w:lang w:val="es-ES" w:eastAsia="es-ES"/>
          <w14:ligatures w14:val="none"/>
        </w:rPr>
        <w:t>3 de junio del 2025, complementado mediante escrito del 23 de junio del año 2025 y subsanada mediante escrito del 30 de junio de 2025</w:t>
      </w:r>
      <w:r w:rsidRPr="00B879F7">
        <w:rPr>
          <w:rFonts w:ascii="Arial Narrow" w:eastAsia="Calibri" w:hAnsi="Arial Narrow" w:cs="Arial"/>
          <w:kern w:val="0"/>
          <w14:ligatures w14:val="none"/>
        </w:rPr>
        <w:t xml:space="preserve">, </w:t>
      </w:r>
      <w:r w:rsidRPr="00B879F7">
        <w:rPr>
          <w:rFonts w:ascii="Arial Narrow" w:eastAsia="Arial Narrow" w:hAnsi="Arial Narrow" w:cs="Arial Narrow"/>
          <w:color w:val="000000"/>
          <w:kern w:val="0"/>
          <w:lang w:eastAsia="es-PE"/>
          <w14:ligatures w14:val="none"/>
        </w:rPr>
        <w:t>a</w:t>
      </w:r>
      <w:r w:rsidRPr="00B879F7">
        <w:rPr>
          <w:rFonts w:ascii="Arial Narrow" w:eastAsia="Times New Roman" w:hAnsi="Arial Narrow" w:cs="Times New Roman"/>
          <w:color w:val="000000"/>
          <w:kern w:val="0"/>
          <w:shd w:val="clear" w:color="auto" w:fill="FFFFFF"/>
          <w:lang w:eastAsia="es-PE"/>
          <w14:ligatures w14:val="none"/>
        </w:rPr>
        <w:t xml:space="preserve"> </w:t>
      </w:r>
      <w:r w:rsidR="00B879F7" w:rsidRPr="00B879F7">
        <w:rPr>
          <w:rFonts w:ascii="Arial Narrow" w:hAnsi="Arial Narrow" w:cs="Arial"/>
          <w:bCs/>
          <w:spacing w:val="-3"/>
          <w:kern w:val="0"/>
          <w14:ligatures w14:val="none"/>
        </w:rPr>
        <w:t>Rímac</w:t>
      </w:r>
      <w:r w:rsidR="00B879F7" w:rsidRPr="000667F1">
        <w:rPr>
          <w:rFonts w:ascii="Arial Narrow" w:hAnsi="Arial Narrow" w:cs="Arial"/>
          <w:bCs/>
          <w:spacing w:val="-3"/>
          <w:kern w:val="0"/>
          <w14:ligatures w14:val="none"/>
        </w:rPr>
        <w:t xml:space="preserve"> Seguros y Reaseguros S</w:t>
      </w:r>
      <w:r w:rsidR="00B879F7" w:rsidRPr="00B879F7">
        <w:rPr>
          <w:rFonts w:ascii="Arial Narrow" w:hAnsi="Arial Narrow" w:cs="Arial"/>
          <w:bCs/>
          <w:spacing w:val="-3"/>
          <w:kern w:val="0"/>
          <w14:ligatures w14:val="none"/>
        </w:rPr>
        <w:t>.A.</w:t>
      </w:r>
      <w:r w:rsidRPr="00B879F7">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5438D0" w:rsidRPr="005438D0">
        <w:rPr>
          <w:rFonts w:ascii="Arial Narrow" w:eastAsia="Times New Roman" w:hAnsi="Arial Narrow" w:cs="Arial"/>
          <w:color w:val="000000"/>
          <w:kern w:val="0"/>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w14:ligatures w14:val="none"/>
        </w:rPr>
        <w:t>ii</w:t>
      </w:r>
      <w:proofErr w:type="spellEnd"/>
      <w:r w:rsidR="005438D0" w:rsidRPr="005438D0">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w14:ligatures w14:val="none"/>
        </w:rPr>
        <w:t>iii</w:t>
      </w:r>
      <w:proofErr w:type="spellEnd"/>
      <w:r w:rsidR="005438D0" w:rsidRPr="005438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FE67DB" w:rsidRPr="00FE67DB">
        <w:rPr>
          <w:rFonts w:ascii="Arial Narrow" w:hAnsi="Arial Narrow" w:cs="Arial"/>
          <w:bCs/>
          <w:spacing w:val="-3"/>
          <w:kern w:val="0"/>
          <w14:ligatures w14:val="none"/>
        </w:rPr>
        <w:t xml:space="preserve">al señor </w:t>
      </w:r>
      <w:proofErr w:type="spellStart"/>
      <w:r w:rsidR="00FE67DB" w:rsidRPr="00FE67DB">
        <w:rPr>
          <w:rFonts w:ascii="Arial Narrow" w:hAnsi="Arial Narrow" w:cs="Arial"/>
          <w:bCs/>
          <w:spacing w:val="-3"/>
          <w:kern w:val="0"/>
          <w14:ligatures w14:val="none"/>
        </w:rPr>
        <w:t>Jhon</w:t>
      </w:r>
      <w:proofErr w:type="spellEnd"/>
      <w:r w:rsidR="00FE67DB" w:rsidRPr="00FE67DB">
        <w:rPr>
          <w:rFonts w:ascii="Arial Narrow" w:hAnsi="Arial Narrow" w:cs="Arial"/>
          <w:bCs/>
          <w:spacing w:val="-3"/>
          <w:kern w:val="0"/>
          <w14:ligatures w14:val="none"/>
        </w:rPr>
        <w:t xml:space="preserve"> Kenny </w:t>
      </w:r>
      <w:r w:rsidR="00FE67DB" w:rsidRPr="000667F1">
        <w:rPr>
          <w:rFonts w:ascii="Arial Narrow" w:hAnsi="Arial Narrow" w:cs="Arial"/>
          <w:bCs/>
          <w:spacing w:val="-3"/>
          <w:kern w:val="0"/>
          <w14:ligatures w14:val="none"/>
        </w:rPr>
        <w:t xml:space="preserve">Palacios </w:t>
      </w:r>
      <w:proofErr w:type="spellStart"/>
      <w:r w:rsidR="00FE67DB" w:rsidRPr="000667F1">
        <w:rPr>
          <w:rFonts w:ascii="Arial Narrow" w:hAnsi="Arial Narrow" w:cs="Arial"/>
          <w:bCs/>
          <w:spacing w:val="-3"/>
          <w:kern w:val="0"/>
          <w14:ligatures w14:val="none"/>
        </w:rPr>
        <w:t>Sullon</w:t>
      </w:r>
      <w:proofErr w:type="spellEnd"/>
      <w:r w:rsidR="00FE67DB" w:rsidRPr="000667F1">
        <w:rPr>
          <w:rFonts w:ascii="Arial Narrow" w:hAnsi="Arial Narrow" w:cs="Arial"/>
          <w:bCs/>
          <w:spacing w:val="-3"/>
          <w:kern w:val="0"/>
          <w14:ligatures w14:val="none"/>
        </w:rPr>
        <w:t xml:space="preserve"> y a </w:t>
      </w:r>
      <w:r w:rsidR="000667F1" w:rsidRPr="000667F1">
        <w:rPr>
          <w:rFonts w:ascii="Arial Narrow" w:hAnsi="Arial Narrow" w:cs="Arial"/>
          <w:bCs/>
          <w:spacing w:val="-3"/>
          <w:kern w:val="0"/>
          <w14:ligatures w14:val="none"/>
        </w:rPr>
        <w:t xml:space="preserve">Rímac Seguros y Reaseguros </w:t>
      </w:r>
      <w:r w:rsidR="00FE67DB" w:rsidRPr="000667F1">
        <w:rPr>
          <w:rFonts w:ascii="Arial Narrow" w:hAnsi="Arial Narrow" w:cs="Arial"/>
          <w:bCs/>
          <w:spacing w:val="-3"/>
          <w:kern w:val="0"/>
          <w14:ligatures w14:val="none"/>
        </w:rPr>
        <w:t>S.A.</w:t>
      </w:r>
      <w:r w:rsidR="00B879F7">
        <w:rPr>
          <w:rFonts w:ascii="Arial Narrow" w:hAnsi="Arial Narrow" w:cs="Arial"/>
          <w:bCs/>
          <w:spacing w:val="-3"/>
          <w:kern w:val="0"/>
          <w14:ligatures w14:val="none"/>
        </w:rPr>
        <w:t xml:space="preserve"> </w:t>
      </w:r>
      <w:r w:rsidRPr="000667F1">
        <w:rPr>
          <w:rFonts w:ascii="Arial Narrow" w:hAnsi="Arial Narrow"/>
          <w:color w:val="000000"/>
        </w:rPr>
        <w:t>para que, dentro del plazo de dos (2) días hábiles siguientes a la fecha en que reciba</w:t>
      </w:r>
      <w:r w:rsidR="000667F1" w:rsidRPr="000667F1">
        <w:rPr>
          <w:rFonts w:ascii="Arial Narrow" w:hAnsi="Arial Narrow"/>
          <w:color w:val="000000"/>
        </w:rPr>
        <w:t>n</w:t>
      </w:r>
      <w:r w:rsidRPr="000667F1">
        <w:rPr>
          <w:rFonts w:ascii="Arial Narrow" w:hAnsi="Arial Narrow"/>
          <w:color w:val="000000"/>
        </w:rPr>
        <w:t xml:space="preserve"> la notificación en su</w:t>
      </w:r>
      <w:r w:rsidR="000667F1" w:rsidRPr="000667F1">
        <w:rPr>
          <w:rFonts w:ascii="Arial Narrow" w:hAnsi="Arial Narrow"/>
          <w:color w:val="000000"/>
        </w:rPr>
        <w:t>s</w:t>
      </w:r>
      <w:r w:rsidRPr="000667F1">
        <w:rPr>
          <w:rFonts w:ascii="Arial Narrow" w:hAnsi="Arial Narrow"/>
          <w:color w:val="000000"/>
        </w:rPr>
        <w:t xml:space="preserve"> bandeja</w:t>
      </w:r>
      <w:r w:rsidR="000667F1" w:rsidRPr="000667F1">
        <w:rPr>
          <w:rFonts w:ascii="Arial Narrow" w:hAnsi="Arial Narrow"/>
          <w:color w:val="000000"/>
        </w:rPr>
        <w:t>s</w:t>
      </w:r>
      <w:r w:rsidRPr="000667F1">
        <w:rPr>
          <w:rFonts w:ascii="Arial Narrow" w:hAnsi="Arial Narrow"/>
          <w:color w:val="000000"/>
        </w:rPr>
        <w:t xml:space="preserve"> de correo electrónico, efectúe</w:t>
      </w:r>
      <w:r w:rsidR="000667F1" w:rsidRPr="000667F1">
        <w:rPr>
          <w:rFonts w:ascii="Arial Narrow" w:hAnsi="Arial Narrow"/>
          <w:color w:val="000000"/>
        </w:rPr>
        <w:t>n</w:t>
      </w:r>
      <w:r w:rsidRPr="000667F1">
        <w:rPr>
          <w:rFonts w:ascii="Arial Narrow" w:hAnsi="Arial Narrow"/>
          <w:color w:val="000000"/>
        </w:rPr>
        <w:t xml:space="preserve"> la confirmación de recepción de la notificación remitida por este despacho a su</w:t>
      </w:r>
      <w:r w:rsidR="000667F1" w:rsidRPr="000667F1">
        <w:rPr>
          <w:rFonts w:ascii="Arial Narrow" w:hAnsi="Arial Narrow"/>
          <w:color w:val="000000"/>
        </w:rPr>
        <w:t>s</w:t>
      </w:r>
      <w:r w:rsidRPr="000667F1">
        <w:rPr>
          <w:rFonts w:ascii="Arial Narrow" w:hAnsi="Arial Narrow"/>
          <w:color w:val="000000"/>
        </w:rPr>
        <w:t xml:space="preserve"> correo</w:t>
      </w:r>
      <w:r w:rsidR="000667F1" w:rsidRPr="000667F1">
        <w:rPr>
          <w:rFonts w:ascii="Arial Narrow" w:hAnsi="Arial Narrow"/>
          <w:color w:val="000000"/>
        </w:rPr>
        <w:t>s</w:t>
      </w:r>
      <w:r w:rsidRPr="000667F1">
        <w:rPr>
          <w:rFonts w:ascii="Arial Narrow" w:hAnsi="Arial Narrow"/>
          <w:color w:val="000000"/>
        </w:rPr>
        <w:t xml:space="preserve"> electrónico</w:t>
      </w:r>
      <w:r w:rsidR="000667F1" w:rsidRPr="000667F1">
        <w:rPr>
          <w:rFonts w:ascii="Arial Narrow" w:hAnsi="Arial Narrow"/>
          <w:color w:val="000000"/>
        </w:rPr>
        <w:t>s</w:t>
      </w:r>
      <w:r w:rsidRPr="000667F1">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 </w:t>
      </w:r>
      <w:proofErr w:type="spellStart"/>
      <w:r w:rsidRPr="00AD77A9">
        <w:rPr>
          <w:rFonts w:ascii="Arial Narrow" w:hAnsi="Arial Narrow" w:cs="Arial"/>
          <w:sz w:val="16"/>
          <w:szCs w:val="16"/>
        </w:rPr>
        <w:t>recepcionada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22</w:t>
      </w:r>
      <w:r w:rsidRPr="00AD77A9">
        <w:rPr>
          <w:rFonts w:ascii="Arial Narrow" w:hAnsi="Arial Narrow" w:cs="Arial"/>
          <w:sz w:val="16"/>
          <w:szCs w:val="16"/>
        </w:rPr>
        <w:t xml:space="preserve"> de </w:t>
      </w:r>
      <w:r w:rsidR="00AD77A9" w:rsidRPr="00AD77A9">
        <w:rPr>
          <w:rFonts w:ascii="Arial Narrow" w:hAnsi="Arial Narrow" w:cs="Arial"/>
          <w:sz w:val="16"/>
          <w:szCs w:val="16"/>
        </w:rPr>
        <w:t>julio</w:t>
      </w:r>
      <w:r w:rsidRPr="00AD77A9">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