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8DD1726" w:rsidR="00CA59A2" w:rsidRPr="0026598E" w:rsidRDefault="00CA59A2" w:rsidP="00D0637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C6A5A" w:rsidRPr="00FC6A5A">
        <w:rPr>
          <w:rFonts w:ascii="Arial Narrow" w:eastAsia="Times New Roman" w:hAnsi="Arial Narrow" w:cs="Times New Roman"/>
          <w:b/>
          <w:bCs/>
          <w:color w:val="000000"/>
          <w:kern w:val="0"/>
          <w:shd w:val="clear" w:color="auto" w:fill="FFFFFF"/>
          <w:lang w:eastAsia="es-PE"/>
          <w14:ligatures w14:val="none"/>
        </w:rPr>
        <w:t>2292-2025/CC1</w:t>
      </w:r>
    </w:p>
    <w:p w14:paraId="7E5DC22B" w14:textId="347A2A0B" w:rsidR="00CA59A2" w:rsidRPr="0026598E" w:rsidRDefault="00CA59A2" w:rsidP="00D0637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D0C07" w:rsidRPr="004D0C07">
        <w:rPr>
          <w:rFonts w:ascii="Arial Narrow" w:eastAsia="Arial Narrow" w:hAnsi="Arial Narrow" w:cs="Arial Narrow"/>
          <w:b/>
          <w:color w:val="000000"/>
          <w:kern w:val="0"/>
          <w:lang w:eastAsia="es-PE"/>
          <w14:ligatures w14:val="none"/>
        </w:rPr>
        <w:t xml:space="preserve">MILTON MORALES CARHUATANTA </w:t>
      </w:r>
      <w:r w:rsidRPr="004D0C07">
        <w:rPr>
          <w:rFonts w:ascii="Arial Narrow" w:eastAsia="Arial Narrow" w:hAnsi="Arial Narrow" w:cs="Arial Narrow"/>
          <w:b/>
          <w:color w:val="000000"/>
          <w:kern w:val="0"/>
          <w:lang w:eastAsia="es-PE"/>
          <w14:ligatures w14:val="none"/>
        </w:rPr>
        <w:t xml:space="preserve">(SEÑOR </w:t>
      </w:r>
      <w:r w:rsidR="004D0C07" w:rsidRPr="004D0C07">
        <w:rPr>
          <w:rFonts w:ascii="Arial Narrow" w:eastAsia="Arial Narrow" w:hAnsi="Arial Narrow" w:cs="Arial Narrow"/>
          <w:b/>
          <w:color w:val="000000"/>
          <w:kern w:val="0"/>
          <w:lang w:eastAsia="es-PE"/>
          <w14:ligatures w14:val="none"/>
        </w:rPr>
        <w:t>MORALES</w:t>
      </w:r>
      <w:r w:rsidRPr="004D0C07">
        <w:rPr>
          <w:rFonts w:ascii="Arial Narrow" w:eastAsia="Arial Narrow" w:hAnsi="Arial Narrow" w:cs="Arial Narrow"/>
          <w:b/>
          <w:color w:val="000000"/>
          <w:kern w:val="0"/>
          <w:lang w:eastAsia="es-PE"/>
          <w14:ligatures w14:val="none"/>
        </w:rPr>
        <w:t>)</w:t>
      </w:r>
    </w:p>
    <w:p w14:paraId="6DEEEDFE" w14:textId="3BCCC469" w:rsidR="00CA59A2" w:rsidRPr="004D0C07" w:rsidRDefault="00CA59A2" w:rsidP="00D0637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D0C07" w:rsidRPr="004D0C07">
        <w:rPr>
          <w:rFonts w:ascii="Arial Narrow" w:eastAsia="Arial Narrow" w:hAnsi="Arial Narrow" w:cs="Arial Narrow"/>
          <w:b/>
          <w:color w:val="000000"/>
          <w:kern w:val="0"/>
          <w:lang w:eastAsia="es-PE"/>
          <w14:ligatures w14:val="none"/>
        </w:rPr>
        <w:t xml:space="preserve">PACÍFICO COMPAÑÍA DE SEGUROS Y REASEGUROS S.A. </w:t>
      </w:r>
      <w:r w:rsidRPr="004D0C07">
        <w:rPr>
          <w:rFonts w:ascii="Arial Narrow" w:eastAsia="Arial Narrow" w:hAnsi="Arial Narrow" w:cs="Arial Narrow"/>
          <w:b/>
          <w:color w:val="000000"/>
          <w:kern w:val="0"/>
          <w:lang w:eastAsia="es-PE"/>
          <w14:ligatures w14:val="none"/>
        </w:rPr>
        <w:t>(</w:t>
      </w:r>
      <w:r w:rsidR="004D0C07" w:rsidRPr="004D0C07">
        <w:rPr>
          <w:rFonts w:ascii="Arial Narrow" w:eastAsia="Arial Narrow" w:hAnsi="Arial Narrow" w:cs="Arial Narrow"/>
          <w:b/>
          <w:color w:val="000000"/>
          <w:kern w:val="0"/>
          <w:lang w:eastAsia="es-PE"/>
          <w14:ligatures w14:val="none"/>
        </w:rPr>
        <w:t>PACÍFICO</w:t>
      </w:r>
      <w:r w:rsidRPr="004D0C07">
        <w:rPr>
          <w:rFonts w:ascii="Arial Narrow" w:eastAsia="Arial Narrow" w:hAnsi="Arial Narrow" w:cs="Arial Narrow"/>
          <w:b/>
          <w:color w:val="000000"/>
          <w:kern w:val="0"/>
          <w:lang w:eastAsia="es-PE"/>
          <w14:ligatures w14:val="none"/>
        </w:rPr>
        <w:t>)</w:t>
      </w:r>
    </w:p>
    <w:p w14:paraId="022D2B94" w14:textId="77777777" w:rsidR="00CA59A2" w:rsidRPr="004D0C07" w:rsidRDefault="00CA59A2" w:rsidP="00D0637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D0C07">
        <w:rPr>
          <w:rFonts w:ascii="Arial Narrow" w:eastAsia="Arial Narrow" w:hAnsi="Arial Narrow" w:cs="Arial Narrow"/>
          <w:b/>
          <w:color w:val="000000"/>
          <w:kern w:val="0"/>
          <w:lang w:eastAsia="es-PE"/>
          <w14:ligatures w14:val="none"/>
        </w:rPr>
        <w:t>MATERIAS</w:t>
      </w:r>
      <w:r w:rsidRPr="004D0C07">
        <w:rPr>
          <w:rFonts w:ascii="Arial Narrow" w:eastAsia="Arial Narrow" w:hAnsi="Arial Narrow" w:cs="Arial Narrow"/>
          <w:b/>
          <w:color w:val="000000"/>
          <w:kern w:val="0"/>
          <w:lang w:eastAsia="es-PE"/>
          <w14:ligatures w14:val="none"/>
        </w:rPr>
        <w:tab/>
        <w:t xml:space="preserve">: </w:t>
      </w:r>
      <w:r w:rsidRPr="004D0C07">
        <w:rPr>
          <w:rFonts w:ascii="Arial Narrow" w:eastAsia="Arial Narrow" w:hAnsi="Arial Narrow" w:cs="Arial Narrow"/>
          <w:b/>
          <w:color w:val="000000"/>
          <w:kern w:val="0"/>
          <w:lang w:eastAsia="es-PE"/>
          <w14:ligatures w14:val="none"/>
        </w:rPr>
        <w:tab/>
        <w:t>ADMISIÓN A TRÁMITE</w:t>
      </w:r>
    </w:p>
    <w:p w14:paraId="19ED7B73" w14:textId="77777777" w:rsidR="00CA59A2" w:rsidRPr="004D0C07" w:rsidRDefault="00CA59A2" w:rsidP="00D0637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D0C07">
        <w:rPr>
          <w:rFonts w:ascii="Arial Narrow" w:eastAsia="Arial Narrow" w:hAnsi="Arial Narrow" w:cs="Arial Narrow"/>
          <w:b/>
          <w:color w:val="000000"/>
          <w:kern w:val="0"/>
          <w:lang w:eastAsia="es-PE"/>
          <w14:ligatures w14:val="none"/>
        </w:rPr>
        <w:t xml:space="preserve">REQUERIMIENTO DE INFORMACIÓN </w:t>
      </w:r>
    </w:p>
    <w:p w14:paraId="46A5A479" w14:textId="0E5DA389" w:rsidR="00CA59A2" w:rsidRPr="0026598E" w:rsidRDefault="00CA59A2" w:rsidP="00D0637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D0C07">
        <w:rPr>
          <w:rFonts w:ascii="Arial Narrow" w:eastAsia="Arial Narrow" w:hAnsi="Arial Narrow" w:cs="Arial Narrow"/>
          <w:b/>
          <w:color w:val="000000"/>
          <w:kern w:val="0"/>
          <w:lang w:eastAsia="es-PE"/>
          <w14:ligatures w14:val="none"/>
        </w:rPr>
        <w:t xml:space="preserve">RESOLUCIÓN </w:t>
      </w:r>
      <w:r w:rsidRPr="004D0C07">
        <w:rPr>
          <w:rFonts w:ascii="Arial Narrow" w:eastAsia="Arial Narrow" w:hAnsi="Arial Narrow" w:cs="Arial Narrow"/>
          <w:b/>
          <w:color w:val="000000"/>
          <w:kern w:val="0"/>
          <w:lang w:eastAsia="es-PE"/>
          <w14:ligatures w14:val="none"/>
        </w:rPr>
        <w:tab/>
        <w:t>:</w:t>
      </w:r>
      <w:r w:rsidRPr="004D0C07">
        <w:rPr>
          <w:rFonts w:ascii="Arial Narrow" w:eastAsia="Arial Narrow" w:hAnsi="Arial Narrow" w:cs="Arial Narrow"/>
          <w:b/>
          <w:color w:val="000000"/>
          <w:kern w:val="0"/>
          <w:lang w:eastAsia="es-PE"/>
          <w14:ligatures w14:val="none"/>
        </w:rPr>
        <w:tab/>
      </w:r>
      <w:r w:rsidR="004D0C07" w:rsidRPr="004D0C07">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D0637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811BA02" w:rsidR="00CA59A2" w:rsidRPr="0026598E" w:rsidRDefault="00CA59A2" w:rsidP="00D0637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D0C07">
        <w:rPr>
          <w:rFonts w:ascii="Arial Narrow" w:eastAsia="Times New Roman" w:hAnsi="Arial Narrow" w:cs="Times New Roman"/>
          <w:color w:val="000000"/>
          <w:kern w:val="0"/>
          <w:shd w:val="clear" w:color="auto" w:fill="FFFFFF"/>
          <w:lang w:eastAsia="es-PE"/>
          <w14:ligatures w14:val="none"/>
        </w:rPr>
        <w:t xml:space="preserve">Lima, </w:t>
      </w:r>
      <w:r w:rsidR="00BD34BF">
        <w:rPr>
          <w:rFonts w:ascii="Arial Narrow" w:eastAsia="Times New Roman" w:hAnsi="Arial Narrow" w:cs="Times New Roman"/>
          <w:color w:val="000000"/>
          <w:kern w:val="0"/>
          <w:shd w:val="clear" w:color="auto" w:fill="FFFFFF"/>
          <w:lang w:eastAsia="es-PE"/>
          <w14:ligatures w14:val="none"/>
        </w:rPr>
        <w:t>24</w:t>
      </w:r>
      <w:r w:rsidRPr="004D0C07">
        <w:rPr>
          <w:rFonts w:ascii="Arial Narrow" w:eastAsia="Times New Roman" w:hAnsi="Arial Narrow" w:cs="Times New Roman"/>
          <w:color w:val="000000"/>
          <w:kern w:val="0"/>
          <w:shd w:val="clear" w:color="auto" w:fill="FFFFFF"/>
          <w:lang w:eastAsia="es-PE"/>
          <w14:ligatures w14:val="none"/>
        </w:rPr>
        <w:t xml:space="preserve"> de </w:t>
      </w:r>
      <w:r w:rsidR="00A23703" w:rsidRPr="004D0C07">
        <w:rPr>
          <w:rFonts w:ascii="Arial Narrow" w:eastAsia="Times New Roman" w:hAnsi="Arial Narrow" w:cs="Times New Roman"/>
          <w:color w:val="000000"/>
          <w:kern w:val="0"/>
          <w:shd w:val="clear" w:color="auto" w:fill="FFFFFF"/>
          <w:lang w:eastAsia="es-PE"/>
          <w14:ligatures w14:val="none"/>
        </w:rPr>
        <w:t>octubre</w:t>
      </w:r>
      <w:r w:rsidR="00A23703" w:rsidRPr="00A23703">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D0637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D0637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D06379">
      <w:pPr>
        <w:spacing w:after="0" w:line="240" w:lineRule="auto"/>
        <w:jc w:val="both"/>
        <w:rPr>
          <w:rFonts w:ascii="Arial Narrow" w:eastAsia="Times New Roman" w:hAnsi="Arial Narrow" w:cs="Times New Roman"/>
          <w:color w:val="000000"/>
          <w:kern w:val="0"/>
          <w:lang w:eastAsia="es-PE"/>
          <w14:ligatures w14:val="none"/>
        </w:rPr>
      </w:pPr>
    </w:p>
    <w:p w14:paraId="60B5D5B0" w14:textId="1A0F5BC7" w:rsidR="00CA59A2" w:rsidRPr="00B14815" w:rsidRDefault="00CA59A2" w:rsidP="00D0637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86404">
        <w:rPr>
          <w:rFonts w:ascii="Arial Narrow" w:eastAsia="Times New Roman" w:hAnsi="Arial Narrow" w:cs="Arial"/>
          <w:color w:val="000000"/>
          <w:kern w:val="0"/>
          <w:lang w:val="es-ES" w:eastAsia="es-ES"/>
          <w14:ligatures w14:val="none"/>
        </w:rPr>
        <w:t xml:space="preserve">Mediante el escrito del </w:t>
      </w:r>
      <w:r w:rsidR="00597B76" w:rsidRPr="00286404">
        <w:rPr>
          <w:rFonts w:ascii="Arial Narrow" w:eastAsia="Times New Roman" w:hAnsi="Arial Narrow" w:cs="Arial"/>
          <w:color w:val="000000"/>
          <w:kern w:val="0"/>
          <w:lang w:val="es-ES" w:eastAsia="es-ES"/>
          <w14:ligatures w14:val="none"/>
        </w:rPr>
        <w:t>22</w:t>
      </w:r>
      <w:r w:rsidRPr="00286404">
        <w:rPr>
          <w:rFonts w:ascii="Arial Narrow" w:eastAsia="Times New Roman" w:hAnsi="Arial Narrow" w:cs="Arial"/>
          <w:color w:val="000000"/>
          <w:kern w:val="0"/>
          <w:lang w:val="es-ES" w:eastAsia="es-ES"/>
          <w14:ligatures w14:val="none"/>
        </w:rPr>
        <w:t xml:space="preserve"> de </w:t>
      </w:r>
      <w:r w:rsidR="00597B76" w:rsidRPr="00286404">
        <w:rPr>
          <w:rFonts w:ascii="Arial Narrow" w:eastAsia="Times New Roman" w:hAnsi="Arial Narrow" w:cs="Arial"/>
          <w:color w:val="000000"/>
          <w:kern w:val="0"/>
          <w:lang w:val="es-ES" w:eastAsia="es-ES"/>
          <w14:ligatures w14:val="none"/>
        </w:rPr>
        <w:t>julio</w:t>
      </w:r>
      <w:r w:rsidRPr="00286404">
        <w:rPr>
          <w:rFonts w:ascii="Arial Narrow" w:eastAsia="Times New Roman" w:hAnsi="Arial Narrow" w:cs="Arial"/>
          <w:color w:val="000000"/>
          <w:kern w:val="0"/>
          <w:lang w:val="es-ES" w:eastAsia="es-ES"/>
          <w14:ligatures w14:val="none"/>
        </w:rPr>
        <w:t xml:space="preserve"> de 2025</w:t>
      </w:r>
      <w:r w:rsidRPr="00286404">
        <w:rPr>
          <w:rFonts w:ascii="Arial Narrow" w:eastAsia="Times New Roman" w:hAnsi="Arial Narrow" w:cs="Times New Roman"/>
          <w:color w:val="000000"/>
          <w:kern w:val="0"/>
          <w:vertAlign w:val="superscript"/>
          <w:lang w:val="es-ES" w:eastAsia="es-ES"/>
          <w14:ligatures w14:val="none"/>
        </w:rPr>
        <w:footnoteReference w:id="1"/>
      </w:r>
      <w:r w:rsidR="008E3F61" w:rsidRPr="00286404">
        <w:rPr>
          <w:rFonts w:ascii="Arial Narrow" w:eastAsia="Times New Roman" w:hAnsi="Arial Narrow" w:cs="Arial"/>
          <w:color w:val="000000"/>
          <w:kern w:val="0"/>
          <w:lang w:val="es-ES" w:eastAsia="es-ES"/>
          <w14:ligatures w14:val="none"/>
        </w:rPr>
        <w:t>, complementado con dos (2) escritos presentados el 18 de agosto de 2025</w:t>
      </w:r>
      <w:r w:rsidR="00996DC2" w:rsidRPr="00286404">
        <w:rPr>
          <w:rFonts w:ascii="Arial Narrow" w:eastAsia="Calibri" w:hAnsi="Arial Narrow" w:cs="Arial"/>
          <w:kern w:val="0"/>
          <w14:ligatures w14:val="none"/>
        </w:rPr>
        <w:t>,</w:t>
      </w:r>
      <w:r w:rsidRPr="00286404">
        <w:rPr>
          <w:rFonts w:ascii="Arial Narrow" w:eastAsia="Calibri" w:hAnsi="Arial Narrow" w:cs="Arial"/>
          <w:kern w:val="0"/>
          <w14:ligatures w14:val="none"/>
        </w:rPr>
        <w:t xml:space="preserve"> </w:t>
      </w:r>
      <w:r w:rsidR="00286404" w:rsidRPr="00286404">
        <w:rPr>
          <w:rFonts w:ascii="Arial Narrow" w:eastAsia="Calibri" w:hAnsi="Arial Narrow" w:cs="Arial"/>
          <w:kern w:val="0"/>
          <w14:ligatures w14:val="none"/>
        </w:rPr>
        <w:t>el</w:t>
      </w:r>
      <w:r w:rsidRPr="00286404">
        <w:rPr>
          <w:rFonts w:ascii="Arial Narrow" w:eastAsia="Calibri" w:hAnsi="Arial Narrow" w:cs="Arial"/>
          <w:kern w:val="0"/>
          <w14:ligatures w14:val="none"/>
        </w:rPr>
        <w:t xml:space="preserve"> señor </w:t>
      </w:r>
      <w:r w:rsidR="00286404" w:rsidRPr="00286404">
        <w:rPr>
          <w:rFonts w:ascii="Arial Narrow" w:eastAsia="Calibri" w:hAnsi="Arial Narrow" w:cs="Arial"/>
          <w:kern w:val="0"/>
          <w14:ligatures w14:val="none"/>
        </w:rPr>
        <w:t xml:space="preserve">Morales </w:t>
      </w:r>
      <w:r w:rsidRPr="00286404">
        <w:rPr>
          <w:rFonts w:ascii="Arial Narrow" w:eastAsia="Calibri" w:hAnsi="Arial Narrow" w:cs="Arial"/>
          <w:kern w:val="0"/>
          <w14:ligatures w14:val="none"/>
        </w:rPr>
        <w:t>d</w:t>
      </w:r>
      <w:r w:rsidRPr="00286404">
        <w:rPr>
          <w:rFonts w:ascii="Arial Narrow" w:eastAsia="Times New Roman" w:hAnsi="Arial Narrow" w:cs="Arial"/>
          <w:color w:val="000000"/>
          <w:kern w:val="0"/>
          <w:lang w:val="es-ES" w:eastAsia="es-ES"/>
          <w14:ligatures w14:val="none"/>
        </w:rPr>
        <w:t xml:space="preserve">enunció a </w:t>
      </w:r>
      <w:r w:rsidR="00286404" w:rsidRPr="00286404">
        <w:rPr>
          <w:rFonts w:ascii="Arial Narrow" w:eastAsia="Times New Roman" w:hAnsi="Arial Narrow" w:cs="Arial"/>
          <w:color w:val="000000"/>
          <w:kern w:val="0"/>
          <w:lang w:val="es-ES" w:eastAsia="es-ES"/>
          <w14:ligatures w14:val="none"/>
        </w:rPr>
        <w:t xml:space="preserve">Pacífico </w:t>
      </w:r>
      <w:r w:rsidRPr="0026598E">
        <w:rPr>
          <w:rFonts w:ascii="Arial Narrow" w:eastAsia="Times New Roman" w:hAnsi="Arial Narrow" w:cs="Arial"/>
          <w:color w:val="000000"/>
          <w:kern w:val="0"/>
          <w:lang w:val="es-ES" w:eastAsia="es-ES"/>
          <w14:ligatures w14:val="none"/>
        </w:rPr>
        <w:t xml:space="preserve">por presuntas infracciones a la Ley 29571, Código de Protección y </w:t>
      </w:r>
      <w:r w:rsidRPr="00B14815">
        <w:rPr>
          <w:rFonts w:ascii="Arial Narrow" w:eastAsia="Times New Roman" w:hAnsi="Arial Narrow" w:cs="Arial"/>
          <w:color w:val="000000"/>
          <w:kern w:val="0"/>
          <w:lang w:val="es-ES" w:eastAsia="es-ES"/>
          <w14:ligatures w14:val="none"/>
        </w:rPr>
        <w:t>Defensa del Consumidor (en adelante, Código)</w:t>
      </w:r>
      <w:r w:rsidRPr="00B14815">
        <w:rPr>
          <w:rFonts w:ascii="Arial Narrow" w:eastAsia="Times New Roman" w:hAnsi="Arial Narrow" w:cs="Times New Roman"/>
          <w:color w:val="000000"/>
          <w:kern w:val="0"/>
          <w:vertAlign w:val="superscript"/>
          <w:lang w:val="es-ES" w:eastAsia="es-ES"/>
          <w14:ligatures w14:val="none"/>
        </w:rPr>
        <w:footnoteReference w:id="2"/>
      </w:r>
      <w:r w:rsidRPr="00B14815">
        <w:rPr>
          <w:rFonts w:ascii="Arial Narrow" w:eastAsia="Times New Roman" w:hAnsi="Arial Narrow" w:cs="Arial"/>
          <w:color w:val="000000"/>
          <w:kern w:val="0"/>
          <w:lang w:val="es-ES" w:eastAsia="es-ES"/>
          <w14:ligatures w14:val="none"/>
        </w:rPr>
        <w:t xml:space="preserve">, señalando </w:t>
      </w:r>
      <w:r w:rsidRPr="00B14815">
        <w:rPr>
          <w:rFonts w:ascii="Arial Narrow" w:eastAsia="Times New Roman" w:hAnsi="Arial Narrow" w:cs="Arial"/>
          <w:bCs/>
          <w:color w:val="000000"/>
          <w:kern w:val="0"/>
          <w:lang w:val="es-ES" w:eastAsia="es-ES"/>
          <w14:ligatures w14:val="none"/>
        </w:rPr>
        <w:t>lo siguiente:</w:t>
      </w:r>
    </w:p>
    <w:p w14:paraId="3AD3B7C6" w14:textId="77777777" w:rsidR="00CA59A2" w:rsidRPr="00B14815" w:rsidRDefault="00CA59A2" w:rsidP="00D0637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5DB6C5F" w14:textId="5B396080" w:rsidR="00B14815" w:rsidRPr="00AE76DD" w:rsidRDefault="00966C68" w:rsidP="00D06379">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14815">
        <w:rPr>
          <w:rFonts w:ascii="Arial Narrow" w:eastAsia="Times New Roman" w:hAnsi="Arial Narrow" w:cs="Arial"/>
          <w:color w:val="000000"/>
          <w:kern w:val="0"/>
          <w:lang w:eastAsia="es-ES"/>
          <w14:ligatures w14:val="none"/>
        </w:rPr>
        <w:t xml:space="preserve">Con anterioridad </w:t>
      </w:r>
      <w:r w:rsidRPr="00AD611D">
        <w:rPr>
          <w:rFonts w:ascii="Arial Narrow" w:eastAsia="Times New Roman" w:hAnsi="Arial Narrow" w:cs="Arial"/>
          <w:color w:val="000000"/>
          <w:kern w:val="0"/>
          <w:lang w:eastAsia="es-ES"/>
          <w14:ligatures w14:val="none"/>
        </w:rPr>
        <w:t xml:space="preserve">al </w:t>
      </w:r>
      <w:r w:rsidR="00AD611D" w:rsidRPr="00AD611D">
        <w:rPr>
          <w:rFonts w:ascii="Arial Narrow" w:eastAsia="Times New Roman" w:hAnsi="Arial Narrow" w:cs="Arial"/>
          <w:color w:val="000000"/>
          <w:kern w:val="0"/>
          <w:lang w:eastAsia="es-ES"/>
          <w14:ligatures w14:val="none"/>
        </w:rPr>
        <w:t>9 de abril del 2025</w:t>
      </w:r>
      <w:r w:rsidRPr="00AD611D">
        <w:rPr>
          <w:rFonts w:ascii="Arial Narrow" w:eastAsia="Times New Roman" w:hAnsi="Arial Narrow" w:cs="Arial"/>
          <w:color w:val="000000"/>
          <w:kern w:val="0"/>
          <w:lang w:eastAsia="es-ES"/>
          <w14:ligatures w14:val="none"/>
        </w:rPr>
        <w:t>, adquirió para</w:t>
      </w:r>
      <w:r w:rsidRPr="00B14815">
        <w:rPr>
          <w:rFonts w:ascii="Arial Narrow" w:eastAsia="Times New Roman" w:hAnsi="Arial Narrow" w:cs="Arial"/>
          <w:color w:val="000000"/>
          <w:kern w:val="0"/>
          <w:lang w:eastAsia="es-ES"/>
          <w14:ligatures w14:val="none"/>
        </w:rPr>
        <w:t xml:space="preserve"> el vehículo con Placa de Rodaje </w:t>
      </w:r>
      <w:r w:rsidR="00B14815" w:rsidRPr="00B14815">
        <w:rPr>
          <w:rFonts w:ascii="Arial Narrow" w:eastAsia="Times New Roman" w:hAnsi="Arial Narrow" w:cs="Arial"/>
          <w:color w:val="000000"/>
          <w:kern w:val="0"/>
          <w:lang w:eastAsia="es-ES"/>
          <w14:ligatures w14:val="none"/>
        </w:rPr>
        <w:t xml:space="preserve">BCD637 </w:t>
      </w:r>
      <w:r w:rsidRPr="00B14815">
        <w:rPr>
          <w:rFonts w:ascii="Arial Narrow" w:eastAsia="Times New Roman" w:hAnsi="Arial Narrow" w:cs="Arial"/>
          <w:color w:val="000000"/>
          <w:kern w:val="0"/>
          <w:lang w:eastAsia="es-ES"/>
          <w14:ligatures w14:val="none"/>
        </w:rPr>
        <w:t xml:space="preserve">el Seguro </w:t>
      </w:r>
      <w:r w:rsidRPr="00AE76DD">
        <w:rPr>
          <w:rFonts w:ascii="Arial Narrow" w:eastAsia="Times New Roman" w:hAnsi="Arial Narrow" w:cs="Arial"/>
          <w:color w:val="000000"/>
          <w:kern w:val="0"/>
          <w:lang w:eastAsia="es-ES"/>
          <w14:ligatures w14:val="none"/>
        </w:rPr>
        <w:t xml:space="preserve">Vehicular </w:t>
      </w:r>
      <w:r w:rsidR="00B14815" w:rsidRPr="00AE76DD">
        <w:rPr>
          <w:rFonts w:ascii="Arial Narrow" w:eastAsia="Times New Roman" w:hAnsi="Arial Narrow" w:cs="Arial"/>
          <w:color w:val="000000"/>
          <w:kern w:val="0"/>
          <w:lang w:eastAsia="es-ES"/>
          <w14:ligatures w14:val="none"/>
        </w:rPr>
        <w:t>- Póliza 2007276759 emitido por Pacífico (en adelante, Seguro Vehicular).</w:t>
      </w:r>
    </w:p>
    <w:p w14:paraId="20F1E9A4" w14:textId="77777777" w:rsidR="00B14815" w:rsidRPr="00AE76DD" w:rsidRDefault="00B14815" w:rsidP="00D063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DE773BF" w14:textId="35958154" w:rsidR="003F110A" w:rsidRPr="00AE76DD" w:rsidRDefault="003F110A"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E76DD">
        <w:rPr>
          <w:rFonts w:ascii="Arial Narrow" w:eastAsia="Times New Roman" w:hAnsi="Arial Narrow" w:cs="Arial"/>
          <w:color w:val="000000"/>
          <w:kern w:val="0"/>
          <w:lang w:eastAsia="es-ES"/>
          <w14:ligatures w14:val="none"/>
        </w:rPr>
        <w:t xml:space="preserve">El 9 de abril del 2025, Pacífico </w:t>
      </w:r>
      <w:r w:rsidR="00AD611D" w:rsidRPr="00AE76DD">
        <w:rPr>
          <w:rFonts w:ascii="Arial Narrow" w:eastAsia="Times New Roman" w:hAnsi="Arial Narrow" w:cs="Arial"/>
          <w:color w:val="000000"/>
          <w:kern w:val="0"/>
          <w:lang w:eastAsia="es-ES"/>
          <w14:ligatures w14:val="none"/>
        </w:rPr>
        <w:t>le</w:t>
      </w:r>
      <w:r w:rsidRPr="00AE76DD">
        <w:rPr>
          <w:rFonts w:ascii="Arial Narrow" w:eastAsia="Times New Roman" w:hAnsi="Arial Narrow" w:cs="Arial"/>
          <w:color w:val="000000"/>
          <w:kern w:val="0"/>
          <w:lang w:eastAsia="es-ES"/>
          <w14:ligatures w14:val="none"/>
        </w:rPr>
        <w:t xml:space="preserve"> envió un correo electrónico informando que no pudo realizar el débito automático de </w:t>
      </w:r>
      <w:r w:rsidR="00AD611D" w:rsidRPr="00AE76DD">
        <w:rPr>
          <w:rFonts w:ascii="Arial Narrow" w:eastAsia="Times New Roman" w:hAnsi="Arial Narrow" w:cs="Arial"/>
          <w:color w:val="000000"/>
          <w:kern w:val="0"/>
          <w:lang w:eastAsia="es-ES"/>
          <w14:ligatures w14:val="none"/>
        </w:rPr>
        <w:t>su cuenta bancaria</w:t>
      </w:r>
      <w:r w:rsidRPr="00AE76DD">
        <w:rPr>
          <w:rFonts w:ascii="Arial Narrow" w:eastAsia="Times New Roman" w:hAnsi="Arial Narrow" w:cs="Arial"/>
          <w:color w:val="000000"/>
          <w:kern w:val="0"/>
          <w:lang w:eastAsia="es-ES"/>
          <w14:ligatures w14:val="none"/>
        </w:rPr>
        <w:t xml:space="preserve"> para el pago de la prima</w:t>
      </w:r>
      <w:r w:rsidR="00AD611D" w:rsidRPr="00AE76DD">
        <w:rPr>
          <w:rFonts w:ascii="Arial Narrow" w:eastAsia="Times New Roman" w:hAnsi="Arial Narrow" w:cs="Arial"/>
          <w:color w:val="000000"/>
          <w:kern w:val="0"/>
          <w:lang w:eastAsia="es-ES"/>
          <w14:ligatures w14:val="none"/>
        </w:rPr>
        <w:t xml:space="preserve"> del Seguro Vehicular</w:t>
      </w:r>
      <w:r w:rsidRPr="00AE76DD">
        <w:rPr>
          <w:rFonts w:ascii="Arial Narrow" w:eastAsia="Times New Roman" w:hAnsi="Arial Narrow" w:cs="Arial"/>
          <w:color w:val="000000"/>
          <w:kern w:val="0"/>
          <w:lang w:eastAsia="es-ES"/>
          <w14:ligatures w14:val="none"/>
        </w:rPr>
        <w:t xml:space="preserve">, solicitud que </w:t>
      </w:r>
      <w:r w:rsidR="0003120F" w:rsidRPr="00AE76DD">
        <w:rPr>
          <w:rFonts w:ascii="Arial Narrow" w:eastAsia="Times New Roman" w:hAnsi="Arial Narrow" w:cs="Arial"/>
          <w:color w:val="000000"/>
          <w:kern w:val="0"/>
          <w:lang w:eastAsia="es-ES"/>
          <w14:ligatures w14:val="none"/>
        </w:rPr>
        <w:t>fue reiterada</w:t>
      </w:r>
      <w:r w:rsidRPr="00AE76DD">
        <w:rPr>
          <w:rFonts w:ascii="Arial Narrow" w:eastAsia="Times New Roman" w:hAnsi="Arial Narrow" w:cs="Arial"/>
          <w:color w:val="000000"/>
          <w:kern w:val="0"/>
          <w:lang w:eastAsia="es-ES"/>
          <w14:ligatures w14:val="none"/>
        </w:rPr>
        <w:t xml:space="preserve"> mediante correos electrónicos enviados el 8 de mayo y el 10 de junio del 2025.</w:t>
      </w:r>
    </w:p>
    <w:p w14:paraId="235034C4" w14:textId="77777777" w:rsidR="003F110A" w:rsidRPr="00AE76DD" w:rsidRDefault="003F110A" w:rsidP="00D06379">
      <w:pPr>
        <w:spacing w:after="0" w:line="240" w:lineRule="auto"/>
        <w:jc w:val="both"/>
        <w:rPr>
          <w:rFonts w:ascii="Arial Narrow" w:eastAsia="Times New Roman" w:hAnsi="Arial Narrow" w:cs="Arial"/>
          <w:color w:val="000000"/>
          <w:kern w:val="0"/>
          <w:lang w:eastAsia="es-ES"/>
          <w14:ligatures w14:val="none"/>
        </w:rPr>
      </w:pPr>
    </w:p>
    <w:p w14:paraId="5704F687" w14:textId="37BD578B" w:rsidR="003F110A" w:rsidRPr="00AE76DD" w:rsidRDefault="003F110A"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E76DD">
        <w:rPr>
          <w:rFonts w:ascii="Arial Narrow" w:eastAsia="Times New Roman" w:hAnsi="Arial Narrow" w:cs="Arial"/>
          <w:color w:val="000000"/>
          <w:kern w:val="0"/>
          <w:lang w:eastAsia="es-ES"/>
          <w14:ligatures w14:val="none"/>
        </w:rPr>
        <w:t xml:space="preserve">El 20 de junio del 2025, presentó el reporte del siniestro vehicular número 1001313916 ante Pacífico. En dicha fecha, acudió un agente motorizado de la </w:t>
      </w:r>
      <w:r w:rsidR="00AE76DD">
        <w:rPr>
          <w:rFonts w:ascii="Arial Narrow" w:eastAsia="Times New Roman" w:hAnsi="Arial Narrow" w:cs="Arial"/>
          <w:color w:val="000000"/>
          <w:kern w:val="0"/>
          <w:lang w:eastAsia="es-ES"/>
          <w14:ligatures w14:val="none"/>
        </w:rPr>
        <w:t xml:space="preserve">compañía </w:t>
      </w:r>
      <w:r w:rsidRPr="00AE76DD">
        <w:rPr>
          <w:rFonts w:ascii="Arial Narrow" w:eastAsia="Times New Roman" w:hAnsi="Arial Narrow" w:cs="Arial"/>
          <w:color w:val="000000"/>
          <w:kern w:val="0"/>
          <w:lang w:eastAsia="es-ES"/>
          <w14:ligatures w14:val="none"/>
        </w:rPr>
        <w:t>aseguradora para verificar el siniestro.</w:t>
      </w:r>
    </w:p>
    <w:p w14:paraId="74728323" w14:textId="77777777" w:rsidR="003F110A" w:rsidRPr="0094796A" w:rsidRDefault="003F110A" w:rsidP="00D063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1DDDB5" w14:textId="3A031A45" w:rsidR="003F110A" w:rsidRPr="0094796A" w:rsidRDefault="003F110A"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796A">
        <w:rPr>
          <w:rFonts w:ascii="Arial Narrow" w:eastAsia="Times New Roman" w:hAnsi="Arial Narrow" w:cs="Arial"/>
          <w:color w:val="000000"/>
          <w:kern w:val="0"/>
          <w:lang w:eastAsia="es-ES"/>
          <w14:ligatures w14:val="none"/>
        </w:rPr>
        <w:t xml:space="preserve">El 26 de junio del 2025, Pacífico realizó el cobro de las primas atrasadas por un monto total de US$108,96, mediante el débito automático en </w:t>
      </w:r>
      <w:r w:rsidR="00C6411A" w:rsidRPr="0094796A">
        <w:rPr>
          <w:rFonts w:ascii="Arial Narrow" w:eastAsia="Times New Roman" w:hAnsi="Arial Narrow" w:cs="Arial"/>
          <w:color w:val="000000"/>
          <w:kern w:val="0"/>
          <w:lang w:eastAsia="es-ES"/>
          <w14:ligatures w14:val="none"/>
        </w:rPr>
        <w:t>su cuenta bancaria</w:t>
      </w:r>
      <w:r w:rsidRPr="0094796A">
        <w:rPr>
          <w:rFonts w:ascii="Arial Narrow" w:eastAsia="Times New Roman" w:hAnsi="Arial Narrow" w:cs="Arial"/>
          <w:color w:val="000000"/>
          <w:kern w:val="0"/>
          <w:lang w:eastAsia="es-ES"/>
          <w14:ligatures w14:val="none"/>
        </w:rPr>
        <w:t xml:space="preserve">, emitiendo </w:t>
      </w:r>
      <w:r w:rsidR="002B4A35" w:rsidRPr="0094796A">
        <w:rPr>
          <w:rFonts w:ascii="Arial Narrow" w:eastAsia="Times New Roman" w:hAnsi="Arial Narrow" w:cs="Arial"/>
          <w:color w:val="000000"/>
          <w:kern w:val="0"/>
          <w:lang w:eastAsia="es-ES"/>
          <w14:ligatures w14:val="none"/>
        </w:rPr>
        <w:t xml:space="preserve">tres (3) </w:t>
      </w:r>
      <w:r w:rsidRPr="0094796A">
        <w:rPr>
          <w:rFonts w:ascii="Arial Narrow" w:eastAsia="Times New Roman" w:hAnsi="Arial Narrow" w:cs="Arial"/>
          <w:color w:val="000000"/>
          <w:kern w:val="0"/>
          <w:lang w:eastAsia="es-ES"/>
          <w14:ligatures w14:val="none"/>
        </w:rPr>
        <w:t>boletas de venta electrónicas, cada una por US$36,32.</w:t>
      </w:r>
    </w:p>
    <w:p w14:paraId="5CCF5CAB" w14:textId="77777777" w:rsidR="003F110A" w:rsidRPr="0094796A" w:rsidRDefault="003F110A" w:rsidP="00D063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22E5E3" w14:textId="69710F0D" w:rsidR="003F110A" w:rsidRPr="0094796A" w:rsidRDefault="003F110A"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796A">
        <w:rPr>
          <w:rFonts w:ascii="Arial Narrow" w:eastAsia="Times New Roman" w:hAnsi="Arial Narrow" w:cs="Arial"/>
          <w:color w:val="000000"/>
          <w:kern w:val="0"/>
          <w:lang w:eastAsia="es-ES"/>
          <w14:ligatures w14:val="none"/>
        </w:rPr>
        <w:t>El 2 de julio del 2025, Pacífico procedió al cobro de la prima correspondiente al período comprendido entre el 19 de junio y el 19 de julio del 2025, por un monto de US$36,44.</w:t>
      </w:r>
    </w:p>
    <w:p w14:paraId="47DA002B" w14:textId="77777777" w:rsidR="003F110A" w:rsidRPr="0094796A" w:rsidRDefault="003F110A" w:rsidP="00D063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CC9D1E" w14:textId="3831B69D" w:rsidR="003F110A" w:rsidRPr="00A671C5" w:rsidRDefault="003F110A"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796A">
        <w:rPr>
          <w:rFonts w:ascii="Arial Narrow" w:eastAsia="Times New Roman" w:hAnsi="Arial Narrow" w:cs="Arial"/>
          <w:color w:val="000000"/>
          <w:kern w:val="0"/>
          <w:lang w:eastAsia="es-ES"/>
          <w14:ligatures w14:val="none"/>
        </w:rPr>
        <w:t xml:space="preserve">El 9 de julio del 2025, Pacífico </w:t>
      </w:r>
      <w:r w:rsidR="002B4A35" w:rsidRPr="0094796A">
        <w:rPr>
          <w:rFonts w:ascii="Arial Narrow" w:eastAsia="Times New Roman" w:hAnsi="Arial Narrow" w:cs="Arial"/>
          <w:color w:val="000000"/>
          <w:kern w:val="0"/>
          <w:lang w:eastAsia="es-ES"/>
          <w14:ligatures w14:val="none"/>
        </w:rPr>
        <w:t xml:space="preserve">le </w:t>
      </w:r>
      <w:r w:rsidRPr="0094796A">
        <w:rPr>
          <w:rFonts w:ascii="Arial Narrow" w:eastAsia="Times New Roman" w:hAnsi="Arial Narrow" w:cs="Arial"/>
          <w:color w:val="000000"/>
          <w:kern w:val="0"/>
          <w:lang w:eastAsia="es-ES"/>
          <w14:ligatures w14:val="none"/>
        </w:rPr>
        <w:t xml:space="preserve">envió un correo electrónico adjuntando la carta de </w:t>
      </w:r>
      <w:r w:rsidR="002B4A35" w:rsidRPr="0094796A">
        <w:rPr>
          <w:rFonts w:ascii="Arial Narrow" w:eastAsia="Times New Roman" w:hAnsi="Arial Narrow" w:cs="Arial"/>
          <w:color w:val="000000"/>
          <w:kern w:val="0"/>
          <w:lang w:eastAsia="es-ES"/>
          <w14:ligatures w14:val="none"/>
        </w:rPr>
        <w:t>negativa de cobertura por</w:t>
      </w:r>
      <w:r w:rsidRPr="0094796A">
        <w:rPr>
          <w:rFonts w:ascii="Arial Narrow" w:eastAsia="Times New Roman" w:hAnsi="Arial Narrow" w:cs="Arial"/>
          <w:color w:val="000000"/>
          <w:kern w:val="0"/>
          <w:lang w:eastAsia="es-ES"/>
          <w14:ligatures w14:val="none"/>
        </w:rPr>
        <w:t xml:space="preserve"> el siniestro reportado el 20 de junio del 2025</w:t>
      </w:r>
      <w:r w:rsidR="00175CB2">
        <w:rPr>
          <w:rFonts w:ascii="Arial Narrow" w:eastAsia="Times New Roman" w:hAnsi="Arial Narrow" w:cs="Arial"/>
          <w:color w:val="000000"/>
          <w:kern w:val="0"/>
          <w:lang w:eastAsia="es-ES"/>
          <w14:ligatures w14:val="none"/>
        </w:rPr>
        <w:t xml:space="preserve"> por estar suspendida</w:t>
      </w:r>
      <w:r w:rsidRPr="0094796A">
        <w:rPr>
          <w:rFonts w:ascii="Arial Narrow" w:eastAsia="Times New Roman" w:hAnsi="Arial Narrow" w:cs="Arial"/>
          <w:color w:val="000000"/>
          <w:kern w:val="0"/>
          <w:lang w:eastAsia="es-ES"/>
          <w14:ligatures w14:val="none"/>
        </w:rPr>
        <w:t xml:space="preserve">, pese a que se había cobrado la última prima vigente </w:t>
      </w:r>
      <w:r w:rsidR="0094796A">
        <w:rPr>
          <w:rFonts w:ascii="Arial Narrow" w:eastAsia="Times New Roman" w:hAnsi="Arial Narrow" w:cs="Arial"/>
          <w:color w:val="000000"/>
          <w:kern w:val="0"/>
          <w:lang w:eastAsia="es-ES"/>
          <w14:ligatures w14:val="none"/>
        </w:rPr>
        <w:t xml:space="preserve">por el </w:t>
      </w:r>
      <w:r w:rsidR="0094796A" w:rsidRPr="00A671C5">
        <w:rPr>
          <w:rFonts w:ascii="Arial Narrow" w:eastAsia="Times New Roman" w:hAnsi="Arial Narrow" w:cs="Arial"/>
          <w:color w:val="000000"/>
          <w:kern w:val="0"/>
          <w:lang w:eastAsia="es-ES"/>
          <w14:ligatures w14:val="none"/>
        </w:rPr>
        <w:t>periodo de</w:t>
      </w:r>
      <w:r w:rsidRPr="00A671C5">
        <w:rPr>
          <w:rFonts w:ascii="Arial Narrow" w:eastAsia="Times New Roman" w:hAnsi="Arial Narrow" w:cs="Arial"/>
          <w:color w:val="000000"/>
          <w:kern w:val="0"/>
          <w:lang w:eastAsia="es-ES"/>
          <w14:ligatures w14:val="none"/>
        </w:rPr>
        <w:t xml:space="preserve"> 19 de junio al 19 de julio del 2025.</w:t>
      </w:r>
    </w:p>
    <w:p w14:paraId="59B447A9" w14:textId="77777777" w:rsidR="003F110A" w:rsidRPr="00A671C5" w:rsidRDefault="003F110A" w:rsidP="00D0637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9D7E1C5" w:rsidR="00CA59A2" w:rsidRDefault="00175CB2"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671C5">
        <w:rPr>
          <w:rFonts w:ascii="Arial Narrow" w:eastAsia="Times New Roman" w:hAnsi="Arial Narrow" w:cs="Arial"/>
          <w:color w:val="000000"/>
          <w:kern w:val="0"/>
          <w:lang w:eastAsia="es-ES"/>
          <w14:ligatures w14:val="none"/>
        </w:rPr>
        <w:t>No obstante,</w:t>
      </w:r>
      <w:r w:rsidR="003F110A" w:rsidRPr="00A671C5">
        <w:rPr>
          <w:rFonts w:ascii="Arial Narrow" w:eastAsia="Times New Roman" w:hAnsi="Arial Narrow" w:cs="Arial"/>
          <w:color w:val="000000"/>
          <w:kern w:val="0"/>
          <w:lang w:eastAsia="es-ES"/>
          <w14:ligatures w14:val="none"/>
        </w:rPr>
        <w:t xml:space="preserve"> Pacífico nunca</w:t>
      </w:r>
      <w:r w:rsidR="001C66F1" w:rsidRPr="00A671C5">
        <w:rPr>
          <w:rFonts w:ascii="Arial Narrow" w:eastAsia="Times New Roman" w:hAnsi="Arial Narrow" w:cs="Arial"/>
          <w:color w:val="000000"/>
          <w:kern w:val="0"/>
          <w:lang w:eastAsia="es-ES"/>
          <w14:ligatures w14:val="none"/>
        </w:rPr>
        <w:t xml:space="preserve"> le</w:t>
      </w:r>
      <w:r w:rsidR="003F110A" w:rsidRPr="00A671C5">
        <w:rPr>
          <w:rFonts w:ascii="Arial Narrow" w:eastAsia="Times New Roman" w:hAnsi="Arial Narrow" w:cs="Arial"/>
          <w:color w:val="000000"/>
          <w:kern w:val="0"/>
          <w:lang w:eastAsia="es-ES"/>
          <w14:ligatures w14:val="none"/>
        </w:rPr>
        <w:t xml:space="preserve"> </w:t>
      </w:r>
      <w:r w:rsidRPr="00A671C5">
        <w:rPr>
          <w:rFonts w:ascii="Arial Narrow" w:eastAsia="Times New Roman" w:hAnsi="Arial Narrow" w:cs="Arial"/>
          <w:color w:val="000000"/>
          <w:kern w:val="0"/>
          <w:lang w:eastAsia="es-ES"/>
          <w14:ligatures w14:val="none"/>
        </w:rPr>
        <w:t>remitió</w:t>
      </w:r>
      <w:r w:rsidR="003F110A" w:rsidRPr="00A671C5">
        <w:rPr>
          <w:rFonts w:ascii="Arial Narrow" w:eastAsia="Times New Roman" w:hAnsi="Arial Narrow" w:cs="Arial"/>
          <w:color w:val="000000"/>
          <w:kern w:val="0"/>
          <w:lang w:eastAsia="es-ES"/>
          <w14:ligatures w14:val="none"/>
        </w:rPr>
        <w:t xml:space="preserve"> una </w:t>
      </w:r>
      <w:r w:rsidRPr="00A671C5">
        <w:rPr>
          <w:rFonts w:ascii="Arial Narrow" w:eastAsia="Times New Roman" w:hAnsi="Arial Narrow" w:cs="Arial"/>
          <w:color w:val="000000"/>
          <w:kern w:val="0"/>
          <w:lang w:eastAsia="es-ES"/>
          <w14:ligatures w14:val="none"/>
        </w:rPr>
        <w:t>comunicación</w:t>
      </w:r>
      <w:r w:rsidR="003F110A" w:rsidRPr="00A671C5">
        <w:rPr>
          <w:rFonts w:ascii="Arial Narrow" w:eastAsia="Times New Roman" w:hAnsi="Arial Narrow" w:cs="Arial"/>
          <w:color w:val="000000"/>
          <w:kern w:val="0"/>
          <w:lang w:eastAsia="es-ES"/>
          <w14:ligatures w14:val="none"/>
        </w:rPr>
        <w:t xml:space="preserve"> de suspensión de cobertura, </w:t>
      </w:r>
      <w:r w:rsidR="008D2CC8">
        <w:rPr>
          <w:rFonts w:ascii="Arial Narrow" w:eastAsia="Times New Roman" w:hAnsi="Arial Narrow" w:cs="Arial"/>
          <w:color w:val="000000"/>
          <w:kern w:val="0"/>
          <w:lang w:eastAsia="es-ES"/>
          <w14:ligatures w14:val="none"/>
        </w:rPr>
        <w:t xml:space="preserve">pese a </w:t>
      </w:r>
      <w:r w:rsidR="003F110A" w:rsidRPr="00A671C5">
        <w:rPr>
          <w:rFonts w:ascii="Arial Narrow" w:eastAsia="Times New Roman" w:hAnsi="Arial Narrow" w:cs="Arial"/>
          <w:color w:val="000000"/>
          <w:kern w:val="0"/>
          <w:lang w:eastAsia="es-ES"/>
          <w14:ligatures w14:val="none"/>
        </w:rPr>
        <w:t xml:space="preserve">que los representantes de la </w:t>
      </w:r>
      <w:r w:rsidR="00A671C5" w:rsidRPr="00A671C5">
        <w:rPr>
          <w:rFonts w:ascii="Arial Narrow" w:eastAsia="Times New Roman" w:hAnsi="Arial Narrow" w:cs="Arial"/>
          <w:color w:val="000000"/>
          <w:kern w:val="0"/>
          <w:lang w:eastAsia="es-ES"/>
          <w14:ligatures w14:val="none"/>
        </w:rPr>
        <w:t xml:space="preserve">compañía </w:t>
      </w:r>
      <w:r w:rsidR="003F110A" w:rsidRPr="00A671C5">
        <w:rPr>
          <w:rFonts w:ascii="Arial Narrow" w:eastAsia="Times New Roman" w:hAnsi="Arial Narrow" w:cs="Arial"/>
          <w:color w:val="000000"/>
          <w:kern w:val="0"/>
          <w:lang w:eastAsia="es-ES"/>
          <w14:ligatures w14:val="none"/>
        </w:rPr>
        <w:t xml:space="preserve">aseguradora afirmaron </w:t>
      </w:r>
      <w:r w:rsidR="008D2CC8" w:rsidRPr="00A671C5">
        <w:rPr>
          <w:rFonts w:ascii="Arial Narrow" w:eastAsia="Times New Roman" w:hAnsi="Arial Narrow" w:cs="Arial"/>
          <w:color w:val="000000"/>
          <w:kern w:val="0"/>
          <w:lang w:eastAsia="es-ES"/>
          <w14:ligatures w14:val="none"/>
        </w:rPr>
        <w:t>habér</w:t>
      </w:r>
      <w:r w:rsidR="008D2CC8">
        <w:rPr>
          <w:rFonts w:ascii="Arial Narrow" w:eastAsia="Times New Roman" w:hAnsi="Arial Narrow" w:cs="Arial"/>
          <w:color w:val="000000"/>
          <w:kern w:val="0"/>
          <w:lang w:eastAsia="es-ES"/>
          <w14:ligatures w14:val="none"/>
        </w:rPr>
        <w:t>se</w:t>
      </w:r>
      <w:r w:rsidR="008D2CC8" w:rsidRPr="00A671C5">
        <w:rPr>
          <w:rFonts w:ascii="Arial Narrow" w:eastAsia="Times New Roman" w:hAnsi="Arial Narrow" w:cs="Arial"/>
          <w:color w:val="000000"/>
          <w:kern w:val="0"/>
          <w:lang w:eastAsia="es-ES"/>
          <w14:ligatures w14:val="none"/>
        </w:rPr>
        <w:t>la</w:t>
      </w:r>
      <w:r w:rsidR="003F110A" w:rsidRPr="00A671C5">
        <w:rPr>
          <w:rFonts w:ascii="Arial Narrow" w:eastAsia="Times New Roman" w:hAnsi="Arial Narrow" w:cs="Arial"/>
          <w:color w:val="000000"/>
          <w:kern w:val="0"/>
          <w:lang w:eastAsia="es-ES"/>
          <w14:ligatures w14:val="none"/>
        </w:rPr>
        <w:t xml:space="preserve"> remitido.</w:t>
      </w:r>
    </w:p>
    <w:p w14:paraId="40D2A484" w14:textId="77777777" w:rsidR="007E638C" w:rsidRPr="007E638C" w:rsidRDefault="007E638C" w:rsidP="00D06379">
      <w:pPr>
        <w:pStyle w:val="Prrafodelista"/>
        <w:spacing w:line="240" w:lineRule="auto"/>
        <w:rPr>
          <w:rFonts w:ascii="Arial Narrow" w:eastAsia="Times New Roman" w:hAnsi="Arial Narrow" w:cs="Arial"/>
          <w:color w:val="000000"/>
          <w:kern w:val="0"/>
          <w:lang w:eastAsia="es-ES"/>
          <w14:ligatures w14:val="none"/>
        </w:rPr>
      </w:pPr>
    </w:p>
    <w:p w14:paraId="7EC403CC" w14:textId="067FFDE0" w:rsidR="007E638C" w:rsidRDefault="007E638C" w:rsidP="00D063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18 de agosto de 2025, presentó un escrito complementario de su denuncia </w:t>
      </w:r>
      <w:r w:rsidR="00293EC1">
        <w:rPr>
          <w:rFonts w:ascii="Arial Narrow" w:eastAsia="Times New Roman" w:hAnsi="Arial Narrow" w:cs="Arial"/>
          <w:color w:val="000000"/>
          <w:kern w:val="0"/>
          <w:lang w:eastAsia="es-ES"/>
          <w14:ligatures w14:val="none"/>
        </w:rPr>
        <w:t xml:space="preserve">solicitando que </w:t>
      </w:r>
      <w:r w:rsidR="00293EC1" w:rsidRPr="0094796A">
        <w:rPr>
          <w:rFonts w:ascii="Arial Narrow" w:eastAsia="Times New Roman" w:hAnsi="Arial Narrow" w:cs="Arial"/>
          <w:color w:val="000000"/>
          <w:kern w:val="0"/>
          <w:lang w:eastAsia="es-ES"/>
          <w14:ligatures w14:val="none"/>
        </w:rPr>
        <w:t xml:space="preserve">Pacífico </w:t>
      </w:r>
      <w:r w:rsidR="00293EC1">
        <w:rPr>
          <w:rFonts w:ascii="Arial Narrow" w:eastAsia="Times New Roman" w:hAnsi="Arial Narrow" w:cs="Arial"/>
          <w:color w:val="000000"/>
          <w:kern w:val="0"/>
          <w:lang w:eastAsia="es-ES"/>
          <w14:ligatures w14:val="none"/>
        </w:rPr>
        <w:t xml:space="preserve">asuma </w:t>
      </w:r>
      <w:r w:rsidR="00293EC1" w:rsidRPr="0094796A">
        <w:rPr>
          <w:rFonts w:ascii="Arial Narrow" w:eastAsia="Times New Roman" w:hAnsi="Arial Narrow" w:cs="Arial"/>
          <w:color w:val="000000"/>
          <w:kern w:val="0"/>
          <w:lang w:val="es-ES" w:eastAsia="es-ES"/>
          <w14:ligatures w14:val="none"/>
        </w:rPr>
        <w:t>los gastos generados para la reparación del vehículo asegurado</w:t>
      </w:r>
      <w:r w:rsidR="00293EC1">
        <w:rPr>
          <w:rFonts w:ascii="Arial Narrow" w:eastAsia="Times New Roman" w:hAnsi="Arial Narrow" w:cs="Arial"/>
          <w:color w:val="000000"/>
          <w:kern w:val="0"/>
          <w:lang w:val="es-ES" w:eastAsia="es-ES"/>
          <w14:ligatures w14:val="none"/>
        </w:rPr>
        <w:t>.</w:t>
      </w:r>
    </w:p>
    <w:p w14:paraId="69D8A852" w14:textId="77777777" w:rsidR="00A671C5" w:rsidRPr="00A671C5" w:rsidRDefault="00A671C5" w:rsidP="00D06379">
      <w:pPr>
        <w:spacing w:after="0" w:line="240" w:lineRule="auto"/>
        <w:jc w:val="both"/>
        <w:rPr>
          <w:rFonts w:ascii="Arial Narrow" w:eastAsia="Times New Roman" w:hAnsi="Arial Narrow" w:cs="Arial"/>
          <w:color w:val="000000"/>
          <w:kern w:val="0"/>
          <w:lang w:eastAsia="es-ES"/>
          <w14:ligatures w14:val="none"/>
        </w:rPr>
      </w:pPr>
    </w:p>
    <w:p w14:paraId="65C58807" w14:textId="589436C9" w:rsidR="00CA59A2" w:rsidRPr="000D7E74" w:rsidRDefault="008C724D" w:rsidP="00D0637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C724D">
        <w:rPr>
          <w:rFonts w:ascii="Arial Narrow" w:eastAsia="Times New Roman" w:hAnsi="Arial Narrow" w:cs="Arial"/>
          <w:color w:val="000000"/>
          <w:kern w:val="0"/>
          <w:lang w:val="es-ES" w:eastAsia="es-ES"/>
          <w14:ligatures w14:val="none"/>
        </w:rPr>
        <w:t>El</w:t>
      </w:r>
      <w:r w:rsidR="00CA59A2" w:rsidRPr="008C724D">
        <w:rPr>
          <w:rFonts w:ascii="Arial Narrow" w:eastAsia="Times New Roman" w:hAnsi="Arial Narrow" w:cs="Arial"/>
          <w:color w:val="000000"/>
          <w:kern w:val="0"/>
          <w:lang w:val="es-ES" w:eastAsia="es-ES"/>
          <w14:ligatures w14:val="none"/>
        </w:rPr>
        <w:t xml:space="preserve"> señor </w:t>
      </w:r>
      <w:r w:rsidRPr="008C724D">
        <w:rPr>
          <w:rFonts w:ascii="Arial Narrow" w:eastAsia="Calibri" w:hAnsi="Arial Narrow" w:cs="Arial"/>
          <w:kern w:val="0"/>
          <w14:ligatures w14:val="none"/>
        </w:rPr>
        <w:t xml:space="preserve">Morales </w:t>
      </w:r>
      <w:r w:rsidR="00CA59A2" w:rsidRPr="008C724D">
        <w:rPr>
          <w:rFonts w:ascii="Arial Narrow" w:eastAsia="Times New Roman" w:hAnsi="Arial Narrow" w:cs="Arial"/>
          <w:color w:val="000000"/>
          <w:kern w:val="0"/>
          <w:lang w:val="es-ES" w:eastAsia="es-ES"/>
          <w14:ligatures w14:val="none"/>
        </w:rPr>
        <w:t xml:space="preserve">solicitó, en calidad de medida correctiva, que </w:t>
      </w:r>
      <w:r w:rsidRPr="0094796A">
        <w:rPr>
          <w:rFonts w:ascii="Arial Narrow" w:eastAsia="Times New Roman" w:hAnsi="Arial Narrow" w:cs="Arial"/>
          <w:color w:val="000000"/>
          <w:kern w:val="0"/>
          <w:lang w:val="es-ES" w:eastAsia="es-ES"/>
          <w14:ligatures w14:val="none"/>
        </w:rPr>
        <w:t xml:space="preserve">Pacífico </w:t>
      </w:r>
      <w:r w:rsidR="00CA59A2" w:rsidRPr="0094796A">
        <w:rPr>
          <w:rFonts w:ascii="Arial Narrow" w:eastAsia="Times New Roman" w:hAnsi="Arial Narrow" w:cs="Arial"/>
          <w:color w:val="000000"/>
          <w:kern w:val="0"/>
          <w:lang w:val="es-ES" w:eastAsia="es-ES"/>
          <w14:ligatures w14:val="none"/>
        </w:rPr>
        <w:t>cumpla con</w:t>
      </w:r>
      <w:r w:rsidR="000D7E74" w:rsidRPr="0094796A">
        <w:rPr>
          <w:rFonts w:ascii="Arial Narrow" w:eastAsia="Times New Roman" w:hAnsi="Arial Narrow" w:cs="Arial"/>
          <w:color w:val="000000"/>
          <w:kern w:val="0"/>
          <w:lang w:val="es-ES" w:eastAsia="es-ES"/>
          <w14:ligatures w14:val="none"/>
        </w:rPr>
        <w:t>:</w:t>
      </w:r>
      <w:r w:rsidR="00CA59A2" w:rsidRPr="0094796A">
        <w:rPr>
          <w:rFonts w:ascii="Arial Narrow" w:eastAsia="Times New Roman" w:hAnsi="Arial Narrow" w:cs="Arial"/>
          <w:color w:val="000000"/>
          <w:kern w:val="0"/>
          <w:lang w:val="es-ES" w:eastAsia="es-ES"/>
          <w14:ligatures w14:val="none"/>
        </w:rPr>
        <w:t xml:space="preserve"> </w:t>
      </w:r>
      <w:r w:rsidR="00360CF9" w:rsidRPr="0094796A">
        <w:rPr>
          <w:rFonts w:ascii="Arial Narrow" w:eastAsia="Times New Roman" w:hAnsi="Arial Narrow" w:cs="Arial"/>
          <w:color w:val="000000"/>
          <w:kern w:val="0"/>
          <w:lang w:val="es-ES" w:eastAsia="es-ES"/>
          <w14:ligatures w14:val="none"/>
        </w:rPr>
        <w:t xml:space="preserve">(i) </w:t>
      </w:r>
      <w:r w:rsidR="00C0316F" w:rsidRPr="0094796A">
        <w:rPr>
          <w:rFonts w:ascii="Arial Narrow" w:eastAsia="Times New Roman" w:hAnsi="Arial Narrow" w:cs="Arial"/>
          <w:color w:val="000000"/>
          <w:kern w:val="0"/>
          <w:lang w:val="es-ES" w:eastAsia="es-ES"/>
          <w14:ligatures w14:val="none"/>
        </w:rPr>
        <w:t xml:space="preserve">atender su </w:t>
      </w:r>
      <w:r w:rsidR="00C0316F" w:rsidRPr="0094796A">
        <w:rPr>
          <w:rFonts w:ascii="Arial Narrow" w:eastAsia="Times New Roman" w:hAnsi="Arial Narrow" w:cs="Arial"/>
          <w:color w:val="000000"/>
          <w:kern w:val="0"/>
          <w:lang w:eastAsia="es-ES"/>
          <w14:ligatures w14:val="none"/>
        </w:rPr>
        <w:t>reporte del siniestro vehicular número 1001313916, en virtud de</w:t>
      </w:r>
      <w:r w:rsidR="0094796A" w:rsidRPr="0094796A">
        <w:rPr>
          <w:rFonts w:ascii="Arial Narrow" w:eastAsia="Times New Roman" w:hAnsi="Arial Narrow" w:cs="Arial"/>
          <w:color w:val="000000"/>
          <w:kern w:val="0"/>
          <w:lang w:eastAsia="es-ES"/>
          <w14:ligatures w14:val="none"/>
        </w:rPr>
        <w:t xml:space="preserve">l otorgamiento de </w:t>
      </w:r>
      <w:r w:rsidR="00C0316F" w:rsidRPr="0094796A">
        <w:rPr>
          <w:rFonts w:ascii="Arial Narrow" w:eastAsia="Times New Roman" w:hAnsi="Arial Narrow" w:cs="Arial"/>
          <w:color w:val="000000"/>
          <w:kern w:val="0"/>
          <w:lang w:eastAsia="es-ES"/>
          <w14:ligatures w14:val="none"/>
        </w:rPr>
        <w:t>cobertura</w:t>
      </w:r>
      <w:r w:rsidR="0094796A" w:rsidRPr="0094796A">
        <w:rPr>
          <w:rFonts w:ascii="Arial Narrow" w:eastAsia="Times New Roman" w:hAnsi="Arial Narrow" w:cs="Arial"/>
          <w:color w:val="000000"/>
          <w:kern w:val="0"/>
          <w:lang w:eastAsia="es-ES"/>
          <w14:ligatures w14:val="none"/>
        </w:rPr>
        <w:t xml:space="preserve"> del Seguro Vehicular</w:t>
      </w:r>
      <w:r w:rsidR="00C0316F" w:rsidRPr="0094796A">
        <w:rPr>
          <w:rFonts w:ascii="Arial Narrow" w:eastAsia="Times New Roman" w:hAnsi="Arial Narrow" w:cs="Arial"/>
          <w:color w:val="000000"/>
          <w:kern w:val="0"/>
          <w:lang w:eastAsia="es-ES"/>
          <w14:ligatures w14:val="none"/>
        </w:rPr>
        <w:t>; y, (</w:t>
      </w:r>
      <w:proofErr w:type="spellStart"/>
      <w:r w:rsidR="00C0316F" w:rsidRPr="0094796A">
        <w:rPr>
          <w:rFonts w:ascii="Arial Narrow" w:eastAsia="Times New Roman" w:hAnsi="Arial Narrow" w:cs="Arial"/>
          <w:color w:val="000000"/>
          <w:kern w:val="0"/>
          <w:lang w:eastAsia="es-ES"/>
          <w14:ligatures w14:val="none"/>
        </w:rPr>
        <w:t>ii</w:t>
      </w:r>
      <w:proofErr w:type="spellEnd"/>
      <w:r w:rsidR="00C0316F" w:rsidRPr="0094796A">
        <w:rPr>
          <w:rFonts w:ascii="Arial Narrow" w:eastAsia="Times New Roman" w:hAnsi="Arial Narrow" w:cs="Arial"/>
          <w:color w:val="000000"/>
          <w:kern w:val="0"/>
          <w:lang w:eastAsia="es-ES"/>
          <w14:ligatures w14:val="none"/>
        </w:rPr>
        <w:t>)</w:t>
      </w:r>
      <w:r w:rsidR="00360CF9" w:rsidRPr="0094796A">
        <w:rPr>
          <w:rFonts w:ascii="Arial Narrow" w:eastAsia="Times New Roman" w:hAnsi="Arial Narrow" w:cs="Arial"/>
          <w:color w:val="000000"/>
          <w:kern w:val="0"/>
          <w:lang w:val="es-ES" w:eastAsia="es-ES"/>
          <w14:ligatures w14:val="none"/>
        </w:rPr>
        <w:t xml:space="preserve"> </w:t>
      </w:r>
      <w:r w:rsidR="000D7E74" w:rsidRPr="0094796A">
        <w:rPr>
          <w:rFonts w:ascii="Arial Narrow" w:eastAsia="Times New Roman" w:hAnsi="Arial Narrow" w:cs="Arial"/>
          <w:color w:val="000000"/>
          <w:kern w:val="0"/>
          <w:lang w:val="es-ES" w:eastAsia="es-ES"/>
          <w14:ligatures w14:val="none"/>
        </w:rPr>
        <w:t xml:space="preserve">asumir los gastos generados para la reparación del </w:t>
      </w:r>
      <w:r w:rsidR="00C0316F" w:rsidRPr="0094796A">
        <w:rPr>
          <w:rFonts w:ascii="Arial Narrow" w:eastAsia="Times New Roman" w:hAnsi="Arial Narrow" w:cs="Arial"/>
          <w:color w:val="000000"/>
          <w:kern w:val="0"/>
          <w:lang w:val="es-ES" w:eastAsia="es-ES"/>
          <w14:ligatures w14:val="none"/>
        </w:rPr>
        <w:t>vehículo</w:t>
      </w:r>
      <w:r w:rsidR="000D7E74" w:rsidRPr="0094796A">
        <w:rPr>
          <w:rFonts w:ascii="Arial Narrow" w:eastAsia="Times New Roman" w:hAnsi="Arial Narrow" w:cs="Arial"/>
          <w:color w:val="000000"/>
          <w:kern w:val="0"/>
          <w:lang w:val="es-ES" w:eastAsia="es-ES"/>
          <w14:ligatures w14:val="none"/>
        </w:rPr>
        <w:t xml:space="preserve"> asegurado</w:t>
      </w:r>
      <w:r w:rsidR="00CA59A2" w:rsidRPr="0094796A">
        <w:rPr>
          <w:rFonts w:ascii="Arial Narrow" w:eastAsia="Times New Roman" w:hAnsi="Arial Narrow" w:cs="Arial"/>
          <w:color w:val="000000"/>
          <w:kern w:val="0"/>
          <w:lang w:val="es-ES" w:eastAsia="es-ES"/>
          <w14:ligatures w14:val="none"/>
        </w:rPr>
        <w:t xml:space="preserve">. Asimismo, </w:t>
      </w:r>
      <w:r w:rsidR="000D7E74" w:rsidRPr="0094796A">
        <w:rPr>
          <w:rFonts w:ascii="Arial Narrow" w:eastAsia="Times New Roman" w:hAnsi="Arial Narrow" w:cs="Arial"/>
          <w:color w:val="000000"/>
          <w:kern w:val="0"/>
          <w:lang w:val="es-ES" w:eastAsia="es-ES"/>
          <w14:ligatures w14:val="none"/>
        </w:rPr>
        <w:t xml:space="preserve">no </w:t>
      </w:r>
      <w:r w:rsidR="00CA59A2" w:rsidRPr="0094796A">
        <w:rPr>
          <w:rFonts w:ascii="Arial Narrow" w:eastAsia="Times New Roman" w:hAnsi="Arial Narrow" w:cs="Arial"/>
          <w:color w:val="000000"/>
          <w:kern w:val="0"/>
          <w:lang w:val="es-ES" w:eastAsia="es-ES"/>
          <w14:ligatures w14:val="none"/>
        </w:rPr>
        <w:t xml:space="preserve">requirió </w:t>
      </w:r>
      <w:r w:rsidR="000D7E74" w:rsidRPr="0094796A">
        <w:rPr>
          <w:rFonts w:ascii="Arial Narrow" w:eastAsia="Times New Roman" w:hAnsi="Arial Narrow" w:cs="Arial"/>
          <w:color w:val="000000"/>
          <w:kern w:val="0"/>
          <w:lang w:val="es-ES" w:eastAsia="es-ES"/>
          <w14:ligatures w14:val="none"/>
        </w:rPr>
        <w:t xml:space="preserve">de manera expresa </w:t>
      </w:r>
      <w:r w:rsidR="00CA59A2" w:rsidRPr="0094796A">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26598E" w:rsidRDefault="00CA59A2" w:rsidP="00D0637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85B2E" w:rsidRDefault="00CA59A2" w:rsidP="00D063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85B2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85B2E" w:rsidRDefault="00CA59A2" w:rsidP="00D0637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4AD3CDE2" w:rsidR="00121544" w:rsidRPr="00E00FBD" w:rsidRDefault="00CA59A2" w:rsidP="00D0637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985B2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985B2E">
        <w:rPr>
          <w:rFonts w:ascii="Arial Narrow" w:eastAsia="Arial Narrow" w:hAnsi="Arial Narrow" w:cs="Arial Narrow"/>
          <w:kern w:val="0"/>
          <w:vertAlign w:val="superscript"/>
          <w14:ligatures w14:val="none"/>
        </w:rPr>
        <w:footnoteReference w:id="3"/>
      </w:r>
      <w:r w:rsidRPr="00985B2E">
        <w:rPr>
          <w:rFonts w:ascii="Arial Narrow" w:eastAsia="Times New Roman" w:hAnsi="Arial Narrow" w:cs="Segoe UI"/>
          <w:color w:val="000000"/>
          <w:kern w:val="0"/>
          <w:lang w:eastAsia="es-PE"/>
          <w14:ligatures w14:val="none"/>
        </w:rPr>
        <w:t xml:space="preserve">, </w:t>
      </w:r>
      <w:r w:rsidR="00121544" w:rsidRPr="00985B2E">
        <w:rPr>
          <w:rFonts w:ascii="Arial Narrow" w:eastAsia="Times New Roman" w:hAnsi="Arial Narrow" w:cs="Segoe UI"/>
          <w:color w:val="000000"/>
          <w:kern w:val="0"/>
          <w:lang w:eastAsia="es-PE"/>
          <w14:ligatures w14:val="none"/>
        </w:rPr>
        <w:t xml:space="preserve">considera </w:t>
      </w:r>
      <w:r w:rsidR="00121544" w:rsidRPr="00985B2E">
        <w:rPr>
          <w:rFonts w:ascii="Arial Narrow" w:eastAsia="Arial Narrow" w:hAnsi="Arial Narrow" w:cs="Arial Narrow"/>
          <w:kern w:val="0"/>
          <w14:ligatures w14:val="none"/>
        </w:rPr>
        <w:t xml:space="preserve">que el hecho denunciado, </w:t>
      </w:r>
      <w:bookmarkStart w:id="4" w:name="_Hlk211591623"/>
      <w:r w:rsidR="00121544" w:rsidRPr="00985B2E">
        <w:rPr>
          <w:rFonts w:ascii="Arial Narrow" w:eastAsia="Arial Narrow" w:hAnsi="Arial Narrow" w:cs="Arial Narrow"/>
          <w:kern w:val="0"/>
          <w14:ligatures w14:val="none"/>
        </w:rPr>
        <w:t xml:space="preserve">consistente en que </w:t>
      </w:r>
      <w:r w:rsidR="009A360C" w:rsidRPr="009A360C">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al denunciante la cobertura del Seguro Vehicular - Póliza </w:t>
      </w:r>
      <w:proofErr w:type="spellStart"/>
      <w:r w:rsidR="009A360C" w:rsidRPr="009A360C">
        <w:rPr>
          <w:rFonts w:ascii="Arial Narrow" w:eastAsia="Times New Roman" w:hAnsi="Arial Narrow" w:cs="Times New Roman"/>
          <w:kern w:val="0"/>
          <w:shd w:val="clear" w:color="auto" w:fill="FFFFFF"/>
          <w:lang w:eastAsia="es-PE"/>
          <w14:ligatures w14:val="none"/>
        </w:rPr>
        <w:t/>
      </w:r>
      <w:proofErr w:type="spellEnd"/>
      <w:r w:rsidR="009A360C" w:rsidRPr="009A360C">
        <w:rPr>
          <w:rFonts w:ascii="Arial Narrow" w:eastAsia="Times New Roman" w:hAnsi="Arial Narrow" w:cs="Times New Roman"/>
          <w:kern w:val="0"/>
          <w:shd w:val="clear" w:color="auto" w:fill="FFFFFF"/>
          <w:lang w:eastAsia="es-PE"/>
          <w14:ligatures w14:val="none"/>
        </w:rPr>
        <w:t xml:space="preserve"> 2007276759 por el siniestro vehicular del 20 de junio de 2025</w:t>
      </w:r>
      <w:r w:rsidR="00711750" w:rsidRPr="00985B2E">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w:t>
      </w:r>
      <w:r w:rsidR="00711750" w:rsidRPr="00E00FBD">
        <w:rPr>
          <w:rFonts w:ascii="Arial Narrow" w:eastAsia="Arial Narrow" w:hAnsi="Arial Narrow" w:cs="Arial Narrow"/>
          <w:kern w:val="0"/>
          <w14:ligatures w14:val="none"/>
        </w:rPr>
        <w:t>idoneidad, tipificado en los artículos 18</w:t>
      </w:r>
      <w:r w:rsidR="00711750" w:rsidRPr="00E00FBD">
        <w:rPr>
          <w:rFonts w:ascii="Arial Narrow" w:eastAsia="Times New Roman" w:hAnsi="Arial Narrow" w:cs="Segoe UI"/>
          <w:color w:val="000000"/>
          <w:kern w:val="0"/>
          <w:lang w:eastAsia="es-PE"/>
          <w14:ligatures w14:val="none"/>
        </w:rPr>
        <w:t/>
      </w:r>
      <w:r w:rsidR="00711750" w:rsidRPr="00E00FBD">
        <w:rPr>
          <w:rFonts w:ascii="Arial Narrow" w:eastAsia="Arial Narrow" w:hAnsi="Arial Narrow" w:cs="Arial Narrow"/>
          <w:kern w:val="0"/>
          <w14:ligatures w14:val="none"/>
        </w:rPr>
        <w:t xml:space="preserve"> y 19</w:t>
      </w:r>
      <w:r w:rsidR="00711750" w:rsidRPr="00E00FBD">
        <w:rPr>
          <w:rFonts w:ascii="Arial Narrow" w:eastAsia="Times New Roman" w:hAnsi="Arial Narrow" w:cs="Segoe UI"/>
          <w:color w:val="000000"/>
          <w:kern w:val="0"/>
          <w:lang w:eastAsia="es-PE"/>
          <w14:ligatures w14:val="none"/>
        </w:rPr>
        <w:t/>
      </w:r>
      <w:r w:rsidR="00711750" w:rsidRPr="00E00FBD">
        <w:rPr>
          <w:rFonts w:ascii="Arial Narrow" w:eastAsia="Arial Narrow" w:hAnsi="Arial Narrow" w:cs="Arial Narrow"/>
          <w:kern w:val="0"/>
          <w14:ligatures w14:val="none"/>
        </w:rPr>
        <w:t xml:space="preserve"> del Código</w:t>
      </w:r>
      <w:r w:rsidR="00711750" w:rsidRPr="00E00FBD">
        <w:rPr>
          <w:rFonts w:ascii="Arial Narrow" w:eastAsia="Arial Narrow" w:hAnsi="Arial Narrow" w:cs="Arial"/>
          <w:kern w:val="0"/>
          <w:vertAlign w:val="superscript"/>
          <w14:ligatures w14:val="none"/>
        </w:rPr>
        <w:footnoteReference w:id="4"/>
      </w:r>
      <w:r w:rsidR="00711750" w:rsidRPr="00E00FBD">
        <w:rPr>
          <w:rFonts w:ascii="Arial Narrow" w:eastAsia="Arial Narrow" w:hAnsi="Arial Narrow" w:cs="Arial Narrow"/>
          <w:kern w:val="0"/>
          <w14:ligatures w14:val="none"/>
        </w:rPr>
        <w:t>.</w:t>
      </w:r>
    </w:p>
    <w:bookmarkEnd w:id="4"/>
    <w:p w14:paraId="432038D6" w14:textId="0A9F6D75" w:rsidR="00CA59A2" w:rsidRPr="00345437" w:rsidRDefault="00CA59A2" w:rsidP="00D06379">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D0637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D0637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D063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D06379">
      <w:pPr>
        <w:spacing w:after="0" w:line="240" w:lineRule="auto"/>
        <w:jc w:val="both"/>
        <w:rPr>
          <w:rFonts w:ascii="Arial Narrow" w:eastAsia="Times New Roman" w:hAnsi="Arial Narrow" w:cs="Arial"/>
          <w:color w:val="000000"/>
          <w:kern w:val="0"/>
          <w:lang w:val="es-ES" w:eastAsia="es-ES"/>
          <w14:ligatures w14:val="none"/>
        </w:rPr>
      </w:pPr>
    </w:p>
    <w:p w14:paraId="62B88A04" w14:textId="3889FEC8" w:rsidR="00CA59A2" w:rsidRPr="0026598E" w:rsidRDefault="00CA59A2" w:rsidP="00D0637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lastRenderedPageBreak/>
        <w:t xml:space="preserve">A efectos de tener mayores elementos que sirvan para la resolución definitiva del presente caso, la Secretaría Técnica, en ejercicio de las facultades que la ley le confiere, </w:t>
      </w:r>
      <w:r w:rsidRPr="00286404">
        <w:rPr>
          <w:rFonts w:ascii="Arial Narrow" w:eastAsia="Times New Roman" w:hAnsi="Arial Narrow" w:cs="Arial"/>
          <w:color w:val="000000"/>
          <w:kern w:val="0"/>
          <w:lang w:val="es-ES" w:eastAsia="es-ES"/>
          <w14:ligatures w14:val="none"/>
        </w:rPr>
        <w:t xml:space="preserve">conviene requerir </w:t>
      </w:r>
      <w:r w:rsidR="00286404" w:rsidRPr="00286404">
        <w:rPr>
          <w:rFonts w:ascii="Arial Narrow" w:eastAsia="Times New Roman" w:hAnsi="Arial Narrow" w:cs="Arial"/>
          <w:color w:val="000000"/>
          <w:kern w:val="0"/>
          <w:lang w:val="es-ES" w:eastAsia="es-ES"/>
          <w14:ligatures w14:val="none"/>
        </w:rPr>
        <w:t>a la compañía aseguradora</w:t>
      </w:r>
      <w:r w:rsidRPr="00286404">
        <w:rPr>
          <w:rFonts w:ascii="Arial Narrow" w:eastAsia="Times New Roman" w:hAnsi="Arial Narrow" w:cs="Arial"/>
          <w:color w:val="000000"/>
          <w:kern w:val="0"/>
          <w:lang w:val="es-ES" w:eastAsia="es-ES"/>
          <w14:ligatures w14:val="none"/>
        </w:rPr>
        <w:t xml:space="preserve"> que, en un plazo no mayor de cinco (5) días hábiles </w:t>
      </w:r>
      <w:r w:rsidRPr="004C13B6">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2B67CE" w:rsidRPr="002B67CE">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2B67CE" w:rsidRPr="002B67CE">
        <w:rPr>
          <w:rFonts w:ascii="Arial Narrow" w:eastAsia="Times New Roman" w:hAnsi="Arial Narrow" w:cs="Arial"/>
          <w:color w:val="000000"/>
          <w:kern w:val="0"/>
          <w:lang w:val="es-ES" w:eastAsia="es-ES"/>
          <w14:ligatures w14:val="none"/>
        </w:rPr>
        <w:t/>
      </w:r>
      <w:proofErr w:type="spellEnd"/>
      <w:r w:rsidR="002B67CE" w:rsidRPr="002B67CE">
        <w:rPr>
          <w:rFonts w:ascii="Arial Narrow" w:eastAsia="Times New Roman" w:hAnsi="Arial Narrow" w:cs="Arial"/>
          <w:color w:val="000000"/>
          <w:kern w:val="0"/>
          <w:lang w:val="es-ES" w:eastAsia="es-ES"/>
          <w14:ligatures w14:val="none"/>
        </w:rPr>
        <w:t xml:space="preserve"> 2007276759 del Seguro Vehicular, así como el cargo de remisión de la póliza; (</w:t>
      </w:r>
      <w:proofErr w:type="spellStart"/>
      <w:r w:rsidR="002B67CE" w:rsidRPr="002B67CE">
        <w:rPr>
          <w:rFonts w:ascii="Arial Narrow" w:eastAsia="Times New Roman" w:hAnsi="Arial Narrow" w:cs="Arial"/>
          <w:color w:val="000000"/>
          <w:kern w:val="0"/>
          <w:lang w:val="es-ES" w:eastAsia="es-ES"/>
          <w14:ligatures w14:val="none"/>
        </w:rPr>
        <w:t>ii</w:t>
      </w:r>
      <w:proofErr w:type="spellEnd"/>
      <w:r w:rsidR="002B67CE" w:rsidRPr="002B67CE">
        <w:rPr>
          <w:rFonts w:ascii="Arial Narrow" w:eastAsia="Times New Roman" w:hAnsi="Arial Narrow" w:cs="Arial"/>
          <w:color w:val="000000"/>
          <w:kern w:val="0"/>
          <w:lang w:val="es-ES" w:eastAsia="es-ES"/>
          <w14:ligatures w14:val="none"/>
        </w:rPr>
        <w:t>) presentar los medios probatorios que acrediten que el rechazo de otorgamiento de cobertura fue justificado; y, (</w:t>
      </w:r>
      <w:proofErr w:type="spellStart"/>
      <w:r w:rsidR="002B67CE" w:rsidRPr="002B67CE">
        <w:rPr>
          <w:rFonts w:ascii="Arial Narrow" w:eastAsia="Times New Roman" w:hAnsi="Arial Narrow" w:cs="Arial"/>
          <w:color w:val="000000"/>
          <w:kern w:val="0"/>
          <w:lang w:val="es-ES" w:eastAsia="es-ES"/>
          <w14:ligatures w14:val="none"/>
        </w:rPr>
        <w:t>iii</w:t>
      </w:r>
      <w:proofErr w:type="spellEnd"/>
      <w:r w:rsidR="002B67CE" w:rsidRPr="002B67CE">
        <w:rPr>
          <w:rFonts w:ascii="Arial Narrow" w:eastAsia="Times New Roman" w:hAnsi="Arial Narrow" w:cs="Arial"/>
          <w:color w:val="000000"/>
          <w:kern w:val="0"/>
          <w:lang w:val="es-ES" w:eastAsia="es-ES"/>
          <w14:ligatures w14:val="none"/>
        </w:rPr>
        <w:t>) presentar el cronograma de pagos de la póliza materia de denuncia</w:t>
      </w:r>
      <w:r w:rsidRPr="004C13B6">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D0637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D0637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D06379">
      <w:pPr>
        <w:spacing w:after="0" w:line="240" w:lineRule="auto"/>
        <w:jc w:val="both"/>
        <w:rPr>
          <w:rFonts w:ascii="Arial Narrow" w:eastAsia="Arial Narrow" w:hAnsi="Arial Narrow" w:cs="Arial Narrow"/>
          <w:b/>
          <w:color w:val="000000"/>
          <w:kern w:val="0"/>
          <w:lang w:eastAsia="es-PE"/>
          <w14:ligatures w14:val="none"/>
        </w:rPr>
      </w:pPr>
    </w:p>
    <w:p w14:paraId="042B3F54" w14:textId="70D8B2B9" w:rsidR="00CA59A2" w:rsidRPr="002B67CE" w:rsidRDefault="00CA59A2" w:rsidP="002B67CE">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1663B" w:rsidRPr="0091663B">
        <w:rPr>
          <w:rFonts w:ascii="Arial Narrow" w:eastAsia="Times New Roman" w:hAnsi="Arial Narrow" w:cs="Times New Roman"/>
          <w:color w:val="000000"/>
          <w:kern w:val="0"/>
          <w:shd w:val="clear" w:color="auto" w:fill="FFFFFF"/>
          <w:lang w:eastAsia="es-PE"/>
          <w14:ligatures w14:val="none"/>
        </w:rPr>
        <w:t>22 de julio de 2025, complementado con dos (2) escritos presentados el 18 de agosto de 2025</w:t>
      </w:r>
      <w:r w:rsidR="0091663B">
        <w:rPr>
          <w:rFonts w:ascii="Arial Narrow" w:eastAsia="Times New Roman" w:hAnsi="Arial Narrow" w:cs="Times New Roman"/>
          <w:color w:val="000000"/>
          <w:kern w:val="0"/>
          <w:shd w:val="clear" w:color="auto" w:fill="FFFFFF"/>
          <w:lang w:eastAsia="es-PE"/>
          <w14:ligatures w14:val="none"/>
        </w:rPr>
        <w:t xml:space="preserve">, </w:t>
      </w:r>
      <w:r w:rsidRPr="00E07828">
        <w:rPr>
          <w:rFonts w:ascii="Arial Narrow" w:eastAsia="Times New Roman" w:hAnsi="Arial Narrow" w:cs="Times New Roman"/>
          <w:color w:val="000000"/>
          <w:kern w:val="0"/>
          <w:shd w:val="clear" w:color="auto" w:fill="FFFFFF"/>
          <w:lang w:eastAsia="es-PE"/>
          <w14:ligatures w14:val="none"/>
        </w:rPr>
        <w:t xml:space="preserve">interpuesta por el </w:t>
      </w:r>
      <w:r w:rsidR="00E07828" w:rsidRPr="00E07828">
        <w:rPr>
          <w:rFonts w:ascii="Arial Narrow" w:hAnsi="Arial Narrow" w:cs="Arial"/>
          <w:bCs/>
          <w:spacing w:val="-3"/>
          <w:kern w:val="0"/>
          <w14:ligatures w14:val="none"/>
        </w:rPr>
        <w:t xml:space="preserve">señor </w:t>
      </w:r>
      <w:r w:rsidR="00E07828" w:rsidRPr="00E07828">
        <w:rPr>
          <w:rFonts w:ascii="Arial Narrow" w:eastAsia="Times New Roman" w:hAnsi="Arial Narrow" w:cs="Times New Roman"/>
          <w:color w:val="000000"/>
          <w:kern w:val="0"/>
          <w:shd w:val="clear" w:color="auto" w:fill="FFFFFF"/>
          <w:lang w:eastAsia="es-PE"/>
          <w14:ligatures w14:val="none"/>
        </w:rPr>
        <w:t xml:space="preserve">Milton Morales </w:t>
      </w:r>
      <w:proofErr w:type="spellStart"/>
      <w:r w:rsidR="00E07828" w:rsidRPr="00E07828">
        <w:rPr>
          <w:rFonts w:ascii="Arial Narrow" w:eastAsia="Times New Roman" w:hAnsi="Arial Narrow" w:cs="Times New Roman"/>
          <w:color w:val="000000"/>
          <w:kern w:val="0"/>
          <w:shd w:val="clear" w:color="auto" w:fill="FFFFFF"/>
          <w:lang w:eastAsia="es-PE"/>
          <w14:ligatures w14:val="none"/>
        </w:rPr>
        <w:t>Carhuatanta</w:t>
      </w:r>
      <w:proofErr w:type="spellEnd"/>
      <w:r w:rsidRPr="00E07828">
        <w:rPr>
          <w:rFonts w:ascii="Arial Narrow" w:eastAsia="Times New Roman" w:hAnsi="Arial Narrow" w:cs="Times New Roman"/>
          <w:color w:val="000000"/>
          <w:kern w:val="0"/>
          <w:shd w:val="clear" w:color="auto" w:fill="FFFFFF"/>
          <w:lang w:eastAsia="es-PE"/>
          <w14:ligatures w14:val="none"/>
        </w:rPr>
        <w:t xml:space="preserve"> contra</w:t>
      </w:r>
      <w:r w:rsidRPr="00A53FA8">
        <w:rPr>
          <w:rFonts w:ascii="Arial Narrow" w:eastAsia="Times New Roman" w:hAnsi="Arial Narrow" w:cs="Times New Roman"/>
          <w:color w:val="000000"/>
          <w:kern w:val="0"/>
          <w:shd w:val="clear" w:color="auto" w:fill="FFFFFF"/>
          <w:lang w:eastAsia="es-PE"/>
          <w14:ligatures w14:val="none"/>
        </w:rPr>
        <w:t xml:space="preserve"> </w:t>
      </w:r>
      <w:r w:rsidR="00E07828" w:rsidRPr="00E07828">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E07828">
        <w:rPr>
          <w:rFonts w:ascii="Arial Narrow" w:eastAsia="Times New Roman" w:hAnsi="Arial Narrow" w:cs="Times New Roman"/>
          <w:color w:val="000000"/>
          <w:kern w:val="0"/>
          <w:shd w:val="clear" w:color="auto" w:fill="FFFFFF"/>
          <w:lang w:eastAsia="es-PE"/>
          <w14:ligatures w14:val="none"/>
        </w:rPr>
        <w:t xml:space="preserve">, </w:t>
      </w:r>
      <w:r w:rsidR="00121544" w:rsidRPr="00E07828">
        <w:rPr>
          <w:rFonts w:ascii="Arial Narrow" w:eastAsia="Times New Roman" w:hAnsi="Arial Narrow" w:cs="Times New Roman"/>
          <w:color w:val="000000"/>
          <w:kern w:val="0"/>
          <w:shd w:val="clear" w:color="auto" w:fill="FFFFFF"/>
          <w:lang w:eastAsia="es-PE"/>
          <w14:ligatures w14:val="none"/>
        </w:rPr>
        <w:t>por</w:t>
      </w:r>
      <w:r w:rsidR="00121544" w:rsidRPr="009E0535">
        <w:rPr>
          <w:rFonts w:ascii="Arial Narrow" w:eastAsia="Times New Roman" w:hAnsi="Arial Narrow" w:cs="Times New Roman"/>
          <w:color w:val="000000"/>
          <w:kern w:val="0"/>
          <w:shd w:val="clear" w:color="auto" w:fill="FFFFFF"/>
          <w:lang w:eastAsia="es-PE"/>
          <w14:ligatures w14:val="none"/>
        </w:rPr>
        <w:t xml:space="preserve"> l</w:t>
      </w:r>
      <w:r w:rsidR="002B67CE">
        <w:rPr>
          <w:rFonts w:ascii="Arial Narrow" w:eastAsia="Times New Roman" w:hAnsi="Arial Narrow" w:cs="Times New Roman"/>
          <w:color w:val="000000"/>
          <w:kern w:val="0"/>
          <w:shd w:val="clear" w:color="auto" w:fill="FFFFFF"/>
          <w:lang w:eastAsia="es-PE"/>
          <w14:ligatures w14:val="none"/>
        </w:rPr>
        <w:t>a pr</w:t>
      </w:r>
      <w:r w:rsidR="00711750" w:rsidRPr="002B67CE">
        <w:rPr>
          <w:rFonts w:ascii="Arial Narrow" w:eastAsia="Calibri" w:hAnsi="Arial Narrow" w:cs="Arial Narrow"/>
          <w:color w:val="000000"/>
          <w:kern w:val="0"/>
          <w:lang w:eastAsia="es-PE"/>
          <w14:ligatures w14:val="none"/>
        </w:rPr>
        <w:t>esunta</w:t>
      </w:r>
      <w:r w:rsidR="00711750" w:rsidRPr="002B67CE">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2B67CE">
        <w:rPr>
          <w:rFonts w:ascii="Arial Narrow" w:eastAsia="Calibri" w:hAnsi="Arial Narrow" w:cs="Arial Narrow"/>
          <w:kern w:val="0"/>
          <w:lang w:eastAsia="es-PE"/>
          <w14:ligatures w14:val="none"/>
        </w:rPr>
        <w:t xml:space="preserve"> de </w:t>
      </w:r>
      <w:r w:rsidR="00711750" w:rsidRPr="002B67CE">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D2CC8" w:rsidRPr="002B67CE">
        <w:rPr>
          <w:rFonts w:ascii="Arial Narrow" w:eastAsia="Times New Roman" w:hAnsi="Arial Narrow" w:cs="Times New Roman"/>
          <w:kern w:val="0"/>
          <w:shd w:val="clear" w:color="auto" w:fill="FFFFFF"/>
          <w:lang w:eastAsia="es-PE"/>
          <w14:ligatures w14:val="none"/>
        </w:rPr>
        <w:t>la compañía aseguradora se habría</w:t>
      </w:r>
      <w:r w:rsidR="00711750" w:rsidRPr="002B67CE">
        <w:rPr>
          <w:rFonts w:ascii="Arial Narrow" w:eastAsia="Times New Roman" w:hAnsi="Arial Narrow" w:cs="Times New Roman"/>
          <w:kern w:val="0"/>
          <w:shd w:val="clear" w:color="auto" w:fill="FFFFFF"/>
          <w:lang w:eastAsia="es-PE"/>
          <w14:ligatures w14:val="none"/>
        </w:rPr>
        <w:t xml:space="preserve"> negado injustificadamente </w:t>
      </w:r>
      <w:r w:rsidR="008D2CC8" w:rsidRPr="002B67CE">
        <w:rPr>
          <w:rFonts w:ascii="Arial Narrow" w:eastAsia="Times New Roman" w:hAnsi="Arial Narrow" w:cs="Times New Roman"/>
          <w:kern w:val="0"/>
          <w:shd w:val="clear" w:color="auto" w:fill="FFFFFF"/>
          <w:lang w:eastAsia="es-PE"/>
          <w14:ligatures w14:val="none"/>
        </w:rPr>
        <w:t xml:space="preserve">a otorgar </w:t>
      </w:r>
      <w:r w:rsidR="00D06379" w:rsidRPr="002B67CE">
        <w:rPr>
          <w:rFonts w:ascii="Arial Narrow" w:eastAsia="Times New Roman" w:hAnsi="Arial Narrow" w:cs="Times New Roman"/>
          <w:kern w:val="0"/>
          <w:shd w:val="clear" w:color="auto" w:fill="FFFFFF"/>
          <w:lang w:eastAsia="es-PE"/>
          <w14:ligatures w14:val="none"/>
        </w:rPr>
        <w:t xml:space="preserve">al denunciante </w:t>
      </w:r>
      <w:r w:rsidR="00711750" w:rsidRPr="002B67CE">
        <w:rPr>
          <w:rFonts w:ascii="Arial Narrow" w:eastAsia="Times New Roman" w:hAnsi="Arial Narrow" w:cs="Times New Roman"/>
          <w:kern w:val="0"/>
          <w:shd w:val="clear" w:color="auto" w:fill="FFFFFF"/>
          <w:lang w:eastAsia="es-PE"/>
          <w14:ligatures w14:val="none"/>
        </w:rPr>
        <w:t xml:space="preserve">la cobertura </w:t>
      </w:r>
      <w:r w:rsidR="00E6148B" w:rsidRPr="002B67CE">
        <w:rPr>
          <w:rFonts w:ascii="Arial Narrow" w:eastAsia="Times New Roman" w:hAnsi="Arial Narrow" w:cs="Arial"/>
          <w:color w:val="000000"/>
          <w:kern w:val="0"/>
          <w:lang w:val="es-ES" w:eastAsia="es-ES"/>
          <w14:ligatures w14:val="none"/>
        </w:rPr>
        <w:t>del Seguro Vehicular</w:t>
      </w:r>
      <w:r w:rsidR="00E6148B" w:rsidRPr="002B67CE">
        <w:rPr>
          <w:rFonts w:ascii="Arial Narrow" w:eastAsia="Times New Roman" w:hAnsi="Arial Narrow" w:cs="Arial"/>
          <w:color w:val="000000"/>
          <w:kern w:val="0"/>
          <w:lang w:eastAsia="es-ES"/>
          <w14:ligatures w14:val="none"/>
        </w:rPr>
        <w:t xml:space="preserve"> </w:t>
      </w:r>
      <w:r w:rsidR="00D06379" w:rsidRPr="002B67CE">
        <w:rPr>
          <w:rFonts w:ascii="Arial Narrow" w:eastAsia="Times New Roman" w:hAnsi="Arial Narrow" w:cs="Arial"/>
          <w:color w:val="000000"/>
          <w:kern w:val="0"/>
          <w:lang w:eastAsia="es-ES"/>
          <w14:ligatures w14:val="none"/>
        </w:rPr>
        <w:t xml:space="preserve">- </w:t>
      </w:r>
      <w:r w:rsidR="00D06379" w:rsidRPr="002B67CE">
        <w:rPr>
          <w:rFonts w:ascii="Arial Narrow" w:eastAsia="Times New Roman" w:hAnsi="Arial Narrow" w:cs="Arial"/>
          <w:color w:val="000000"/>
          <w:kern w:val="0"/>
          <w:lang w:val="es-ES" w:eastAsia="es-ES"/>
          <w14:ligatures w14:val="none"/>
        </w:rPr>
        <w:t>Póliza 2007276759</w:t>
      </w:r>
      <w:r w:rsidR="00D06379" w:rsidRPr="002B67CE">
        <w:rPr>
          <w:rFonts w:ascii="Arial Narrow" w:eastAsia="Times New Roman" w:hAnsi="Arial Narrow" w:cs="Times New Roman"/>
          <w:kern w:val="0"/>
          <w:shd w:val="clear" w:color="auto" w:fill="FFFFFF"/>
          <w:lang w:eastAsia="es-PE"/>
          <w14:ligatures w14:val="none"/>
        </w:rPr>
        <w:t xml:space="preserve"> por el</w:t>
      </w:r>
      <w:r w:rsidR="00E6148B" w:rsidRPr="002B67CE">
        <w:rPr>
          <w:rFonts w:ascii="Arial Narrow" w:eastAsia="Times New Roman" w:hAnsi="Arial Narrow" w:cs="Times New Roman"/>
          <w:kern w:val="0"/>
          <w:shd w:val="clear" w:color="auto" w:fill="FFFFFF"/>
          <w:lang w:eastAsia="es-PE"/>
          <w14:ligatures w14:val="none"/>
        </w:rPr>
        <w:t xml:space="preserve"> siniestro vehicular </w:t>
      </w:r>
      <w:r w:rsidR="00D06379" w:rsidRPr="002B67CE">
        <w:rPr>
          <w:rFonts w:ascii="Arial Narrow" w:eastAsia="Times New Roman" w:hAnsi="Arial Narrow" w:cs="Times New Roman"/>
          <w:kern w:val="0"/>
          <w:shd w:val="clear" w:color="auto" w:fill="FFFFFF"/>
          <w:lang w:eastAsia="es-PE"/>
          <w14:ligatures w14:val="none"/>
        </w:rPr>
        <w:t>del 20 de junio de 2025.</w:t>
      </w:r>
    </w:p>
    <w:p w14:paraId="233F7844" w14:textId="77777777" w:rsidR="007F6220" w:rsidRPr="007F6220" w:rsidRDefault="007F6220" w:rsidP="007F6220">
      <w:pPr>
        <w:pStyle w:val="Prrafodelista"/>
        <w:spacing w:after="0" w:line="240" w:lineRule="auto"/>
        <w:ind w:left="567"/>
        <w:jc w:val="both"/>
        <w:rPr>
          <w:rFonts w:ascii="Arial Narrow" w:eastAsia="Calibri" w:hAnsi="Arial Narrow" w:cs="Arial Narrow"/>
          <w:kern w:val="0"/>
          <w:lang w:eastAsia="es-PE"/>
          <w14:ligatures w14:val="none"/>
        </w:rPr>
      </w:pPr>
    </w:p>
    <w:p w14:paraId="0A292C9F" w14:textId="65D1106E" w:rsidR="00CA59A2" w:rsidRPr="0026598E" w:rsidRDefault="00CA59A2" w:rsidP="00D06379">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1663B" w:rsidRPr="0091663B">
        <w:rPr>
          <w:rFonts w:ascii="Arial Narrow" w:eastAsia="Times New Roman" w:hAnsi="Arial Narrow" w:cs="Arial"/>
          <w:color w:val="000000"/>
          <w:kern w:val="0"/>
          <w:lang w:val="es-ES" w:eastAsia="es-ES"/>
          <w14:ligatures w14:val="none"/>
        </w:rPr>
        <w:t>22 de julio de 2025, complementado con dos (2) escritos presentados el 18 de agosto de 2025</w:t>
      </w:r>
      <w:r w:rsidRPr="0026598E">
        <w:rPr>
          <w:rFonts w:ascii="Arial Narrow" w:eastAsia="Calibri" w:hAnsi="Arial Narrow" w:cs="Arial"/>
          <w:kern w:val="0"/>
          <w14:ligatures w14:val="none"/>
        </w:rPr>
        <w:t>.</w:t>
      </w:r>
    </w:p>
    <w:p w14:paraId="68A17E97" w14:textId="77777777" w:rsidR="00CA59A2" w:rsidRPr="0026598E" w:rsidRDefault="00CA59A2" w:rsidP="00D0637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D60304F" w:rsidR="00CA59A2" w:rsidRPr="0026598E" w:rsidRDefault="00CA59A2" w:rsidP="00D0637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07828" w:rsidRPr="00E07828">
        <w:rPr>
          <w:rFonts w:ascii="Arial Narrow" w:eastAsia="Arial Narrow" w:hAnsi="Arial Narrow" w:cs="Arial Narrow"/>
          <w:color w:val="000000"/>
          <w:kern w:val="0"/>
          <w:lang w:eastAsia="es-PE"/>
          <w14:ligatures w14:val="none"/>
        </w:rPr>
        <w:t>Pacífico Compañía de Seguros y Reaseguros S.A.</w:t>
      </w:r>
      <w:r w:rsidR="00E07828">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D0637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D0637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D0637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D0637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D0637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D06379">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D0637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D68AF29" w:rsidR="00CA59A2" w:rsidRPr="0026598E" w:rsidRDefault="00CA59A2" w:rsidP="00D0637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1663B" w:rsidRPr="0091663B">
        <w:rPr>
          <w:rFonts w:ascii="Arial Narrow" w:eastAsia="Times New Roman" w:hAnsi="Arial Narrow" w:cs="Arial"/>
          <w:color w:val="000000"/>
          <w:kern w:val="0"/>
          <w:lang w:val="es-ES" w:eastAsia="es-ES"/>
          <w14:ligatures w14:val="none"/>
        </w:rPr>
        <w:t>22 de julio de 2025, complementado con dos (2) escritos presentados el 18 de agosto de 2025</w:t>
      </w:r>
      <w:r w:rsidRPr="00F52E38">
        <w:rPr>
          <w:rFonts w:ascii="Arial Narrow" w:eastAsia="Calibri" w:hAnsi="Arial Narrow" w:cs="Arial"/>
          <w:kern w:val="0"/>
          <w14:ligatures w14:val="none"/>
        </w:rPr>
        <w:t xml:space="preserve">, </w:t>
      </w:r>
      <w:r w:rsidRPr="00F52E38">
        <w:rPr>
          <w:rFonts w:ascii="Arial Narrow" w:eastAsia="Arial Narrow" w:hAnsi="Arial Narrow" w:cs="Arial Narrow"/>
          <w:color w:val="000000"/>
          <w:kern w:val="0"/>
          <w:lang w:eastAsia="es-PE"/>
          <w14:ligatures w14:val="none"/>
        </w:rPr>
        <w:t>a</w:t>
      </w:r>
      <w:r w:rsidRPr="00F52E38">
        <w:rPr>
          <w:rFonts w:ascii="Arial Narrow" w:eastAsia="Times New Roman" w:hAnsi="Arial Narrow" w:cs="Times New Roman"/>
          <w:color w:val="000000"/>
          <w:kern w:val="0"/>
          <w:shd w:val="clear" w:color="auto" w:fill="FFFFFF"/>
          <w:lang w:eastAsia="es-PE"/>
          <w14:ligatures w14:val="none"/>
        </w:rPr>
        <w:t xml:space="preserve"> </w:t>
      </w:r>
      <w:r w:rsidR="00F52E38" w:rsidRPr="00F52E38">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F52E38">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D06379">
      <w:pPr>
        <w:spacing w:after="0" w:line="240" w:lineRule="auto"/>
        <w:jc w:val="both"/>
        <w:rPr>
          <w:rFonts w:ascii="Arial Narrow" w:eastAsia="Arial Narrow" w:hAnsi="Arial Narrow" w:cs="Arial Narrow"/>
          <w:color w:val="000000"/>
          <w:kern w:val="0"/>
          <w:lang w:eastAsia="es-PE"/>
          <w14:ligatures w14:val="none"/>
        </w:rPr>
      </w:pPr>
    </w:p>
    <w:p w14:paraId="774AFBA5" w14:textId="4136D2D3" w:rsidR="00CA59A2" w:rsidRPr="0026598E" w:rsidRDefault="00CA59A2" w:rsidP="00D06379">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2B67CE" w:rsidRPr="002B67CE">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2B67CE" w:rsidRPr="002B67CE">
        <w:rPr>
          <w:rFonts w:ascii="Arial Narrow" w:eastAsia="Times New Roman" w:hAnsi="Arial Narrow" w:cs="Arial"/>
          <w:color w:val="000000"/>
          <w:kern w:val="0"/>
          <w:lang w:val="es-ES" w:eastAsia="es-ES"/>
          <w14:ligatures w14:val="none"/>
        </w:rPr>
        <w:t/>
      </w:r>
      <w:proofErr w:type="spellEnd"/>
      <w:r w:rsidR="002B67CE" w:rsidRPr="002B67CE">
        <w:rPr>
          <w:rFonts w:ascii="Arial Narrow" w:eastAsia="Times New Roman" w:hAnsi="Arial Narrow" w:cs="Arial"/>
          <w:color w:val="000000"/>
          <w:kern w:val="0"/>
          <w:lang w:val="es-ES" w:eastAsia="es-ES"/>
          <w14:ligatures w14:val="none"/>
        </w:rPr>
        <w:t xml:space="preserve"> 2007276759 del Seguro Vehicular, así como el cargo de remisión de la póliza; (</w:t>
      </w:r>
      <w:proofErr w:type="spellStart"/>
      <w:r w:rsidR="002B67CE" w:rsidRPr="002B67CE">
        <w:rPr>
          <w:rFonts w:ascii="Arial Narrow" w:eastAsia="Times New Roman" w:hAnsi="Arial Narrow" w:cs="Arial"/>
          <w:color w:val="000000"/>
          <w:kern w:val="0"/>
          <w:lang w:val="es-ES" w:eastAsia="es-ES"/>
          <w14:ligatures w14:val="none"/>
        </w:rPr>
        <w:t>ii</w:t>
      </w:r>
      <w:proofErr w:type="spellEnd"/>
      <w:r w:rsidR="002B67CE" w:rsidRPr="002B67CE">
        <w:rPr>
          <w:rFonts w:ascii="Arial Narrow" w:eastAsia="Times New Roman" w:hAnsi="Arial Narrow" w:cs="Arial"/>
          <w:color w:val="000000"/>
          <w:kern w:val="0"/>
          <w:lang w:val="es-ES" w:eastAsia="es-ES"/>
          <w14:ligatures w14:val="none"/>
        </w:rPr>
        <w:t>) presentar los medios probatorios que acrediten que el rechazo de otorgamiento de cobertura fue justificado; y, (</w:t>
      </w:r>
      <w:proofErr w:type="spellStart"/>
      <w:r w:rsidR="002B67CE" w:rsidRPr="002B67CE">
        <w:rPr>
          <w:rFonts w:ascii="Arial Narrow" w:eastAsia="Times New Roman" w:hAnsi="Arial Narrow" w:cs="Arial"/>
          <w:color w:val="000000"/>
          <w:kern w:val="0"/>
          <w:lang w:val="es-ES" w:eastAsia="es-ES"/>
          <w14:ligatures w14:val="none"/>
        </w:rPr>
        <w:t>iii</w:t>
      </w:r>
      <w:proofErr w:type="spellEnd"/>
      <w:r w:rsidR="002B67CE" w:rsidRPr="002B67CE">
        <w:rPr>
          <w:rFonts w:ascii="Arial Narrow" w:eastAsia="Times New Roman" w:hAnsi="Arial Narrow" w:cs="Arial"/>
          <w:color w:val="000000"/>
          <w:kern w:val="0"/>
          <w:lang w:val="es-ES" w:eastAsia="es-ES"/>
          <w14:ligatures w14:val="none"/>
        </w:rPr>
        <w:t>) presentar el cronograma de pagos de la póliza materia de denuncia</w:t>
      </w:r>
      <w:r w:rsidR="00C46DA1">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D0637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D06379">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D0637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D0637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D0637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D06379">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D0637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D06379">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D0637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3523CE8" w:rsidR="00CA59A2" w:rsidRPr="00A67ADF" w:rsidRDefault="00CA59A2" w:rsidP="00D06379">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3E705B">
        <w:rPr>
          <w:rFonts w:ascii="Arial Narrow" w:hAnsi="Arial Narrow" w:cs="Arial"/>
          <w:bCs/>
          <w:spacing w:val="-3"/>
          <w:kern w:val="0"/>
          <w14:ligatures w14:val="none"/>
        </w:rPr>
        <w:t xml:space="preserve">requerir al señor </w:t>
      </w:r>
      <w:r w:rsidR="003E705B" w:rsidRPr="003E705B">
        <w:rPr>
          <w:rFonts w:ascii="Arial Narrow" w:eastAsia="Times New Roman" w:hAnsi="Arial Narrow" w:cs="Times New Roman"/>
          <w:color w:val="000000"/>
          <w:kern w:val="0"/>
          <w:shd w:val="clear" w:color="auto" w:fill="FFFFFF"/>
          <w:lang w:eastAsia="es-PE"/>
          <w14:ligatures w14:val="none"/>
        </w:rPr>
        <w:t xml:space="preserve">Milton Morales </w:t>
      </w:r>
      <w:proofErr w:type="spellStart"/>
      <w:r w:rsidR="003E705B" w:rsidRPr="003E705B">
        <w:rPr>
          <w:rFonts w:ascii="Arial Narrow" w:eastAsia="Times New Roman" w:hAnsi="Arial Narrow" w:cs="Times New Roman"/>
          <w:color w:val="000000"/>
          <w:kern w:val="0"/>
          <w:shd w:val="clear" w:color="auto" w:fill="FFFFFF"/>
          <w:lang w:eastAsia="es-PE"/>
          <w14:ligatures w14:val="none"/>
        </w:rPr>
        <w:t>Carhuatanta</w:t>
      </w:r>
      <w:proofErr w:type="spellEnd"/>
      <w:r w:rsidR="003E705B" w:rsidRPr="003E705B">
        <w:rPr>
          <w:rFonts w:ascii="Arial Narrow" w:eastAsia="Times New Roman" w:hAnsi="Arial Narrow" w:cs="Times New Roman"/>
          <w:color w:val="000000"/>
          <w:kern w:val="0"/>
          <w:shd w:val="clear" w:color="auto" w:fill="FFFFFF"/>
          <w:lang w:eastAsia="es-PE"/>
          <w14:ligatures w14:val="none"/>
        </w:rPr>
        <w:t xml:space="preserve"> </w:t>
      </w:r>
      <w:r w:rsidRPr="003E705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39FE5BE" w14:textId="77777777" w:rsidR="00CA59A2" w:rsidRPr="00A67ADF" w:rsidRDefault="00CA59A2" w:rsidP="00D06379">
      <w:pPr>
        <w:suppressAutoHyphens/>
        <w:spacing w:after="0" w:line="240" w:lineRule="auto"/>
        <w:jc w:val="both"/>
        <w:rPr>
          <w:rFonts w:ascii="Arial Narrow" w:hAnsi="Arial Narrow" w:cs="Arial"/>
        </w:rPr>
      </w:pPr>
    </w:p>
    <w:p w14:paraId="083D8417" w14:textId="1993CA69" w:rsidR="00CA59A2" w:rsidRPr="0021384F" w:rsidRDefault="00CA59A2" w:rsidP="00D0637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E705B" w:rsidRPr="003E705B">
        <w:rPr>
          <w:rFonts w:ascii="Arial Narrow" w:eastAsia="Arial Narrow" w:hAnsi="Arial Narrow" w:cs="Arial Narrow"/>
          <w:bCs/>
        </w:rPr>
        <w:t xml:space="preserve">Pacífico Compañía </w:t>
      </w:r>
      <w:r w:rsidR="003E705B">
        <w:rPr>
          <w:rFonts w:ascii="Arial Narrow" w:eastAsia="Arial Narrow" w:hAnsi="Arial Narrow" w:cs="Arial Narrow"/>
          <w:bCs/>
        </w:rPr>
        <w:t>d</w:t>
      </w:r>
      <w:r w:rsidR="003E705B" w:rsidRPr="003E705B">
        <w:rPr>
          <w:rFonts w:ascii="Arial Narrow" w:eastAsia="Arial Narrow" w:hAnsi="Arial Narrow" w:cs="Arial Narrow"/>
          <w:bCs/>
        </w:rPr>
        <w:t xml:space="preserve">e Seguros y Reaseguros S.A. </w:t>
      </w:r>
      <w:r w:rsidRPr="003E705B">
        <w:rPr>
          <w:rFonts w:ascii="Arial Narrow" w:hAnsi="Arial Narrow"/>
          <w:shd w:val="clear" w:color="auto" w:fill="FFFFFF"/>
        </w:rPr>
        <w:t xml:space="preserve">para que </w:t>
      </w:r>
      <w:r w:rsidRPr="003E705B">
        <w:rPr>
          <w:rFonts w:ascii="Arial Narrow" w:eastAsia="Calibri" w:hAnsi="Arial Narrow"/>
        </w:rPr>
        <w:t>efectúe</w:t>
      </w:r>
      <w:r w:rsidR="003E705B" w:rsidRPr="003E705B">
        <w:rPr>
          <w:rFonts w:ascii="Arial Narrow" w:eastAsia="Calibri" w:hAnsi="Arial Narrow"/>
        </w:rPr>
        <w:t xml:space="preserve"> </w:t>
      </w:r>
      <w:r w:rsidRPr="003E705B">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D06379">
      <w:pPr>
        <w:suppressAutoHyphens/>
        <w:spacing w:after="0" w:line="240" w:lineRule="auto"/>
        <w:jc w:val="both"/>
        <w:rPr>
          <w:rFonts w:ascii="Arial Narrow" w:hAnsi="Arial Narrow" w:cs="Arial"/>
          <w:bCs/>
        </w:rPr>
      </w:pPr>
    </w:p>
    <w:bookmarkEnd w:id="9"/>
    <w:p w14:paraId="23716787" w14:textId="77777777" w:rsidR="00CA59A2" w:rsidRPr="0026598E" w:rsidRDefault="00CA59A2" w:rsidP="00D06379">
      <w:pPr>
        <w:suppressAutoHyphens/>
        <w:spacing w:after="0" w:line="240" w:lineRule="auto"/>
        <w:jc w:val="both"/>
        <w:rPr>
          <w:rFonts w:ascii="Arial Narrow" w:hAnsi="Arial Narrow" w:cs="Arial"/>
        </w:rPr>
      </w:pPr>
    </w:p>
    <w:p w14:paraId="509D673B" w14:textId="77777777" w:rsidR="00CA59A2" w:rsidRPr="0026598E" w:rsidRDefault="00CA59A2" w:rsidP="00D06379">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D0637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D06379">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D0637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D0637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D06379">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D06379">
      <w:pPr>
        <w:spacing w:after="0" w:line="240" w:lineRule="auto"/>
        <w:jc w:val="both"/>
        <w:rPr>
          <w:rFonts w:ascii="Arial Narrow" w:eastAsia="Arial Narrow" w:hAnsi="Arial Narrow" w:cs="Arial Narrow"/>
          <w:b/>
          <w:color w:val="000000"/>
          <w:kern w:val="0"/>
          <w:lang w:eastAsia="es-PE"/>
          <w14:ligatures w14:val="none"/>
        </w:rPr>
      </w:pPr>
    </w:p>
    <w:p w14:paraId="74AAB5F4" w14:textId="3A8E41BA" w:rsidR="001B5674" w:rsidRPr="009A360C" w:rsidRDefault="00E55AB3" w:rsidP="009A360C">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9A360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F8A6" w14:textId="77777777" w:rsidR="000D35D4" w:rsidRDefault="000D35D4" w:rsidP="00DA79A0">
      <w:pPr>
        <w:spacing w:after="0" w:line="240" w:lineRule="auto"/>
      </w:pPr>
      <w:r>
        <w:separator/>
      </w:r>
    </w:p>
  </w:endnote>
  <w:endnote w:type="continuationSeparator" w:id="0">
    <w:p w14:paraId="75EB3522" w14:textId="77777777" w:rsidR="000D35D4" w:rsidRDefault="000D35D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83E4" w14:textId="77777777" w:rsidR="000D35D4" w:rsidRDefault="000D35D4" w:rsidP="00DA79A0">
      <w:pPr>
        <w:spacing w:after="0" w:line="240" w:lineRule="auto"/>
      </w:pPr>
      <w:r>
        <w:separator/>
      </w:r>
    </w:p>
  </w:footnote>
  <w:footnote w:type="continuationSeparator" w:id="0">
    <w:p w14:paraId="7787EE5E" w14:textId="77777777" w:rsidR="000D35D4" w:rsidRDefault="000D35D4" w:rsidP="00DA79A0">
      <w:pPr>
        <w:spacing w:after="0" w:line="240" w:lineRule="auto"/>
      </w:pPr>
      <w:r>
        <w:continuationSeparator/>
      </w:r>
    </w:p>
  </w:footnote>
  <w:footnote w:id="1">
    <w:p w14:paraId="27D3983E" w14:textId="21749D8B" w:rsidR="00CA59A2" w:rsidRPr="00827364" w:rsidRDefault="00CA59A2" w:rsidP="00CA59A2">
      <w:pPr>
        <w:pStyle w:val="Textonotapie"/>
        <w:ind w:left="567" w:hanging="567"/>
        <w:jc w:val="both"/>
        <w:rPr>
          <w:rFonts w:ascii="Arial Narrow" w:hAnsi="Arial Narrow" w:cs="Arial"/>
          <w:sz w:val="16"/>
          <w:szCs w:val="16"/>
        </w:rPr>
      </w:pPr>
      <w:r w:rsidRPr="009F05C7">
        <w:rPr>
          <w:rStyle w:val="Refdenotaalpie"/>
          <w:rFonts w:ascii="Arial Narrow" w:hAnsi="Arial Narrow" w:cs="Arial"/>
          <w:sz w:val="16"/>
          <w:szCs w:val="16"/>
        </w:rPr>
        <w:footnoteRef/>
      </w:r>
      <w:r w:rsidRPr="009F05C7">
        <w:rPr>
          <w:rFonts w:ascii="Arial Narrow" w:hAnsi="Arial Narrow" w:cs="Arial"/>
          <w:sz w:val="16"/>
          <w:szCs w:val="16"/>
        </w:rPr>
        <w:t xml:space="preserve"> </w:t>
      </w:r>
      <w:r w:rsidRPr="009F05C7">
        <w:rPr>
          <w:rFonts w:ascii="Arial Narrow" w:hAnsi="Arial Narrow" w:cs="Arial"/>
          <w:sz w:val="16"/>
          <w:szCs w:val="16"/>
        </w:rPr>
        <w:tab/>
        <w:t xml:space="preserve">Denuncia remitida a esta Comisión mediante MEMORANDUM </w:t>
      </w:r>
      <w:r w:rsidR="009F05C7" w:rsidRPr="009F05C7">
        <w:rPr>
          <w:rFonts w:ascii="Arial Narrow" w:hAnsi="Arial Narrow" w:cs="Arial"/>
          <w:sz w:val="16"/>
          <w:szCs w:val="16"/>
        </w:rPr>
        <w:t xml:space="preserve">000996-2025-ILN-PS0/INDECOPI </w:t>
      </w:r>
      <w:r w:rsidRPr="009F05C7">
        <w:rPr>
          <w:rFonts w:ascii="Arial Narrow" w:hAnsi="Arial Narrow" w:cs="Arial"/>
          <w:sz w:val="16"/>
          <w:szCs w:val="16"/>
        </w:rPr>
        <w:t xml:space="preserve">de fecha 16 de </w:t>
      </w:r>
      <w:r w:rsidR="009F05C7" w:rsidRPr="009F05C7">
        <w:rPr>
          <w:rFonts w:ascii="Arial Narrow" w:hAnsi="Arial Narrow" w:cs="Arial"/>
          <w:sz w:val="16"/>
          <w:szCs w:val="16"/>
        </w:rPr>
        <w:t>setiembre</w:t>
      </w:r>
      <w:r w:rsidRPr="009F05C7">
        <w:rPr>
          <w:rFonts w:ascii="Arial Narrow" w:hAnsi="Arial Narrow" w:cs="Arial"/>
          <w:sz w:val="16"/>
          <w:szCs w:val="16"/>
        </w:rPr>
        <w:t xml:space="preserve"> del 2025, </w:t>
      </w:r>
      <w:r w:rsidR="00D95607" w:rsidRPr="009F05C7">
        <w:rPr>
          <w:rFonts w:ascii="Arial Narrow" w:hAnsi="Arial Narrow" w:cs="Arial"/>
          <w:sz w:val="16"/>
          <w:szCs w:val="16"/>
        </w:rPr>
        <w:t xml:space="preserve">recibida </w:t>
      </w:r>
      <w:r w:rsidRPr="009F05C7">
        <w:rPr>
          <w:rFonts w:ascii="Arial Narrow" w:hAnsi="Arial Narrow" w:cs="Arial"/>
          <w:sz w:val="16"/>
          <w:szCs w:val="16"/>
        </w:rPr>
        <w:t xml:space="preserve">el </w:t>
      </w:r>
      <w:r w:rsidR="009F05C7" w:rsidRPr="009F05C7">
        <w:rPr>
          <w:rFonts w:ascii="Arial Narrow" w:hAnsi="Arial Narrow" w:cs="Arial"/>
          <w:sz w:val="16"/>
          <w:szCs w:val="16"/>
        </w:rPr>
        <w:t>17</w:t>
      </w:r>
      <w:r w:rsidRPr="009F05C7">
        <w:rPr>
          <w:rFonts w:ascii="Arial Narrow" w:hAnsi="Arial Narrow" w:cs="Arial"/>
          <w:sz w:val="16"/>
          <w:szCs w:val="16"/>
        </w:rPr>
        <w:t xml:space="preserve"> de </w:t>
      </w:r>
      <w:r w:rsidR="009F05C7" w:rsidRPr="009F05C7">
        <w:rPr>
          <w:rFonts w:ascii="Arial Narrow" w:hAnsi="Arial Narrow" w:cs="Arial"/>
          <w:sz w:val="16"/>
          <w:szCs w:val="16"/>
        </w:rPr>
        <w:t>setiembre</w:t>
      </w:r>
      <w:r w:rsidRPr="009F05C7">
        <w:rPr>
          <w:rFonts w:ascii="Arial Narrow" w:hAnsi="Arial Narrow" w:cs="Arial"/>
          <w:sz w:val="16"/>
          <w:szCs w:val="16"/>
        </w:rPr>
        <w:t xml:space="preserve"> del 2025.</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5CF78DCC" w:rsidR="00CA59A2" w:rsidRPr="0026598E" w:rsidRDefault="00CA59A2" w:rsidP="00D0637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E705B"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w:t>
      </w:r>
      <w:r w:rsidRPr="003E705B">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61287CB8" w14:textId="77777777" w:rsidR="00CA59A2" w:rsidRPr="003E705B"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3E705B" w:rsidRDefault="00CA59A2" w:rsidP="00CA59A2">
      <w:pPr>
        <w:pStyle w:val="Textonotapie"/>
        <w:ind w:left="567" w:hanging="567"/>
        <w:jc w:val="both"/>
        <w:rPr>
          <w:rFonts w:ascii="Arial Narrow" w:hAnsi="Arial Narrow" w:cs="Arial"/>
          <w:sz w:val="16"/>
          <w:szCs w:val="16"/>
        </w:rPr>
      </w:pPr>
      <w:r w:rsidRPr="003E705B">
        <w:rPr>
          <w:rStyle w:val="Refdenotaalpie"/>
          <w:rFonts w:ascii="Arial Narrow" w:hAnsi="Arial Narrow" w:cs="Arial"/>
          <w:sz w:val="16"/>
          <w:szCs w:val="16"/>
        </w:rPr>
        <w:footnoteRef/>
      </w:r>
      <w:r w:rsidRPr="003E705B">
        <w:rPr>
          <w:rFonts w:ascii="Arial Narrow" w:hAnsi="Arial Narrow" w:cs="Arial"/>
          <w:sz w:val="16"/>
          <w:szCs w:val="16"/>
        </w:rPr>
        <w:t xml:space="preserve"> </w:t>
      </w:r>
      <w:r w:rsidRPr="003E705B">
        <w:rPr>
          <w:rFonts w:ascii="Arial Narrow" w:hAnsi="Arial Narrow" w:cs="Arial"/>
          <w:sz w:val="16"/>
          <w:szCs w:val="16"/>
        </w:rPr>
        <w:tab/>
      </w:r>
      <w:r w:rsidRPr="003E705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E705B" w:rsidRDefault="00CA59A2" w:rsidP="00CA59A2">
      <w:pPr>
        <w:pStyle w:val="Textonotapie"/>
        <w:ind w:left="1134" w:hanging="567"/>
        <w:jc w:val="both"/>
        <w:rPr>
          <w:rFonts w:ascii="Arial Narrow" w:hAnsi="Arial Narrow" w:cs="Arial"/>
          <w:b/>
          <w:bCs/>
          <w:sz w:val="16"/>
          <w:szCs w:val="16"/>
        </w:rPr>
      </w:pPr>
      <w:r w:rsidRPr="003E705B">
        <w:rPr>
          <w:rFonts w:ascii="Arial Narrow" w:hAnsi="Arial Narrow" w:cs="Arial"/>
          <w:b/>
          <w:bCs/>
          <w:sz w:val="16"/>
          <w:szCs w:val="16"/>
        </w:rPr>
        <w:t>Artículo 20.- Modalidades de notificación</w:t>
      </w:r>
    </w:p>
    <w:p w14:paraId="23580398" w14:textId="77777777" w:rsidR="00CA59A2" w:rsidRPr="003E705B" w:rsidRDefault="00CA59A2" w:rsidP="00CA59A2">
      <w:pPr>
        <w:pStyle w:val="Textonotapie"/>
        <w:ind w:left="1134" w:hanging="567"/>
        <w:jc w:val="both"/>
        <w:rPr>
          <w:rFonts w:ascii="Arial Narrow" w:hAnsi="Arial Narrow" w:cs="Arial"/>
          <w:sz w:val="16"/>
          <w:szCs w:val="16"/>
        </w:rPr>
      </w:pPr>
      <w:r w:rsidRPr="003E705B">
        <w:rPr>
          <w:rFonts w:ascii="Arial Narrow" w:hAnsi="Arial Narrow" w:cs="Arial"/>
          <w:sz w:val="16"/>
          <w:szCs w:val="16"/>
        </w:rPr>
        <w:t xml:space="preserve">20.4. </w:t>
      </w:r>
      <w:r w:rsidRPr="003E705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E705B" w:rsidRDefault="00CA59A2" w:rsidP="00CA59A2">
      <w:pPr>
        <w:pStyle w:val="Textonotapie"/>
        <w:ind w:left="1134"/>
        <w:jc w:val="both"/>
        <w:rPr>
          <w:rFonts w:ascii="Arial Narrow" w:hAnsi="Arial Narrow" w:cs="Arial"/>
          <w:sz w:val="16"/>
          <w:szCs w:val="16"/>
        </w:rPr>
      </w:pPr>
      <w:r w:rsidRPr="003E705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E705B">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120F"/>
    <w:rsid w:val="00047572"/>
    <w:rsid w:val="00080193"/>
    <w:rsid w:val="0008134D"/>
    <w:rsid w:val="000A2C5A"/>
    <w:rsid w:val="000C03E0"/>
    <w:rsid w:val="000C186B"/>
    <w:rsid w:val="000C4DDA"/>
    <w:rsid w:val="000D0811"/>
    <w:rsid w:val="000D35D4"/>
    <w:rsid w:val="000D7E74"/>
    <w:rsid w:val="000F208B"/>
    <w:rsid w:val="00121544"/>
    <w:rsid w:val="00175CB2"/>
    <w:rsid w:val="00191D28"/>
    <w:rsid w:val="001B5674"/>
    <w:rsid w:val="001B6FB2"/>
    <w:rsid w:val="001C66F1"/>
    <w:rsid w:val="001D3F79"/>
    <w:rsid w:val="001F73F3"/>
    <w:rsid w:val="0024248A"/>
    <w:rsid w:val="00286404"/>
    <w:rsid w:val="00290C55"/>
    <w:rsid w:val="00292157"/>
    <w:rsid w:val="00293EC1"/>
    <w:rsid w:val="002A0A1A"/>
    <w:rsid w:val="002B0771"/>
    <w:rsid w:val="002B2DF7"/>
    <w:rsid w:val="002B4A35"/>
    <w:rsid w:val="002B67CE"/>
    <w:rsid w:val="002C265E"/>
    <w:rsid w:val="002E5997"/>
    <w:rsid w:val="00327F5B"/>
    <w:rsid w:val="00345437"/>
    <w:rsid w:val="00353D90"/>
    <w:rsid w:val="00360CF9"/>
    <w:rsid w:val="003671EF"/>
    <w:rsid w:val="003719B7"/>
    <w:rsid w:val="003748FB"/>
    <w:rsid w:val="003C6685"/>
    <w:rsid w:val="003E705B"/>
    <w:rsid w:val="003F110A"/>
    <w:rsid w:val="004251B6"/>
    <w:rsid w:val="004B1E5F"/>
    <w:rsid w:val="004C13B6"/>
    <w:rsid w:val="004D0C07"/>
    <w:rsid w:val="005636EE"/>
    <w:rsid w:val="0058044E"/>
    <w:rsid w:val="00597B76"/>
    <w:rsid w:val="005D7A26"/>
    <w:rsid w:val="00626395"/>
    <w:rsid w:val="00711750"/>
    <w:rsid w:val="007B50E3"/>
    <w:rsid w:val="007E3262"/>
    <w:rsid w:val="007E638C"/>
    <w:rsid w:val="007F6220"/>
    <w:rsid w:val="0083186C"/>
    <w:rsid w:val="00872A80"/>
    <w:rsid w:val="008834B0"/>
    <w:rsid w:val="00890B1F"/>
    <w:rsid w:val="0089579A"/>
    <w:rsid w:val="00896A8E"/>
    <w:rsid w:val="008A211A"/>
    <w:rsid w:val="008A2912"/>
    <w:rsid w:val="008B301B"/>
    <w:rsid w:val="008C724D"/>
    <w:rsid w:val="008D2CC8"/>
    <w:rsid w:val="008E3F61"/>
    <w:rsid w:val="008E746F"/>
    <w:rsid w:val="0091663B"/>
    <w:rsid w:val="0094796A"/>
    <w:rsid w:val="00966C68"/>
    <w:rsid w:val="00985B2E"/>
    <w:rsid w:val="00987623"/>
    <w:rsid w:val="00996DC2"/>
    <w:rsid w:val="009A360C"/>
    <w:rsid w:val="009D2900"/>
    <w:rsid w:val="009D7D45"/>
    <w:rsid w:val="009F05C7"/>
    <w:rsid w:val="00A23703"/>
    <w:rsid w:val="00A37879"/>
    <w:rsid w:val="00A671C5"/>
    <w:rsid w:val="00A84194"/>
    <w:rsid w:val="00A87B9B"/>
    <w:rsid w:val="00A90249"/>
    <w:rsid w:val="00A923A6"/>
    <w:rsid w:val="00AA1996"/>
    <w:rsid w:val="00AC5DF4"/>
    <w:rsid w:val="00AC634C"/>
    <w:rsid w:val="00AD611D"/>
    <w:rsid w:val="00AE2D20"/>
    <w:rsid w:val="00AE76DD"/>
    <w:rsid w:val="00B14815"/>
    <w:rsid w:val="00B906B1"/>
    <w:rsid w:val="00B91E42"/>
    <w:rsid w:val="00BC692B"/>
    <w:rsid w:val="00BD2086"/>
    <w:rsid w:val="00BD34BF"/>
    <w:rsid w:val="00BD7737"/>
    <w:rsid w:val="00C0316F"/>
    <w:rsid w:val="00C46DA1"/>
    <w:rsid w:val="00C56FC4"/>
    <w:rsid w:val="00C6411A"/>
    <w:rsid w:val="00CA59A2"/>
    <w:rsid w:val="00CB1B85"/>
    <w:rsid w:val="00CD0C8E"/>
    <w:rsid w:val="00CD118F"/>
    <w:rsid w:val="00CD62B5"/>
    <w:rsid w:val="00CE01D5"/>
    <w:rsid w:val="00CE63D4"/>
    <w:rsid w:val="00D06379"/>
    <w:rsid w:val="00D95607"/>
    <w:rsid w:val="00DA02A5"/>
    <w:rsid w:val="00DA79A0"/>
    <w:rsid w:val="00DB5CCB"/>
    <w:rsid w:val="00DB6197"/>
    <w:rsid w:val="00DD0EE7"/>
    <w:rsid w:val="00DE62B2"/>
    <w:rsid w:val="00E00FBD"/>
    <w:rsid w:val="00E07828"/>
    <w:rsid w:val="00E55AB3"/>
    <w:rsid w:val="00E6140E"/>
    <w:rsid w:val="00E6148B"/>
    <w:rsid w:val="00E61522"/>
    <w:rsid w:val="00ED4B2D"/>
    <w:rsid w:val="00EE3204"/>
    <w:rsid w:val="00F00544"/>
    <w:rsid w:val="00F208B7"/>
    <w:rsid w:val="00F52E38"/>
    <w:rsid w:val="00F71384"/>
    <w:rsid w:val="00F954C6"/>
    <w:rsid w:val="00FC6A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F6220"/>
    <w:rPr>
      <w:sz w:val="16"/>
      <w:szCs w:val="16"/>
    </w:rPr>
  </w:style>
  <w:style w:type="paragraph" w:styleId="Textocomentario">
    <w:name w:val="annotation text"/>
    <w:basedOn w:val="Normal"/>
    <w:link w:val="TextocomentarioCar"/>
    <w:uiPriority w:val="99"/>
    <w:unhideWhenUsed/>
    <w:rsid w:val="007F6220"/>
    <w:pPr>
      <w:spacing w:line="240" w:lineRule="auto"/>
    </w:pPr>
    <w:rPr>
      <w:sz w:val="20"/>
      <w:szCs w:val="20"/>
    </w:rPr>
  </w:style>
  <w:style w:type="character" w:customStyle="1" w:styleId="TextocomentarioCar">
    <w:name w:val="Texto comentario Car"/>
    <w:basedOn w:val="Fuentedeprrafopredeter"/>
    <w:link w:val="Textocomentario"/>
    <w:uiPriority w:val="99"/>
    <w:rsid w:val="007F6220"/>
    <w:rPr>
      <w:sz w:val="20"/>
      <w:szCs w:val="20"/>
    </w:rPr>
  </w:style>
  <w:style w:type="paragraph" w:styleId="Asuntodelcomentario">
    <w:name w:val="annotation subject"/>
    <w:basedOn w:val="Textocomentario"/>
    <w:next w:val="Textocomentario"/>
    <w:link w:val="AsuntodelcomentarioCar"/>
    <w:uiPriority w:val="99"/>
    <w:semiHidden/>
    <w:unhideWhenUsed/>
    <w:rsid w:val="007F6220"/>
    <w:rPr>
      <w:b/>
      <w:bCs/>
    </w:rPr>
  </w:style>
  <w:style w:type="character" w:customStyle="1" w:styleId="AsuntodelcomentarioCar">
    <w:name w:val="Asunto del comentario Car"/>
    <w:basedOn w:val="TextocomentarioCar"/>
    <w:link w:val="Asuntodelcomentario"/>
    <w:uiPriority w:val="99"/>
    <w:semiHidden/>
    <w:rsid w:val="007F62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1695</Words>
  <Characters>8955</Characters>
  <Application>Microsoft Office Word</Application>
  <DocSecurity>0</DocSecurity>
  <Lines>172</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36</cp:revision>
  <dcterms:created xsi:type="dcterms:W3CDTF">2024-06-18T08:44:00Z</dcterms:created>
  <dcterms:modified xsi:type="dcterms:W3CDTF">2025-11-03T23:55:00Z</dcterms:modified>
</cp:coreProperties>
</file>