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09B2D" w14:textId="54A52B09" w:rsidR="00CA59A2" w:rsidRPr="00EB4D2D" w:rsidRDefault="00CA59A2" w:rsidP="00EB4D2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EB4D2D">
        <w:rPr>
          <w:rFonts w:ascii="Arial Narrow" w:eastAsia="Arial Narrow" w:hAnsi="Arial Narrow" w:cs="Arial Narrow"/>
          <w:b/>
          <w:color w:val="000000"/>
          <w:kern w:val="0"/>
          <w:lang w:eastAsia="es-PE"/>
          <w14:ligatures w14:val="none"/>
        </w:rPr>
        <w:t xml:space="preserve">EXPEDIENTE </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563E41" w:rsidRPr="00563E41">
        <w:rPr>
          <w:rFonts w:ascii="Arial Narrow" w:eastAsia="Times New Roman" w:hAnsi="Arial Narrow" w:cs="Times New Roman"/>
          <w:b/>
          <w:bCs/>
          <w:color w:val="000000"/>
          <w:kern w:val="0"/>
          <w:shd w:val="clear" w:color="auto" w:fill="FFFFFF"/>
          <w:lang w:eastAsia="es-PE"/>
          <w14:ligatures w14:val="none"/>
        </w:rPr>
        <w:t>2564-2026/CC1</w:t>
      </w:r>
    </w:p>
    <w:p w14:paraId="7E5DC22B" w14:textId="7429F62C" w:rsidR="00CA59A2" w:rsidRPr="00563E41"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DENUNCIANTE</w:t>
      </w:r>
      <w:r w:rsidRPr="00EB4D2D">
        <w:rPr>
          <w:rFonts w:ascii="Arial Narrow" w:eastAsia="Arial Narrow" w:hAnsi="Arial Narrow" w:cs="Arial Narrow"/>
          <w:b/>
          <w:color w:val="000000"/>
          <w:kern w:val="0"/>
          <w:lang w:eastAsia="es-PE"/>
          <w14:ligatures w14:val="none"/>
        </w:rPr>
        <w:tab/>
        <w:t>:</w:t>
      </w:r>
      <w:r w:rsidRPr="00EB4D2D">
        <w:rPr>
          <w:rFonts w:ascii="Arial Narrow" w:eastAsia="Arial Narrow" w:hAnsi="Arial Narrow" w:cs="Arial Narrow"/>
          <w:b/>
          <w:color w:val="000000"/>
          <w:kern w:val="0"/>
          <w:lang w:eastAsia="es-PE"/>
          <w14:ligatures w14:val="none"/>
        </w:rPr>
        <w:tab/>
      </w:r>
      <w:r w:rsidR="00563E41" w:rsidRPr="00563E41">
        <w:rPr>
          <w:rFonts w:ascii="Arial Narrow" w:eastAsia="Arial Narrow" w:hAnsi="Arial Narrow" w:cs="Arial Narrow"/>
          <w:b/>
          <w:color w:val="000000"/>
          <w:kern w:val="0"/>
          <w:lang w:eastAsia="es-PE"/>
          <w14:ligatures w14:val="none"/>
        </w:rPr>
        <w:t xml:space="preserve">JUAN SIMON RENTERIA ESPICHAN </w:t>
      </w:r>
      <w:r w:rsidRPr="00563E41">
        <w:rPr>
          <w:rFonts w:ascii="Arial Narrow" w:eastAsia="Arial Narrow" w:hAnsi="Arial Narrow" w:cs="Arial Narrow"/>
          <w:b/>
          <w:color w:val="000000"/>
          <w:kern w:val="0"/>
          <w:lang w:eastAsia="es-PE"/>
          <w14:ligatures w14:val="none"/>
        </w:rPr>
        <w:t xml:space="preserve">(SEÑOR </w:t>
      </w:r>
      <w:r w:rsidR="00563E41" w:rsidRPr="00563E41">
        <w:rPr>
          <w:rFonts w:ascii="Arial Narrow" w:eastAsia="Arial Narrow" w:hAnsi="Arial Narrow" w:cs="Arial Narrow"/>
          <w:b/>
          <w:color w:val="000000"/>
          <w:kern w:val="0"/>
          <w:lang w:eastAsia="es-PE"/>
          <w14:ligatures w14:val="none"/>
        </w:rPr>
        <w:t>RENTERIA</w:t>
      </w:r>
      <w:r w:rsidRPr="00563E41">
        <w:rPr>
          <w:rFonts w:ascii="Arial Narrow" w:eastAsia="Arial Narrow" w:hAnsi="Arial Narrow" w:cs="Arial Narrow"/>
          <w:b/>
          <w:color w:val="000000"/>
          <w:kern w:val="0"/>
          <w:lang w:eastAsia="es-PE"/>
          <w14:ligatures w14:val="none"/>
        </w:rPr>
        <w:t>)</w:t>
      </w:r>
    </w:p>
    <w:p w14:paraId="6DEEEDFE" w14:textId="70ED57CD" w:rsidR="00CA59A2" w:rsidRPr="00563E41"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63E41">
        <w:rPr>
          <w:rFonts w:ascii="Arial Narrow" w:eastAsia="Arial Narrow" w:hAnsi="Arial Narrow" w:cs="Arial Narrow"/>
          <w:b/>
          <w:color w:val="000000"/>
          <w:kern w:val="0"/>
          <w:lang w:eastAsia="es-PE"/>
          <w14:ligatures w14:val="none"/>
        </w:rPr>
        <w:t>DENUNCIADO</w:t>
      </w:r>
      <w:r w:rsidRPr="00563E41">
        <w:rPr>
          <w:rFonts w:ascii="Arial Narrow" w:eastAsia="Arial Narrow" w:hAnsi="Arial Narrow" w:cs="Arial Narrow"/>
          <w:b/>
          <w:color w:val="000000"/>
          <w:kern w:val="0"/>
          <w:lang w:eastAsia="es-PE"/>
          <w14:ligatures w14:val="none"/>
        </w:rPr>
        <w:tab/>
        <w:t>:</w:t>
      </w:r>
      <w:r w:rsidRPr="00563E41">
        <w:rPr>
          <w:rFonts w:ascii="Arial Narrow" w:eastAsia="Arial Narrow" w:hAnsi="Arial Narrow" w:cs="Arial Narrow"/>
          <w:b/>
          <w:color w:val="000000"/>
          <w:kern w:val="0"/>
          <w:lang w:eastAsia="es-PE"/>
          <w14:ligatures w14:val="none"/>
        </w:rPr>
        <w:tab/>
      </w:r>
      <w:r w:rsidR="00563E41" w:rsidRPr="00563E41">
        <w:rPr>
          <w:rFonts w:ascii="Arial Narrow" w:eastAsia="Arial Narrow" w:hAnsi="Arial Narrow" w:cs="Arial Narrow"/>
          <w:b/>
          <w:color w:val="000000"/>
          <w:kern w:val="0"/>
          <w:lang w:eastAsia="es-PE"/>
          <w14:ligatures w14:val="none"/>
        </w:rPr>
        <w:t xml:space="preserve">PACIFICO COMPAÑIA DE SEGUROS Y REASEGUROS </w:t>
      </w:r>
      <w:r w:rsidRPr="00563E41">
        <w:rPr>
          <w:rFonts w:ascii="Arial Narrow" w:eastAsia="Arial Narrow" w:hAnsi="Arial Narrow" w:cs="Arial Narrow"/>
          <w:b/>
          <w:color w:val="000000"/>
          <w:kern w:val="0"/>
          <w:lang w:eastAsia="es-PE"/>
          <w14:ligatures w14:val="none"/>
        </w:rPr>
        <w:t>S.A. (</w:t>
      </w:r>
      <w:r w:rsidR="00563E41" w:rsidRPr="00563E41">
        <w:rPr>
          <w:rFonts w:ascii="Arial Narrow" w:eastAsia="Arial Narrow" w:hAnsi="Arial Narrow" w:cs="Arial Narrow"/>
          <w:b/>
          <w:color w:val="000000"/>
          <w:kern w:val="0"/>
          <w:lang w:eastAsia="es-PE"/>
          <w14:ligatures w14:val="none"/>
        </w:rPr>
        <w:t>PACIFICO</w:t>
      </w:r>
      <w:r w:rsidRPr="00563E41">
        <w:rPr>
          <w:rFonts w:ascii="Arial Narrow" w:eastAsia="Arial Narrow" w:hAnsi="Arial Narrow" w:cs="Arial Narrow"/>
          <w:b/>
          <w:color w:val="000000"/>
          <w:kern w:val="0"/>
          <w:lang w:eastAsia="es-PE"/>
          <w14:ligatures w14:val="none"/>
        </w:rPr>
        <w:t>)</w:t>
      </w:r>
    </w:p>
    <w:p w14:paraId="022D2B94" w14:textId="77777777" w:rsidR="00CA59A2" w:rsidRPr="00563E41" w:rsidRDefault="00CA59A2" w:rsidP="00EB4D2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563E41">
        <w:rPr>
          <w:rFonts w:ascii="Arial Narrow" w:eastAsia="Arial Narrow" w:hAnsi="Arial Narrow" w:cs="Arial Narrow"/>
          <w:b/>
          <w:color w:val="000000"/>
          <w:kern w:val="0"/>
          <w:lang w:eastAsia="es-PE"/>
          <w14:ligatures w14:val="none"/>
        </w:rPr>
        <w:t>MATERIAS</w:t>
      </w:r>
      <w:r w:rsidRPr="00563E41">
        <w:rPr>
          <w:rFonts w:ascii="Arial Narrow" w:eastAsia="Arial Narrow" w:hAnsi="Arial Narrow" w:cs="Arial Narrow"/>
          <w:b/>
          <w:color w:val="000000"/>
          <w:kern w:val="0"/>
          <w:lang w:eastAsia="es-PE"/>
          <w14:ligatures w14:val="none"/>
        </w:rPr>
        <w:tab/>
        <w:t xml:space="preserve">: </w:t>
      </w:r>
      <w:r w:rsidRPr="00563E41">
        <w:rPr>
          <w:rFonts w:ascii="Arial Narrow" w:eastAsia="Arial Narrow" w:hAnsi="Arial Narrow" w:cs="Arial Narrow"/>
          <w:b/>
          <w:color w:val="000000"/>
          <w:kern w:val="0"/>
          <w:lang w:eastAsia="es-PE"/>
          <w14:ligatures w14:val="none"/>
        </w:rPr>
        <w:tab/>
        <w:t>ADMISIÓN A TRÁMITE</w:t>
      </w:r>
    </w:p>
    <w:p w14:paraId="19ED7B73" w14:textId="77777777" w:rsidR="00CA59A2" w:rsidRPr="00563E41" w:rsidRDefault="00CA59A2" w:rsidP="00EB4D2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563E41">
        <w:rPr>
          <w:rFonts w:ascii="Arial Narrow" w:eastAsia="Arial Narrow" w:hAnsi="Arial Narrow" w:cs="Arial Narrow"/>
          <w:b/>
          <w:color w:val="000000"/>
          <w:kern w:val="0"/>
          <w:lang w:eastAsia="es-PE"/>
          <w14:ligatures w14:val="none"/>
        </w:rPr>
        <w:t xml:space="preserve">REQUERIMIENTO DE INFORMACIÓN </w:t>
      </w:r>
    </w:p>
    <w:p w14:paraId="46A5A479" w14:textId="48A7B29A" w:rsidR="00CA59A2" w:rsidRPr="00563E41" w:rsidRDefault="00CA59A2" w:rsidP="00EB4D2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563E41">
        <w:rPr>
          <w:rFonts w:ascii="Arial Narrow" w:eastAsia="Arial Narrow" w:hAnsi="Arial Narrow" w:cs="Arial Narrow"/>
          <w:b/>
          <w:color w:val="000000"/>
          <w:kern w:val="0"/>
          <w:lang w:eastAsia="es-PE"/>
          <w14:ligatures w14:val="none"/>
        </w:rPr>
        <w:t xml:space="preserve">RESOLUCIÓN </w:t>
      </w:r>
      <w:r w:rsidRPr="00563E41">
        <w:rPr>
          <w:rFonts w:ascii="Arial Narrow" w:eastAsia="Arial Narrow" w:hAnsi="Arial Narrow" w:cs="Arial Narrow"/>
          <w:b/>
          <w:color w:val="000000"/>
          <w:kern w:val="0"/>
          <w:lang w:eastAsia="es-PE"/>
          <w14:ligatures w14:val="none"/>
        </w:rPr>
        <w:tab/>
        <w:t>:</w:t>
      </w:r>
      <w:r w:rsidRPr="00563E41">
        <w:rPr>
          <w:rFonts w:ascii="Arial Narrow" w:eastAsia="Arial Narrow" w:hAnsi="Arial Narrow" w:cs="Arial Narrow"/>
          <w:b/>
          <w:color w:val="000000"/>
          <w:kern w:val="0"/>
          <w:lang w:eastAsia="es-PE"/>
          <w14:ligatures w14:val="none"/>
        </w:rPr>
        <w:tab/>
      </w:r>
      <w:r w:rsidR="008A05AD" w:rsidRPr="00563E41">
        <w:rPr>
          <w:rFonts w:ascii="Arial Narrow" w:eastAsia="Arial Narrow" w:hAnsi="Arial Narrow" w:cs="Arial Narrow"/>
          <w:b/>
          <w:color w:val="000000"/>
          <w:kern w:val="0"/>
          <w:lang w:eastAsia="es-PE"/>
          <w14:ligatures w14:val="none"/>
        </w:rPr>
        <w:t>1</w:t>
      </w:r>
    </w:p>
    <w:p w14:paraId="5BA3A18D" w14:textId="77777777" w:rsidR="00CA59A2" w:rsidRPr="00563E41"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3084BC0F"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563E41">
        <w:rPr>
          <w:rFonts w:ascii="Arial Narrow" w:eastAsia="Times New Roman" w:hAnsi="Arial Narrow" w:cs="Times New Roman"/>
          <w:color w:val="000000"/>
          <w:kern w:val="0"/>
          <w:shd w:val="clear" w:color="auto" w:fill="FFFFFF"/>
          <w:lang w:eastAsia="es-PE"/>
          <w14:ligatures w14:val="none"/>
        </w:rPr>
        <w:t xml:space="preserve">Lima, </w:t>
      </w:r>
      <w:r w:rsidR="002E055A" w:rsidRPr="00563E41">
        <w:rPr>
          <w:rFonts w:ascii="Arial Narrow" w:eastAsia="Times New Roman" w:hAnsi="Arial Narrow" w:cs="Times New Roman"/>
          <w:color w:val="000000"/>
          <w:kern w:val="0"/>
          <w:shd w:val="clear" w:color="auto" w:fill="FFFFFF"/>
          <w:lang w:eastAsia="es-PE"/>
          <w14:ligatures w14:val="none"/>
        </w:rPr>
        <w:t>1</w:t>
      </w:r>
      <w:r w:rsidR="0076646A" w:rsidRPr="00563E41">
        <w:rPr>
          <w:rFonts w:ascii="Arial Narrow" w:eastAsia="Times New Roman" w:hAnsi="Arial Narrow" w:cs="Times New Roman"/>
          <w:color w:val="000000"/>
          <w:kern w:val="0"/>
          <w:shd w:val="clear" w:color="auto" w:fill="FFFFFF"/>
          <w:lang w:eastAsia="es-PE"/>
          <w14:ligatures w14:val="none"/>
        </w:rPr>
        <w:t>4</w:t>
      </w:r>
      <w:r w:rsidRPr="00563E41">
        <w:rPr>
          <w:rFonts w:ascii="Arial Narrow" w:eastAsia="Times New Roman" w:hAnsi="Arial Narrow" w:cs="Times New Roman"/>
          <w:color w:val="000000"/>
          <w:kern w:val="0"/>
          <w:shd w:val="clear" w:color="auto" w:fill="FFFFFF"/>
          <w:lang w:eastAsia="es-PE"/>
          <w14:ligatures w14:val="none"/>
        </w:rPr>
        <w:t xml:space="preserve"> de </w:t>
      </w:r>
      <w:r w:rsidR="002E055A" w:rsidRPr="00563E41">
        <w:rPr>
          <w:rFonts w:ascii="Arial Narrow" w:eastAsia="Times New Roman" w:hAnsi="Arial Narrow" w:cs="Times New Roman"/>
          <w:color w:val="000000"/>
          <w:kern w:val="0"/>
          <w:shd w:val="clear" w:color="auto" w:fill="FFFFFF"/>
          <w:lang w:eastAsia="es-PE"/>
          <w14:ligatures w14:val="none"/>
        </w:rPr>
        <w:t>agosto</w:t>
      </w:r>
      <w:r w:rsidR="00985114" w:rsidRPr="00563E41">
        <w:rPr>
          <w:rFonts w:ascii="Arial Narrow" w:eastAsia="Times New Roman" w:hAnsi="Arial Narrow" w:cs="Times New Roman"/>
          <w:color w:val="000000"/>
          <w:kern w:val="0"/>
          <w:shd w:val="clear" w:color="auto" w:fill="FFFFFF"/>
          <w:lang w:eastAsia="es-PE"/>
          <w14:ligatures w14:val="none"/>
        </w:rPr>
        <w:t xml:space="preserve"> de 2026</w:t>
      </w:r>
    </w:p>
    <w:p w14:paraId="66CE1821" w14:textId="77777777" w:rsidR="00CA59A2" w:rsidRPr="00EB4D2D" w:rsidRDefault="00CA59A2" w:rsidP="00EB4D2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EB4D2D" w:rsidRDefault="00CA59A2" w:rsidP="00EB4D2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HECHOS </w:t>
      </w:r>
    </w:p>
    <w:p w14:paraId="621F2AB2"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60B5D5B0" w14:textId="712C2B67" w:rsidR="00CA59A2" w:rsidRPr="00BA2601" w:rsidRDefault="00CA59A2" w:rsidP="00EB4D2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F3210D">
        <w:rPr>
          <w:rFonts w:ascii="Arial Narrow" w:eastAsia="Times New Roman" w:hAnsi="Arial Narrow" w:cs="Arial"/>
          <w:color w:val="000000"/>
          <w:kern w:val="0"/>
          <w:lang w:val="es-ES" w:eastAsia="es-ES"/>
          <w14:ligatures w14:val="none"/>
        </w:rPr>
        <w:t xml:space="preserve">Mediante el escrito del </w:t>
      </w:r>
      <w:r w:rsidR="00563E41" w:rsidRPr="00F3210D">
        <w:rPr>
          <w:rFonts w:ascii="Arial Narrow" w:eastAsia="Times New Roman" w:hAnsi="Arial Narrow" w:cs="Arial"/>
          <w:color w:val="000000"/>
          <w:kern w:val="0"/>
          <w:lang w:val="es-ES" w:eastAsia="es-ES"/>
          <w14:ligatures w14:val="none"/>
        </w:rPr>
        <w:t>14 de julio de 2026</w:t>
      </w:r>
      <w:r w:rsidR="00996DC2" w:rsidRPr="00F3210D">
        <w:rPr>
          <w:rFonts w:ascii="Arial Narrow" w:eastAsia="Calibri" w:hAnsi="Arial Narrow" w:cs="Arial"/>
          <w:kern w:val="0"/>
          <w14:ligatures w14:val="none"/>
        </w:rPr>
        <w:t>,</w:t>
      </w:r>
      <w:r w:rsidRPr="00F3210D">
        <w:rPr>
          <w:rFonts w:ascii="Arial Narrow" w:eastAsia="Calibri" w:hAnsi="Arial Narrow" w:cs="Arial"/>
          <w:kern w:val="0"/>
          <w14:ligatures w14:val="none"/>
        </w:rPr>
        <w:t xml:space="preserve"> </w:t>
      </w:r>
      <w:r w:rsidR="00F3210D" w:rsidRPr="00F3210D">
        <w:rPr>
          <w:rFonts w:ascii="Arial Narrow" w:eastAsia="Calibri" w:hAnsi="Arial Narrow" w:cs="Arial"/>
          <w:kern w:val="0"/>
          <w14:ligatures w14:val="none"/>
        </w:rPr>
        <w:t>el señor</w:t>
      </w:r>
      <w:r w:rsidRPr="00F3210D">
        <w:rPr>
          <w:rFonts w:ascii="Arial Narrow" w:eastAsia="Calibri" w:hAnsi="Arial Narrow" w:cs="Arial"/>
          <w:kern w:val="0"/>
          <w14:ligatures w14:val="none"/>
        </w:rPr>
        <w:t xml:space="preserve"> </w:t>
      </w:r>
      <w:r w:rsidR="00F3210D" w:rsidRPr="00F3210D">
        <w:rPr>
          <w:rFonts w:ascii="Arial Narrow" w:eastAsia="Calibri" w:hAnsi="Arial Narrow" w:cs="Arial"/>
          <w:kern w:val="0"/>
          <w14:ligatures w14:val="none"/>
        </w:rPr>
        <w:t xml:space="preserve">Renteria </w:t>
      </w:r>
      <w:r w:rsidRPr="00F3210D">
        <w:rPr>
          <w:rFonts w:ascii="Arial Narrow" w:eastAsia="Calibri" w:hAnsi="Arial Narrow" w:cs="Arial"/>
          <w:kern w:val="0"/>
          <w14:ligatures w14:val="none"/>
        </w:rPr>
        <w:t>d</w:t>
      </w:r>
      <w:r w:rsidRPr="00F3210D">
        <w:rPr>
          <w:rFonts w:ascii="Arial Narrow" w:eastAsia="Times New Roman" w:hAnsi="Arial Narrow" w:cs="Arial"/>
          <w:color w:val="000000"/>
          <w:kern w:val="0"/>
          <w:lang w:val="es-ES" w:eastAsia="es-ES"/>
          <w14:ligatures w14:val="none"/>
        </w:rPr>
        <w:t xml:space="preserve">enunció a </w:t>
      </w:r>
      <w:r w:rsidR="00F3210D" w:rsidRPr="00F3210D">
        <w:rPr>
          <w:rFonts w:ascii="Arial Narrow" w:eastAsia="Times New Roman" w:hAnsi="Arial Narrow" w:cs="Arial"/>
          <w:color w:val="000000"/>
          <w:kern w:val="0"/>
          <w:lang w:val="es-ES" w:eastAsia="es-ES"/>
          <w14:ligatures w14:val="none"/>
        </w:rPr>
        <w:t xml:space="preserve">Pacífico </w:t>
      </w:r>
      <w:r w:rsidRPr="00EB4D2D">
        <w:rPr>
          <w:rFonts w:ascii="Arial Narrow" w:eastAsia="Times New Roman" w:hAnsi="Arial Narrow" w:cs="Arial"/>
          <w:color w:val="000000"/>
          <w:kern w:val="0"/>
          <w:lang w:val="es-ES" w:eastAsia="es-ES"/>
          <w14:ligatures w14:val="none"/>
        </w:rPr>
        <w:t xml:space="preserve">por presuntas infracciones a la </w:t>
      </w:r>
      <w:r w:rsidR="0035023E" w:rsidRPr="00EB4D2D">
        <w:rPr>
          <w:rFonts w:ascii="Arial Narrow" w:eastAsia="Times New Roman" w:hAnsi="Arial Narrow" w:cs="Arial"/>
          <w:color w:val="000000"/>
          <w:kern w:val="0"/>
          <w:lang w:val="es-ES" w:eastAsia="es-ES"/>
          <w14:ligatures w14:val="none"/>
        </w:rPr>
        <w:t xml:space="preserve">Ley </w:t>
      </w:r>
      <w:r w:rsidR="0035023E" w:rsidRPr="00EB4D2D">
        <w:rPr>
          <w:rFonts w:ascii="Arial Narrow" w:eastAsia="Times New Roman" w:hAnsi="Arial Narrow" w:cs="Times New Roman"/>
          <w:kern w:val="0"/>
          <w:shd w:val="clear" w:color="auto" w:fill="FFFFFF"/>
          <w:lang w:eastAsia="es-PE"/>
          <w14:ligatures w14:val="none"/>
        </w:rPr>
        <w:t>29571</w:t>
      </w:r>
      <w:r w:rsidRPr="00BA2601">
        <w:rPr>
          <w:rFonts w:ascii="Arial Narrow" w:eastAsia="Times New Roman" w:hAnsi="Arial Narrow" w:cs="Arial"/>
          <w:color w:val="000000"/>
          <w:kern w:val="0"/>
          <w:lang w:val="es-ES" w:eastAsia="es-ES"/>
          <w14:ligatures w14:val="none"/>
        </w:rPr>
        <w:t>, Código de Protección y Defensa del Consumidor (en adelante, Código)</w:t>
      </w:r>
      <w:r w:rsidRPr="00BA2601">
        <w:rPr>
          <w:rFonts w:ascii="Arial Narrow" w:eastAsia="Times New Roman" w:hAnsi="Arial Narrow" w:cs="Times New Roman"/>
          <w:color w:val="000000"/>
          <w:kern w:val="0"/>
          <w:vertAlign w:val="superscript"/>
          <w:lang w:val="es-ES" w:eastAsia="es-ES"/>
          <w14:ligatures w14:val="none"/>
        </w:rPr>
        <w:footnoteReference w:id="1"/>
      </w:r>
      <w:r w:rsidRPr="00BA2601">
        <w:rPr>
          <w:rFonts w:ascii="Arial Narrow" w:eastAsia="Times New Roman" w:hAnsi="Arial Narrow" w:cs="Arial"/>
          <w:color w:val="000000"/>
          <w:kern w:val="0"/>
          <w:lang w:val="es-ES" w:eastAsia="es-ES"/>
          <w14:ligatures w14:val="none"/>
        </w:rPr>
        <w:t xml:space="preserve">, señalando </w:t>
      </w:r>
      <w:r w:rsidRPr="00BA2601">
        <w:rPr>
          <w:rFonts w:ascii="Arial Narrow" w:eastAsia="Times New Roman" w:hAnsi="Arial Narrow" w:cs="Arial"/>
          <w:bCs/>
          <w:color w:val="000000"/>
          <w:kern w:val="0"/>
          <w:lang w:val="es-ES" w:eastAsia="es-ES"/>
          <w14:ligatures w14:val="none"/>
        </w:rPr>
        <w:t>lo siguiente:</w:t>
      </w:r>
    </w:p>
    <w:p w14:paraId="512911CE" w14:textId="77777777" w:rsidR="00CA59A2" w:rsidRPr="00BA2601" w:rsidRDefault="00CA59A2" w:rsidP="002A0C50">
      <w:pPr>
        <w:spacing w:after="0" w:line="240" w:lineRule="auto"/>
        <w:jc w:val="both"/>
        <w:rPr>
          <w:rFonts w:ascii="Arial Narrow" w:eastAsia="Times New Roman" w:hAnsi="Arial Narrow" w:cs="Arial"/>
          <w:color w:val="000000"/>
          <w:kern w:val="0"/>
          <w:lang w:eastAsia="es-ES"/>
          <w14:ligatures w14:val="none"/>
        </w:rPr>
      </w:pPr>
    </w:p>
    <w:p w14:paraId="75518490" w14:textId="19D642A7" w:rsidR="002A0C50" w:rsidRPr="00BA2601" w:rsidRDefault="00106878"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A2601">
        <w:rPr>
          <w:rFonts w:ascii="Arial Narrow" w:eastAsia="Times New Roman" w:hAnsi="Arial Narrow" w:cs="Arial"/>
          <w:color w:val="000000"/>
          <w:kern w:val="0"/>
          <w:lang w:eastAsia="es-ES"/>
          <w14:ligatures w14:val="none"/>
        </w:rPr>
        <w:t>Adquirió el S</w:t>
      </w:r>
      <w:r w:rsidRPr="00BA2601">
        <w:rPr>
          <w:rFonts w:ascii="Arial Narrow" w:eastAsia="Times New Roman" w:hAnsi="Arial Narrow" w:cs="Arial"/>
          <w:color w:val="000000"/>
          <w:kern w:val="0"/>
          <w:lang w:eastAsia="es-ES"/>
          <w14:ligatures w14:val="none"/>
        </w:rPr>
        <w:t xml:space="preserve">eguro </w:t>
      </w:r>
      <w:r w:rsidRPr="00BA2601">
        <w:rPr>
          <w:rFonts w:ascii="Arial Narrow" w:eastAsia="Times New Roman" w:hAnsi="Arial Narrow" w:cs="Arial"/>
          <w:color w:val="000000"/>
          <w:kern w:val="0"/>
          <w:lang w:eastAsia="es-ES"/>
          <w14:ligatures w14:val="none"/>
        </w:rPr>
        <w:t>V</w:t>
      </w:r>
      <w:r w:rsidRPr="00BA2601">
        <w:rPr>
          <w:rFonts w:ascii="Arial Narrow" w:eastAsia="Times New Roman" w:hAnsi="Arial Narrow" w:cs="Arial"/>
          <w:color w:val="000000"/>
          <w:kern w:val="0"/>
          <w:lang w:eastAsia="es-ES"/>
          <w14:ligatures w14:val="none"/>
        </w:rPr>
        <w:t>ehicular</w:t>
      </w:r>
      <w:r w:rsidRPr="00BA2601">
        <w:rPr>
          <w:rFonts w:ascii="Arial Narrow" w:eastAsia="Times New Roman" w:hAnsi="Arial Narrow" w:cs="Arial"/>
          <w:color w:val="000000"/>
          <w:kern w:val="0"/>
          <w:lang w:eastAsia="es-ES"/>
          <w14:ligatures w14:val="none"/>
        </w:rPr>
        <w:t xml:space="preserve"> -</w:t>
      </w:r>
      <w:r w:rsidRPr="00BA2601">
        <w:rPr>
          <w:rFonts w:ascii="Arial Narrow" w:eastAsia="Times New Roman" w:hAnsi="Arial Narrow" w:cs="Arial"/>
          <w:color w:val="000000"/>
          <w:kern w:val="0"/>
          <w:lang w:eastAsia="es-ES"/>
          <w14:ligatures w14:val="none"/>
        </w:rPr>
        <w:t xml:space="preserve"> Póliza 2012031630</w:t>
      </w:r>
      <w:r w:rsidRPr="00BA2601">
        <w:rPr>
          <w:rFonts w:ascii="Arial Narrow" w:eastAsia="Times New Roman" w:hAnsi="Arial Narrow" w:cs="Arial"/>
          <w:color w:val="000000"/>
          <w:kern w:val="0"/>
          <w:lang w:eastAsia="es-ES"/>
          <w14:ligatures w14:val="none"/>
        </w:rPr>
        <w:t xml:space="preserve"> emitido por</w:t>
      </w:r>
      <w:r w:rsidRPr="00BA2601">
        <w:rPr>
          <w:rFonts w:ascii="Arial Narrow" w:eastAsia="Times New Roman" w:hAnsi="Arial Narrow" w:cs="Arial"/>
          <w:color w:val="000000"/>
          <w:kern w:val="0"/>
          <w:lang w:eastAsia="es-ES"/>
          <w14:ligatures w14:val="none"/>
        </w:rPr>
        <w:t xml:space="preserve"> Pacífico</w:t>
      </w:r>
      <w:r w:rsidRPr="00BA2601">
        <w:rPr>
          <w:rFonts w:ascii="Arial Narrow" w:eastAsia="Times New Roman" w:hAnsi="Arial Narrow" w:cs="Arial"/>
          <w:color w:val="000000"/>
          <w:kern w:val="0"/>
          <w:lang w:eastAsia="es-ES"/>
          <w14:ligatures w14:val="none"/>
        </w:rPr>
        <w:t xml:space="preserve"> (en adelante, </w:t>
      </w:r>
      <w:r w:rsidRPr="00BA2601">
        <w:rPr>
          <w:rFonts w:ascii="Arial Narrow" w:eastAsia="Times New Roman" w:hAnsi="Arial Narrow" w:cs="Arial"/>
          <w:color w:val="000000"/>
          <w:kern w:val="0"/>
          <w:lang w:eastAsia="es-ES"/>
          <w14:ligatures w14:val="none"/>
        </w:rPr>
        <w:t>Seguro Vehicular</w:t>
      </w:r>
      <w:r w:rsidRPr="00BA2601">
        <w:rPr>
          <w:rFonts w:ascii="Arial Narrow" w:eastAsia="Times New Roman" w:hAnsi="Arial Narrow" w:cs="Arial"/>
          <w:color w:val="000000"/>
          <w:kern w:val="0"/>
          <w:lang w:eastAsia="es-ES"/>
          <w14:ligatures w14:val="none"/>
        </w:rPr>
        <w:t>)</w:t>
      </w:r>
      <w:r w:rsidRPr="00BA2601">
        <w:rPr>
          <w:rFonts w:ascii="Arial Narrow" w:eastAsia="Times New Roman" w:hAnsi="Arial Narrow" w:cs="Arial"/>
          <w:color w:val="000000"/>
          <w:kern w:val="0"/>
          <w:lang w:eastAsia="es-ES"/>
          <w14:ligatures w14:val="none"/>
        </w:rPr>
        <w:t xml:space="preserve"> </w:t>
      </w:r>
      <w:r w:rsidRPr="00BA2601">
        <w:rPr>
          <w:rFonts w:ascii="Arial Narrow" w:eastAsia="Times New Roman" w:hAnsi="Arial Narrow" w:cs="Arial"/>
          <w:color w:val="000000"/>
          <w:kern w:val="0"/>
          <w:lang w:eastAsia="es-ES"/>
          <w14:ligatures w14:val="none"/>
        </w:rPr>
        <w:t>para asegurar el</w:t>
      </w:r>
      <w:r w:rsidRPr="00BA2601">
        <w:rPr>
          <w:rFonts w:ascii="Arial Narrow" w:eastAsia="Times New Roman" w:hAnsi="Arial Narrow" w:cs="Arial"/>
          <w:color w:val="000000"/>
          <w:kern w:val="0"/>
          <w:lang w:eastAsia="es-ES"/>
          <w14:ligatures w14:val="none"/>
        </w:rPr>
        <w:t xml:space="preserve"> vehículo de placa de rodaje BNN-234</w:t>
      </w:r>
      <w:r w:rsidR="002A0C50" w:rsidRPr="00BA2601">
        <w:rPr>
          <w:rFonts w:ascii="Arial Narrow" w:eastAsia="Times New Roman" w:hAnsi="Arial Narrow" w:cs="Arial"/>
          <w:color w:val="000000"/>
          <w:kern w:val="0"/>
          <w:lang w:eastAsia="es-ES"/>
          <w14:ligatures w14:val="none"/>
        </w:rPr>
        <w:t xml:space="preserve"> (en adelante, vehículo asegurado)</w:t>
      </w:r>
      <w:r w:rsidRPr="00BA2601">
        <w:rPr>
          <w:rFonts w:ascii="Arial Narrow" w:eastAsia="Times New Roman" w:hAnsi="Arial Narrow" w:cs="Arial"/>
          <w:color w:val="000000"/>
          <w:kern w:val="0"/>
          <w:lang w:eastAsia="es-ES"/>
          <w14:ligatures w14:val="none"/>
        </w:rPr>
        <w:t>.</w:t>
      </w:r>
    </w:p>
    <w:p w14:paraId="4BC7BC03" w14:textId="77777777" w:rsidR="002A0C50" w:rsidRPr="00BA2601" w:rsidRDefault="002A0C50" w:rsidP="002A0C5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4EBF9E0" w14:textId="6603D0F9" w:rsidR="004E5250" w:rsidRPr="00BA2601" w:rsidRDefault="002A0C50"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A2601">
        <w:rPr>
          <w:rFonts w:ascii="Arial Narrow" w:eastAsia="Times New Roman" w:hAnsi="Arial Narrow" w:cs="Arial"/>
          <w:color w:val="000000"/>
          <w:kern w:val="0"/>
          <w:lang w:eastAsia="es-ES"/>
          <w14:ligatures w14:val="none"/>
        </w:rPr>
        <w:t>El</w:t>
      </w:r>
      <w:r w:rsidR="00106878" w:rsidRPr="00BA2601">
        <w:rPr>
          <w:rFonts w:ascii="Arial Narrow" w:eastAsia="Times New Roman" w:hAnsi="Arial Narrow" w:cs="Arial"/>
          <w:color w:val="000000"/>
          <w:kern w:val="0"/>
          <w:lang w:eastAsia="es-ES"/>
          <w14:ligatures w14:val="none"/>
        </w:rPr>
        <w:t xml:space="preserve"> 13 de diciembre de 2025, fue víctima del hurto </w:t>
      </w:r>
      <w:r w:rsidRPr="00BA2601">
        <w:rPr>
          <w:rFonts w:ascii="Arial Narrow" w:eastAsia="Times New Roman" w:hAnsi="Arial Narrow" w:cs="Arial"/>
          <w:color w:val="000000"/>
          <w:kern w:val="0"/>
          <w:lang w:eastAsia="es-ES"/>
          <w14:ligatures w14:val="none"/>
        </w:rPr>
        <w:t xml:space="preserve">del </w:t>
      </w:r>
      <w:r w:rsidRPr="00BA2601">
        <w:rPr>
          <w:rFonts w:ascii="Arial Narrow" w:eastAsia="Times New Roman" w:hAnsi="Arial Narrow" w:cs="Arial"/>
          <w:color w:val="000000"/>
          <w:kern w:val="0"/>
          <w:lang w:eastAsia="es-ES"/>
          <w14:ligatures w14:val="none"/>
        </w:rPr>
        <w:t>vehículo asegurado</w:t>
      </w:r>
      <w:r w:rsidR="00106878" w:rsidRPr="00BA2601">
        <w:rPr>
          <w:rFonts w:ascii="Arial Narrow" w:eastAsia="Times New Roman" w:hAnsi="Arial Narrow" w:cs="Arial"/>
          <w:color w:val="000000"/>
          <w:kern w:val="0"/>
          <w:lang w:eastAsia="es-ES"/>
          <w14:ligatures w14:val="none"/>
        </w:rPr>
        <w:t xml:space="preserve">, hecho que fue reportado a </w:t>
      </w:r>
      <w:r w:rsidRPr="00BA2601">
        <w:rPr>
          <w:rFonts w:ascii="Arial Narrow" w:eastAsia="Times New Roman" w:hAnsi="Arial Narrow" w:cs="Arial"/>
          <w:color w:val="000000"/>
          <w:kern w:val="0"/>
          <w:lang w:eastAsia="es-ES"/>
          <w14:ligatures w14:val="none"/>
        </w:rPr>
        <w:t xml:space="preserve">Pacífico </w:t>
      </w:r>
      <w:r w:rsidR="00106878" w:rsidRPr="00BA2601">
        <w:rPr>
          <w:rFonts w:ascii="Arial Narrow" w:eastAsia="Times New Roman" w:hAnsi="Arial Narrow" w:cs="Arial"/>
          <w:color w:val="000000"/>
          <w:kern w:val="0"/>
          <w:lang w:eastAsia="es-ES"/>
          <w14:ligatures w14:val="none"/>
        </w:rPr>
        <w:t xml:space="preserve">solicitando </w:t>
      </w:r>
      <w:r w:rsidR="004E5250" w:rsidRPr="00BA2601">
        <w:rPr>
          <w:rFonts w:ascii="Arial Narrow" w:eastAsia="Times New Roman" w:hAnsi="Arial Narrow" w:cs="Arial"/>
          <w:color w:val="000000"/>
          <w:kern w:val="0"/>
          <w:lang w:eastAsia="es-ES"/>
          <w14:ligatures w14:val="none"/>
        </w:rPr>
        <w:t>el otorgamiento</w:t>
      </w:r>
      <w:r w:rsidR="00106878" w:rsidRPr="00BA2601">
        <w:rPr>
          <w:rFonts w:ascii="Arial Narrow" w:eastAsia="Times New Roman" w:hAnsi="Arial Narrow" w:cs="Arial"/>
          <w:color w:val="000000"/>
          <w:kern w:val="0"/>
          <w:lang w:eastAsia="es-ES"/>
          <w14:ligatures w14:val="none"/>
        </w:rPr>
        <w:t xml:space="preserve"> de la cobertura</w:t>
      </w:r>
      <w:r w:rsidR="004E5250" w:rsidRPr="00BA2601">
        <w:rPr>
          <w:rFonts w:ascii="Arial Narrow" w:eastAsia="Times New Roman" w:hAnsi="Arial Narrow" w:cs="Arial"/>
          <w:color w:val="000000"/>
          <w:kern w:val="0"/>
          <w:lang w:eastAsia="es-ES"/>
          <w14:ligatures w14:val="none"/>
        </w:rPr>
        <w:t xml:space="preserve"> del </w:t>
      </w:r>
      <w:r w:rsidR="004E5250" w:rsidRPr="00BA2601">
        <w:rPr>
          <w:rFonts w:ascii="Arial Narrow" w:eastAsia="Times New Roman" w:hAnsi="Arial Narrow" w:cs="Arial"/>
          <w:color w:val="000000"/>
          <w:kern w:val="0"/>
          <w:lang w:eastAsia="es-ES"/>
          <w14:ligatures w14:val="none"/>
        </w:rPr>
        <w:t>Seguro Vehicular</w:t>
      </w:r>
      <w:r w:rsidR="00106878" w:rsidRPr="00BA2601">
        <w:rPr>
          <w:rFonts w:ascii="Arial Narrow" w:eastAsia="Times New Roman" w:hAnsi="Arial Narrow" w:cs="Arial"/>
          <w:color w:val="000000"/>
          <w:kern w:val="0"/>
          <w:lang w:eastAsia="es-ES"/>
          <w14:ligatures w14:val="none"/>
        </w:rPr>
        <w:t>.</w:t>
      </w:r>
    </w:p>
    <w:p w14:paraId="28097E98" w14:textId="77777777" w:rsidR="004E5250" w:rsidRPr="00BA2601" w:rsidRDefault="004E5250" w:rsidP="004E5250">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384AADE0" w:rsidR="00CA59A2" w:rsidRPr="00BA2601" w:rsidRDefault="00106878" w:rsidP="00EB4D2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A2601">
        <w:rPr>
          <w:rFonts w:ascii="Arial Narrow" w:eastAsia="Times New Roman" w:hAnsi="Arial Narrow" w:cs="Arial"/>
          <w:color w:val="000000"/>
          <w:kern w:val="0"/>
          <w:lang w:eastAsia="es-ES"/>
          <w14:ligatures w14:val="none"/>
        </w:rPr>
        <w:t>No obstante, mediante carta de</w:t>
      </w:r>
      <w:r w:rsidR="004E5250" w:rsidRPr="00BA2601">
        <w:rPr>
          <w:rFonts w:ascii="Arial Narrow" w:eastAsia="Times New Roman" w:hAnsi="Arial Narrow" w:cs="Arial"/>
          <w:color w:val="000000"/>
          <w:kern w:val="0"/>
          <w:lang w:eastAsia="es-ES"/>
          <w14:ligatures w14:val="none"/>
        </w:rPr>
        <w:t xml:space="preserve">l </w:t>
      </w:r>
      <w:r w:rsidRPr="00BA2601">
        <w:rPr>
          <w:rFonts w:ascii="Arial Narrow" w:eastAsia="Times New Roman" w:hAnsi="Arial Narrow" w:cs="Arial"/>
          <w:color w:val="000000"/>
          <w:kern w:val="0"/>
          <w:lang w:eastAsia="es-ES"/>
          <w14:ligatures w14:val="none"/>
        </w:rPr>
        <w:t xml:space="preserve">6 de enero de 2026, </w:t>
      </w:r>
      <w:r w:rsidR="004E5250" w:rsidRPr="00BA2601">
        <w:rPr>
          <w:rFonts w:ascii="Arial Narrow" w:eastAsia="Times New Roman" w:hAnsi="Arial Narrow" w:cs="Arial"/>
          <w:color w:val="000000"/>
          <w:kern w:val="0"/>
          <w:lang w:eastAsia="es-ES"/>
          <w14:ligatures w14:val="none"/>
        </w:rPr>
        <w:t xml:space="preserve">Pacífico </w:t>
      </w:r>
      <w:r w:rsidR="004E5250" w:rsidRPr="00BA2601">
        <w:rPr>
          <w:rFonts w:ascii="Arial Narrow" w:eastAsia="Times New Roman" w:hAnsi="Arial Narrow" w:cs="Arial"/>
          <w:color w:val="000000"/>
          <w:kern w:val="0"/>
          <w:lang w:eastAsia="es-ES"/>
          <w14:ligatures w14:val="none"/>
        </w:rPr>
        <w:t xml:space="preserve">negó </w:t>
      </w:r>
      <w:r w:rsidR="00BA2601" w:rsidRPr="00BA2601">
        <w:rPr>
          <w:rFonts w:ascii="Arial Narrow" w:eastAsia="Times New Roman" w:hAnsi="Arial Narrow" w:cs="Arial"/>
          <w:color w:val="000000"/>
          <w:kern w:val="0"/>
          <w:lang w:eastAsia="es-ES"/>
          <w14:ligatures w14:val="none"/>
        </w:rPr>
        <w:t xml:space="preserve">de manera inadecuada </w:t>
      </w:r>
      <w:r w:rsidR="004E5250" w:rsidRPr="00BA2601">
        <w:rPr>
          <w:rFonts w:ascii="Arial Narrow" w:eastAsia="Times New Roman" w:hAnsi="Arial Narrow" w:cs="Arial"/>
          <w:color w:val="000000"/>
          <w:kern w:val="0"/>
          <w:lang w:eastAsia="es-ES"/>
          <w14:ligatures w14:val="none"/>
        </w:rPr>
        <w:t>su solicitud de</w:t>
      </w:r>
      <w:r w:rsidRPr="00BA2601">
        <w:rPr>
          <w:rFonts w:ascii="Arial Narrow" w:eastAsia="Times New Roman" w:hAnsi="Arial Narrow" w:cs="Arial"/>
          <w:color w:val="000000"/>
          <w:kern w:val="0"/>
          <w:lang w:eastAsia="es-ES"/>
          <w14:ligatures w14:val="none"/>
        </w:rPr>
        <w:t xml:space="preserve"> la cobertura </w:t>
      </w:r>
      <w:r w:rsidR="004E5250" w:rsidRPr="00BA2601">
        <w:rPr>
          <w:rFonts w:ascii="Arial Narrow" w:eastAsia="Times New Roman" w:hAnsi="Arial Narrow" w:cs="Arial"/>
          <w:color w:val="000000"/>
          <w:kern w:val="0"/>
          <w:lang w:eastAsia="es-ES"/>
          <w14:ligatures w14:val="none"/>
        </w:rPr>
        <w:t xml:space="preserve">del </w:t>
      </w:r>
      <w:r w:rsidR="004E5250" w:rsidRPr="00BA2601">
        <w:rPr>
          <w:rFonts w:ascii="Arial Narrow" w:eastAsia="Times New Roman" w:hAnsi="Arial Narrow" w:cs="Arial"/>
          <w:color w:val="000000"/>
          <w:kern w:val="0"/>
          <w:lang w:eastAsia="es-ES"/>
          <w14:ligatures w14:val="none"/>
        </w:rPr>
        <w:t>Seguro Vehicular</w:t>
      </w:r>
      <w:r w:rsidRPr="00BA2601">
        <w:rPr>
          <w:rFonts w:ascii="Arial Narrow" w:eastAsia="Times New Roman" w:hAnsi="Arial Narrow" w:cs="Arial"/>
          <w:color w:val="000000"/>
          <w:kern w:val="0"/>
          <w:lang w:eastAsia="es-ES"/>
          <w14:ligatures w14:val="none"/>
        </w:rPr>
        <w:t xml:space="preserve"> por el siniestro del 13 de diciembre de 2025, sustentando su decisión únicamente en que el resultado del examen poligráfico al conductor </w:t>
      </w:r>
      <w:r w:rsidR="00BA2601">
        <w:rPr>
          <w:rFonts w:ascii="Arial Narrow" w:eastAsia="Times New Roman" w:hAnsi="Arial Narrow" w:cs="Arial"/>
          <w:color w:val="000000"/>
          <w:kern w:val="0"/>
          <w:lang w:eastAsia="es-ES"/>
          <w14:ligatures w14:val="none"/>
        </w:rPr>
        <w:t>registró una</w:t>
      </w:r>
      <w:r w:rsidRPr="00BA2601">
        <w:rPr>
          <w:rFonts w:ascii="Arial Narrow" w:eastAsia="Times New Roman" w:hAnsi="Arial Narrow" w:cs="Arial"/>
          <w:color w:val="000000"/>
          <w:kern w:val="0"/>
          <w:lang w:eastAsia="es-ES"/>
          <w14:ligatures w14:val="none"/>
        </w:rPr>
        <w:t xml:space="preserve"> 'decepción indicada'.</w:t>
      </w:r>
      <w:r w:rsidR="002A0C50" w:rsidRPr="00BA2601">
        <w:rPr>
          <w:rFonts w:ascii="Arial Narrow" w:eastAsia="Times New Roman" w:hAnsi="Arial Narrow" w:cs="Arial"/>
          <w:color w:val="000000"/>
          <w:kern w:val="0"/>
          <w:lang w:eastAsia="es-ES"/>
          <w14:ligatures w14:val="none"/>
        </w:rPr>
        <w:t xml:space="preserve"> </w:t>
      </w:r>
      <w:r w:rsidR="004E5250" w:rsidRPr="00BA2601">
        <w:rPr>
          <w:rFonts w:ascii="Arial Narrow" w:eastAsia="Times New Roman" w:hAnsi="Arial Narrow" w:cs="Arial"/>
          <w:color w:val="000000"/>
          <w:kern w:val="0"/>
          <w:lang w:eastAsia="es-ES"/>
          <w14:ligatures w14:val="none"/>
        </w:rPr>
        <w:t xml:space="preserve"> </w:t>
      </w:r>
    </w:p>
    <w:p w14:paraId="33E14FF7" w14:textId="77777777" w:rsidR="00CA59A2" w:rsidRPr="00BA2601" w:rsidRDefault="00CA59A2" w:rsidP="00EB4D2D">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08FD08CA" w:rsidR="00CA59A2" w:rsidRPr="00DE2EFD" w:rsidRDefault="00F3210D" w:rsidP="00EB4D2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BA2601">
        <w:rPr>
          <w:rFonts w:ascii="Arial Narrow" w:eastAsia="Times New Roman" w:hAnsi="Arial Narrow" w:cs="Arial"/>
          <w:color w:val="000000"/>
          <w:kern w:val="0"/>
          <w:lang w:val="es-ES" w:eastAsia="es-ES"/>
          <w14:ligatures w14:val="none"/>
        </w:rPr>
        <w:t>El</w:t>
      </w:r>
      <w:r w:rsidR="00CA59A2" w:rsidRPr="00BA2601">
        <w:rPr>
          <w:rFonts w:ascii="Arial Narrow" w:eastAsia="Times New Roman" w:hAnsi="Arial Narrow" w:cs="Arial"/>
          <w:color w:val="000000"/>
          <w:kern w:val="0"/>
          <w:lang w:val="es-ES" w:eastAsia="es-ES"/>
          <w14:ligatures w14:val="none"/>
        </w:rPr>
        <w:t xml:space="preserve"> </w:t>
      </w:r>
      <w:r w:rsidRPr="00BA2601">
        <w:rPr>
          <w:rFonts w:ascii="Arial Narrow" w:eastAsia="Times New Roman" w:hAnsi="Arial Narrow" w:cs="Arial"/>
          <w:color w:val="000000"/>
          <w:kern w:val="0"/>
          <w:lang w:val="es-ES" w:eastAsia="es-ES"/>
          <w14:ligatures w14:val="none"/>
        </w:rPr>
        <w:t xml:space="preserve">señor Renteria </w:t>
      </w:r>
      <w:r w:rsidR="00CA59A2" w:rsidRPr="00BA2601">
        <w:rPr>
          <w:rFonts w:ascii="Arial Narrow" w:eastAsia="Times New Roman" w:hAnsi="Arial Narrow" w:cs="Arial"/>
          <w:color w:val="000000"/>
          <w:kern w:val="0"/>
          <w:lang w:val="es-ES" w:eastAsia="es-ES"/>
          <w14:ligatures w14:val="none"/>
        </w:rPr>
        <w:t xml:space="preserve">solicitó, en calidad de medida correctiva, que </w:t>
      </w:r>
      <w:r w:rsidRPr="00BA2601">
        <w:rPr>
          <w:rFonts w:ascii="Arial Narrow" w:eastAsia="Times New Roman" w:hAnsi="Arial Narrow" w:cs="Arial"/>
          <w:color w:val="000000"/>
          <w:kern w:val="0"/>
          <w:lang w:val="es-ES" w:eastAsia="es-ES"/>
          <w14:ligatures w14:val="none"/>
        </w:rPr>
        <w:t xml:space="preserve">Pacífico </w:t>
      </w:r>
      <w:r w:rsidR="00CA59A2" w:rsidRPr="00BA2601">
        <w:rPr>
          <w:rFonts w:ascii="Arial Narrow" w:eastAsia="Times New Roman" w:hAnsi="Arial Narrow" w:cs="Arial"/>
          <w:color w:val="000000"/>
          <w:kern w:val="0"/>
          <w:lang w:val="es-ES" w:eastAsia="es-ES"/>
          <w14:ligatures w14:val="none"/>
        </w:rPr>
        <w:t xml:space="preserve">cumpla con otorgar </w:t>
      </w:r>
      <w:r w:rsidR="00D9708E" w:rsidRPr="00BA2601">
        <w:rPr>
          <w:rFonts w:ascii="Arial Narrow" w:eastAsia="Times New Roman" w:hAnsi="Arial Narrow" w:cs="Arial"/>
          <w:color w:val="000000"/>
          <w:kern w:val="0"/>
          <w:lang w:val="es-ES" w:eastAsia="es-ES"/>
          <w14:ligatures w14:val="none"/>
        </w:rPr>
        <w:t xml:space="preserve">la </w:t>
      </w:r>
      <w:r w:rsidR="00D9708E" w:rsidRPr="00BA2601">
        <w:rPr>
          <w:rFonts w:ascii="Arial Narrow" w:eastAsia="Times New Roman" w:hAnsi="Arial Narrow" w:cs="Times New Roman"/>
          <w:kern w:val="0"/>
          <w:shd w:val="clear" w:color="auto" w:fill="FFFFFF"/>
          <w:lang w:eastAsia="es-PE"/>
          <w14:ligatures w14:val="none"/>
        </w:rPr>
        <w:t xml:space="preserve">cobertura del </w:t>
      </w:r>
      <w:r w:rsidR="00106878" w:rsidRPr="00BA2601">
        <w:rPr>
          <w:rFonts w:ascii="Arial Narrow" w:eastAsia="Times New Roman" w:hAnsi="Arial Narrow" w:cs="Arial"/>
          <w:color w:val="000000"/>
          <w:kern w:val="0"/>
          <w:lang w:eastAsia="es-ES"/>
          <w14:ligatures w14:val="none"/>
        </w:rPr>
        <w:t>Seguro Vehicular</w:t>
      </w:r>
      <w:r w:rsidR="00106878">
        <w:rPr>
          <w:rFonts w:ascii="Arial Narrow" w:eastAsia="Times New Roman" w:hAnsi="Arial Narrow" w:cs="Arial"/>
          <w:color w:val="000000"/>
          <w:kern w:val="0"/>
          <w:lang w:eastAsia="es-ES"/>
          <w14:ligatures w14:val="none"/>
        </w:rPr>
        <w:t xml:space="preserve"> </w:t>
      </w:r>
      <w:r w:rsidR="00D9708E" w:rsidRPr="00D9708E">
        <w:rPr>
          <w:rFonts w:ascii="Arial Narrow" w:eastAsia="Times New Roman" w:hAnsi="Arial Narrow" w:cs="Times New Roman"/>
          <w:kern w:val="0"/>
          <w:shd w:val="clear" w:color="auto" w:fill="FFFFFF"/>
          <w:lang w:eastAsia="es-PE"/>
          <w14:ligatures w14:val="none"/>
        </w:rPr>
        <w:t>por el siniestro del 13 de diciembre de 2025</w:t>
      </w:r>
      <w:r w:rsidR="00CA59A2" w:rsidRPr="00D9708E">
        <w:rPr>
          <w:rFonts w:ascii="Arial Narrow" w:eastAsia="Times New Roman" w:hAnsi="Arial Narrow" w:cs="Arial"/>
          <w:color w:val="000000"/>
          <w:kern w:val="0"/>
          <w:lang w:val="es-ES" w:eastAsia="es-ES"/>
          <w14:ligatures w14:val="none"/>
        </w:rPr>
        <w:t>. Asimismo, requirió el reembolso de costos y costas del presente procedimiento.</w:t>
      </w:r>
    </w:p>
    <w:p w14:paraId="66005174" w14:textId="77777777" w:rsidR="00CA59A2" w:rsidRPr="00C1772F"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C1772F"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C1772F">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C1772F" w:rsidRDefault="00CA59A2" w:rsidP="00EB4D2D">
      <w:pPr>
        <w:spacing w:after="0" w:line="240" w:lineRule="auto"/>
        <w:contextualSpacing/>
        <w:jc w:val="both"/>
        <w:rPr>
          <w:rFonts w:ascii="Arial Narrow" w:eastAsia="Arial Narrow" w:hAnsi="Arial Narrow" w:cs="Arial Narrow"/>
          <w:b/>
          <w:color w:val="000000"/>
          <w:kern w:val="0"/>
          <w:lang w:eastAsia="es-PE"/>
          <w14:ligatures w14:val="none"/>
        </w:rPr>
      </w:pPr>
      <w:bookmarkStart w:id="1" w:name="_Hlk212795168"/>
      <w:bookmarkStart w:id="2" w:name="_Hlk218848146"/>
    </w:p>
    <w:p w14:paraId="5F4266A4" w14:textId="7F5142AC" w:rsidR="00121544" w:rsidRPr="00C1772F" w:rsidRDefault="00CA59A2" w:rsidP="00EB4D2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C1772F">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C1772F">
        <w:rPr>
          <w:rFonts w:ascii="Arial Narrow" w:eastAsia="Arial Narrow" w:hAnsi="Arial Narrow" w:cs="Arial Narrow"/>
          <w:kern w:val="0"/>
          <w:vertAlign w:val="superscript"/>
          <w14:ligatures w14:val="none"/>
        </w:rPr>
        <w:footnoteReference w:id="2"/>
      </w:r>
      <w:r w:rsidRPr="00C1772F">
        <w:rPr>
          <w:rFonts w:ascii="Arial Narrow" w:eastAsia="Times New Roman" w:hAnsi="Arial Narrow" w:cs="Segoe UI"/>
          <w:color w:val="000000"/>
          <w:kern w:val="0"/>
          <w:lang w:eastAsia="es-PE"/>
          <w14:ligatures w14:val="none"/>
        </w:rPr>
        <w:t xml:space="preserve">, </w:t>
      </w:r>
      <w:r w:rsidR="00121544" w:rsidRPr="00C1772F">
        <w:rPr>
          <w:rFonts w:ascii="Arial Narrow" w:eastAsia="Times New Roman" w:hAnsi="Arial Narrow" w:cs="Segoe UI"/>
          <w:color w:val="000000"/>
          <w:kern w:val="0"/>
          <w:lang w:eastAsia="es-PE"/>
          <w14:ligatures w14:val="none"/>
        </w:rPr>
        <w:t xml:space="preserve">considera </w:t>
      </w:r>
      <w:r w:rsidR="00121544" w:rsidRPr="00C1772F">
        <w:rPr>
          <w:rFonts w:ascii="Arial Narrow" w:eastAsia="Arial Narrow" w:hAnsi="Arial Narrow" w:cs="Arial Narrow"/>
          <w:kern w:val="0"/>
          <w14:ligatures w14:val="none"/>
        </w:rPr>
        <w:t xml:space="preserve">que el hecho denunciado, </w:t>
      </w:r>
      <w:bookmarkStart w:id="6" w:name="_Hlk211591623"/>
      <w:r w:rsidR="00121544" w:rsidRPr="00C1772F">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C1772F" w:rsidRPr="00C1772F">
        <w:rPr>
          <w:rFonts w:ascii="Arial Narrow" w:eastAsia="Times New Roman" w:hAnsi="Arial Narrow" w:cs="Times New Roman"/>
          <w:color w:val="000000"/>
          <w:kern w:val="0"/>
          <w:shd w:val="clear" w:color="auto" w:fill="FFFFFF"/>
          <w:lang w:eastAsia="es-PE"/>
          <w14:ligatures w14:val="none"/>
        </w:rPr>
        <w:t xml:space="preserve">la </w:t>
      </w:r>
      <w:r w:rsidR="00C1772F" w:rsidRPr="00C1772F">
        <w:rPr>
          <w:rFonts w:ascii="Arial Narrow" w:eastAsia="Times New Roman" w:hAnsi="Arial Narrow" w:cs="Times New Roman"/>
          <w:color w:val="000000"/>
          <w:kern w:val="0"/>
          <w:shd w:val="clear" w:color="auto" w:fill="FFFFFF"/>
          <w:lang w:eastAsia="es-PE"/>
          <w14:ligatures w14:val="none"/>
        </w:rPr>
        <w:lastRenderedPageBreak/>
        <w:t>compañía aseguradora habría negado al denunciante la cobertura de la póliza 2012031630 del seguro vehicular por el siniestro del 13 de diciembre de 2025</w:t>
      </w:r>
      <w:r w:rsidR="00711750" w:rsidRPr="00C1772F">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10" w:name="_Hlk213160896"/>
      <w:bookmarkEnd w:id="7"/>
      <w:r w:rsidR="00711750" w:rsidRPr="00C1772F">
        <w:rPr>
          <w:rFonts w:ascii="Arial Narrow" w:eastAsia="Arial Narrow" w:hAnsi="Arial Narrow" w:cs="Arial"/>
          <w:kern w:val="0"/>
          <w:vertAlign w:val="superscript"/>
          <w14:ligatures w14:val="none"/>
        </w:rPr>
        <w:footnoteReference w:id="3"/>
      </w:r>
      <w:bookmarkEnd w:id="10"/>
      <w:r w:rsidR="00711750" w:rsidRPr="00C1772F">
        <w:rPr>
          <w:rFonts w:ascii="Arial Narrow" w:eastAsia="Arial Narrow" w:hAnsi="Arial Narrow" w:cs="Arial Narrow"/>
          <w:kern w:val="0"/>
          <w14:ligatures w14:val="none"/>
        </w:rPr>
        <w:t>.</w:t>
      </w:r>
      <w:bookmarkEnd w:id="8"/>
    </w:p>
    <w:bookmarkEnd w:id="1"/>
    <w:bookmarkEnd w:id="6"/>
    <w:bookmarkEnd w:id="9"/>
    <w:p w14:paraId="432038D6" w14:textId="0A9F6D75" w:rsidR="00CA59A2" w:rsidRPr="00C1772F" w:rsidRDefault="00CA59A2" w:rsidP="00EB4D2D">
      <w:pPr>
        <w:spacing w:after="0" w:line="240" w:lineRule="auto"/>
        <w:jc w:val="both"/>
        <w:rPr>
          <w:rFonts w:ascii="Arial Narrow" w:eastAsia="Calibri" w:hAnsi="Arial Narrow" w:cs="Arial Narrow"/>
          <w:kern w:val="0"/>
          <w:lang w:eastAsia="es-PE"/>
          <w14:ligatures w14:val="none"/>
        </w:rPr>
      </w:pPr>
    </w:p>
    <w:bookmarkEnd w:id="2"/>
    <w:p w14:paraId="463134E5" w14:textId="77777777" w:rsidR="00CA59A2" w:rsidRPr="00EB4D2D" w:rsidRDefault="00CA59A2" w:rsidP="00EB4D2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C1772F">
        <w:rPr>
          <w:rFonts w:ascii="Arial Narrow" w:eastAsia="Arial" w:hAnsi="Arial Narrow" w:cs="Arial"/>
          <w:color w:val="000000"/>
          <w:kern w:val="0"/>
          <w:lang w:eastAsia="es-PE"/>
          <w14:ligatures w14:val="none"/>
        </w:rPr>
        <w:t>En tanto la denuncia reúne los requisitos establecidos</w:t>
      </w:r>
      <w:r w:rsidRPr="00EB4D2D">
        <w:rPr>
          <w:rFonts w:ascii="Arial Narrow" w:eastAsia="Arial" w:hAnsi="Arial Narrow" w:cs="Arial"/>
          <w:color w:val="000000"/>
          <w:kern w:val="0"/>
          <w:lang w:eastAsia="es-PE"/>
          <w14:ligatures w14:val="none"/>
        </w:rPr>
        <w:t xml:space="preserve"> por la norma citada, corresponde admitirla a trámite</w:t>
      </w:r>
      <w:r w:rsidRPr="00EB4D2D">
        <w:rPr>
          <w:rFonts w:ascii="Arial Narrow" w:eastAsia="Arial Narrow" w:hAnsi="Arial Narrow" w:cs="Arial Narrow"/>
          <w:kern w:val="0"/>
          <w:vertAlign w:val="superscript"/>
          <w14:ligatures w14:val="none"/>
        </w:rPr>
        <w:footnoteReference w:id="4"/>
      </w:r>
      <w:r w:rsidRPr="00EB4D2D">
        <w:rPr>
          <w:rFonts w:ascii="Arial Narrow" w:eastAsia="Arial" w:hAnsi="Arial Narrow" w:cs="Arial"/>
          <w:color w:val="000000"/>
          <w:kern w:val="0"/>
          <w:lang w:eastAsia="es-PE"/>
          <w14:ligatures w14:val="none"/>
        </w:rPr>
        <w:t>.</w:t>
      </w:r>
      <w:bookmarkStart w:id="11" w:name="_Hlk214963039"/>
    </w:p>
    <w:p w14:paraId="68C71625" w14:textId="77777777" w:rsidR="00CA59A2" w:rsidRPr="00EB4D2D" w:rsidRDefault="00CA59A2" w:rsidP="00EB4D2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2" w:name="_Hlk214963071"/>
    </w:p>
    <w:p w14:paraId="38A98B4B"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REQUERIMIENTO DE INFORMACIÓN</w:t>
      </w:r>
    </w:p>
    <w:p w14:paraId="5B518DC4" w14:textId="77777777"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p>
    <w:p w14:paraId="62B88A04" w14:textId="4556C396" w:rsidR="00CA59A2" w:rsidRPr="00EB4D2D" w:rsidRDefault="00CA59A2" w:rsidP="00EB4D2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EB4D2D">
        <w:rPr>
          <w:rFonts w:ascii="Arial Narrow" w:eastAsia="Times New Roman" w:hAnsi="Arial Narrow" w:cs="Arial"/>
          <w:color w:val="000000"/>
          <w:kern w:val="0"/>
          <w:lang w:val="es-ES" w:eastAsia="es-ES"/>
          <w14:ligatures w14:val="none"/>
        </w:rPr>
        <w:t xml:space="preserve">A efectos de tener mayores elementos </w:t>
      </w:r>
      <w:bookmarkEnd w:id="11"/>
      <w:r w:rsidRPr="00EB4D2D">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w:t>
      </w:r>
      <w:r w:rsidRPr="00575E33">
        <w:rPr>
          <w:rFonts w:ascii="Arial Narrow" w:eastAsia="Times New Roman" w:hAnsi="Arial Narrow" w:cs="Arial"/>
          <w:color w:val="000000"/>
          <w:kern w:val="0"/>
          <w:lang w:val="es-ES" w:eastAsia="es-ES"/>
          <w14:ligatures w14:val="none"/>
        </w:rPr>
        <w:t>facultades que la ley le confiere, conviene requerir al proveedor denunciado que, en un plazo no mayor de cinco (5) días hábiles contado a partir del día siguiente de la notificación de la presente resolución</w:t>
      </w:r>
      <w:r w:rsidRPr="00EB4D2D">
        <w:rPr>
          <w:rFonts w:ascii="Arial Narrow" w:eastAsia="Times New Roman" w:hAnsi="Arial Narrow" w:cs="Arial"/>
          <w:color w:val="000000"/>
          <w:kern w:val="0"/>
          <w:lang w:val="es-ES" w:eastAsia="es-ES"/>
          <w14:ligatures w14:val="none"/>
        </w:rPr>
        <w:t xml:space="preserve">, cumpla con lo siguiente: </w:t>
      </w:r>
      <w:r w:rsidR="002C1804" w:rsidRPr="002C1804">
        <w:rPr>
          <w:rFonts w:ascii="Arial Narrow" w:eastAsia="Times New Roman" w:hAnsi="Arial Narrow" w:cs="Arial"/>
          <w:color w:val="000000"/>
          <w:kern w:val="0"/>
          <w:lang w:val="es-ES" w:eastAsia="es-ES"/>
          <w14:ligatures w14:val="none"/>
        </w:rPr>
        <w:t>(i) presentar una copia completa, legible y debidamente suscrita de la Póliza 2012031630 del Seguro Vehicular, así como el cargo de remisión de la póliza; (ii) presentar los medios probatorios que acrediten que la negativa de otorgamiento de cobertura fue justificada; y, (iii) presentar todas las comunicaciones cursadas con la parte denunciante en virtud de los hechos materia de denuncia</w:t>
      </w:r>
      <w:r w:rsidRPr="00EB4D2D">
        <w:rPr>
          <w:rFonts w:ascii="Arial Narrow" w:eastAsia="Times New Roman" w:hAnsi="Arial Narrow" w:cs="Arial"/>
          <w:color w:val="000000"/>
          <w:kern w:val="0"/>
          <w:lang w:val="es-ES" w:eastAsia="es-ES"/>
          <w14:ligatures w14:val="none"/>
        </w:rPr>
        <w:t>.</w:t>
      </w:r>
      <w:r w:rsidRPr="00EB4D2D">
        <w:rPr>
          <w:rFonts w:ascii="Arial Narrow" w:eastAsia="Times New Roman" w:hAnsi="Arial Narrow" w:cs="Arial"/>
          <w:color w:val="000000"/>
          <w:kern w:val="0"/>
          <w:lang w:eastAsia="es-ES"/>
          <w14:ligatures w14:val="none"/>
        </w:rPr>
        <w:t xml:space="preserve"> </w:t>
      </w:r>
    </w:p>
    <w:bookmarkEnd w:id="12"/>
    <w:p w14:paraId="5C93B848" w14:textId="77777777" w:rsidR="00CA59A2" w:rsidRPr="00EB4D2D" w:rsidRDefault="00CA59A2" w:rsidP="00EB4D2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EB4D2D" w:rsidRDefault="00CA59A2" w:rsidP="00EB4D2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p w14:paraId="0CDDEEDD" w14:textId="2B8A74C8" w:rsidR="00121544" w:rsidRPr="00A06948" w:rsidRDefault="00CA59A2" w:rsidP="00A06948">
      <w:pPr>
        <w:spacing w:after="0" w:line="240" w:lineRule="auto"/>
        <w:jc w:val="both"/>
        <w:rPr>
          <w:rFonts w:ascii="Arial Narrow" w:eastAsia="Calibri" w:hAnsi="Arial Narrow" w:cs="Arial Narrow"/>
          <w:color w:val="000000"/>
          <w:kern w:val="0"/>
          <w:lang w:eastAsia="es-PE"/>
          <w14:ligatures w14:val="none"/>
        </w:rPr>
      </w:pPr>
      <w:r w:rsidRPr="00C1772F">
        <w:rPr>
          <w:rFonts w:ascii="Arial Narrow" w:eastAsia="Arial Narrow" w:hAnsi="Arial Narrow" w:cs="Arial Narrow"/>
          <w:b/>
          <w:color w:val="000000"/>
          <w:kern w:val="0"/>
          <w:lang w:eastAsia="es-PE"/>
          <w14:ligatures w14:val="none"/>
        </w:rPr>
        <w:t xml:space="preserve">PRIMERO: </w:t>
      </w:r>
      <w:r w:rsidRPr="00C1772F">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DE15B5" w:rsidRPr="00C1772F">
        <w:rPr>
          <w:rFonts w:ascii="Arial Narrow" w:eastAsia="Times New Roman" w:hAnsi="Arial Narrow" w:cs="Times New Roman"/>
          <w:color w:val="000000"/>
          <w:kern w:val="0"/>
          <w:shd w:val="clear" w:color="auto" w:fill="FFFFFF"/>
          <w:lang w:eastAsia="es-PE"/>
          <w14:ligatures w14:val="none"/>
        </w:rPr>
        <w:t xml:space="preserve">14 de julio de 2026 </w:t>
      </w:r>
      <w:r w:rsidRPr="00C1772F">
        <w:rPr>
          <w:rFonts w:ascii="Arial Narrow" w:eastAsia="Times New Roman" w:hAnsi="Arial Narrow" w:cs="Times New Roman"/>
          <w:color w:val="000000"/>
          <w:kern w:val="0"/>
          <w:shd w:val="clear" w:color="auto" w:fill="FFFFFF"/>
          <w:lang w:eastAsia="es-PE"/>
          <w14:ligatures w14:val="none"/>
        </w:rPr>
        <w:t xml:space="preserve">interpuesta por el </w:t>
      </w:r>
      <w:r w:rsidR="007562C4" w:rsidRPr="00C1772F">
        <w:rPr>
          <w:rFonts w:ascii="Arial Narrow" w:hAnsi="Arial Narrow" w:cs="Arial"/>
          <w:bCs/>
          <w:spacing w:val="-3"/>
          <w:kern w:val="0"/>
          <w14:ligatures w14:val="none"/>
        </w:rPr>
        <w:t xml:space="preserve">señor </w:t>
      </w:r>
      <w:r w:rsidR="007562C4" w:rsidRPr="00C1772F">
        <w:rPr>
          <w:rFonts w:ascii="Arial Narrow" w:eastAsia="Times New Roman" w:hAnsi="Arial Narrow" w:cs="Times New Roman"/>
          <w:color w:val="000000"/>
          <w:kern w:val="0"/>
          <w:shd w:val="clear" w:color="auto" w:fill="FFFFFF"/>
          <w:lang w:eastAsia="es-PE"/>
          <w14:ligatures w14:val="none"/>
        </w:rPr>
        <w:t xml:space="preserve">Juan Simon Renteria Espichan </w:t>
      </w:r>
      <w:r w:rsidRPr="00C1772F">
        <w:rPr>
          <w:rFonts w:ascii="Arial Narrow" w:eastAsia="Times New Roman" w:hAnsi="Arial Narrow" w:cs="Times New Roman"/>
          <w:color w:val="000000"/>
          <w:kern w:val="0"/>
          <w:shd w:val="clear" w:color="auto" w:fill="FFFFFF"/>
          <w:lang w:eastAsia="es-PE"/>
          <w14:ligatures w14:val="none"/>
        </w:rPr>
        <w:t xml:space="preserve">contra </w:t>
      </w:r>
      <w:r w:rsidR="00D96810" w:rsidRPr="00C1772F">
        <w:rPr>
          <w:rFonts w:ascii="Arial Narrow" w:eastAsia="Times New Roman" w:hAnsi="Arial Narrow" w:cs="Times New Roman"/>
          <w:color w:val="000000"/>
          <w:kern w:val="0"/>
          <w:shd w:val="clear" w:color="auto" w:fill="FFFFFF"/>
          <w:lang w:eastAsia="es-PE"/>
          <w14:ligatures w14:val="none"/>
        </w:rPr>
        <w:t>Pacífico Compañía de Seguros y Reaseguros S.A.</w:t>
      </w:r>
      <w:r w:rsidRPr="00C1772F">
        <w:rPr>
          <w:rFonts w:ascii="Arial Narrow" w:eastAsia="Times New Roman" w:hAnsi="Arial Narrow" w:cs="Times New Roman"/>
          <w:color w:val="000000"/>
          <w:kern w:val="0"/>
          <w:shd w:val="clear" w:color="auto" w:fill="FFFFFF"/>
          <w:lang w:eastAsia="es-PE"/>
          <w14:ligatures w14:val="none"/>
        </w:rPr>
        <w:t xml:space="preserve">., </w:t>
      </w:r>
      <w:bookmarkStart w:id="13" w:name="_Hlk215062067"/>
      <w:r w:rsidR="00121544" w:rsidRPr="00C1772F">
        <w:rPr>
          <w:rFonts w:ascii="Arial Narrow" w:eastAsia="Times New Roman" w:hAnsi="Arial Narrow" w:cs="Times New Roman"/>
          <w:color w:val="000000"/>
          <w:kern w:val="0"/>
          <w:shd w:val="clear" w:color="auto" w:fill="FFFFFF"/>
          <w:lang w:eastAsia="es-PE"/>
          <w14:ligatures w14:val="none"/>
        </w:rPr>
        <w:t xml:space="preserve">por </w:t>
      </w:r>
      <w:r w:rsidR="00A06948" w:rsidRPr="00C1772F">
        <w:rPr>
          <w:rFonts w:ascii="Arial Narrow" w:eastAsia="Calibri" w:hAnsi="Arial Narrow" w:cs="Arial Narrow"/>
          <w:color w:val="000000"/>
          <w:kern w:val="0"/>
          <w:lang w:eastAsia="es-PE"/>
          <w14:ligatures w14:val="none"/>
        </w:rPr>
        <w:t>p</w:t>
      </w:r>
      <w:r w:rsidR="00711750" w:rsidRPr="00C1772F">
        <w:rPr>
          <w:rFonts w:ascii="Arial Narrow" w:eastAsia="Calibri" w:hAnsi="Arial Narrow" w:cs="Arial Narrow"/>
          <w:color w:val="000000"/>
          <w:kern w:val="0"/>
          <w:lang w:eastAsia="es-PE"/>
          <w14:ligatures w14:val="none"/>
        </w:rPr>
        <w:t>resunta</w:t>
      </w:r>
      <w:r w:rsidR="00711750" w:rsidRPr="00C1772F">
        <w:rPr>
          <w:rFonts w:ascii="Arial Narrow" w:eastAsia="Times New Roman" w:hAnsi="Arial Narrow" w:cs="Times New Roman"/>
          <w:kern w:val="0"/>
          <w:shd w:val="clear" w:color="auto" w:fill="FFFFFF"/>
          <w:lang w:eastAsia="es-PE"/>
          <w14:ligatures w14:val="none"/>
        </w:rPr>
        <w:t xml:space="preserve"> infracción a los artículos 18 y 19</w:t>
      </w:r>
      <w:r w:rsidR="00711750" w:rsidRPr="00C1772F">
        <w:rPr>
          <w:rFonts w:ascii="Arial Narrow" w:eastAsia="Calibri" w:hAnsi="Arial Narrow" w:cs="Arial Narrow"/>
          <w:kern w:val="0"/>
          <w:lang w:eastAsia="es-PE"/>
          <w14:ligatures w14:val="none"/>
        </w:rPr>
        <w:t xml:space="preserve"> de </w:t>
      </w:r>
      <w:r w:rsidR="00711750" w:rsidRPr="00C1772F">
        <w:rPr>
          <w:rFonts w:ascii="Arial Narrow" w:eastAsia="Times New Roman" w:hAnsi="Arial Narrow" w:cs="Times New Roman"/>
          <w:kern w:val="0"/>
          <w:shd w:val="clear" w:color="auto" w:fill="FFFFFF"/>
          <w:lang w:eastAsia="es-PE"/>
          <w14:ligatures w14:val="none"/>
        </w:rPr>
        <w:t xml:space="preserve">la Ley </w:t>
      </w:r>
      <w:r w:rsidR="003A71B1" w:rsidRPr="00C1772F">
        <w:rPr>
          <w:rFonts w:ascii="Arial Narrow" w:eastAsia="Times New Roman" w:hAnsi="Arial Narrow" w:cs="Times New Roman"/>
          <w:kern w:val="0"/>
          <w:shd w:val="clear" w:color="auto" w:fill="FFFFFF"/>
          <w:lang w:eastAsia="es-PE"/>
          <w14:ligatures w14:val="none"/>
        </w:rPr>
        <w:t>29571</w:t>
      </w:r>
      <w:r w:rsidR="00711750" w:rsidRPr="00C1772F">
        <w:rPr>
          <w:rFonts w:ascii="Arial Narrow" w:eastAsia="Times New Roman" w:hAnsi="Arial Narrow" w:cs="Times New Roman"/>
          <w:kern w:val="0"/>
          <w:shd w:val="clear" w:color="auto" w:fill="FFFFFF"/>
          <w:lang w:eastAsia="es-PE"/>
          <w14:ligatures w14:val="none"/>
        </w:rPr>
        <w:t xml:space="preserve">, Código de Protección y Defensa del Consumidor, en tanto </w:t>
      </w:r>
      <w:r w:rsidR="00C1772F" w:rsidRPr="00C1772F">
        <w:rPr>
          <w:rFonts w:ascii="Arial Narrow" w:eastAsia="Times New Roman" w:hAnsi="Arial Narrow" w:cs="Times New Roman"/>
          <w:kern w:val="0"/>
          <w:shd w:val="clear" w:color="auto" w:fill="FFFFFF"/>
          <w:lang w:eastAsia="es-PE"/>
          <w14:ligatures w14:val="none"/>
        </w:rPr>
        <w:t>la compañía aseguradora habría negado al denunciante la cobertura de la póliza 2012031630 del seguro vehicular por el siniestro del 13 de diciembre de 2025</w:t>
      </w:r>
      <w:r w:rsidR="00121544" w:rsidRPr="00C1772F">
        <w:rPr>
          <w:rFonts w:ascii="Arial Narrow" w:eastAsia="Arial Narrow" w:hAnsi="Arial Narrow" w:cs="Arial Narrow"/>
          <w:kern w:val="0"/>
          <w14:ligatures w14:val="none"/>
        </w:rPr>
        <w:t>.</w:t>
      </w:r>
    </w:p>
    <w:p w14:paraId="39215327" w14:textId="77777777" w:rsidR="00121544" w:rsidRPr="00EB4D2D" w:rsidRDefault="00121544" w:rsidP="00EB4D2D">
      <w:pPr>
        <w:pStyle w:val="Prrafodelista"/>
        <w:spacing w:after="0" w:line="240" w:lineRule="auto"/>
        <w:ind w:left="567"/>
        <w:jc w:val="both"/>
        <w:rPr>
          <w:rFonts w:ascii="Arial Narrow" w:eastAsia="Calibri" w:hAnsi="Arial Narrow" w:cs="Arial Narrow"/>
          <w:kern w:val="0"/>
          <w:highlight w:val="green"/>
          <w:lang w:eastAsia="es-PE"/>
          <w14:ligatures w14:val="none"/>
        </w:rPr>
      </w:pPr>
    </w:p>
    <w:bookmarkEnd w:id="13"/>
    <w:p w14:paraId="042B3F54" w14:textId="777BBF33" w:rsidR="00CA59A2" w:rsidRPr="00EB4D2D" w:rsidRDefault="00CA59A2" w:rsidP="00EB4D2D">
      <w:pPr>
        <w:spacing w:after="0" w:line="240" w:lineRule="auto"/>
        <w:jc w:val="both"/>
        <w:rPr>
          <w:rFonts w:ascii="Arial Narrow" w:eastAsia="Arial Narrow" w:hAnsi="Arial Narrow" w:cs="Arial Narrow"/>
          <w:kern w:val="0"/>
          <w14:ligatures w14:val="none"/>
        </w:rPr>
      </w:pPr>
    </w:p>
    <w:p w14:paraId="0A292C9F" w14:textId="2DA09267" w:rsidR="00CA59A2" w:rsidRPr="00EB4D2D" w:rsidRDefault="00CA59A2" w:rsidP="00EB4D2D">
      <w:pPr>
        <w:spacing w:after="0" w:line="240" w:lineRule="auto"/>
        <w:contextualSpacing/>
        <w:jc w:val="both"/>
        <w:rPr>
          <w:rFonts w:ascii="Arial Narrow" w:eastAsia="Calibri" w:hAnsi="Arial Narrow" w:cs="Arial"/>
          <w:kern w:val="0"/>
          <w14:ligatures w14:val="none"/>
        </w:rPr>
      </w:pPr>
      <w:r w:rsidRPr="00EB4D2D">
        <w:rPr>
          <w:rFonts w:ascii="Arial Narrow" w:eastAsia="Arial Narrow" w:hAnsi="Arial Narrow" w:cs="Arial Narrow"/>
          <w:b/>
          <w:color w:val="000000"/>
          <w:kern w:val="0"/>
          <w:lang w:eastAsia="es-PE"/>
          <w14:ligatures w14:val="none"/>
        </w:rPr>
        <w:lastRenderedPageBreak/>
        <w:t>SEGUNDO:</w:t>
      </w:r>
      <w:r w:rsidRPr="00EB4D2D">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EB4D2D">
        <w:rPr>
          <w:rFonts w:ascii="Arial Narrow" w:eastAsia="Times New Roman" w:hAnsi="Arial Narrow" w:cs="Arial"/>
          <w:color w:val="000000"/>
          <w:kern w:val="0"/>
          <w:lang w:val="es-ES" w:eastAsia="es-ES"/>
          <w14:ligatures w14:val="none"/>
        </w:rPr>
        <w:t xml:space="preserve">del </w:t>
      </w:r>
      <w:r w:rsidR="00DE15B5" w:rsidRPr="00DE15B5">
        <w:rPr>
          <w:rFonts w:ascii="Arial Narrow" w:eastAsia="Times New Roman" w:hAnsi="Arial Narrow" w:cs="Arial"/>
          <w:color w:val="000000"/>
          <w:kern w:val="0"/>
          <w:lang w:val="es-ES" w:eastAsia="es-ES"/>
          <w14:ligatures w14:val="none"/>
        </w:rPr>
        <w:t>14 de julio de 2026</w:t>
      </w:r>
      <w:r w:rsidRPr="00EB4D2D">
        <w:rPr>
          <w:rFonts w:ascii="Arial Narrow" w:eastAsia="Calibri" w:hAnsi="Arial Narrow" w:cs="Arial"/>
          <w:kern w:val="0"/>
          <w14:ligatures w14:val="none"/>
        </w:rPr>
        <w:t>.</w:t>
      </w:r>
    </w:p>
    <w:p w14:paraId="68A17E97" w14:textId="77777777" w:rsidR="00CA59A2" w:rsidRPr="00EB4D2D" w:rsidRDefault="00CA59A2" w:rsidP="00EB4D2D">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41BA4A7A"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TERCERO: </w:t>
      </w:r>
      <w:r w:rsidRPr="00EB4D2D">
        <w:rPr>
          <w:rFonts w:ascii="Arial Narrow" w:eastAsia="Arial Narrow" w:hAnsi="Arial Narrow" w:cs="Arial Narrow"/>
          <w:color w:val="000000"/>
          <w:kern w:val="0"/>
          <w:lang w:eastAsia="es-PE"/>
          <w14:ligatures w14:val="none"/>
        </w:rPr>
        <w:t xml:space="preserve">requerir a </w:t>
      </w:r>
      <w:r w:rsidR="00D96810" w:rsidRPr="00D96810">
        <w:rPr>
          <w:rFonts w:ascii="Arial Narrow" w:eastAsia="Arial Narrow" w:hAnsi="Arial Narrow" w:cs="Arial Narrow"/>
          <w:color w:val="000000"/>
          <w:kern w:val="0"/>
          <w:lang w:eastAsia="es-PE"/>
          <w14:ligatures w14:val="none"/>
        </w:rPr>
        <w:t xml:space="preserve">Pacífico Compañía de Seguros y Reaseguros S.A. </w:t>
      </w:r>
      <w:r w:rsidRPr="00EB4D2D">
        <w:rPr>
          <w:rFonts w:ascii="Arial Narrow" w:eastAsia="Arial Narrow" w:hAnsi="Arial Narrow" w:cs="Arial Narrow"/>
          <w:color w:val="000000"/>
          <w:kern w:val="0"/>
          <w:lang w:eastAsia="es-PE"/>
          <w14:ligatures w14:val="none"/>
        </w:rPr>
        <w:t>que cumpla con lo siguiente:</w:t>
      </w:r>
    </w:p>
    <w:p w14:paraId="20FDFB8D" w14:textId="77777777" w:rsidR="00CA59A2" w:rsidRPr="00EB4D2D" w:rsidRDefault="00CA59A2" w:rsidP="00EB4D2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EB4D2D" w:rsidRDefault="00CA59A2" w:rsidP="00EB4D2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color w:val="000000"/>
          <w:kern w:val="0"/>
          <w:lang w:eastAsia="es-PE"/>
          <w14:ligatures w14:val="none"/>
        </w:rPr>
        <w:t>consignar el Número de Registro Único de Contribuyentes (RUC); y,</w:t>
      </w:r>
    </w:p>
    <w:p w14:paraId="19E4DFA1" w14:textId="2D033D4A"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EB4D2D">
        <w:rPr>
          <w:rFonts w:ascii="Arial Narrow" w:eastAsia="Calibri" w:hAnsi="Arial Narrow" w:cs="Arial"/>
          <w:kern w:val="0"/>
          <w14:ligatures w14:val="none"/>
        </w:rPr>
        <w:t>Para ello podrá señalar domicilio físico o una dirección electrónica a la que pueda remitirse las notificaciones</w:t>
      </w:r>
      <w:r w:rsidRPr="00EB4D2D">
        <w:rPr>
          <w:rFonts w:ascii="Arial Narrow" w:eastAsia="Arial" w:hAnsi="Arial Narrow" w:cs="Arial"/>
          <w:kern w:val="0"/>
          <w:lang w:val="es"/>
          <w14:ligatures w14:val="none"/>
        </w:rPr>
        <w:t>;</w:t>
      </w:r>
    </w:p>
    <w:p w14:paraId="7C63E340" w14:textId="70531021" w:rsidR="00CA59A2" w:rsidRPr="00EB4D2D" w:rsidRDefault="00CA59A2" w:rsidP="00EB4D2D">
      <w:pPr>
        <w:numPr>
          <w:ilvl w:val="0"/>
          <w:numId w:val="3"/>
        </w:numPr>
        <w:spacing w:after="0" w:line="240" w:lineRule="auto"/>
        <w:ind w:left="567" w:hanging="567"/>
        <w:jc w:val="both"/>
        <w:rPr>
          <w:rFonts w:ascii="Arial Narrow" w:eastAsia="Calibri" w:hAnsi="Arial Narrow" w:cs="Arial"/>
          <w:kern w:val="0"/>
          <w14:ligatures w14:val="none"/>
        </w:rPr>
      </w:pPr>
      <w:r w:rsidRPr="00EB4D2D">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EB4D2D">
        <w:rPr>
          <w:rFonts w:ascii="Arial Narrow" w:eastAsia="Calibri" w:hAnsi="Arial Narrow" w:cs="Arial"/>
          <w:kern w:val="0"/>
          <w:vertAlign w:val="superscript"/>
          <w14:ligatures w14:val="none"/>
        </w:rPr>
        <w:footnoteReference w:id="5"/>
      </w:r>
      <w:r w:rsidRPr="00EB4D2D">
        <w:rPr>
          <w:rFonts w:ascii="Arial Narrow" w:eastAsia="Calibri" w:hAnsi="Arial Narrow" w:cs="Arial"/>
          <w:kern w:val="0"/>
          <w14:ligatures w14:val="none"/>
        </w:rPr>
        <w:t xml:space="preserve">. Ello, a fin de que la Comisión pueda meritar dicha documentación, conforme lo establece el artículo 110 del </w:t>
      </w:r>
      <w:r w:rsidRPr="00EB4D2D">
        <w:rPr>
          <w:rFonts w:ascii="Arial Narrow" w:eastAsia="Calibri" w:hAnsi="Arial Narrow" w:cs="Arial"/>
          <w:spacing w:val="-2"/>
          <w:kern w:val="0"/>
          <w14:ligatures w14:val="none"/>
        </w:rPr>
        <w:t>Código</w:t>
      </w:r>
      <w:r w:rsidRPr="00EB4D2D">
        <w:rPr>
          <w:rFonts w:ascii="Arial Narrow" w:eastAsia="Calibri" w:hAnsi="Arial Narrow" w:cs="Arial"/>
          <w:spacing w:val="-2"/>
          <w:kern w:val="0"/>
          <w:vertAlign w:val="superscript"/>
          <w14:ligatures w14:val="none"/>
        </w:rPr>
        <w:footnoteReference w:id="6"/>
      </w:r>
      <w:r w:rsidRPr="00EB4D2D">
        <w:rPr>
          <w:rFonts w:ascii="Arial Narrow" w:eastAsia="Calibri" w:hAnsi="Arial Narrow" w:cs="Arial"/>
          <w:spacing w:val="-2"/>
          <w:kern w:val="0"/>
          <w14:ligatures w14:val="none"/>
        </w:rPr>
        <w:t>.</w:t>
      </w:r>
    </w:p>
    <w:p w14:paraId="1F11FE32" w14:textId="77777777" w:rsidR="00CA59A2" w:rsidRPr="00EB4D2D" w:rsidRDefault="00CA59A2" w:rsidP="00EB4D2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47319ED5"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 xml:space="preserve">CUARTO: </w:t>
      </w:r>
      <w:r w:rsidRPr="00EB4D2D">
        <w:rPr>
          <w:rFonts w:ascii="Arial Narrow" w:eastAsia="Arial Narrow" w:hAnsi="Arial Narrow" w:cs="Arial Narrow"/>
          <w:color w:val="000000"/>
          <w:kern w:val="0"/>
          <w:lang w:eastAsia="es-PE"/>
          <w14:ligatures w14:val="none"/>
        </w:rPr>
        <w:t xml:space="preserve">correr traslado de la denuncia interpuesta </w:t>
      </w:r>
      <w:r w:rsidRPr="00EB4D2D">
        <w:rPr>
          <w:rFonts w:ascii="Arial Narrow" w:eastAsia="Times New Roman" w:hAnsi="Arial Narrow" w:cs="Arial"/>
          <w:color w:val="000000"/>
          <w:kern w:val="0"/>
          <w:lang w:val="es-ES" w:eastAsia="es-ES"/>
          <w14:ligatures w14:val="none"/>
        </w:rPr>
        <w:t xml:space="preserve">el </w:t>
      </w:r>
      <w:r w:rsidR="00DE15B5" w:rsidRPr="00DE15B5">
        <w:rPr>
          <w:rFonts w:ascii="Arial Narrow" w:eastAsia="Times New Roman" w:hAnsi="Arial Narrow" w:cs="Arial"/>
          <w:color w:val="000000"/>
          <w:kern w:val="0"/>
          <w:lang w:val="es-ES" w:eastAsia="es-ES"/>
          <w14:ligatures w14:val="none"/>
        </w:rPr>
        <w:t>14 de julio de 2026</w:t>
      </w:r>
      <w:r w:rsidRPr="00DE15B5">
        <w:rPr>
          <w:rFonts w:ascii="Arial Narrow" w:eastAsia="Calibri" w:hAnsi="Arial Narrow" w:cs="Arial"/>
          <w:kern w:val="0"/>
          <w14:ligatures w14:val="none"/>
        </w:rPr>
        <w:t xml:space="preserve">, </w:t>
      </w:r>
      <w:r w:rsidRPr="00DE15B5">
        <w:rPr>
          <w:rFonts w:ascii="Arial Narrow" w:eastAsia="Arial Narrow" w:hAnsi="Arial Narrow" w:cs="Arial Narrow"/>
          <w:color w:val="000000"/>
          <w:kern w:val="0"/>
          <w:lang w:eastAsia="es-PE"/>
          <w14:ligatures w14:val="none"/>
        </w:rPr>
        <w:t>a</w:t>
      </w:r>
      <w:r w:rsidRPr="00DE15B5">
        <w:rPr>
          <w:rFonts w:ascii="Arial Narrow" w:eastAsia="Times New Roman" w:hAnsi="Arial Narrow" w:cs="Times New Roman"/>
          <w:color w:val="000000"/>
          <w:kern w:val="0"/>
          <w:shd w:val="clear" w:color="auto" w:fill="FFFFFF"/>
          <w:lang w:eastAsia="es-PE"/>
          <w14:ligatures w14:val="none"/>
        </w:rPr>
        <w:t xml:space="preserve"> </w:t>
      </w:r>
      <w:r w:rsidR="00D96810" w:rsidRPr="00DE15B5">
        <w:rPr>
          <w:rFonts w:ascii="Arial Narrow" w:eastAsia="Times New Roman" w:hAnsi="Arial Narrow" w:cs="Times New Roman"/>
          <w:color w:val="000000"/>
          <w:kern w:val="0"/>
          <w:shd w:val="clear" w:color="auto" w:fill="FFFFFF"/>
          <w:lang w:eastAsia="es-PE"/>
          <w14:ligatures w14:val="none"/>
        </w:rPr>
        <w:t>Pacífico</w:t>
      </w:r>
      <w:r w:rsidR="00D96810" w:rsidRPr="00D96810">
        <w:rPr>
          <w:rFonts w:ascii="Arial Narrow" w:eastAsia="Times New Roman" w:hAnsi="Arial Narrow" w:cs="Times New Roman"/>
          <w:color w:val="000000"/>
          <w:kern w:val="0"/>
          <w:shd w:val="clear" w:color="auto" w:fill="FFFFFF"/>
          <w:lang w:eastAsia="es-PE"/>
          <w14:ligatures w14:val="none"/>
        </w:rPr>
        <w:t xml:space="preserve"> Compañía de Seguros y Reaseguros S.A.</w:t>
      </w:r>
      <w:r w:rsidRPr="00D96810">
        <w:rPr>
          <w:rFonts w:ascii="Arial Narrow" w:eastAsia="Arial Narrow" w:hAnsi="Arial Narrow" w:cs="Arial Narrow"/>
          <w:color w:val="000000"/>
          <w:kern w:val="0"/>
          <w:lang w:eastAsia="es-PE"/>
          <w14:ligatures w14:val="none"/>
        </w:rPr>
        <w:t>, para que, de</w:t>
      </w:r>
      <w:r w:rsidRPr="00EB4D2D">
        <w:rPr>
          <w:rFonts w:ascii="Arial Narrow" w:eastAsia="Arial Narrow" w:hAnsi="Arial Narrow" w:cs="Arial Narrow"/>
          <w:color w:val="000000"/>
          <w:kern w:val="0"/>
          <w:lang w:eastAsia="es-PE"/>
          <w14:ligatures w14:val="none"/>
        </w:rPr>
        <w:t xml:space="preserve"> conformidad con lo dispuesto por el artículo 26 de la Ley sobre Facultades, Normas y Organización del Indecopi, aprobada por Decreto Legislativo 807, presente sus descargos en un plazo no mayor de cinco (5) días hábiles contados desde la notificación. </w:t>
      </w:r>
    </w:p>
    <w:p w14:paraId="228F876C" w14:textId="77777777"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p>
    <w:p w14:paraId="774AFBA5" w14:textId="3B15E7CC" w:rsidR="00CA59A2" w:rsidRPr="00EB4D2D" w:rsidRDefault="00CA59A2" w:rsidP="00EB4D2D">
      <w:pPr>
        <w:spacing w:after="0" w:line="240" w:lineRule="auto"/>
        <w:jc w:val="both"/>
        <w:rPr>
          <w:rFonts w:ascii="Arial Narrow" w:eastAsia="Times New Roman" w:hAnsi="Arial Narrow" w:cs="Arial"/>
          <w:color w:val="000000"/>
          <w:kern w:val="0"/>
          <w:lang w:val="es-ES" w:eastAsia="es-ES"/>
          <w14:ligatures w14:val="none"/>
        </w:rPr>
      </w:pPr>
      <w:r w:rsidRPr="00EB4D2D">
        <w:rPr>
          <w:rFonts w:ascii="Arial Narrow" w:eastAsia="Arial Narrow" w:hAnsi="Arial Narrow" w:cs="Arial Narrow"/>
          <w:b/>
          <w:color w:val="000000"/>
          <w:kern w:val="0"/>
          <w:lang w:eastAsia="es-PE"/>
          <w14:ligatures w14:val="none"/>
        </w:rPr>
        <w:t xml:space="preserve">QUINTO: </w:t>
      </w:r>
      <w:bookmarkStart w:id="14" w:name="_Hlk188286813"/>
      <w:r w:rsidRPr="00EB4D2D">
        <w:rPr>
          <w:rFonts w:ascii="Arial Narrow" w:eastAsia="Times New Roman" w:hAnsi="Arial Narrow" w:cs="Arial"/>
          <w:color w:val="000000"/>
          <w:kern w:val="0"/>
          <w:lang w:eastAsia="es-ES"/>
          <w14:ligatures w14:val="none"/>
        </w:rPr>
        <w:t xml:space="preserve">requerir </w:t>
      </w:r>
      <w:r w:rsidRPr="00EB4D2D">
        <w:rPr>
          <w:rFonts w:ascii="Arial Narrow" w:eastAsia="Times New Roman" w:hAnsi="Arial Narrow" w:cs="Arial"/>
          <w:color w:val="000000"/>
          <w:kern w:val="0"/>
          <w:lang w:val="es-ES" w:eastAsia="es-ES"/>
          <w14:ligatures w14:val="none"/>
        </w:rPr>
        <w:t xml:space="preserve">que, en un </w:t>
      </w:r>
      <w:r w:rsidRPr="00EB4D2D">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4"/>
      <w:r w:rsidRPr="00EB4D2D">
        <w:rPr>
          <w:rFonts w:ascii="Arial Narrow" w:eastAsia="Times New Roman" w:hAnsi="Arial Narrow" w:cs="Arial"/>
          <w:color w:val="000000"/>
          <w:kern w:val="0"/>
          <w:lang w:eastAsia="es-ES"/>
          <w14:ligatures w14:val="none"/>
        </w:rPr>
        <w:t xml:space="preserve">, </w:t>
      </w:r>
      <w:bookmarkStart w:id="15" w:name="_Hlk188286828"/>
      <w:r w:rsidRPr="00EB4D2D">
        <w:rPr>
          <w:rFonts w:ascii="Arial Narrow" w:eastAsia="Times New Roman" w:hAnsi="Arial Narrow" w:cs="Times New Roman"/>
          <w:color w:val="000000"/>
          <w:kern w:val="0"/>
          <w:shd w:val="clear" w:color="auto" w:fill="FFFFFF"/>
          <w:lang w:eastAsia="es-PE"/>
          <w14:ligatures w14:val="none"/>
        </w:rPr>
        <w:t xml:space="preserve">el </w:t>
      </w:r>
      <w:r w:rsidRPr="002C1804">
        <w:rPr>
          <w:rFonts w:ascii="Arial Narrow" w:eastAsia="Times New Roman" w:hAnsi="Arial Narrow" w:cs="Times New Roman"/>
          <w:color w:val="000000"/>
          <w:kern w:val="0"/>
          <w:shd w:val="clear" w:color="auto" w:fill="FFFFFF"/>
          <w:lang w:eastAsia="es-PE"/>
          <w14:ligatures w14:val="none"/>
        </w:rPr>
        <w:t>proveedor denunciado</w:t>
      </w:r>
      <w:r w:rsidRPr="002C1804">
        <w:rPr>
          <w:rFonts w:ascii="Arial Narrow" w:eastAsia="Times New Roman" w:hAnsi="Arial Narrow" w:cs="Arial"/>
          <w:color w:val="000000"/>
          <w:kern w:val="0"/>
          <w:lang w:eastAsia="es-ES"/>
          <w14:ligatures w14:val="none"/>
        </w:rPr>
        <w:t xml:space="preserve"> </w:t>
      </w:r>
      <w:bookmarkEnd w:id="15"/>
      <w:r w:rsidRPr="002C1804">
        <w:rPr>
          <w:rFonts w:ascii="Arial Narrow" w:eastAsia="Times New Roman" w:hAnsi="Arial Narrow" w:cs="Arial"/>
          <w:color w:val="000000"/>
          <w:kern w:val="0"/>
          <w:lang w:val="es-ES" w:eastAsia="es-ES"/>
          <w14:ligatures w14:val="none"/>
        </w:rPr>
        <w:t xml:space="preserve">cumpla con: (i) presentar una copia completa, legible y debidamente suscrita de la Póliza </w:t>
      </w:r>
      <w:r w:rsidR="002C1804" w:rsidRPr="002C1804">
        <w:rPr>
          <w:rFonts w:ascii="Arial Narrow" w:eastAsia="Times New Roman" w:hAnsi="Arial Narrow" w:cs="Arial"/>
          <w:color w:val="000000"/>
          <w:kern w:val="0"/>
          <w:lang w:val="es-ES" w:eastAsia="es-ES"/>
          <w14:ligatures w14:val="none"/>
        </w:rPr>
        <w:t xml:space="preserve">2012031630 </w:t>
      </w:r>
      <w:r w:rsidRPr="002C1804">
        <w:rPr>
          <w:rFonts w:ascii="Arial Narrow" w:eastAsia="Times New Roman" w:hAnsi="Arial Narrow" w:cs="Arial"/>
          <w:color w:val="000000"/>
          <w:kern w:val="0"/>
          <w:lang w:val="es-ES" w:eastAsia="es-ES"/>
          <w14:ligatures w14:val="none"/>
        </w:rPr>
        <w:t xml:space="preserve">del </w:t>
      </w:r>
      <w:r w:rsidRPr="002C1804">
        <w:rPr>
          <w:rFonts w:ascii="Arial Narrow" w:eastAsia="Times New Roman" w:hAnsi="Arial Narrow" w:cs="Arial"/>
          <w:color w:val="000000"/>
          <w:kern w:val="0"/>
          <w:lang w:eastAsia="es-ES"/>
          <w14:ligatures w14:val="none"/>
        </w:rPr>
        <w:t xml:space="preserve">Seguro </w:t>
      </w:r>
      <w:r w:rsidR="002C1804" w:rsidRPr="002C1804">
        <w:rPr>
          <w:rFonts w:ascii="Arial Narrow" w:eastAsia="Times New Roman" w:hAnsi="Arial Narrow" w:cs="Arial"/>
          <w:color w:val="000000"/>
          <w:kern w:val="0"/>
          <w:lang w:eastAsia="es-ES"/>
          <w14:ligatures w14:val="none"/>
        </w:rPr>
        <w:t>Vehicular</w:t>
      </w:r>
      <w:r w:rsidRPr="002C1804">
        <w:rPr>
          <w:rFonts w:ascii="Arial Narrow" w:eastAsia="Times New Roman" w:hAnsi="Arial Narrow" w:cs="Arial"/>
          <w:color w:val="000000"/>
          <w:kern w:val="0"/>
          <w:lang w:val="es-ES" w:eastAsia="es-ES"/>
          <w14:ligatures w14:val="none"/>
        </w:rPr>
        <w:t xml:space="preserve">, así como el cargo de remisión de la póliza; (ii) presentar los medios probatorios que acrediten </w:t>
      </w:r>
      <w:r w:rsidR="002C1804" w:rsidRPr="002C1804">
        <w:rPr>
          <w:rFonts w:ascii="Arial Narrow" w:eastAsia="Times New Roman" w:hAnsi="Arial Narrow" w:cs="Arial"/>
          <w:color w:val="000000"/>
          <w:kern w:val="0"/>
          <w:lang w:val="es-ES" w:eastAsia="es-ES"/>
          <w14:ligatures w14:val="none"/>
        </w:rPr>
        <w:t>que la negativa de otorgamiento de cobertura fue justificada</w:t>
      </w:r>
      <w:r w:rsidRPr="002C1804">
        <w:rPr>
          <w:rFonts w:ascii="Arial Narrow" w:eastAsia="Times New Roman" w:hAnsi="Arial Narrow" w:cs="Arial"/>
          <w:color w:val="000000"/>
          <w:kern w:val="0"/>
          <w:lang w:eastAsia="es-ES"/>
          <w14:ligatures w14:val="none"/>
        </w:rPr>
        <w:t xml:space="preserve">; y, (iii) </w:t>
      </w:r>
      <w:r w:rsidRPr="002C1804">
        <w:rPr>
          <w:rFonts w:ascii="Arial Narrow" w:eastAsia="Times New Roman" w:hAnsi="Arial Narrow" w:cs="Arial"/>
          <w:color w:val="000000"/>
          <w:kern w:val="0"/>
          <w:lang w:val="es-ES" w:eastAsia="es-ES"/>
          <w14:ligatures w14:val="none"/>
        </w:rPr>
        <w:t xml:space="preserve">presentar todas las comunicaciones cursadas </w:t>
      </w:r>
      <w:r w:rsidR="00A87B9B" w:rsidRPr="002C1804">
        <w:rPr>
          <w:rFonts w:ascii="Arial Narrow" w:eastAsia="Times New Roman" w:hAnsi="Arial Narrow" w:cs="Arial"/>
          <w:color w:val="000000"/>
          <w:kern w:val="0"/>
          <w:lang w:val="es-ES" w:eastAsia="es-ES"/>
          <w14:ligatures w14:val="none"/>
        </w:rPr>
        <w:t xml:space="preserve">con la parte denunciante </w:t>
      </w:r>
      <w:r w:rsidRPr="002C1804">
        <w:rPr>
          <w:rFonts w:ascii="Arial Narrow" w:eastAsia="Times New Roman" w:hAnsi="Arial Narrow" w:cs="Arial"/>
          <w:color w:val="000000"/>
          <w:kern w:val="0"/>
          <w:lang w:val="es-ES" w:eastAsia="es-ES"/>
          <w14:ligatures w14:val="none"/>
        </w:rPr>
        <w:t xml:space="preserve">en virtud </w:t>
      </w:r>
      <w:r w:rsidR="00F01410" w:rsidRPr="002C1804">
        <w:rPr>
          <w:rFonts w:ascii="Arial Narrow" w:eastAsia="Times New Roman" w:hAnsi="Arial Narrow" w:cs="Arial"/>
          <w:color w:val="000000"/>
          <w:kern w:val="0"/>
          <w:lang w:val="es-ES" w:eastAsia="es-ES"/>
          <w14:ligatures w14:val="none"/>
        </w:rPr>
        <w:t xml:space="preserve">de los hechos materia </w:t>
      </w:r>
      <w:r w:rsidRPr="002C1804">
        <w:rPr>
          <w:rFonts w:ascii="Arial Narrow" w:eastAsia="Times New Roman" w:hAnsi="Arial Narrow" w:cs="Arial"/>
          <w:color w:val="000000"/>
          <w:kern w:val="0"/>
          <w:lang w:val="es-ES" w:eastAsia="es-ES"/>
          <w14:ligatures w14:val="none"/>
        </w:rPr>
        <w:t>de denuncia.</w:t>
      </w:r>
    </w:p>
    <w:p w14:paraId="12A4D8BD" w14:textId="77777777" w:rsidR="00CA59A2" w:rsidRPr="00EB4D2D" w:rsidRDefault="00CA59A2" w:rsidP="00EB4D2D">
      <w:pPr>
        <w:spacing w:after="0" w:line="240" w:lineRule="auto"/>
        <w:jc w:val="both"/>
        <w:rPr>
          <w:rFonts w:ascii="Arial Narrow" w:eastAsia="Arial Narrow" w:hAnsi="Arial Narrow" w:cs="Arial Narrow"/>
          <w:b/>
          <w:color w:val="000000"/>
          <w:kern w:val="0"/>
          <w:lang w:val="es-ES" w:eastAsia="es-PE"/>
          <w14:ligatures w14:val="none"/>
        </w:rPr>
      </w:pPr>
    </w:p>
    <w:p w14:paraId="591B7E6F" w14:textId="62D015BB" w:rsidR="00CA59A2" w:rsidRPr="00EB4D2D" w:rsidRDefault="00CA59A2" w:rsidP="00EB4D2D">
      <w:pPr>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SEXTO:</w:t>
      </w:r>
      <w:r w:rsidRPr="00EB4D2D">
        <w:rPr>
          <w:rFonts w:ascii="Arial Narrow" w:eastAsia="Arial Narrow" w:hAnsi="Arial Narrow" w:cs="Arial Narrow"/>
          <w:color w:val="000000"/>
          <w:kern w:val="0"/>
          <w:lang w:eastAsia="es-PE"/>
          <w14:ligatures w14:val="none"/>
        </w:rPr>
        <w:t xml:space="preserve"> </w:t>
      </w:r>
      <w:bookmarkStart w:id="16" w:name="_Hlk188286915"/>
      <w:r w:rsidRPr="00EB4D2D">
        <w:rPr>
          <w:rFonts w:ascii="Arial Narrow" w:eastAsia="Arial Narrow" w:hAnsi="Arial Narrow" w:cs="Arial Narrow"/>
          <w:color w:val="000000"/>
          <w:kern w:val="0"/>
          <w:lang w:eastAsia="es-PE"/>
          <w14:ligatures w14:val="none"/>
        </w:rPr>
        <w:t xml:space="preserve">informar a las partes que el artículo 110 de la Ley </w:t>
      </w:r>
      <w:r w:rsidR="003A71B1" w:rsidRPr="00EB4D2D">
        <w:rPr>
          <w:rFonts w:ascii="Arial Narrow" w:eastAsia="Times New Roman" w:hAnsi="Arial Narrow" w:cs="Times New Roman"/>
          <w:kern w:val="0"/>
          <w:shd w:val="clear" w:color="auto" w:fill="FFFFFF"/>
          <w:lang w:eastAsia="es-PE"/>
          <w14:ligatures w14:val="none"/>
        </w:rPr>
        <w:t>29571</w:t>
      </w:r>
      <w:r w:rsidRPr="00EB4D2D">
        <w:rPr>
          <w:rFonts w:ascii="Arial Narrow" w:eastAsia="Arial Narrow" w:hAnsi="Arial Narrow" w:cs="Arial Narrow"/>
          <w:color w:val="000000"/>
          <w:kern w:val="0"/>
          <w:lang w:eastAsia="es-PE"/>
          <w14:ligatures w14:val="none"/>
        </w:rPr>
        <w:t>, Código de Protección y Defensa del Consumidor</w:t>
      </w:r>
      <w:r w:rsidRPr="00EB4D2D">
        <w:rPr>
          <w:rFonts w:ascii="Arial Narrow" w:eastAsia="Arial Narrow" w:hAnsi="Arial Narrow" w:cs="Times New Roman"/>
          <w:color w:val="000000"/>
          <w:kern w:val="0"/>
          <w:vertAlign w:val="superscript"/>
          <w:lang w:eastAsia="es-PE"/>
          <w14:ligatures w14:val="none"/>
        </w:rPr>
        <w:footnoteReference w:id="7"/>
      </w:r>
      <w:r w:rsidRPr="00EB4D2D">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EB4D2D">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EB4D2D">
        <w:rPr>
          <w:rFonts w:ascii="Arial Narrow" w:eastAsia="Arial Narrow" w:hAnsi="Arial Narrow" w:cs="Times New Roman"/>
          <w:color w:val="000000"/>
          <w:kern w:val="0"/>
          <w:vertAlign w:val="superscript"/>
          <w:lang w:eastAsia="es-PE"/>
          <w14:ligatures w14:val="none"/>
        </w:rPr>
        <w:footnoteReference w:id="8"/>
      </w:r>
      <w:r w:rsidRPr="00EB4D2D">
        <w:rPr>
          <w:rFonts w:ascii="Arial Narrow" w:eastAsia="Arial Narrow" w:hAnsi="Arial Narrow" w:cs="Arial Narrow"/>
          <w:color w:val="000000"/>
          <w:kern w:val="0"/>
          <w:lang w:eastAsia="es-PE"/>
          <w14:ligatures w14:val="none"/>
        </w:rPr>
        <w:t xml:space="preserve">. </w:t>
      </w:r>
      <w:bookmarkEnd w:id="16"/>
      <w:r w:rsidRPr="00EB4D2D">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EB4D2D">
        <w:rPr>
          <w:rFonts w:ascii="Arial Narrow" w:eastAsia="Arial Narrow" w:hAnsi="Arial Narrow" w:cs="Times New Roman"/>
          <w:color w:val="000000"/>
          <w:kern w:val="0"/>
          <w:vertAlign w:val="superscript"/>
          <w:lang w:eastAsia="es-PE"/>
          <w14:ligatures w14:val="none"/>
        </w:rPr>
        <w:footnoteReference w:id="9"/>
      </w:r>
      <w:r w:rsidRPr="00EB4D2D">
        <w:rPr>
          <w:rFonts w:ascii="Arial Narrow" w:eastAsia="Arial Narrow" w:hAnsi="Arial Narrow" w:cs="Arial Narrow"/>
          <w:color w:val="000000"/>
          <w:kern w:val="0"/>
          <w:lang w:eastAsia="es-PE"/>
          <w14:ligatures w14:val="none"/>
        </w:rPr>
        <w:t>.</w:t>
      </w:r>
    </w:p>
    <w:p w14:paraId="0ECE55DF" w14:textId="77777777" w:rsidR="00CA59A2" w:rsidRPr="00EB4D2D" w:rsidRDefault="00CA59A2" w:rsidP="00EB4D2D">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27EE39A5"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EB4D2D">
        <w:rPr>
          <w:rFonts w:ascii="Arial Narrow" w:eastAsia="Arial Narrow" w:hAnsi="Arial Narrow" w:cs="Arial Narrow"/>
          <w:b/>
          <w:color w:val="000000"/>
          <w:kern w:val="0"/>
          <w:lang w:eastAsia="es-PE"/>
          <w14:ligatures w14:val="none"/>
        </w:rPr>
        <w:t>SÉTIMO:</w:t>
      </w:r>
      <w:r w:rsidRPr="00EB4D2D">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EB4D2D" w:rsidRDefault="00CA59A2" w:rsidP="00EB4D2D">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9262C3B"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r w:rsidRPr="00EB4D2D">
        <w:rPr>
          <w:rFonts w:ascii="Arial Narrow" w:eastAsia="Calibri" w:hAnsi="Arial Narrow" w:cs="Arial"/>
          <w:b/>
          <w:bCs/>
          <w:kern w:val="0"/>
          <w14:ligatures w14:val="none"/>
        </w:rPr>
        <w:t>OCTAVO</w:t>
      </w:r>
      <w:r w:rsidRPr="00EB4D2D">
        <w:rPr>
          <w:rFonts w:ascii="Arial Narrow" w:eastAsia="Calibri" w:hAnsi="Arial Narrow" w:cs="Arial"/>
          <w:b/>
          <w:kern w:val="0"/>
          <w14:ligatures w14:val="none"/>
        </w:rPr>
        <w:t>:</w:t>
      </w:r>
      <w:r w:rsidRPr="00EB4D2D">
        <w:rPr>
          <w:rFonts w:ascii="Arial Narrow" w:eastAsia="Calibri" w:hAnsi="Arial Narrow" w:cs="Arial"/>
          <w:kern w:val="0"/>
          <w14:ligatures w14:val="none"/>
        </w:rPr>
        <w:t xml:space="preserve"> comunicar a las partes que, de acuerdo a lo señalado por el artículo 29 del Decreto Legislativo 807</w:t>
      </w:r>
      <w:r w:rsidRPr="00EB4D2D">
        <w:rPr>
          <w:rFonts w:ascii="Arial Narrow" w:eastAsia="Calibri" w:hAnsi="Arial Narrow" w:cs="Arial"/>
          <w:kern w:val="0"/>
          <w:vertAlign w:val="superscript"/>
          <w14:ligatures w14:val="none"/>
        </w:rPr>
        <w:footnoteReference w:id="10"/>
      </w:r>
      <w:r w:rsidRPr="00EB4D2D">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EB4D2D">
        <w:rPr>
          <w:rFonts w:ascii="Arial Narrow" w:eastAsia="Calibri" w:hAnsi="Arial Narrow" w:cs="Arial"/>
          <w:kern w:val="0"/>
          <w:u w:val="single"/>
          <w14:ligatures w14:val="none"/>
        </w:rPr>
        <w:t>expresamente su facultad para asistir y conciliar en su representación</w:t>
      </w:r>
      <w:r w:rsidRPr="00EB4D2D">
        <w:rPr>
          <w:rFonts w:ascii="Arial Narrow" w:eastAsia="Calibri" w:hAnsi="Arial Narrow" w:cs="Arial"/>
          <w:bCs/>
          <w:kern w:val="0"/>
          <w14:ligatures w14:val="none"/>
        </w:rPr>
        <w:t>.</w:t>
      </w:r>
      <w:r w:rsidRPr="00EB4D2D">
        <w:rPr>
          <w:rFonts w:ascii="Arial Narrow" w:eastAsia="Calibri" w:hAnsi="Arial Narrow" w:cs="Arial"/>
          <w:b/>
          <w:bCs/>
          <w:kern w:val="0"/>
          <w14:ligatures w14:val="none"/>
        </w:rPr>
        <w:t xml:space="preserve"> </w:t>
      </w:r>
      <w:r w:rsidRPr="00EB4D2D">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EB4D2D" w:rsidRDefault="00CA59A2" w:rsidP="00EB4D2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r w:rsidRPr="00EB4D2D">
        <w:rPr>
          <w:rFonts w:ascii="Arial Narrow" w:eastAsia="Times New Roman" w:hAnsi="Arial Narrow" w:cs="Times New Roman"/>
          <w:b/>
          <w:color w:val="000000"/>
          <w:kern w:val="0"/>
          <w:lang w:eastAsia="es-PE"/>
          <w14:ligatures w14:val="none"/>
        </w:rPr>
        <w:t>NOVENO:</w:t>
      </w:r>
      <w:r w:rsidRPr="00EB4D2D">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7" w:name="h.gjdgxs" w:colFirst="0" w:colLast="0"/>
      <w:bookmarkEnd w:id="17"/>
    </w:p>
    <w:p w14:paraId="7DDD06F7" w14:textId="77777777" w:rsidR="00CA59A2" w:rsidRPr="00EB4D2D" w:rsidRDefault="00CA59A2" w:rsidP="00EB4D2D">
      <w:pPr>
        <w:suppressAutoHyphens/>
        <w:spacing w:after="0" w:line="240" w:lineRule="auto"/>
        <w:jc w:val="both"/>
        <w:rPr>
          <w:rFonts w:ascii="Arial Narrow" w:eastAsia="Times New Roman" w:hAnsi="Arial Narrow" w:cs="Times New Roman"/>
          <w:color w:val="000000"/>
          <w:kern w:val="0"/>
          <w:lang w:eastAsia="es-PE"/>
          <w14:ligatures w14:val="none"/>
        </w:rPr>
      </w:pPr>
    </w:p>
    <w:p w14:paraId="00C1E8AE" w14:textId="6FAC1E5A" w:rsidR="005B4857"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w:t>
      </w:r>
      <w:r w:rsidRPr="00EB4D2D">
        <w:rPr>
          <w:rFonts w:ascii="Arial Narrow" w:hAnsi="Arial Narrow" w:cs="Arial"/>
          <w:b/>
          <w:spacing w:val="-3"/>
          <w:kern w:val="0"/>
          <w14:ligatures w14:val="none"/>
        </w:rPr>
        <w:t>:</w:t>
      </w:r>
      <w:r w:rsidRPr="00EB4D2D">
        <w:rPr>
          <w:rFonts w:ascii="Arial Narrow" w:hAnsi="Arial Narrow" w:cs="Arial"/>
          <w:bCs/>
          <w:spacing w:val="-3"/>
          <w:kern w:val="0"/>
          <w14:ligatures w14:val="none"/>
        </w:rPr>
        <w:t xml:space="preserve"> </w:t>
      </w:r>
      <w:r w:rsidRPr="007562C4">
        <w:rPr>
          <w:rFonts w:ascii="Arial Narrow" w:hAnsi="Arial Narrow" w:cs="Arial"/>
          <w:bCs/>
          <w:spacing w:val="-3"/>
          <w:kern w:val="0"/>
          <w14:ligatures w14:val="none"/>
        </w:rPr>
        <w:t xml:space="preserve">requerir </w:t>
      </w:r>
      <w:r w:rsidR="007562C4" w:rsidRPr="007562C4">
        <w:rPr>
          <w:rFonts w:ascii="Arial Narrow" w:hAnsi="Arial Narrow" w:cs="Arial"/>
          <w:bCs/>
          <w:spacing w:val="-3"/>
          <w:kern w:val="0"/>
          <w14:ligatures w14:val="none"/>
        </w:rPr>
        <w:t>al señor</w:t>
      </w:r>
      <w:r w:rsidRPr="007562C4">
        <w:rPr>
          <w:rFonts w:ascii="Arial Narrow" w:hAnsi="Arial Narrow" w:cs="Arial"/>
          <w:bCs/>
          <w:spacing w:val="-3"/>
          <w:kern w:val="0"/>
          <w14:ligatures w14:val="none"/>
        </w:rPr>
        <w:t xml:space="preserve"> </w:t>
      </w:r>
      <w:r w:rsidR="007562C4" w:rsidRPr="007562C4">
        <w:rPr>
          <w:rFonts w:ascii="Arial Narrow" w:eastAsia="Times New Roman" w:hAnsi="Arial Narrow" w:cs="Times New Roman"/>
          <w:color w:val="000000"/>
          <w:kern w:val="0"/>
          <w:shd w:val="clear" w:color="auto" w:fill="FFFFFF"/>
          <w:lang w:eastAsia="es-PE"/>
          <w14:ligatures w14:val="none"/>
        </w:rPr>
        <w:t xml:space="preserve">Juan Simon Renteria Espichan </w:t>
      </w:r>
      <w:r w:rsidR="005B4857" w:rsidRPr="00EB4D2D">
        <w:rPr>
          <w:rFonts w:ascii="Arial Narrow" w:hAnsi="Arial Narrow"/>
          <w:color w:val="000000"/>
        </w:rPr>
        <w:t xml:space="preserve">para que, </w:t>
      </w:r>
      <w:r w:rsidR="005B4857" w:rsidRPr="00D96810">
        <w:rPr>
          <w:rFonts w:ascii="Arial Narrow" w:hAnsi="Arial Narrow"/>
          <w:color w:val="000000"/>
        </w:rPr>
        <w:t>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w:t>
      </w:r>
      <w:r w:rsidR="005B4857" w:rsidRPr="00EB4D2D">
        <w:rPr>
          <w:rFonts w:ascii="Arial Narrow" w:hAnsi="Arial Narrow"/>
          <w:color w:val="000000"/>
        </w:rPr>
        <w:t xml:space="preserve"> numeral 1 del artículo 20 del citado cuerpo normativo</w:t>
      </w:r>
      <w:r w:rsidR="005B4857" w:rsidRPr="00EB4D2D">
        <w:rPr>
          <w:rFonts w:ascii="Arial Narrow" w:hAnsi="Arial Narrow"/>
          <w:vertAlign w:val="superscript"/>
        </w:rPr>
        <w:footnoteReference w:id="11"/>
      </w:r>
      <w:r w:rsidR="005B4857" w:rsidRPr="00EB4D2D">
        <w:rPr>
          <w:rFonts w:ascii="Arial Narrow" w:hAnsi="Arial Narrow" w:cs="Arial"/>
        </w:rPr>
        <w:t>.</w:t>
      </w:r>
    </w:p>
    <w:p w14:paraId="61F34625" w14:textId="77777777" w:rsidR="005B4857" w:rsidRPr="00EB4D2D" w:rsidRDefault="005B4857" w:rsidP="00EB4D2D">
      <w:pPr>
        <w:suppressAutoHyphens/>
        <w:spacing w:after="0" w:line="240" w:lineRule="auto"/>
        <w:jc w:val="both"/>
        <w:rPr>
          <w:rFonts w:ascii="Arial Narrow" w:hAnsi="Arial Narrow" w:cs="Arial"/>
        </w:rPr>
      </w:pPr>
    </w:p>
    <w:p w14:paraId="083D8417" w14:textId="628D2589" w:rsidR="00CA59A2" w:rsidRPr="00EB4D2D" w:rsidRDefault="00CA59A2" w:rsidP="00EB4D2D">
      <w:pPr>
        <w:suppressAutoHyphens/>
        <w:spacing w:after="0" w:line="240" w:lineRule="auto"/>
        <w:jc w:val="both"/>
        <w:rPr>
          <w:rFonts w:ascii="Arial Narrow" w:hAnsi="Arial Narrow" w:cs="Arial"/>
        </w:rPr>
      </w:pPr>
      <w:r w:rsidRPr="00EB4D2D">
        <w:rPr>
          <w:rFonts w:ascii="Arial Narrow" w:eastAsia="Arial Narrow" w:hAnsi="Arial Narrow" w:cs="Arial Narrow"/>
          <w:b/>
          <w:bCs/>
        </w:rPr>
        <w:t>DÉCIMO PRIMERO:</w:t>
      </w:r>
      <w:r w:rsidRPr="00EB4D2D">
        <w:rPr>
          <w:rFonts w:ascii="Arial Narrow" w:eastAsia="Arial Narrow" w:hAnsi="Arial Narrow" w:cs="Arial Narrow"/>
        </w:rPr>
        <w:t xml:space="preserve"> </w:t>
      </w:r>
      <w:r w:rsidRPr="00EB4D2D">
        <w:rPr>
          <w:rFonts w:ascii="Arial Narrow" w:hAnsi="Arial Narrow"/>
          <w:color w:val="000000"/>
        </w:rPr>
        <w:t xml:space="preserve">requerir a </w:t>
      </w:r>
      <w:r w:rsidR="00D96810" w:rsidRPr="00D96810">
        <w:rPr>
          <w:rFonts w:ascii="Arial Narrow" w:eastAsia="Arial Narrow" w:hAnsi="Arial Narrow" w:cs="Arial Narrow"/>
          <w:bCs/>
        </w:rPr>
        <w:t>Pac</w:t>
      </w:r>
      <w:r w:rsidR="00D96810">
        <w:rPr>
          <w:rFonts w:ascii="Arial Narrow" w:eastAsia="Arial Narrow" w:hAnsi="Arial Narrow" w:cs="Arial Narrow"/>
          <w:bCs/>
        </w:rPr>
        <w:t>í</w:t>
      </w:r>
      <w:r w:rsidR="00D96810" w:rsidRPr="00D96810">
        <w:rPr>
          <w:rFonts w:ascii="Arial Narrow" w:eastAsia="Arial Narrow" w:hAnsi="Arial Narrow" w:cs="Arial Narrow"/>
          <w:bCs/>
        </w:rPr>
        <w:t xml:space="preserve">fico Compañía de Seguros y Reaseguros </w:t>
      </w:r>
      <w:r w:rsidRPr="00D96810">
        <w:rPr>
          <w:rFonts w:ascii="Arial Narrow" w:eastAsia="Arial Narrow" w:hAnsi="Arial Narrow" w:cs="Arial Narrow"/>
          <w:bCs/>
        </w:rPr>
        <w:t xml:space="preserve">S.A. </w:t>
      </w:r>
      <w:r w:rsidRPr="00D96810">
        <w:rPr>
          <w:rFonts w:ascii="Arial Narrow" w:hAnsi="Arial Narrow"/>
          <w:shd w:val="clear" w:color="auto" w:fill="FFFFFF"/>
        </w:rPr>
        <w:t xml:space="preserve">para que </w:t>
      </w:r>
      <w:r w:rsidRPr="00D96810">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18" w:name="_Hlk198890962"/>
    </w:p>
    <w:p w14:paraId="36317C11" w14:textId="77777777" w:rsidR="00CA59A2" w:rsidRPr="00EB4D2D" w:rsidRDefault="00CA59A2" w:rsidP="00EB4D2D">
      <w:pPr>
        <w:suppressAutoHyphens/>
        <w:spacing w:after="0" w:line="240" w:lineRule="auto"/>
        <w:jc w:val="both"/>
        <w:rPr>
          <w:rFonts w:ascii="Arial Narrow" w:hAnsi="Arial Narrow" w:cs="Arial"/>
          <w:bCs/>
        </w:rPr>
      </w:pPr>
    </w:p>
    <w:bookmarkEnd w:id="18"/>
    <w:p w14:paraId="23716787" w14:textId="77777777" w:rsidR="00CA59A2" w:rsidRPr="00EB4D2D" w:rsidRDefault="00CA59A2" w:rsidP="00EB4D2D">
      <w:pPr>
        <w:suppressAutoHyphens/>
        <w:spacing w:after="0" w:line="240" w:lineRule="auto"/>
        <w:jc w:val="both"/>
        <w:rPr>
          <w:rFonts w:ascii="Arial Narrow" w:hAnsi="Arial Narrow" w:cs="Arial"/>
        </w:rPr>
      </w:pPr>
    </w:p>
    <w:p w14:paraId="418E1D52" w14:textId="77777777" w:rsidR="00CA59A2" w:rsidRPr="00EB4D2D" w:rsidRDefault="00CA59A2" w:rsidP="00EB4D2D">
      <w:pPr>
        <w:spacing w:after="0" w:line="240" w:lineRule="auto"/>
        <w:jc w:val="both"/>
        <w:rPr>
          <w:rFonts w:ascii="Arial Narrow" w:eastAsia="Arial Narrow" w:hAnsi="Arial Narrow" w:cs="Arial Narrow"/>
          <w:b/>
          <w:color w:val="000000"/>
          <w:kern w:val="0"/>
          <w:lang w:eastAsia="es-PE"/>
          <w14:ligatures w14:val="none"/>
        </w:rPr>
      </w:pPr>
    </w:p>
    <w:bookmarkEnd w:id="0"/>
    <w:p w14:paraId="2E71D930" w14:textId="77777777" w:rsidR="00762D3E" w:rsidRPr="00EB4D2D" w:rsidRDefault="00762D3E" w:rsidP="00EB4D2D">
      <w:pPr>
        <w:spacing w:after="0" w:line="240" w:lineRule="auto"/>
        <w:jc w:val="both"/>
        <w:rPr>
          <w:rFonts w:ascii="Arial Narrow" w:eastAsia="Arial Narrow" w:hAnsi="Arial Narrow" w:cs="Arial Narrow"/>
          <w:b/>
          <w:color w:val="000000"/>
          <w:kern w:val="0"/>
          <w:highlight w:val="magenta"/>
          <w:lang w:val="es-ES" w:eastAsia="es-PE"/>
          <w14:ligatures w14:val="none"/>
        </w:rPr>
      </w:pPr>
    </w:p>
    <w:p w14:paraId="3900249E" w14:textId="77777777" w:rsidR="008A05AD" w:rsidRPr="008A05AD" w:rsidRDefault="008A05AD" w:rsidP="008A05AD">
      <w:pPr>
        <w:spacing w:after="0" w:line="240" w:lineRule="auto"/>
        <w:jc w:val="center"/>
        <w:rPr>
          <w:rFonts w:ascii="Arial Narrow" w:eastAsia="Arial Narrow" w:hAnsi="Arial Narrow" w:cs="Arial Narrow"/>
          <w:b/>
          <w:color w:val="000000"/>
          <w:lang w:eastAsia="es-PE"/>
        </w:rPr>
      </w:pPr>
      <w:r w:rsidRPr="008A05AD">
        <w:rPr>
          <w:rFonts w:ascii="Arial Narrow" w:eastAsia="Arial Narrow" w:hAnsi="Arial Narrow" w:cs="Arial Narrow"/>
          <w:b/>
          <w:color w:val="000000"/>
          <w:lang w:eastAsia="es-PE"/>
        </w:rPr>
        <w:t>Firmado digitalmente por</w:t>
      </w:r>
    </w:p>
    <w:p w14:paraId="558984AF" w14:textId="77777777" w:rsidR="008A05AD" w:rsidRPr="008A05AD" w:rsidRDefault="008A05AD" w:rsidP="008A05AD">
      <w:pPr>
        <w:spacing w:after="0" w:line="240" w:lineRule="auto"/>
        <w:jc w:val="center"/>
        <w:rPr>
          <w:rFonts w:ascii="Arial Narrow" w:eastAsia="Arial Narrow" w:hAnsi="Arial Narrow" w:cs="Arial Narrow"/>
          <w:b/>
          <w:color w:val="000000"/>
          <w:lang w:eastAsia="es-PE"/>
        </w:rPr>
      </w:pPr>
      <w:r w:rsidRPr="008A05AD">
        <w:rPr>
          <w:rFonts w:ascii="Arial Narrow" w:eastAsia="Arial Narrow" w:hAnsi="Arial Narrow" w:cs="Arial Narrow"/>
          <w:b/>
          <w:color w:val="000000"/>
          <w:lang w:eastAsia="es-PE"/>
        </w:rPr>
        <w:t>EVELING ROA QUISPE</w:t>
      </w:r>
    </w:p>
    <w:p w14:paraId="17B40BC3" w14:textId="77777777" w:rsidR="008A05AD" w:rsidRPr="008A05AD" w:rsidRDefault="008A05AD" w:rsidP="008A05AD">
      <w:pPr>
        <w:spacing w:after="0" w:line="240" w:lineRule="auto"/>
        <w:jc w:val="center"/>
        <w:rPr>
          <w:rFonts w:ascii="Arial Narrow" w:eastAsia="Arial Narrow" w:hAnsi="Arial Narrow" w:cs="Arial Narrow"/>
          <w:b/>
          <w:color w:val="000000"/>
          <w:lang w:eastAsia="es-PE"/>
        </w:rPr>
      </w:pPr>
      <w:r w:rsidRPr="008A05AD">
        <w:rPr>
          <w:rFonts w:ascii="Arial Narrow" w:eastAsia="Arial Narrow" w:hAnsi="Arial Narrow" w:cs="Arial Narrow"/>
          <w:b/>
          <w:color w:val="000000"/>
          <w:lang w:eastAsia="es-PE"/>
        </w:rPr>
        <w:t>Secretaria Técnica</w:t>
      </w:r>
    </w:p>
    <w:p w14:paraId="46245C81" w14:textId="77777777" w:rsidR="008A05AD" w:rsidRDefault="008A05AD" w:rsidP="008A05AD">
      <w:pPr>
        <w:spacing w:after="0" w:line="240" w:lineRule="auto"/>
        <w:jc w:val="center"/>
        <w:rPr>
          <w:rFonts w:ascii="Arial Narrow" w:eastAsia="Arial Narrow" w:hAnsi="Arial Narrow" w:cs="Arial Narrow"/>
          <w:b/>
          <w:color w:val="000000"/>
          <w:lang w:eastAsia="es-PE"/>
        </w:rPr>
      </w:pPr>
      <w:r w:rsidRPr="008A05AD">
        <w:rPr>
          <w:rFonts w:ascii="Arial Narrow" w:eastAsia="Arial Narrow" w:hAnsi="Arial Narrow" w:cs="Arial Narrow"/>
          <w:b/>
          <w:color w:val="000000"/>
          <w:lang w:eastAsia="es-PE"/>
        </w:rPr>
        <w:t>Comisión de Protección al Consumidor 1</w:t>
      </w:r>
    </w:p>
    <w:p w14:paraId="4423ADE9" w14:textId="71B19EC2" w:rsidR="00CA59A2" w:rsidRPr="00EB4D2D" w:rsidRDefault="001C1082" w:rsidP="008A05AD">
      <w:pPr>
        <w:spacing w:after="0" w:line="240" w:lineRule="auto"/>
        <w:rPr>
          <w:rFonts w:ascii="Arial Narrow" w:hAnsi="Arial Narrow"/>
        </w:rPr>
      </w:pPr>
      <w:r w:rsidRPr="001C1082">
        <w:rPr>
          <w:rFonts w:ascii="Arial Narrow" w:hAnsi="Arial Narrow"/>
          <w:sz w:val="18"/>
          <w:szCs w:val="18"/>
        </w:rPr>
        <w:t>RSV</w:t>
      </w:r>
      <w:r w:rsidR="008A05AD">
        <w:rPr>
          <w:rFonts w:ascii="Arial Narrow" w:hAnsi="Arial Narrow"/>
          <w:sz w:val="18"/>
          <w:szCs w:val="18"/>
        </w:rPr>
        <w:t>/DCQ</w:t>
      </w:r>
    </w:p>
    <w:p w14:paraId="74AAB5F4" w14:textId="77777777" w:rsidR="001B5674" w:rsidRPr="00EB4D2D" w:rsidRDefault="001B5674" w:rsidP="00EB4D2D">
      <w:pPr>
        <w:spacing w:after="0" w:line="240" w:lineRule="auto"/>
      </w:pPr>
    </w:p>
    <w:sectPr w:rsidR="001B5674" w:rsidRPr="00EB4D2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37A695" w14:textId="77777777" w:rsidR="00386843" w:rsidRDefault="00386843" w:rsidP="00DA79A0">
      <w:pPr>
        <w:spacing w:after="0" w:line="240" w:lineRule="auto"/>
      </w:pPr>
      <w:r>
        <w:separator/>
      </w:r>
    </w:p>
  </w:endnote>
  <w:endnote w:type="continuationSeparator" w:id="0">
    <w:p w14:paraId="545E8BC8" w14:textId="77777777" w:rsidR="00386843" w:rsidRDefault="0038684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5E8DF0" w14:textId="77777777" w:rsidR="00386843" w:rsidRDefault="00386843" w:rsidP="00DA79A0">
      <w:pPr>
        <w:spacing w:after="0" w:line="240" w:lineRule="auto"/>
      </w:pPr>
      <w:r>
        <w:separator/>
      </w:r>
    </w:p>
  </w:footnote>
  <w:footnote w:type="continuationSeparator" w:id="0">
    <w:p w14:paraId="7E6AD421" w14:textId="77777777" w:rsidR="00386843" w:rsidRDefault="00386843" w:rsidP="00DA79A0">
      <w:pPr>
        <w:spacing w:after="0" w:line="240" w:lineRule="auto"/>
      </w:pPr>
      <w:r>
        <w:continuationSeparator/>
      </w:r>
    </w:p>
  </w:footnote>
  <w:footnote w:id="1">
    <w:p w14:paraId="1A82CAE4"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Publicado</w:t>
      </w:r>
      <w:r w:rsidRPr="00C20DB0">
        <w:rPr>
          <w:rFonts w:ascii="Arial Narrow" w:hAnsi="Arial Narrow" w:cs="Arial"/>
          <w:b/>
          <w:sz w:val="16"/>
          <w:szCs w:val="16"/>
        </w:rPr>
        <w:t xml:space="preserve"> </w:t>
      </w:r>
      <w:r w:rsidRPr="00C20DB0">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C20DB0" w:rsidRDefault="00CA59A2" w:rsidP="00EB4D2D">
      <w:pPr>
        <w:pStyle w:val="Textonotapie"/>
        <w:ind w:left="567" w:hanging="567"/>
        <w:jc w:val="both"/>
        <w:rPr>
          <w:rFonts w:ascii="Arial Narrow" w:hAnsi="Arial Narrow" w:cs="Arial"/>
          <w:sz w:val="16"/>
          <w:szCs w:val="16"/>
        </w:rPr>
      </w:pPr>
    </w:p>
  </w:footnote>
  <w:footnote w:id="2">
    <w:p w14:paraId="05FCC0FA" w14:textId="103300B9"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 xml:space="preserve">LEY 29571, CÓDIGO DE PROTECCIÓN Y DEFENSA DEL CONSUMIDOR, publicado el 2 de setiembre de 2010 y modificado por Decreto Legislativo N 1308 </w:t>
      </w:r>
    </w:p>
    <w:p w14:paraId="4C83EF3E"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b/>
        <w:t>Artículo 105.- Autoridad competente.</w:t>
      </w:r>
    </w:p>
    <w:p w14:paraId="7C7DEEBE" w14:textId="2459804D"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6A1CDC8A"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p w14:paraId="704590F7" w14:textId="189BC505" w:rsidR="00CA59A2" w:rsidRPr="00C20DB0" w:rsidRDefault="00CA59A2" w:rsidP="00EB4D2D">
      <w:pPr>
        <w:pStyle w:val="Textonotapie"/>
        <w:tabs>
          <w:tab w:val="left" w:pos="567"/>
        </w:tabs>
        <w:ind w:left="567" w:right="-1" w:hanging="567"/>
        <w:jc w:val="both"/>
        <w:rPr>
          <w:rFonts w:ascii="Arial Narrow" w:eastAsia="Arial Narrow" w:hAnsi="Arial Narrow" w:cs="Arial"/>
          <w:b/>
          <w:bCs/>
          <w:sz w:val="16"/>
          <w:szCs w:val="16"/>
        </w:rPr>
      </w:pPr>
      <w:r w:rsidRPr="00C20DB0">
        <w:rPr>
          <w:rFonts w:ascii="Arial Narrow" w:eastAsia="Arial Narrow" w:hAnsi="Arial Narrow" w:cs="Arial"/>
          <w:sz w:val="16"/>
          <w:szCs w:val="16"/>
        </w:rPr>
        <w:tab/>
      </w:r>
      <w:r w:rsidRPr="00C20DB0">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b/>
          <w:bCs/>
          <w:sz w:val="16"/>
          <w:szCs w:val="16"/>
        </w:rPr>
        <w:tab/>
        <w:t>Artículo 27.-</w:t>
      </w:r>
      <w:r w:rsidRPr="00C20DB0">
        <w:rPr>
          <w:rFonts w:ascii="Arial Narrow" w:eastAsia="Arial Narrow" w:hAnsi="Arial Narrow" w:cs="Arial"/>
          <w:sz w:val="16"/>
          <w:szCs w:val="16"/>
        </w:rPr>
        <w:t xml:space="preserve"> De la Comisión de Protección al Consumidor.- </w:t>
      </w:r>
    </w:p>
    <w:p w14:paraId="5B348423"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C20DB0" w:rsidRDefault="00CA59A2" w:rsidP="00EB4D2D">
      <w:pPr>
        <w:pStyle w:val="Textonotapie"/>
        <w:tabs>
          <w:tab w:val="left" w:pos="567"/>
        </w:tabs>
        <w:ind w:right="-1"/>
        <w:jc w:val="both"/>
        <w:rPr>
          <w:rFonts w:ascii="Arial Narrow" w:eastAsia="Arial Narrow" w:hAnsi="Arial Narrow" w:cs="Arial"/>
          <w:sz w:val="16"/>
          <w:szCs w:val="16"/>
        </w:rPr>
      </w:pPr>
    </w:p>
  </w:footnote>
  <w:footnote w:id="3">
    <w:p w14:paraId="718762D2" w14:textId="6BA2AAB8" w:rsidR="00711750" w:rsidRPr="00C20DB0" w:rsidRDefault="00711750" w:rsidP="00EB4D2D">
      <w:pPr>
        <w:pStyle w:val="Textonotapie"/>
        <w:tabs>
          <w:tab w:val="left" w:pos="567"/>
        </w:tabs>
        <w:ind w:left="567" w:right="-1" w:hanging="567"/>
        <w:jc w:val="both"/>
        <w:rPr>
          <w:rFonts w:ascii="Arial Narrow" w:eastAsia="Arial Narrow" w:hAnsi="Arial Narrow" w:cs="Arial Narrow"/>
          <w:b/>
          <w:bCs/>
          <w:sz w:val="16"/>
          <w:szCs w:val="16"/>
        </w:rPr>
      </w:pPr>
      <w:r w:rsidRPr="00C20DB0">
        <w:rPr>
          <w:rStyle w:val="Refdenotaalpie"/>
          <w:rFonts w:ascii="Arial Narrow" w:hAnsi="Arial Narrow"/>
          <w:sz w:val="16"/>
          <w:szCs w:val="16"/>
        </w:rPr>
        <w:footnoteRef/>
      </w:r>
      <w:r w:rsidRPr="00C20DB0">
        <w:rPr>
          <w:rFonts w:ascii="Arial Narrow" w:hAnsi="Arial Narrow"/>
          <w:sz w:val="16"/>
          <w:szCs w:val="16"/>
        </w:rPr>
        <w:t xml:space="preserve"> </w:t>
      </w:r>
      <w:r w:rsidRPr="00C20DB0">
        <w:rPr>
          <w:rFonts w:ascii="Arial Narrow" w:hAnsi="Arial Narrow"/>
          <w:sz w:val="16"/>
          <w:szCs w:val="16"/>
        </w:rPr>
        <w:tab/>
      </w:r>
      <w:r w:rsidRPr="00C20DB0">
        <w:rPr>
          <w:rFonts w:ascii="Arial Narrow" w:eastAsia="Arial Narrow" w:hAnsi="Arial Narrow" w:cs="Arial Narrow"/>
          <w:b/>
          <w:bCs/>
          <w:sz w:val="16"/>
          <w:szCs w:val="16"/>
        </w:rPr>
        <w:t xml:space="preserve">LEY 29571, CÓDIGO DE PROTECCIÓN Y DEFENSA DEL CONSUMIDOR, publicado el 2 de setiembre de 2010 y modificado por Decreto Legislativo N 1308 </w:t>
      </w:r>
    </w:p>
    <w:p w14:paraId="71E70A8C" w14:textId="77777777" w:rsidR="00711750" w:rsidRPr="00C20DB0" w:rsidRDefault="00711750" w:rsidP="00EB4D2D">
      <w:pPr>
        <w:pStyle w:val="Textonotapie"/>
        <w:ind w:left="567" w:right="-1"/>
        <w:jc w:val="both"/>
        <w:rPr>
          <w:rFonts w:ascii="Arial Narrow" w:eastAsia="Arial Narrow" w:hAnsi="Arial Narrow" w:cs="Arial Narrow"/>
          <w:b/>
          <w:bCs/>
          <w:sz w:val="16"/>
          <w:szCs w:val="16"/>
        </w:rPr>
      </w:pPr>
      <w:r w:rsidRPr="00C20DB0">
        <w:rPr>
          <w:rFonts w:ascii="Arial Narrow" w:eastAsia="Arial Narrow" w:hAnsi="Arial Narrow" w:cs="Arial Narrow"/>
          <w:b/>
          <w:bCs/>
          <w:sz w:val="16"/>
          <w:szCs w:val="16"/>
        </w:rPr>
        <w:t xml:space="preserve">Artículo 18.- Idoneidad </w:t>
      </w:r>
    </w:p>
    <w:p w14:paraId="478C8B3B"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C20DB0" w:rsidRDefault="00711750" w:rsidP="00EB4D2D">
      <w:pPr>
        <w:pStyle w:val="Textonotapie"/>
        <w:ind w:left="567" w:right="-1"/>
        <w:jc w:val="both"/>
        <w:rPr>
          <w:rFonts w:ascii="Arial Narrow" w:eastAsia="Arial Narrow" w:hAnsi="Arial Narrow" w:cs="Arial Narrow"/>
          <w:sz w:val="16"/>
          <w:szCs w:val="16"/>
        </w:rPr>
      </w:pPr>
    </w:p>
    <w:p w14:paraId="2824A68C"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b/>
          <w:bCs/>
          <w:sz w:val="16"/>
          <w:szCs w:val="16"/>
        </w:rPr>
        <w:t xml:space="preserve">Artículo 19.- Obligación de los proveedores </w:t>
      </w:r>
    </w:p>
    <w:p w14:paraId="21160F25" w14:textId="77777777" w:rsidR="00711750" w:rsidRPr="00C20DB0" w:rsidRDefault="00711750" w:rsidP="00EB4D2D">
      <w:pPr>
        <w:pStyle w:val="Textonotapie"/>
        <w:ind w:left="567" w:right="-1"/>
        <w:jc w:val="both"/>
        <w:rPr>
          <w:rFonts w:ascii="Arial Narrow" w:eastAsia="Arial Narrow" w:hAnsi="Arial Narrow" w:cs="Arial Narrow"/>
          <w:sz w:val="16"/>
          <w:szCs w:val="16"/>
        </w:rPr>
      </w:pPr>
      <w:r w:rsidRPr="00C20DB0">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C20DB0" w:rsidRDefault="00711750" w:rsidP="00EB4D2D">
      <w:pPr>
        <w:pStyle w:val="Textonotapie"/>
        <w:jc w:val="both"/>
        <w:rPr>
          <w:rFonts w:ascii="Arial Narrow" w:hAnsi="Arial Narrow"/>
          <w:sz w:val="16"/>
          <w:szCs w:val="16"/>
        </w:rPr>
      </w:pPr>
    </w:p>
  </w:footnote>
  <w:footnote w:id="4">
    <w:p w14:paraId="17A59CC5" w14:textId="1095E305"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bCs/>
          <w:sz w:val="16"/>
          <w:szCs w:val="16"/>
        </w:rPr>
        <w:t>LEY SOBRE FACULTADES, NORMAS Y ORGANIZACIÓN DEL INDECOPI, APROBADA POR DECRETO LEGISLATIVO N 807 Artículo 24.-</w:t>
      </w:r>
      <w:r w:rsidRPr="00C20DB0">
        <w:rPr>
          <w:rFonts w:ascii="Arial Narrow" w:eastAsia="Arial Narrow" w:hAnsi="Arial Narrow" w:cs="Arial"/>
          <w:sz w:val="16"/>
          <w:szCs w:val="16"/>
        </w:rPr>
        <w:t xml:space="preserve"> El Secretario Técnico se encargará de la tramitación del procedimiento. Para ello, cuenta con las siguientes facultades:</w:t>
      </w:r>
    </w:p>
    <w:p w14:paraId="477C0077"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 </w:t>
      </w:r>
    </w:p>
    <w:p w14:paraId="7B2AB955"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9B4F71B"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 </w:t>
      </w:r>
    </w:p>
    <w:p w14:paraId="7E788299" w14:textId="77777777" w:rsidR="00CA59A2" w:rsidRPr="00C20DB0" w:rsidRDefault="00CA59A2" w:rsidP="00EB4D2D">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EB35F22" w14:textId="77777777" w:rsidR="00CA59A2" w:rsidRPr="00C20DB0" w:rsidRDefault="00CA59A2" w:rsidP="00EB4D2D">
      <w:pPr>
        <w:pStyle w:val="Textonotapie"/>
        <w:ind w:left="567" w:hanging="567"/>
        <w:jc w:val="both"/>
        <w:rPr>
          <w:rFonts w:ascii="Arial Narrow" w:hAnsi="Arial Narrow" w:cs="Arial"/>
          <w:sz w:val="16"/>
          <w:szCs w:val="16"/>
        </w:rPr>
      </w:pPr>
    </w:p>
  </w:footnote>
  <w:footnote w:id="6">
    <w:p w14:paraId="12554D7B" w14:textId="71A836F4" w:rsidR="00CA59A2" w:rsidRPr="00C20DB0" w:rsidRDefault="00CA59A2"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D8A2F03" w14:textId="77777777" w:rsidR="00CA59A2" w:rsidRPr="00C20DB0" w:rsidRDefault="00CA59A2" w:rsidP="00EB4D2D">
      <w:pPr>
        <w:pStyle w:val="Textonotapie"/>
        <w:ind w:left="567" w:hanging="567"/>
        <w:jc w:val="both"/>
        <w:rPr>
          <w:rFonts w:ascii="Arial Narrow" w:hAnsi="Arial Narrow" w:cs="Arial"/>
          <w:b/>
          <w:bCs/>
          <w:sz w:val="16"/>
          <w:szCs w:val="16"/>
        </w:rPr>
      </w:pPr>
      <w:r w:rsidRPr="00C20DB0">
        <w:rPr>
          <w:rFonts w:ascii="Arial Narrow" w:hAnsi="Arial Narrow" w:cs="Arial"/>
          <w:sz w:val="16"/>
          <w:szCs w:val="16"/>
        </w:rPr>
        <w:tab/>
      </w:r>
      <w:r w:rsidRPr="00C20DB0">
        <w:rPr>
          <w:rFonts w:ascii="Arial Narrow" w:hAnsi="Arial Narrow" w:cs="Arial"/>
          <w:b/>
          <w:bCs/>
          <w:sz w:val="16"/>
          <w:szCs w:val="16"/>
        </w:rPr>
        <w:t>Artículo 110.- Sanciones Administrativas</w:t>
      </w:r>
    </w:p>
    <w:p w14:paraId="693A834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04CBC22B"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C20DB0" w:rsidRDefault="00CA59A2" w:rsidP="00EB4D2D">
      <w:pPr>
        <w:autoSpaceDE w:val="0"/>
        <w:autoSpaceDN w:val="0"/>
        <w:adjustRightInd w:val="0"/>
        <w:spacing w:after="0" w:line="240" w:lineRule="auto"/>
        <w:ind w:left="567"/>
        <w:jc w:val="both"/>
        <w:rPr>
          <w:rFonts w:ascii="Arial Narrow" w:hAnsi="Arial Narrow" w:cs="Arial"/>
          <w:sz w:val="16"/>
          <w:szCs w:val="16"/>
          <w:lang w:eastAsia="es-PE"/>
        </w:rPr>
      </w:pPr>
      <w:r w:rsidRPr="00C20DB0">
        <w:rPr>
          <w:rFonts w:ascii="Arial Narrow" w:hAnsi="Arial Narrow" w:cs="Arial"/>
          <w:sz w:val="16"/>
          <w:szCs w:val="16"/>
          <w:lang w:eastAsia="es-PE"/>
        </w:rPr>
        <w:t>(…).</w:t>
      </w:r>
    </w:p>
    <w:p w14:paraId="3B6754D8" w14:textId="77777777" w:rsidR="00CA59A2" w:rsidRPr="00C20DB0" w:rsidRDefault="00CA59A2" w:rsidP="00EB4D2D">
      <w:pPr>
        <w:pStyle w:val="Textonotapie"/>
        <w:tabs>
          <w:tab w:val="left" w:pos="284"/>
        </w:tabs>
        <w:ind w:left="567" w:hanging="567"/>
        <w:jc w:val="both"/>
        <w:rPr>
          <w:rFonts w:ascii="Arial Narrow" w:hAnsi="Arial Narrow" w:cs="Arial"/>
          <w:b/>
          <w:bCs/>
          <w:sz w:val="16"/>
          <w:szCs w:val="16"/>
        </w:rPr>
      </w:pPr>
    </w:p>
  </w:footnote>
  <w:footnote w:id="7">
    <w:p w14:paraId="062EC860" w14:textId="0D9BD05C" w:rsidR="00CA59A2" w:rsidRPr="00C20DB0" w:rsidRDefault="00CA59A2" w:rsidP="00EB4D2D">
      <w:pPr>
        <w:spacing w:after="0" w:line="240" w:lineRule="auto"/>
        <w:ind w:left="567" w:hanging="567"/>
        <w:jc w:val="both"/>
        <w:rPr>
          <w:rFonts w:ascii="Arial Narrow" w:hAnsi="Arial Narrow" w:cs="Arial"/>
          <w:sz w:val="16"/>
          <w:szCs w:val="16"/>
        </w:rPr>
      </w:pPr>
      <w:r w:rsidRPr="00C20DB0">
        <w:rPr>
          <w:rStyle w:val="TextonotapieCar"/>
          <w:rFonts w:ascii="Arial Narrow" w:hAnsi="Arial Narrow" w:cs="Arial"/>
          <w:sz w:val="16"/>
          <w:szCs w:val="16"/>
          <w:vertAlign w:val="superscript"/>
        </w:rPr>
        <w:footnoteRef/>
      </w:r>
      <w:r w:rsidRPr="00C20DB0">
        <w:rPr>
          <w:rFonts w:ascii="Arial Narrow" w:hAnsi="Arial Narrow" w:cs="Arial"/>
          <w:sz w:val="16"/>
          <w:szCs w:val="16"/>
          <w:vertAlign w:val="superscript"/>
        </w:rPr>
        <w:t xml:space="preserve"> </w:t>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LEY</w:t>
      </w:r>
      <w:r w:rsidR="003A71B1" w:rsidRPr="00C20DB0">
        <w:rPr>
          <w:rFonts w:ascii="Arial Narrow" w:eastAsia="Arial Narrow" w:hAnsi="Arial Narrow" w:cs="Arial"/>
          <w:b/>
          <w:sz w:val="16"/>
          <w:szCs w:val="16"/>
        </w:rPr>
        <w:t xml:space="preserve"> 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4BC9BF8D" w14:textId="77777777" w:rsidR="00CA59A2" w:rsidRPr="00C20DB0" w:rsidRDefault="00CA59A2" w:rsidP="00EB4D2D">
      <w:pPr>
        <w:spacing w:after="0" w:line="240" w:lineRule="auto"/>
        <w:ind w:left="567" w:hanging="567"/>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110.- Sanciones administrativas</w:t>
      </w:r>
    </w:p>
    <w:p w14:paraId="15C6524D"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leves, con una amonestación o con una multa de hasta cincuenta (50) UIT.</w:t>
      </w:r>
    </w:p>
    <w:p w14:paraId="3EC7469A"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graves, con una multa de hasta ciento cincuenta (150) UIT.</w:t>
      </w:r>
    </w:p>
    <w:p w14:paraId="7DEC6213" w14:textId="77777777" w:rsidR="00CA59A2" w:rsidRPr="00C20DB0" w:rsidRDefault="00CA59A2" w:rsidP="00EB4D2D">
      <w:pPr>
        <w:numPr>
          <w:ilvl w:val="0"/>
          <w:numId w:val="2"/>
        </w:numPr>
        <w:spacing w:after="0" w:line="240" w:lineRule="auto"/>
        <w:ind w:left="426" w:firstLine="141"/>
        <w:jc w:val="both"/>
        <w:rPr>
          <w:rFonts w:ascii="Arial Narrow" w:eastAsia="Arial Narrow" w:hAnsi="Arial Narrow" w:cs="Arial"/>
          <w:sz w:val="16"/>
          <w:szCs w:val="16"/>
        </w:rPr>
      </w:pPr>
      <w:r w:rsidRPr="00C20DB0">
        <w:rPr>
          <w:rFonts w:ascii="Arial Narrow" w:eastAsia="Arial Narrow" w:hAnsi="Arial Narrow" w:cs="Arial"/>
          <w:sz w:val="16"/>
          <w:szCs w:val="16"/>
        </w:rPr>
        <w:t>Infracciones muy graves, con una multa de hasta cuatrocientos cincuenta (450) UIT.</w:t>
      </w:r>
    </w:p>
    <w:p w14:paraId="707B74D3"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w:t>
      </w:r>
    </w:p>
  </w:footnote>
  <w:footnote w:id="8">
    <w:p w14:paraId="6DE82B39" w14:textId="4CD725CD" w:rsidR="00A008E2" w:rsidRPr="00C20DB0" w:rsidRDefault="00CA59A2" w:rsidP="00EB4D2D">
      <w:pPr>
        <w:spacing w:after="0" w:line="240" w:lineRule="auto"/>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00A008E2" w:rsidRPr="00C20DB0">
        <w:rPr>
          <w:rFonts w:ascii="Arial Narrow" w:eastAsia="Arial Narrow" w:hAnsi="Arial Narrow" w:cs="Arial"/>
          <w:b/>
          <w:sz w:val="16"/>
          <w:szCs w:val="16"/>
        </w:rPr>
        <w:t>LEY 29571, CÓDIGO DE PROTECCIÓN Y DEFENSA DEL CONSUMIDOR</w:t>
      </w:r>
      <w:r w:rsidR="00A008E2" w:rsidRPr="00C20DB0">
        <w:rPr>
          <w:rFonts w:ascii="Arial Narrow" w:hAnsi="Arial Narrow" w:cs="Arial"/>
          <w:b/>
          <w:bCs/>
          <w:sz w:val="16"/>
          <w:szCs w:val="16"/>
        </w:rPr>
        <w:t xml:space="preserve">, </w:t>
      </w:r>
      <w:r w:rsidR="00A008E2" w:rsidRPr="00C20DB0">
        <w:rPr>
          <w:rFonts w:ascii="Arial Narrow" w:hAnsi="Arial Narrow" w:cs="Arial"/>
          <w:b/>
          <w:sz w:val="16"/>
          <w:szCs w:val="16"/>
        </w:rPr>
        <w:t>publicado el 2 de setiembre de 2010 y modificado por Decreto Legislativo N 1308</w:t>
      </w:r>
    </w:p>
    <w:p w14:paraId="4B3DC1A8" w14:textId="1F467AF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b/>
          <w:sz w:val="16"/>
          <w:szCs w:val="16"/>
        </w:rPr>
        <w:t>Artículo 114.- Medidas correctivas</w:t>
      </w:r>
    </w:p>
    <w:p w14:paraId="1B3B1F61"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C20DB0" w:rsidRDefault="00CA59A2" w:rsidP="00EB4D2D">
      <w:pPr>
        <w:spacing w:after="0" w:line="240" w:lineRule="auto"/>
        <w:ind w:left="567" w:hanging="567"/>
        <w:jc w:val="both"/>
        <w:rPr>
          <w:rFonts w:ascii="Arial Narrow" w:eastAsia="Arial Narrow" w:hAnsi="Arial Narrow" w:cs="Arial"/>
          <w:sz w:val="16"/>
          <w:szCs w:val="16"/>
        </w:rPr>
      </w:pPr>
      <w:r w:rsidRPr="00C20DB0">
        <w:rPr>
          <w:rFonts w:ascii="Arial Narrow" w:eastAsia="Arial Narrow" w:hAnsi="Arial Narrow" w:cs="Arial"/>
          <w:sz w:val="16"/>
          <w:szCs w:val="16"/>
        </w:rPr>
        <w:tab/>
        <w:t>Las medidas correctivas complementarias pueden dictarse de oficio o a pedido de parte.</w:t>
      </w:r>
    </w:p>
    <w:p w14:paraId="51455ACA" w14:textId="77777777" w:rsidR="00CA59A2" w:rsidRPr="00C20DB0" w:rsidRDefault="00CA59A2" w:rsidP="00EB4D2D">
      <w:pPr>
        <w:spacing w:after="0" w:line="240" w:lineRule="auto"/>
        <w:ind w:left="567" w:hanging="567"/>
        <w:jc w:val="both"/>
        <w:rPr>
          <w:rFonts w:ascii="Arial Narrow" w:hAnsi="Arial Narrow" w:cs="Arial"/>
          <w:sz w:val="16"/>
          <w:szCs w:val="16"/>
        </w:rPr>
      </w:pPr>
    </w:p>
    <w:p w14:paraId="6CB8D69D" w14:textId="77777777" w:rsidR="00CA59A2" w:rsidRPr="00C20DB0" w:rsidRDefault="00CA59A2" w:rsidP="00EB4D2D">
      <w:pPr>
        <w:spacing w:after="0" w:line="240" w:lineRule="auto"/>
        <w:ind w:left="567" w:hanging="567"/>
        <w:jc w:val="both"/>
        <w:rPr>
          <w:rFonts w:ascii="Arial Narrow" w:hAnsi="Arial Narrow" w:cs="Arial"/>
          <w:sz w:val="16"/>
          <w:szCs w:val="16"/>
        </w:rPr>
      </w:pPr>
      <w:r w:rsidRPr="00C20DB0">
        <w:rPr>
          <w:rFonts w:ascii="Arial Narrow" w:eastAsia="Arial Narrow" w:hAnsi="Arial Narrow" w:cs="Arial"/>
          <w:b/>
          <w:sz w:val="16"/>
          <w:szCs w:val="16"/>
        </w:rPr>
        <w:tab/>
        <w:t>Artículo 115.- Medidas correctivas reparadoras</w:t>
      </w:r>
    </w:p>
    <w:p w14:paraId="0A0E4012" w14:textId="77777777" w:rsidR="00CA59A2" w:rsidRPr="00C20DB0" w:rsidRDefault="00CA59A2" w:rsidP="00EB4D2D">
      <w:pPr>
        <w:spacing w:after="0" w:line="240" w:lineRule="auto"/>
        <w:ind w:left="567" w:hanging="283"/>
        <w:jc w:val="both"/>
        <w:rPr>
          <w:rFonts w:ascii="Arial Narrow" w:eastAsia="Arial Narrow" w:hAnsi="Arial Narrow" w:cs="Arial"/>
          <w:sz w:val="16"/>
          <w:szCs w:val="16"/>
        </w:rPr>
      </w:pPr>
      <w:r w:rsidRPr="00C20DB0">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Reparar productos.</w:t>
      </w:r>
    </w:p>
    <w:p w14:paraId="64B5280D"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Cumplir con ejecutar otras prestaciones u obligaciones legales o convencionales a su cargo.</w:t>
      </w:r>
    </w:p>
    <w:p w14:paraId="385F165C"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C20DB0" w:rsidRDefault="00CA59A2" w:rsidP="00EB4D2D">
      <w:pPr>
        <w:numPr>
          <w:ilvl w:val="0"/>
          <w:numId w:val="1"/>
        </w:numPr>
        <w:spacing w:after="0" w:line="240" w:lineRule="auto"/>
        <w:ind w:left="567" w:firstLine="0"/>
        <w:jc w:val="both"/>
        <w:rPr>
          <w:rFonts w:ascii="Arial Narrow" w:eastAsia="Arial Narrow" w:hAnsi="Arial Narrow" w:cs="Arial"/>
          <w:sz w:val="16"/>
          <w:szCs w:val="16"/>
        </w:rPr>
      </w:pPr>
      <w:r w:rsidRPr="00C20DB0">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Pagar los gastos incurridos por el consumidor para mitigar las consecuencias de la infracción administrativa.</w:t>
      </w:r>
    </w:p>
    <w:p w14:paraId="130D0A42" w14:textId="77777777" w:rsidR="00CA59A2" w:rsidRPr="00C20DB0" w:rsidRDefault="00CA59A2" w:rsidP="00EB4D2D">
      <w:pPr>
        <w:pStyle w:val="Sinespaciado"/>
        <w:ind w:firstLine="567"/>
        <w:jc w:val="both"/>
        <w:rPr>
          <w:rFonts w:ascii="Arial Narrow" w:hAnsi="Arial Narrow" w:cs="Arial"/>
          <w:sz w:val="16"/>
          <w:szCs w:val="16"/>
        </w:rPr>
      </w:pPr>
      <w:r w:rsidRPr="00C20DB0">
        <w:rPr>
          <w:rFonts w:ascii="Arial Narrow" w:hAnsi="Arial Narrow" w:cs="Arial"/>
          <w:sz w:val="16"/>
          <w:szCs w:val="16"/>
        </w:rPr>
        <w:t>Otras medidas reparadoras análogas de efectos equivalentes a las anteriores.</w:t>
      </w:r>
    </w:p>
    <w:p w14:paraId="764F3361" w14:textId="77777777" w:rsidR="00CA59A2" w:rsidRPr="00C20DB0" w:rsidRDefault="00CA59A2" w:rsidP="00EB4D2D">
      <w:pPr>
        <w:pStyle w:val="Sinespaciado"/>
        <w:ind w:left="567"/>
        <w:jc w:val="both"/>
        <w:rPr>
          <w:rFonts w:ascii="Arial Narrow" w:hAnsi="Arial Narrow" w:cs="Arial"/>
          <w:sz w:val="16"/>
          <w:szCs w:val="16"/>
        </w:rPr>
      </w:pPr>
      <w:r w:rsidRPr="00C20DB0">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C20DB0" w:rsidRDefault="00CA59A2" w:rsidP="00EB4D2D">
      <w:pPr>
        <w:spacing w:after="0" w:line="240" w:lineRule="auto"/>
        <w:ind w:left="567"/>
        <w:jc w:val="both"/>
        <w:rPr>
          <w:rFonts w:ascii="Arial Narrow" w:hAnsi="Arial Narrow" w:cs="Arial"/>
          <w:sz w:val="16"/>
          <w:szCs w:val="16"/>
        </w:rPr>
      </w:pPr>
      <w:r w:rsidRPr="00C20DB0">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p w14:paraId="579B3C0E" w14:textId="77777777" w:rsidR="00CA59A2" w:rsidRPr="00C20DB0" w:rsidRDefault="00CA59A2" w:rsidP="00EB4D2D">
      <w:pPr>
        <w:spacing w:after="0" w:line="240" w:lineRule="auto"/>
        <w:ind w:left="567"/>
        <w:jc w:val="both"/>
        <w:rPr>
          <w:rFonts w:ascii="Arial Narrow" w:eastAsia="Arial Narrow" w:hAnsi="Arial Narrow" w:cs="Arial"/>
          <w:b/>
          <w:bCs/>
          <w:sz w:val="16"/>
          <w:szCs w:val="16"/>
        </w:rPr>
      </w:pPr>
      <w:r w:rsidRPr="00C20DB0">
        <w:rPr>
          <w:rFonts w:ascii="Arial Narrow" w:eastAsia="Arial Narrow" w:hAnsi="Arial Narrow" w:cs="Arial"/>
          <w:b/>
          <w:bCs/>
          <w:sz w:val="16"/>
          <w:szCs w:val="16"/>
        </w:rPr>
        <w:t>Artículo 116.- Medidas correctivas complementarias</w:t>
      </w:r>
    </w:p>
    <w:p w14:paraId="795BD0E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d. En caso de infracciones muy graves y de reincidencia o reiterancia: </w:t>
      </w:r>
    </w:p>
    <w:p w14:paraId="700F1C70"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(ii) Solicitar a la autoridad competente la inhabilitación, temporal o permanente, del proveedor en función de los alcances de la infracción sancionada. </w:t>
      </w:r>
    </w:p>
    <w:p w14:paraId="67A7071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C20DB0" w:rsidRDefault="00CA59A2" w:rsidP="00EB4D2D">
      <w:pPr>
        <w:spacing w:after="0" w:line="240" w:lineRule="auto"/>
        <w:ind w:left="567"/>
        <w:jc w:val="both"/>
        <w:rPr>
          <w:rFonts w:ascii="Arial Narrow" w:eastAsia="Arial Narrow" w:hAnsi="Arial Narrow" w:cs="Arial"/>
          <w:sz w:val="16"/>
          <w:szCs w:val="16"/>
        </w:rPr>
      </w:pPr>
      <w:r w:rsidRPr="00C20DB0">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C20DB0" w:rsidRDefault="00CA59A2" w:rsidP="00EB4D2D">
      <w:pPr>
        <w:spacing w:after="0" w:line="240" w:lineRule="auto"/>
        <w:ind w:left="567"/>
        <w:jc w:val="both"/>
        <w:rPr>
          <w:rFonts w:ascii="Arial Narrow" w:eastAsia="Arial Narrow" w:hAnsi="Arial Narrow" w:cs="Arial"/>
          <w:sz w:val="16"/>
          <w:szCs w:val="16"/>
        </w:rPr>
      </w:pPr>
    </w:p>
  </w:footnote>
  <w:footnote w:id="9">
    <w:p w14:paraId="1E48C7DB" w14:textId="372C4D5E" w:rsidR="00CA59A2" w:rsidRPr="00C20DB0" w:rsidRDefault="00CA59A2" w:rsidP="00EB4D2D">
      <w:pPr>
        <w:pStyle w:val="Textonotapie"/>
        <w:tabs>
          <w:tab w:val="left" w:pos="567"/>
        </w:tabs>
        <w:ind w:left="567" w:hanging="567"/>
        <w:jc w:val="both"/>
        <w:rPr>
          <w:rFonts w:ascii="Arial Narrow" w:hAnsi="Arial Narrow" w:cs="Arial"/>
          <w:b/>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Narrow" w:hAnsi="Arial Narrow" w:cs="Arial"/>
          <w:b/>
          <w:sz w:val="16"/>
          <w:szCs w:val="16"/>
        </w:rPr>
        <w:t xml:space="preserve">LEY </w:t>
      </w:r>
      <w:r w:rsidR="003A71B1" w:rsidRPr="00C20DB0">
        <w:rPr>
          <w:rFonts w:ascii="Arial Narrow" w:eastAsia="Arial Narrow" w:hAnsi="Arial Narrow" w:cs="Arial"/>
          <w:b/>
          <w:sz w:val="16"/>
          <w:szCs w:val="16"/>
        </w:rPr>
        <w:t>29571</w:t>
      </w:r>
      <w:r w:rsidRPr="00C20DB0">
        <w:rPr>
          <w:rFonts w:ascii="Arial Narrow" w:eastAsia="Arial Narrow" w:hAnsi="Arial Narrow" w:cs="Arial"/>
          <w:b/>
          <w:sz w:val="16"/>
          <w:szCs w:val="16"/>
        </w:rPr>
        <w:t>, CÓDIGO DE PROTECCIÓN Y DEFENSA DEL CONSUMIDOR</w:t>
      </w:r>
      <w:r w:rsidRPr="00C20DB0">
        <w:rPr>
          <w:rFonts w:ascii="Arial Narrow" w:hAnsi="Arial Narrow" w:cs="Arial"/>
          <w:b/>
          <w:bCs/>
          <w:sz w:val="16"/>
          <w:szCs w:val="16"/>
        </w:rPr>
        <w:t xml:space="preserve">, </w:t>
      </w:r>
      <w:r w:rsidRPr="00C20DB0">
        <w:rPr>
          <w:rFonts w:ascii="Arial Narrow" w:hAnsi="Arial Narrow" w:cs="Arial"/>
          <w:b/>
          <w:sz w:val="16"/>
          <w:szCs w:val="16"/>
        </w:rPr>
        <w:t>publicado el 2 de setiembre de 2010 y modificado por Decreto Legislativo N 1308</w:t>
      </w:r>
    </w:p>
    <w:p w14:paraId="6927EAA2" w14:textId="77777777" w:rsidR="00CA59A2" w:rsidRPr="00C20DB0" w:rsidRDefault="00CA59A2" w:rsidP="00EB4D2D">
      <w:pPr>
        <w:pStyle w:val="Textonotapie"/>
        <w:tabs>
          <w:tab w:val="left" w:pos="567"/>
        </w:tabs>
        <w:jc w:val="both"/>
        <w:rPr>
          <w:rFonts w:ascii="Arial Narrow" w:eastAsia="Arial Narrow" w:hAnsi="Arial Narrow" w:cs="Arial"/>
          <w:b/>
          <w:sz w:val="16"/>
          <w:szCs w:val="16"/>
        </w:rPr>
      </w:pPr>
      <w:r w:rsidRPr="00C20DB0">
        <w:rPr>
          <w:rFonts w:ascii="Arial Narrow" w:eastAsia="Arial Narrow" w:hAnsi="Arial Narrow" w:cs="Arial"/>
          <w:b/>
          <w:sz w:val="16"/>
          <w:szCs w:val="16"/>
        </w:rPr>
        <w:tab/>
        <w:t>Artículo 112.- Criterios de graduación de las sanciones administrativas</w:t>
      </w:r>
    </w:p>
    <w:p w14:paraId="3B612D08"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1A09602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Se consideran circunstancias atenuantes especiales, las siguientes:</w:t>
      </w:r>
    </w:p>
    <w:p w14:paraId="74B98BC1" w14:textId="77777777" w:rsidR="00CA59A2" w:rsidRPr="00C20DB0" w:rsidRDefault="00CA59A2" w:rsidP="00EB4D2D">
      <w:pPr>
        <w:pStyle w:val="Textonotapie"/>
        <w:tabs>
          <w:tab w:val="left" w:pos="567"/>
        </w:tabs>
        <w:jc w:val="both"/>
        <w:rPr>
          <w:rFonts w:ascii="Arial Narrow" w:eastAsia="Arial Narrow" w:hAnsi="Arial Narrow" w:cs="Arial"/>
          <w:sz w:val="16"/>
          <w:szCs w:val="16"/>
        </w:rPr>
      </w:pPr>
      <w:r w:rsidRPr="00C20DB0">
        <w:rPr>
          <w:rFonts w:ascii="Arial Narrow" w:eastAsia="Arial Narrow" w:hAnsi="Arial Narrow" w:cs="Arial"/>
          <w:sz w:val="16"/>
          <w:szCs w:val="16"/>
        </w:rPr>
        <w:tab/>
        <w:t>(…)</w:t>
      </w:r>
    </w:p>
    <w:p w14:paraId="0D336D0B" w14:textId="77777777" w:rsidR="00CA59A2" w:rsidRPr="00C20DB0" w:rsidRDefault="00CA59A2" w:rsidP="00EB4D2D">
      <w:pPr>
        <w:pStyle w:val="Textonotapie"/>
        <w:tabs>
          <w:tab w:val="left" w:pos="567"/>
        </w:tabs>
        <w:ind w:left="567"/>
        <w:jc w:val="both"/>
        <w:rPr>
          <w:rFonts w:ascii="Arial Narrow" w:eastAsia="Arial Narrow" w:hAnsi="Arial Narrow" w:cs="Arial"/>
          <w:sz w:val="16"/>
          <w:szCs w:val="16"/>
        </w:rPr>
      </w:pPr>
      <w:r w:rsidRPr="00C20DB0">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C20DB0" w:rsidRDefault="00CA59A2" w:rsidP="00EB4D2D">
      <w:pPr>
        <w:pStyle w:val="Textonotapie"/>
        <w:jc w:val="both"/>
        <w:rPr>
          <w:rFonts w:ascii="Arial Narrow" w:hAnsi="Arial Narrow" w:cs="Arial"/>
          <w:sz w:val="16"/>
          <w:szCs w:val="16"/>
        </w:rPr>
      </w:pPr>
    </w:p>
  </w:footnote>
  <w:footnote w:id="10">
    <w:p w14:paraId="3836DFB3" w14:textId="77777777" w:rsidR="00CA59A2" w:rsidRPr="00C20DB0" w:rsidRDefault="00CA59A2" w:rsidP="00EB4D2D">
      <w:pPr>
        <w:autoSpaceDE w:val="0"/>
        <w:autoSpaceDN w:val="0"/>
        <w:adjustRightInd w:val="0"/>
        <w:spacing w:after="0" w:line="240" w:lineRule="auto"/>
        <w:ind w:left="567" w:hanging="567"/>
        <w:jc w:val="both"/>
        <w:rPr>
          <w:rFonts w:ascii="Arial Narrow" w:hAnsi="Arial Narrow" w:cs="Arial"/>
          <w:b/>
          <w:bCs/>
          <w:sz w:val="16"/>
          <w:szCs w:val="16"/>
        </w:rPr>
      </w:pPr>
      <w:r w:rsidRPr="00C20DB0">
        <w:rPr>
          <w:rStyle w:val="Refdenotaalpie"/>
          <w:rFonts w:ascii="Arial Narrow" w:hAnsi="Arial Narrow" w:cs="Arial"/>
          <w:b/>
          <w:bCs/>
          <w:sz w:val="16"/>
          <w:szCs w:val="16"/>
        </w:rPr>
        <w:footnoteRef/>
      </w:r>
      <w:r w:rsidRPr="00C20DB0">
        <w:rPr>
          <w:rFonts w:ascii="Arial Narrow" w:hAnsi="Arial Narrow" w:cs="Arial"/>
          <w:b/>
          <w:bCs/>
          <w:sz w:val="16"/>
          <w:szCs w:val="16"/>
        </w:rPr>
        <w:t xml:space="preserve"> </w:t>
      </w:r>
      <w:r w:rsidRPr="00C20DB0">
        <w:rPr>
          <w:rFonts w:ascii="Arial Narrow" w:hAnsi="Arial Narrow" w:cs="Arial"/>
          <w:b/>
          <w:bCs/>
          <w:sz w:val="16"/>
          <w:szCs w:val="16"/>
        </w:rPr>
        <w:tab/>
        <w:t>DECRETO LEGISLATIVO 807, LEY SOBRE FACULTADES, NORMAS Y ORGANIZACIÓN DEL INDECOPI FACULTADES DE LAS COMISIONES Y OFICINAS DEL INDECOPI</w:t>
      </w:r>
    </w:p>
    <w:p w14:paraId="2C30A4A1" w14:textId="77777777" w:rsidR="00CA59A2" w:rsidRPr="00C20DB0" w:rsidRDefault="00CA59A2" w:rsidP="00EB4D2D">
      <w:pPr>
        <w:pStyle w:val="NormalWeb"/>
        <w:spacing w:after="0" w:line="240" w:lineRule="auto"/>
        <w:ind w:left="567"/>
        <w:jc w:val="both"/>
        <w:rPr>
          <w:rFonts w:ascii="Arial Narrow" w:hAnsi="Arial Narrow" w:cs="Arial"/>
          <w:bCs/>
          <w:sz w:val="16"/>
          <w:szCs w:val="16"/>
        </w:rPr>
      </w:pPr>
      <w:r w:rsidRPr="00C20DB0">
        <w:rPr>
          <w:rFonts w:ascii="Arial Narrow" w:hAnsi="Arial Narrow" w:cs="Arial"/>
          <w:b/>
          <w:sz w:val="16"/>
          <w:szCs w:val="16"/>
        </w:rPr>
        <w:t xml:space="preserve">Artículo 29.- </w:t>
      </w:r>
      <w:r w:rsidRPr="00C20DB0">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C20DB0" w:rsidRDefault="00CA59A2" w:rsidP="00EB4D2D">
      <w:pPr>
        <w:pStyle w:val="NormalWeb"/>
        <w:spacing w:after="0" w:line="240" w:lineRule="auto"/>
        <w:ind w:left="567"/>
        <w:jc w:val="both"/>
        <w:rPr>
          <w:rFonts w:ascii="Arial Narrow" w:hAnsi="Arial Narrow" w:cs="Arial"/>
          <w:sz w:val="16"/>
          <w:szCs w:val="16"/>
        </w:rPr>
      </w:pPr>
    </w:p>
  </w:footnote>
  <w:footnote w:id="11">
    <w:p w14:paraId="38ECAFCC" w14:textId="6D48723A" w:rsidR="005B4857" w:rsidRPr="00C20DB0" w:rsidRDefault="005B4857" w:rsidP="00EB4D2D">
      <w:pPr>
        <w:pStyle w:val="Textonotapie"/>
        <w:ind w:left="567" w:hanging="567"/>
        <w:jc w:val="both"/>
        <w:rPr>
          <w:rFonts w:ascii="Arial Narrow" w:hAnsi="Arial Narrow" w:cs="Arial"/>
          <w:sz w:val="16"/>
          <w:szCs w:val="16"/>
        </w:rPr>
      </w:pPr>
      <w:r w:rsidRPr="00C20DB0">
        <w:rPr>
          <w:rStyle w:val="Refdenotaalpie"/>
          <w:rFonts w:ascii="Arial Narrow" w:hAnsi="Arial Narrow" w:cs="Arial"/>
          <w:sz w:val="16"/>
          <w:szCs w:val="16"/>
        </w:rPr>
        <w:footnoteRef/>
      </w:r>
      <w:r w:rsidRPr="00C20DB0">
        <w:rPr>
          <w:rFonts w:ascii="Arial Narrow" w:hAnsi="Arial Narrow" w:cs="Arial"/>
          <w:sz w:val="16"/>
          <w:szCs w:val="16"/>
        </w:rPr>
        <w:t xml:space="preserve"> </w:t>
      </w:r>
      <w:r w:rsidRPr="00C20DB0">
        <w:rPr>
          <w:rFonts w:ascii="Arial Narrow" w:hAnsi="Arial Narrow" w:cs="Arial"/>
          <w:sz w:val="16"/>
          <w:szCs w:val="16"/>
        </w:rPr>
        <w:tab/>
      </w:r>
      <w:r w:rsidRPr="00C20DB0">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B20F5A8" w14:textId="77777777" w:rsidR="005B4857" w:rsidRPr="00C20DB0" w:rsidRDefault="005B4857" w:rsidP="00EB4D2D">
      <w:pPr>
        <w:pStyle w:val="Textonotapie"/>
        <w:ind w:left="1134" w:hanging="567"/>
        <w:jc w:val="both"/>
        <w:rPr>
          <w:rFonts w:ascii="Arial Narrow" w:hAnsi="Arial Narrow" w:cs="Arial"/>
          <w:b/>
          <w:bCs/>
          <w:sz w:val="16"/>
          <w:szCs w:val="16"/>
        </w:rPr>
      </w:pPr>
      <w:r w:rsidRPr="00C20DB0">
        <w:rPr>
          <w:rFonts w:ascii="Arial Narrow" w:hAnsi="Arial Narrow" w:cs="Arial"/>
          <w:b/>
          <w:bCs/>
          <w:sz w:val="16"/>
          <w:szCs w:val="16"/>
        </w:rPr>
        <w:t>Artículo 20.- Modalidades de notificación</w:t>
      </w:r>
    </w:p>
    <w:p w14:paraId="6A7D11FC"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5B27D660"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2257F4F2" w14:textId="77777777" w:rsidR="005B4857" w:rsidRPr="00C20DB0" w:rsidRDefault="005B4857" w:rsidP="00EB4D2D">
      <w:pPr>
        <w:pStyle w:val="Textonotapie"/>
        <w:ind w:left="567"/>
        <w:jc w:val="both"/>
        <w:rPr>
          <w:rFonts w:ascii="Arial Narrow" w:hAnsi="Arial Narrow" w:cs="Arial"/>
          <w:sz w:val="16"/>
          <w:szCs w:val="16"/>
          <w:lang w:val="es-ES"/>
        </w:rPr>
      </w:pPr>
      <w:r w:rsidRPr="00C20DB0">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9"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9"/>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abstractNumId w:val="8"/>
  </w:num>
  <w:num w:numId="2">
    <w:abstractNumId w:val="1"/>
  </w:num>
  <w:num w:numId="3">
    <w:abstractNumId w:val="6"/>
  </w:num>
  <w:num w:numId="4">
    <w:abstractNumId w:val="3"/>
  </w:num>
  <w:num w:numId="5">
    <w:abstractNumId w:val="7"/>
  </w:num>
  <w:num w:numId="6">
    <w:abstractNumId w:val="0"/>
  </w:num>
  <w:num w:numId="7">
    <w:abstractNumId w:val="4"/>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014C9"/>
    <w:rsid w:val="000138BC"/>
    <w:rsid w:val="00014D19"/>
    <w:rsid w:val="000153EC"/>
    <w:rsid w:val="00026DA0"/>
    <w:rsid w:val="000313B8"/>
    <w:rsid w:val="00043A1C"/>
    <w:rsid w:val="00074B3C"/>
    <w:rsid w:val="00076B57"/>
    <w:rsid w:val="00080193"/>
    <w:rsid w:val="0008134D"/>
    <w:rsid w:val="000A1CD5"/>
    <w:rsid w:val="000A2C5A"/>
    <w:rsid w:val="000B7A09"/>
    <w:rsid w:val="000C03E0"/>
    <w:rsid w:val="000C186B"/>
    <w:rsid w:val="000C4DDA"/>
    <w:rsid w:val="000D0811"/>
    <w:rsid w:val="000E04C3"/>
    <w:rsid w:val="000E5C8E"/>
    <w:rsid w:val="000E6429"/>
    <w:rsid w:val="000F776B"/>
    <w:rsid w:val="00106878"/>
    <w:rsid w:val="00107A1A"/>
    <w:rsid w:val="00121544"/>
    <w:rsid w:val="00124069"/>
    <w:rsid w:val="00130629"/>
    <w:rsid w:val="001306B4"/>
    <w:rsid w:val="00131702"/>
    <w:rsid w:val="00164BA4"/>
    <w:rsid w:val="00166964"/>
    <w:rsid w:val="001670D0"/>
    <w:rsid w:val="00171A25"/>
    <w:rsid w:val="001817A1"/>
    <w:rsid w:val="0019248B"/>
    <w:rsid w:val="001973E1"/>
    <w:rsid w:val="001B51BB"/>
    <w:rsid w:val="001B5674"/>
    <w:rsid w:val="001B56A2"/>
    <w:rsid w:val="001B6FB2"/>
    <w:rsid w:val="001B6FF8"/>
    <w:rsid w:val="001C0060"/>
    <w:rsid w:val="001C1082"/>
    <w:rsid w:val="001D0C14"/>
    <w:rsid w:val="001D3F79"/>
    <w:rsid w:val="001F2C32"/>
    <w:rsid w:val="001F344A"/>
    <w:rsid w:val="001F462D"/>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0C50"/>
    <w:rsid w:val="002A10BA"/>
    <w:rsid w:val="002A70AD"/>
    <w:rsid w:val="002B0771"/>
    <w:rsid w:val="002B2DF7"/>
    <w:rsid w:val="002C1804"/>
    <w:rsid w:val="002C265E"/>
    <w:rsid w:val="002D68A3"/>
    <w:rsid w:val="002E055A"/>
    <w:rsid w:val="002E5997"/>
    <w:rsid w:val="002E5B3A"/>
    <w:rsid w:val="002F36CE"/>
    <w:rsid w:val="002F47E6"/>
    <w:rsid w:val="0030215E"/>
    <w:rsid w:val="00317533"/>
    <w:rsid w:val="003246B7"/>
    <w:rsid w:val="00327F5B"/>
    <w:rsid w:val="003303E9"/>
    <w:rsid w:val="003304BA"/>
    <w:rsid w:val="003416D0"/>
    <w:rsid w:val="00345437"/>
    <w:rsid w:val="0035023E"/>
    <w:rsid w:val="00353D90"/>
    <w:rsid w:val="003569CD"/>
    <w:rsid w:val="003609C5"/>
    <w:rsid w:val="00366C46"/>
    <w:rsid w:val="003719B7"/>
    <w:rsid w:val="003748FB"/>
    <w:rsid w:val="00386843"/>
    <w:rsid w:val="00391FB9"/>
    <w:rsid w:val="003A00D7"/>
    <w:rsid w:val="003A3BA5"/>
    <w:rsid w:val="003A3BA6"/>
    <w:rsid w:val="003A555E"/>
    <w:rsid w:val="003A71B1"/>
    <w:rsid w:val="003C22C4"/>
    <w:rsid w:val="003C6685"/>
    <w:rsid w:val="004251B6"/>
    <w:rsid w:val="00443292"/>
    <w:rsid w:val="00453840"/>
    <w:rsid w:val="004551D0"/>
    <w:rsid w:val="00466DFF"/>
    <w:rsid w:val="0047310F"/>
    <w:rsid w:val="00481F76"/>
    <w:rsid w:val="00487837"/>
    <w:rsid w:val="004A45A4"/>
    <w:rsid w:val="004B0B44"/>
    <w:rsid w:val="004B1E5F"/>
    <w:rsid w:val="004B6816"/>
    <w:rsid w:val="004C4BF2"/>
    <w:rsid w:val="004D0925"/>
    <w:rsid w:val="004D6D10"/>
    <w:rsid w:val="004D7945"/>
    <w:rsid w:val="004E5250"/>
    <w:rsid w:val="004F1116"/>
    <w:rsid w:val="00515328"/>
    <w:rsid w:val="00531C07"/>
    <w:rsid w:val="00537A7E"/>
    <w:rsid w:val="00537BD7"/>
    <w:rsid w:val="00544EBE"/>
    <w:rsid w:val="00547BF9"/>
    <w:rsid w:val="005505B7"/>
    <w:rsid w:val="0055380D"/>
    <w:rsid w:val="005636EE"/>
    <w:rsid w:val="00563E41"/>
    <w:rsid w:val="00565126"/>
    <w:rsid w:val="00565BE7"/>
    <w:rsid w:val="00565E92"/>
    <w:rsid w:val="00575E33"/>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E20FA"/>
    <w:rsid w:val="006E326E"/>
    <w:rsid w:val="006F0D03"/>
    <w:rsid w:val="006F63C6"/>
    <w:rsid w:val="00711750"/>
    <w:rsid w:val="00714623"/>
    <w:rsid w:val="007205B3"/>
    <w:rsid w:val="00723C18"/>
    <w:rsid w:val="00732D6C"/>
    <w:rsid w:val="00735F8D"/>
    <w:rsid w:val="0074378D"/>
    <w:rsid w:val="0074704C"/>
    <w:rsid w:val="007562C4"/>
    <w:rsid w:val="0076125F"/>
    <w:rsid w:val="00761FEA"/>
    <w:rsid w:val="00762D3E"/>
    <w:rsid w:val="00763DFC"/>
    <w:rsid w:val="0076646A"/>
    <w:rsid w:val="00772A00"/>
    <w:rsid w:val="00783D3F"/>
    <w:rsid w:val="00793E0A"/>
    <w:rsid w:val="007A3AD8"/>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05AD"/>
    <w:rsid w:val="008A211A"/>
    <w:rsid w:val="008A2912"/>
    <w:rsid w:val="008A2ABA"/>
    <w:rsid w:val="008A4F60"/>
    <w:rsid w:val="008A6481"/>
    <w:rsid w:val="008B4811"/>
    <w:rsid w:val="008C43FE"/>
    <w:rsid w:val="008C6BCC"/>
    <w:rsid w:val="008C7DBE"/>
    <w:rsid w:val="008E2E5A"/>
    <w:rsid w:val="008E6BA0"/>
    <w:rsid w:val="008E746F"/>
    <w:rsid w:val="008F2C3B"/>
    <w:rsid w:val="00924F24"/>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06948"/>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E2D20"/>
    <w:rsid w:val="00B07D5F"/>
    <w:rsid w:val="00B20DDF"/>
    <w:rsid w:val="00B27062"/>
    <w:rsid w:val="00B3607D"/>
    <w:rsid w:val="00B37A7A"/>
    <w:rsid w:val="00B42367"/>
    <w:rsid w:val="00B45EBC"/>
    <w:rsid w:val="00B50F29"/>
    <w:rsid w:val="00B71A7D"/>
    <w:rsid w:val="00B739FB"/>
    <w:rsid w:val="00B83656"/>
    <w:rsid w:val="00B906B1"/>
    <w:rsid w:val="00B91E42"/>
    <w:rsid w:val="00B934C3"/>
    <w:rsid w:val="00B953E7"/>
    <w:rsid w:val="00B96409"/>
    <w:rsid w:val="00B97AB5"/>
    <w:rsid w:val="00BA2601"/>
    <w:rsid w:val="00BA461D"/>
    <w:rsid w:val="00BA6E57"/>
    <w:rsid w:val="00BB47E5"/>
    <w:rsid w:val="00BC42BA"/>
    <w:rsid w:val="00BD2086"/>
    <w:rsid w:val="00BD470D"/>
    <w:rsid w:val="00BD7737"/>
    <w:rsid w:val="00BE0677"/>
    <w:rsid w:val="00BE23D5"/>
    <w:rsid w:val="00BF1B59"/>
    <w:rsid w:val="00C03E0B"/>
    <w:rsid w:val="00C04498"/>
    <w:rsid w:val="00C1772F"/>
    <w:rsid w:val="00C2093C"/>
    <w:rsid w:val="00C20DB0"/>
    <w:rsid w:val="00C30CCD"/>
    <w:rsid w:val="00C472DA"/>
    <w:rsid w:val="00C5282B"/>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20004"/>
    <w:rsid w:val="00D46CD3"/>
    <w:rsid w:val="00D502EA"/>
    <w:rsid w:val="00D53538"/>
    <w:rsid w:val="00D53DDE"/>
    <w:rsid w:val="00D56261"/>
    <w:rsid w:val="00D6254A"/>
    <w:rsid w:val="00D62B83"/>
    <w:rsid w:val="00D66B2A"/>
    <w:rsid w:val="00D70431"/>
    <w:rsid w:val="00D753B8"/>
    <w:rsid w:val="00D95607"/>
    <w:rsid w:val="00D96810"/>
    <w:rsid w:val="00D9708E"/>
    <w:rsid w:val="00DA02A5"/>
    <w:rsid w:val="00DA79A0"/>
    <w:rsid w:val="00DB05E2"/>
    <w:rsid w:val="00DB4DD5"/>
    <w:rsid w:val="00DB5CCB"/>
    <w:rsid w:val="00DB6197"/>
    <w:rsid w:val="00DC00FF"/>
    <w:rsid w:val="00DD0EE7"/>
    <w:rsid w:val="00DE15B5"/>
    <w:rsid w:val="00DE2EFD"/>
    <w:rsid w:val="00DE4803"/>
    <w:rsid w:val="00DE7477"/>
    <w:rsid w:val="00DE7EA8"/>
    <w:rsid w:val="00E12DCC"/>
    <w:rsid w:val="00E142DD"/>
    <w:rsid w:val="00E21E15"/>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3210D"/>
    <w:rsid w:val="00F3683E"/>
    <w:rsid w:val="00F37E66"/>
    <w:rsid w:val="00F54F2D"/>
    <w:rsid w:val="00F709C5"/>
    <w:rsid w:val="00F71384"/>
    <w:rsid w:val="00F754DE"/>
    <w:rsid w:val="00F779C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6</Pages>
  <Words>1412</Words>
  <Characters>7772</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David</cp:lastModifiedBy>
  <cp:revision>138</cp:revision>
  <dcterms:created xsi:type="dcterms:W3CDTF">2024-06-18T08:44:00Z</dcterms:created>
  <dcterms:modified xsi:type="dcterms:W3CDTF">2026-08-17T22:22:00Z</dcterms:modified>
</cp:coreProperties>
</file>