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94E369A"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C2E23" w:rsidRPr="007C2E23">
        <w:rPr>
          <w:rFonts w:ascii="Arial Narrow" w:eastAsia="Times New Roman" w:hAnsi="Arial Narrow" w:cs="Times New Roman"/>
          <w:b/>
          <w:bCs/>
          <w:color w:val="000000"/>
          <w:kern w:val="0"/>
          <w:shd w:val="clear" w:color="auto" w:fill="FFFFFF"/>
          <w:lang w:eastAsia="es-PE"/>
          <w14:ligatures w14:val="none"/>
        </w:rPr>
        <w:t>2222-2025/CC1</w:t>
      </w:r>
    </w:p>
    <w:p w14:paraId="7E5DC22B" w14:textId="694299F7" w:rsidR="00CA59A2" w:rsidRPr="004D30E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C2E23" w:rsidRPr="007C2E23">
        <w:rPr>
          <w:rFonts w:ascii="Arial Narrow" w:eastAsia="Arial Narrow" w:hAnsi="Arial Narrow" w:cs="Arial Narrow"/>
          <w:b/>
          <w:color w:val="000000"/>
          <w:kern w:val="0"/>
          <w:lang w:eastAsia="es-PE"/>
          <w14:ligatures w14:val="none"/>
        </w:rPr>
        <w:t xml:space="preserve">JOSÉ LUIS ARRASCUE </w:t>
      </w:r>
      <w:r w:rsidR="007C2E23" w:rsidRPr="004D30EF">
        <w:rPr>
          <w:rFonts w:ascii="Arial Narrow" w:eastAsia="Arial Narrow" w:hAnsi="Arial Narrow" w:cs="Arial Narrow"/>
          <w:b/>
          <w:color w:val="000000"/>
          <w:kern w:val="0"/>
          <w:lang w:eastAsia="es-PE"/>
          <w14:ligatures w14:val="none"/>
        </w:rPr>
        <w:t xml:space="preserve">FUENTES </w:t>
      </w:r>
      <w:r w:rsidRPr="004D30EF">
        <w:rPr>
          <w:rFonts w:ascii="Arial Narrow" w:eastAsia="Arial Narrow" w:hAnsi="Arial Narrow" w:cs="Arial Narrow"/>
          <w:b/>
          <w:color w:val="000000"/>
          <w:kern w:val="0"/>
          <w:lang w:eastAsia="es-PE"/>
          <w14:ligatures w14:val="none"/>
        </w:rPr>
        <w:t xml:space="preserve">(SEÑOR </w:t>
      </w:r>
      <w:r w:rsidR="007C2E23" w:rsidRPr="004D30EF">
        <w:rPr>
          <w:rFonts w:ascii="Arial Narrow" w:eastAsia="Arial Narrow" w:hAnsi="Arial Narrow" w:cs="Arial Narrow"/>
          <w:b/>
          <w:color w:val="000000"/>
          <w:kern w:val="0"/>
          <w:lang w:eastAsia="es-PE"/>
          <w14:ligatures w14:val="none"/>
        </w:rPr>
        <w:t>ARRASCUE</w:t>
      </w:r>
      <w:r w:rsidRPr="004D30EF">
        <w:rPr>
          <w:rFonts w:ascii="Arial Narrow" w:eastAsia="Arial Narrow" w:hAnsi="Arial Narrow" w:cs="Arial Narrow"/>
          <w:b/>
          <w:color w:val="000000"/>
          <w:kern w:val="0"/>
          <w:lang w:eastAsia="es-PE"/>
          <w14:ligatures w14:val="none"/>
        </w:rPr>
        <w:t>)</w:t>
      </w:r>
    </w:p>
    <w:p w14:paraId="6DEEEDFE" w14:textId="09DCD529" w:rsidR="00CA59A2" w:rsidRPr="004D30E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D30EF">
        <w:rPr>
          <w:rFonts w:ascii="Arial Narrow" w:eastAsia="Arial Narrow" w:hAnsi="Arial Narrow" w:cs="Arial Narrow"/>
          <w:b/>
          <w:color w:val="000000"/>
          <w:kern w:val="0"/>
          <w:lang w:eastAsia="es-PE"/>
          <w14:ligatures w14:val="none"/>
        </w:rPr>
        <w:t>DENUNCIADO</w:t>
      </w:r>
      <w:r w:rsidRPr="004D30EF">
        <w:rPr>
          <w:rFonts w:ascii="Arial Narrow" w:eastAsia="Arial Narrow" w:hAnsi="Arial Narrow" w:cs="Arial Narrow"/>
          <w:b/>
          <w:color w:val="000000"/>
          <w:kern w:val="0"/>
          <w:lang w:eastAsia="es-PE"/>
          <w14:ligatures w14:val="none"/>
        </w:rPr>
        <w:tab/>
        <w:t>:</w:t>
      </w:r>
      <w:r w:rsidRPr="004D30EF">
        <w:rPr>
          <w:rFonts w:ascii="Arial Narrow" w:eastAsia="Arial Narrow" w:hAnsi="Arial Narrow" w:cs="Arial Narrow"/>
          <w:b/>
          <w:color w:val="000000"/>
          <w:kern w:val="0"/>
          <w:lang w:eastAsia="es-PE"/>
          <w14:ligatures w14:val="none"/>
        </w:rPr>
        <w:tab/>
      </w:r>
      <w:bookmarkStart w:id="1" w:name="_Hlk211009797"/>
      <w:r w:rsidR="004D30EF" w:rsidRPr="004D30EF">
        <w:rPr>
          <w:rFonts w:ascii="Arial Narrow" w:eastAsia="Arial Narrow" w:hAnsi="Arial Narrow" w:cs="Arial Narrow"/>
          <w:b/>
          <w:color w:val="000000"/>
          <w:kern w:val="0"/>
          <w:lang w:eastAsia="es-PE"/>
          <w14:ligatures w14:val="none"/>
        </w:rPr>
        <w:t xml:space="preserve">PACÍFICO COMPAÑÍA DE SEGUROS Y REASEGUROS S.A. </w:t>
      </w:r>
      <w:bookmarkEnd w:id="1"/>
      <w:r w:rsidRPr="004D30EF">
        <w:rPr>
          <w:rFonts w:ascii="Arial Narrow" w:eastAsia="Arial Narrow" w:hAnsi="Arial Narrow" w:cs="Arial Narrow"/>
          <w:b/>
          <w:color w:val="000000"/>
          <w:kern w:val="0"/>
          <w:lang w:eastAsia="es-PE"/>
          <w14:ligatures w14:val="none"/>
        </w:rPr>
        <w:t>(</w:t>
      </w:r>
      <w:r w:rsidR="004D30EF" w:rsidRPr="004D30EF">
        <w:rPr>
          <w:rFonts w:ascii="Arial Narrow" w:eastAsia="Arial Narrow" w:hAnsi="Arial Narrow" w:cs="Arial Narrow"/>
          <w:b/>
          <w:color w:val="000000"/>
          <w:kern w:val="0"/>
          <w:lang w:eastAsia="es-PE"/>
          <w14:ligatures w14:val="none"/>
        </w:rPr>
        <w:t>PACÍFICO</w:t>
      </w:r>
      <w:r w:rsidRPr="004D30E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D30EF">
        <w:rPr>
          <w:rFonts w:ascii="Arial Narrow" w:eastAsia="Arial Narrow" w:hAnsi="Arial Narrow" w:cs="Arial Narrow"/>
          <w:b/>
          <w:color w:val="000000"/>
          <w:kern w:val="0"/>
          <w:lang w:eastAsia="es-PE"/>
          <w14:ligatures w14:val="none"/>
        </w:rPr>
        <w:t>MATERIAS</w:t>
      </w:r>
      <w:r w:rsidRPr="004D30EF">
        <w:rPr>
          <w:rFonts w:ascii="Arial Narrow" w:eastAsia="Arial Narrow" w:hAnsi="Arial Narrow" w:cs="Arial Narrow"/>
          <w:b/>
          <w:color w:val="000000"/>
          <w:kern w:val="0"/>
          <w:lang w:eastAsia="es-PE"/>
          <w14:ligatures w14:val="none"/>
        </w:rPr>
        <w:tab/>
        <w:t xml:space="preserve">: </w:t>
      </w:r>
      <w:r w:rsidRPr="004D30EF">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1480E7D"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D30E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789209"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D30EF">
        <w:rPr>
          <w:rFonts w:ascii="Arial Narrow" w:eastAsia="Times New Roman" w:hAnsi="Arial Narrow" w:cs="Times New Roman"/>
          <w:color w:val="000000"/>
          <w:kern w:val="0"/>
          <w:shd w:val="clear" w:color="auto" w:fill="FFFFFF"/>
          <w:lang w:eastAsia="es-PE"/>
          <w14:ligatures w14:val="none"/>
        </w:rPr>
        <w:t xml:space="preserve">Lima, </w:t>
      </w:r>
      <w:r w:rsidR="001F25BE">
        <w:rPr>
          <w:rFonts w:ascii="Arial Narrow" w:eastAsia="Times New Roman" w:hAnsi="Arial Narrow" w:cs="Times New Roman"/>
          <w:color w:val="000000"/>
          <w:kern w:val="0"/>
          <w:shd w:val="clear" w:color="auto" w:fill="FFFFFF"/>
          <w:lang w:eastAsia="es-PE"/>
          <w14:ligatures w14:val="none"/>
        </w:rPr>
        <w:t>15</w:t>
      </w:r>
      <w:r w:rsidRPr="004D30EF">
        <w:rPr>
          <w:rFonts w:ascii="Arial Narrow" w:eastAsia="Times New Roman" w:hAnsi="Arial Narrow" w:cs="Times New Roman"/>
          <w:color w:val="000000"/>
          <w:kern w:val="0"/>
          <w:shd w:val="clear" w:color="auto" w:fill="FFFFFF"/>
          <w:lang w:eastAsia="es-PE"/>
          <w14:ligatures w14:val="none"/>
        </w:rPr>
        <w:t xml:space="preserve"> de </w:t>
      </w:r>
      <w:r w:rsidR="00A23703" w:rsidRPr="004D30EF">
        <w:rPr>
          <w:rFonts w:ascii="Arial Narrow" w:eastAsia="Times New Roman" w:hAnsi="Arial Narrow" w:cs="Times New Roman"/>
          <w:color w:val="000000"/>
          <w:kern w:val="0"/>
          <w:shd w:val="clear" w:color="auto" w:fill="FFFFFF"/>
          <w:lang w:eastAsia="es-PE"/>
          <w14:ligatures w14:val="none"/>
        </w:rPr>
        <w:t xml:space="preserve">octubre </w:t>
      </w:r>
      <w:r w:rsidRPr="004D30EF">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94E0A00" w:rsidR="00CA59A2" w:rsidRPr="007564FF"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4D30EF">
        <w:rPr>
          <w:rFonts w:ascii="Arial Narrow" w:eastAsia="Times New Roman" w:hAnsi="Arial Narrow" w:cs="Arial"/>
          <w:color w:val="000000"/>
          <w:kern w:val="0"/>
          <w:lang w:val="es-ES" w:eastAsia="es-ES"/>
          <w14:ligatures w14:val="none"/>
        </w:rPr>
        <w:t xml:space="preserve">el escrito del </w:t>
      </w:r>
      <w:r w:rsidR="004D30EF" w:rsidRPr="004D30EF">
        <w:rPr>
          <w:rFonts w:ascii="Arial Narrow" w:eastAsia="Times New Roman" w:hAnsi="Arial Narrow" w:cs="Arial"/>
          <w:color w:val="000000"/>
          <w:kern w:val="0"/>
          <w:lang w:val="es-ES" w:eastAsia="es-ES"/>
          <w14:ligatures w14:val="none"/>
        </w:rPr>
        <w:t>20</w:t>
      </w:r>
      <w:r w:rsidRPr="004D30EF">
        <w:rPr>
          <w:rFonts w:ascii="Arial Narrow" w:eastAsia="Times New Roman" w:hAnsi="Arial Narrow" w:cs="Arial"/>
          <w:color w:val="000000"/>
          <w:kern w:val="0"/>
          <w:lang w:val="es-ES" w:eastAsia="es-ES"/>
          <w14:ligatures w14:val="none"/>
        </w:rPr>
        <w:t xml:space="preserve"> de </w:t>
      </w:r>
      <w:r w:rsidR="004D30EF" w:rsidRPr="004D30EF">
        <w:rPr>
          <w:rFonts w:ascii="Arial Narrow" w:eastAsia="Times New Roman" w:hAnsi="Arial Narrow" w:cs="Arial"/>
          <w:color w:val="000000"/>
          <w:kern w:val="0"/>
          <w:lang w:val="es-ES" w:eastAsia="es-ES"/>
          <w14:ligatures w14:val="none"/>
        </w:rPr>
        <w:t>agosto</w:t>
      </w:r>
      <w:r w:rsidRPr="004D30EF">
        <w:rPr>
          <w:rFonts w:ascii="Arial Narrow" w:eastAsia="Times New Roman" w:hAnsi="Arial Narrow" w:cs="Arial"/>
          <w:color w:val="000000"/>
          <w:kern w:val="0"/>
          <w:lang w:val="es-ES" w:eastAsia="es-ES"/>
          <w14:ligatures w14:val="none"/>
        </w:rPr>
        <w:t xml:space="preserve"> de </w:t>
      </w:r>
      <w:r w:rsidR="004D30EF" w:rsidRPr="007C35D4">
        <w:rPr>
          <w:rFonts w:ascii="Arial Narrow" w:eastAsia="Times New Roman" w:hAnsi="Arial Narrow" w:cs="Arial"/>
          <w:color w:val="000000"/>
          <w:kern w:val="0"/>
          <w:lang w:val="es-ES" w:eastAsia="es-ES"/>
          <w14:ligatures w14:val="none"/>
        </w:rPr>
        <w:t>2020</w:t>
      </w:r>
      <w:r w:rsidRPr="007C35D4">
        <w:rPr>
          <w:rFonts w:ascii="Arial Narrow" w:eastAsia="Times New Roman" w:hAnsi="Arial Narrow" w:cs="Times New Roman"/>
          <w:color w:val="000000"/>
          <w:kern w:val="0"/>
          <w:vertAlign w:val="superscript"/>
          <w:lang w:val="es-ES" w:eastAsia="es-ES"/>
          <w14:ligatures w14:val="none"/>
        </w:rPr>
        <w:footnoteReference w:id="1"/>
      </w:r>
      <w:r w:rsidR="00996DC2" w:rsidRPr="007C35D4">
        <w:rPr>
          <w:rFonts w:ascii="Arial Narrow" w:eastAsia="Calibri" w:hAnsi="Arial Narrow" w:cs="Arial"/>
          <w:kern w:val="0"/>
          <w14:ligatures w14:val="none"/>
        </w:rPr>
        <w:t>,</w:t>
      </w:r>
      <w:r w:rsidRPr="007C35D4">
        <w:rPr>
          <w:rFonts w:ascii="Arial Narrow" w:eastAsia="Calibri" w:hAnsi="Arial Narrow" w:cs="Arial"/>
          <w:kern w:val="0"/>
          <w14:ligatures w14:val="none"/>
        </w:rPr>
        <w:t xml:space="preserve"> </w:t>
      </w:r>
      <w:r w:rsidR="007C35D4" w:rsidRPr="007C35D4">
        <w:rPr>
          <w:rFonts w:ascii="Arial Narrow" w:eastAsia="Calibri" w:hAnsi="Arial Narrow" w:cs="Arial"/>
          <w:kern w:val="0"/>
          <w14:ligatures w14:val="none"/>
        </w:rPr>
        <w:t>el</w:t>
      </w:r>
      <w:r w:rsidRPr="007C35D4">
        <w:rPr>
          <w:rFonts w:ascii="Arial Narrow" w:eastAsia="Calibri" w:hAnsi="Arial Narrow" w:cs="Arial"/>
          <w:kern w:val="0"/>
          <w14:ligatures w14:val="none"/>
        </w:rPr>
        <w:t xml:space="preserve"> señor </w:t>
      </w:r>
      <w:r w:rsidR="007C35D4" w:rsidRPr="007C35D4">
        <w:rPr>
          <w:rFonts w:ascii="Arial Narrow" w:eastAsia="Calibri" w:hAnsi="Arial Narrow" w:cs="Arial"/>
          <w:kern w:val="0"/>
          <w14:ligatures w14:val="none"/>
        </w:rPr>
        <w:t xml:space="preserve">Arrascue </w:t>
      </w:r>
      <w:r w:rsidRPr="007C35D4">
        <w:rPr>
          <w:rFonts w:ascii="Arial Narrow" w:eastAsia="Calibri" w:hAnsi="Arial Narrow" w:cs="Arial"/>
          <w:kern w:val="0"/>
          <w14:ligatures w14:val="none"/>
        </w:rPr>
        <w:t>d</w:t>
      </w:r>
      <w:r w:rsidRPr="007C35D4">
        <w:rPr>
          <w:rFonts w:ascii="Arial Narrow" w:eastAsia="Times New Roman" w:hAnsi="Arial Narrow" w:cs="Arial"/>
          <w:color w:val="000000"/>
          <w:kern w:val="0"/>
          <w:lang w:val="es-ES" w:eastAsia="es-ES"/>
          <w14:ligatures w14:val="none"/>
        </w:rPr>
        <w:t xml:space="preserve">enunció a </w:t>
      </w:r>
      <w:r w:rsidR="007C35D4" w:rsidRPr="007C35D4">
        <w:rPr>
          <w:rFonts w:ascii="Arial Narrow" w:eastAsia="Times New Roman" w:hAnsi="Arial Narrow" w:cs="Arial"/>
          <w:color w:val="000000"/>
          <w:kern w:val="0"/>
          <w:lang w:val="es-ES" w:eastAsia="es-ES"/>
          <w14:ligatures w14:val="none"/>
        </w:rPr>
        <w:t xml:space="preserve">Pacífico </w:t>
      </w:r>
      <w:r w:rsidRPr="0026598E">
        <w:rPr>
          <w:rFonts w:ascii="Arial Narrow" w:eastAsia="Times New Roman" w:hAnsi="Arial Narrow" w:cs="Arial"/>
          <w:color w:val="000000"/>
          <w:kern w:val="0"/>
          <w:lang w:val="es-ES" w:eastAsia="es-ES"/>
          <w14:ligatures w14:val="none"/>
        </w:rPr>
        <w:t xml:space="preserve">por presuntas infracciones a la Ley 29571, </w:t>
      </w:r>
      <w:r w:rsidRPr="007564FF">
        <w:rPr>
          <w:rFonts w:ascii="Arial Narrow" w:eastAsia="Times New Roman" w:hAnsi="Arial Narrow" w:cs="Arial"/>
          <w:color w:val="000000"/>
          <w:kern w:val="0"/>
          <w:lang w:val="es-ES" w:eastAsia="es-ES"/>
          <w14:ligatures w14:val="none"/>
        </w:rPr>
        <w:t>Código de Protección y Defensa del Consumidor (en adelante, Código)</w:t>
      </w:r>
      <w:r w:rsidRPr="007564FF">
        <w:rPr>
          <w:rFonts w:ascii="Arial Narrow" w:eastAsia="Times New Roman" w:hAnsi="Arial Narrow" w:cs="Times New Roman"/>
          <w:color w:val="000000"/>
          <w:kern w:val="0"/>
          <w:vertAlign w:val="superscript"/>
          <w:lang w:val="es-ES" w:eastAsia="es-ES"/>
          <w14:ligatures w14:val="none"/>
        </w:rPr>
        <w:footnoteReference w:id="2"/>
      </w:r>
      <w:r w:rsidRPr="007564FF">
        <w:rPr>
          <w:rFonts w:ascii="Arial Narrow" w:eastAsia="Times New Roman" w:hAnsi="Arial Narrow" w:cs="Arial"/>
          <w:color w:val="000000"/>
          <w:kern w:val="0"/>
          <w:lang w:val="es-ES" w:eastAsia="es-ES"/>
          <w14:ligatures w14:val="none"/>
        </w:rPr>
        <w:t xml:space="preserve">, señalando </w:t>
      </w:r>
      <w:r w:rsidRPr="007564FF">
        <w:rPr>
          <w:rFonts w:ascii="Arial Narrow" w:eastAsia="Times New Roman" w:hAnsi="Arial Narrow" w:cs="Arial"/>
          <w:bCs/>
          <w:color w:val="000000"/>
          <w:kern w:val="0"/>
          <w:lang w:val="es-ES" w:eastAsia="es-ES"/>
          <w14:ligatures w14:val="none"/>
        </w:rPr>
        <w:t>lo siguiente:</w:t>
      </w:r>
    </w:p>
    <w:p w14:paraId="3AD3B7C6" w14:textId="77777777" w:rsidR="00CA59A2" w:rsidRPr="007564FF"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FD9F1B5" w14:textId="052CBBAC" w:rsidR="00A43988" w:rsidRPr="007564FF" w:rsidRDefault="00A43988"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564FF">
        <w:rPr>
          <w:rFonts w:ascii="Arial Narrow" w:eastAsia="Times New Roman" w:hAnsi="Arial Narrow" w:cs="Arial"/>
          <w:color w:val="000000"/>
          <w:kern w:val="0"/>
          <w:lang w:eastAsia="es-ES"/>
          <w14:ligatures w14:val="none"/>
        </w:rPr>
        <w:t xml:space="preserve">El </w:t>
      </w:r>
      <w:bookmarkStart w:id="2" w:name="_Hlk211013940"/>
      <w:r w:rsidRPr="007564FF">
        <w:rPr>
          <w:rFonts w:ascii="Arial Narrow" w:eastAsia="Times New Roman" w:hAnsi="Arial Narrow" w:cs="Arial"/>
          <w:color w:val="000000"/>
          <w:kern w:val="0"/>
          <w:lang w:eastAsia="es-ES"/>
          <w14:ligatures w14:val="none"/>
        </w:rPr>
        <w:t>1 de diciembre de 2024 solicitó la desafiliación de</w:t>
      </w:r>
      <w:r w:rsidR="00A86460" w:rsidRPr="007564FF">
        <w:rPr>
          <w:rFonts w:ascii="Arial Narrow" w:eastAsia="Times New Roman" w:hAnsi="Arial Narrow" w:cs="Arial"/>
          <w:color w:val="000000"/>
          <w:kern w:val="0"/>
          <w:lang w:eastAsia="es-ES"/>
          <w14:ligatures w14:val="none"/>
        </w:rPr>
        <w:t xml:space="preserve"> la Póliza </w:t>
      </w:r>
      <w:r w:rsidR="00A86460" w:rsidRPr="007564FF">
        <w:rPr>
          <w:rFonts w:ascii="Arial Narrow" w:eastAsia="Times New Roman" w:hAnsi="Arial Narrow" w:cs="Arial"/>
          <w:color w:val="000000"/>
          <w:kern w:val="0"/>
          <w:lang w:val="es-ES" w:eastAsia="es-ES"/>
          <w14:ligatures w14:val="none"/>
        </w:rPr>
        <w:t/>
      </w:r>
      <w:r w:rsidR="009739D9">
        <w:rPr>
          <w:rFonts w:ascii="Arial Narrow" w:eastAsia="Times New Roman" w:hAnsi="Arial Narrow" w:cs="Arial"/>
          <w:color w:val="000000"/>
          <w:kern w:val="0"/>
          <w:lang w:val="es-ES" w:eastAsia="es-ES"/>
          <w14:ligatures w14:val="none"/>
        </w:rPr>
        <w:t xml:space="preserve"> </w:t>
      </w:r>
      <w:r w:rsidR="00A86460" w:rsidRPr="007564FF">
        <w:rPr>
          <w:rFonts w:ascii="Arial Narrow" w:eastAsia="Times New Roman" w:hAnsi="Arial Narrow" w:cs="Arial"/>
          <w:color w:val="000000"/>
          <w:kern w:val="0"/>
          <w:lang w:eastAsia="es-ES"/>
          <w14:ligatures w14:val="none"/>
        </w:rPr>
        <w:t>341001317/6</w:t>
      </w:r>
      <w:r w:rsidR="009739D9">
        <w:rPr>
          <w:rFonts w:ascii="Arial Narrow" w:eastAsia="Times New Roman" w:hAnsi="Arial Narrow" w:cs="Arial"/>
          <w:color w:val="000000"/>
          <w:kern w:val="0"/>
          <w:lang w:eastAsia="es-ES"/>
          <w14:ligatures w14:val="none"/>
        </w:rPr>
        <w:t xml:space="preserve"> del</w:t>
      </w:r>
      <w:r w:rsidR="00A86460" w:rsidRPr="007564FF">
        <w:rPr>
          <w:rFonts w:ascii="Arial Narrow" w:eastAsia="Times New Roman" w:hAnsi="Arial Narrow" w:cs="Arial"/>
          <w:color w:val="000000"/>
          <w:kern w:val="0"/>
          <w:lang w:eastAsia="es-ES"/>
          <w14:ligatures w14:val="none"/>
        </w:rPr>
        <w:t xml:space="preserve"> S</w:t>
      </w:r>
      <w:r w:rsidRPr="007564FF">
        <w:rPr>
          <w:rFonts w:ascii="Arial Narrow" w:eastAsia="Times New Roman" w:hAnsi="Arial Narrow" w:cs="Arial"/>
          <w:color w:val="000000"/>
          <w:kern w:val="0"/>
          <w:lang w:eastAsia="es-ES"/>
          <w14:ligatures w14:val="none"/>
        </w:rPr>
        <w:t xml:space="preserve">eguro </w:t>
      </w:r>
      <w:r w:rsidR="00BF4C87">
        <w:rPr>
          <w:rFonts w:ascii="Arial Narrow" w:eastAsia="Times New Roman" w:hAnsi="Arial Narrow" w:cs="Arial"/>
          <w:color w:val="000000"/>
          <w:kern w:val="0"/>
          <w:lang w:eastAsia="es-ES"/>
          <w14:ligatures w14:val="none"/>
        </w:rPr>
        <w:t xml:space="preserve">de Vida </w:t>
      </w:r>
      <w:bookmarkEnd w:id="2"/>
      <w:r w:rsidR="00BF4C87">
        <w:rPr>
          <w:rFonts w:ascii="Arial Narrow" w:eastAsia="Times New Roman" w:hAnsi="Arial Narrow" w:cs="Arial"/>
          <w:color w:val="000000"/>
          <w:kern w:val="0"/>
          <w:lang w:eastAsia="es-ES"/>
          <w14:ligatures w14:val="none"/>
        </w:rPr>
        <w:t>adquirido</w:t>
      </w:r>
      <w:r w:rsidRPr="007564FF">
        <w:rPr>
          <w:rFonts w:ascii="Arial Narrow" w:eastAsia="Times New Roman" w:hAnsi="Arial Narrow" w:cs="Arial"/>
          <w:color w:val="000000"/>
          <w:kern w:val="0"/>
          <w:lang w:eastAsia="es-ES"/>
          <w14:ligatures w14:val="none"/>
        </w:rPr>
        <w:t xml:space="preserve"> con Pacífico, remitiendo un correo electrónico a las direcciones </w:t>
      </w:r>
      <w:hyperlink r:id="rId8" w:history="1">
        <w:r w:rsidR="00D90003" w:rsidRPr="007564FF">
          <w:rPr>
            <w:rStyle w:val="Hipervnculo"/>
            <w:rFonts w:ascii="Arial Narrow" w:eastAsia="Times New Roman" w:hAnsi="Arial Narrow" w:cs="Arial"/>
            <w:kern w:val="0"/>
            <w:lang w:eastAsia="es-ES"/>
            <w14:ligatures w14:val="none"/>
          </w:rPr>
          <w:t>kellymoralesr@pacifico.com.pe</w:t>
        </w:r>
      </w:hyperlink>
      <w:r w:rsidR="00D90003" w:rsidRPr="007564FF">
        <w:rPr>
          <w:rFonts w:ascii="Arial Narrow" w:eastAsia="Times New Roman" w:hAnsi="Arial Narrow" w:cs="Arial"/>
          <w:color w:val="000000"/>
          <w:kern w:val="0"/>
          <w:lang w:eastAsia="es-ES"/>
          <w14:ligatures w14:val="none"/>
        </w:rPr>
        <w:t xml:space="preserve"> </w:t>
      </w:r>
      <w:r w:rsidRPr="007564FF">
        <w:rPr>
          <w:rFonts w:ascii="Arial Narrow" w:eastAsia="Times New Roman" w:hAnsi="Arial Narrow" w:cs="Arial"/>
          <w:color w:val="000000"/>
          <w:kern w:val="0"/>
          <w:lang w:eastAsia="es-ES"/>
          <w14:ligatures w14:val="none"/>
        </w:rPr>
        <w:t xml:space="preserve"> y </w:t>
      </w:r>
      <w:hyperlink r:id="rId9" w:history="1">
        <w:r w:rsidRPr="007564FF">
          <w:rPr>
            <w:rStyle w:val="Hipervnculo"/>
            <w:rFonts w:ascii="Arial Narrow" w:eastAsia="Times New Roman" w:hAnsi="Arial Narrow" w:cs="Arial"/>
            <w:kern w:val="0"/>
            <w:lang w:eastAsia="es-ES"/>
            <w14:ligatures w14:val="none"/>
          </w:rPr>
          <w:t>atencionalcliente@pacifico.com.pe</w:t>
        </w:r>
      </w:hyperlink>
      <w:r w:rsidRPr="007564FF">
        <w:rPr>
          <w:rFonts w:ascii="Arial Narrow" w:eastAsia="Times New Roman" w:hAnsi="Arial Narrow" w:cs="Arial"/>
          <w:color w:val="000000"/>
          <w:kern w:val="0"/>
          <w:lang w:eastAsia="es-ES"/>
          <w14:ligatures w14:val="none"/>
        </w:rPr>
        <w:t>. No obstante, no recibió constancia de registro ni respuesta por parte de la compañía aseguradora.</w:t>
      </w:r>
    </w:p>
    <w:p w14:paraId="3FF223A8" w14:textId="77777777" w:rsidR="00A43988" w:rsidRPr="007564FF" w:rsidRDefault="00A43988" w:rsidP="00A43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22FEE0" w14:textId="41882D10" w:rsidR="00A43988" w:rsidRPr="007564FF" w:rsidRDefault="00A43988" w:rsidP="00A4398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564FF">
        <w:rPr>
          <w:rFonts w:ascii="Arial Narrow" w:eastAsia="Times New Roman" w:hAnsi="Arial Narrow" w:cs="Arial"/>
          <w:color w:val="000000"/>
          <w:kern w:val="0"/>
          <w:lang w:eastAsia="es-ES"/>
          <w14:ligatures w14:val="none"/>
        </w:rPr>
        <w:t xml:space="preserve">Con posterioridad a dicha solicitud, </w:t>
      </w:r>
      <w:r w:rsidR="00761D53" w:rsidRPr="007564FF">
        <w:rPr>
          <w:rFonts w:ascii="Arial Narrow" w:eastAsia="Times New Roman" w:hAnsi="Arial Narrow" w:cs="Arial"/>
          <w:color w:val="000000"/>
          <w:kern w:val="0"/>
          <w:lang w:eastAsia="es-ES"/>
          <w14:ligatures w14:val="none"/>
        </w:rPr>
        <w:t xml:space="preserve">Pacífico </w:t>
      </w:r>
      <w:r w:rsidRPr="007564FF">
        <w:rPr>
          <w:rFonts w:ascii="Arial Narrow" w:eastAsia="Times New Roman" w:hAnsi="Arial Narrow" w:cs="Arial"/>
          <w:color w:val="000000"/>
          <w:kern w:val="0"/>
          <w:lang w:eastAsia="es-ES"/>
          <w14:ligatures w14:val="none"/>
        </w:rPr>
        <w:t>continuó efectuando cargos a su tarjeta de crédito del Banco de Crédito del Perú</w:t>
      </w:r>
      <w:r w:rsidR="00761D53" w:rsidRPr="007564FF">
        <w:rPr>
          <w:rFonts w:ascii="Arial Narrow" w:eastAsia="Times New Roman" w:hAnsi="Arial Narrow" w:cs="Arial"/>
          <w:color w:val="000000"/>
          <w:kern w:val="0"/>
          <w:lang w:eastAsia="es-ES"/>
          <w14:ligatures w14:val="none"/>
        </w:rPr>
        <w:t xml:space="preserve"> S.A.</w:t>
      </w:r>
      <w:r w:rsidRPr="007564FF">
        <w:rPr>
          <w:rFonts w:ascii="Arial Narrow" w:eastAsia="Times New Roman" w:hAnsi="Arial Narrow" w:cs="Arial"/>
          <w:color w:val="000000"/>
          <w:kern w:val="0"/>
          <w:lang w:eastAsia="es-ES"/>
          <w14:ligatures w14:val="none"/>
        </w:rPr>
        <w:t xml:space="preserve">, motivo por el cual procedió a anularla para evitar nuevos cobros. </w:t>
      </w:r>
      <w:r w:rsidR="00761D53" w:rsidRPr="007564FF">
        <w:rPr>
          <w:rFonts w:ascii="Arial Narrow" w:eastAsia="Times New Roman" w:hAnsi="Arial Narrow" w:cs="Arial"/>
          <w:color w:val="000000"/>
          <w:kern w:val="0"/>
          <w:lang w:eastAsia="es-ES"/>
          <w14:ligatures w14:val="none"/>
        </w:rPr>
        <w:t xml:space="preserve"> </w:t>
      </w:r>
    </w:p>
    <w:p w14:paraId="63989F87" w14:textId="77777777" w:rsidR="00A43988" w:rsidRPr="007564FF" w:rsidRDefault="00A43988" w:rsidP="00A43988">
      <w:pPr>
        <w:pStyle w:val="Prrafodelista"/>
        <w:rPr>
          <w:rFonts w:ascii="Arial Narrow" w:eastAsia="Times New Roman" w:hAnsi="Arial Narrow" w:cs="Arial"/>
          <w:color w:val="000000"/>
          <w:kern w:val="0"/>
          <w:lang w:eastAsia="es-ES"/>
          <w14:ligatures w14:val="none"/>
        </w:rPr>
      </w:pPr>
    </w:p>
    <w:p w14:paraId="2F9CF7F5" w14:textId="16FAA3B4" w:rsidR="00CA59A2" w:rsidRPr="007564FF" w:rsidRDefault="0078734B" w:rsidP="00A4398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564FF">
        <w:rPr>
          <w:rFonts w:ascii="Arial Narrow" w:eastAsia="Times New Roman" w:hAnsi="Arial Narrow" w:cs="Arial"/>
          <w:color w:val="000000"/>
          <w:kern w:val="0"/>
          <w:lang w:eastAsia="es-ES"/>
          <w14:ligatures w14:val="none"/>
        </w:rPr>
        <w:t>Posteriormente, e</w:t>
      </w:r>
      <w:r w:rsidR="00A43988" w:rsidRPr="007564FF">
        <w:rPr>
          <w:rFonts w:ascii="Arial Narrow" w:eastAsia="Times New Roman" w:hAnsi="Arial Narrow" w:cs="Arial"/>
          <w:color w:val="000000"/>
          <w:kern w:val="0"/>
          <w:lang w:eastAsia="es-ES"/>
          <w14:ligatures w14:val="none"/>
        </w:rPr>
        <w:t>l 3 de julio de 2025 presentó un reclamo</w:t>
      </w:r>
      <w:r w:rsidR="00761D53" w:rsidRPr="007564FF">
        <w:rPr>
          <w:rFonts w:ascii="Arial Narrow" w:eastAsia="Times New Roman" w:hAnsi="Arial Narrow" w:cs="Arial"/>
          <w:color w:val="000000"/>
          <w:kern w:val="0"/>
          <w:lang w:eastAsia="es-ES"/>
          <w14:ligatures w14:val="none"/>
        </w:rPr>
        <w:t xml:space="preserve"> a Pacífico</w:t>
      </w:r>
      <w:r w:rsidR="00A43988" w:rsidRPr="007564FF">
        <w:rPr>
          <w:rFonts w:ascii="Arial Narrow" w:eastAsia="Times New Roman" w:hAnsi="Arial Narrow" w:cs="Arial"/>
          <w:color w:val="000000"/>
          <w:kern w:val="0"/>
          <w:lang w:eastAsia="es-ES"/>
          <w14:ligatures w14:val="none"/>
        </w:rPr>
        <w:t xml:space="preserve">, sin recibir constancia de registro ni respuesta </w:t>
      </w:r>
      <w:r w:rsidR="007564FF" w:rsidRPr="007564FF">
        <w:rPr>
          <w:rFonts w:ascii="Arial Narrow" w:eastAsia="Times New Roman" w:hAnsi="Arial Narrow" w:cs="Arial"/>
          <w:color w:val="000000"/>
          <w:kern w:val="0"/>
          <w:lang w:eastAsia="es-ES"/>
          <w14:ligatures w14:val="none"/>
        </w:rPr>
        <w:t>oportuna</w:t>
      </w:r>
      <w:r w:rsidR="00A43988" w:rsidRPr="007564FF">
        <w:rPr>
          <w:rFonts w:ascii="Arial Narrow" w:eastAsia="Times New Roman" w:hAnsi="Arial Narrow" w:cs="Arial"/>
          <w:color w:val="000000"/>
          <w:kern w:val="0"/>
          <w:lang w:eastAsia="es-ES"/>
          <w14:ligatures w14:val="none"/>
        </w:rPr>
        <w:t xml:space="preserve">. </w:t>
      </w:r>
      <w:r w:rsidR="00AA30EE">
        <w:rPr>
          <w:rFonts w:ascii="Arial Narrow" w:eastAsia="Times New Roman" w:hAnsi="Arial Narrow" w:cs="Arial"/>
          <w:color w:val="000000"/>
          <w:kern w:val="0"/>
          <w:lang w:eastAsia="es-ES"/>
          <w14:ligatures w14:val="none"/>
        </w:rPr>
        <w:t>Asimismo,</w:t>
      </w:r>
      <w:r w:rsidR="00A43988" w:rsidRPr="007564FF">
        <w:rPr>
          <w:rFonts w:ascii="Arial Narrow" w:eastAsia="Times New Roman" w:hAnsi="Arial Narrow" w:cs="Arial"/>
          <w:color w:val="000000"/>
          <w:kern w:val="0"/>
          <w:lang w:eastAsia="es-ES"/>
          <w14:ligatures w14:val="none"/>
        </w:rPr>
        <w:t xml:space="preserve"> los cobros por el seguro continuaron realizándose hasta julio de 2025, pese a haber solicitado la desafiliación en diciembre de 2024.</w:t>
      </w:r>
    </w:p>
    <w:p w14:paraId="33E14FF7" w14:textId="77777777" w:rsidR="00CA59A2" w:rsidRPr="007564FF"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6DF37EE" w:rsidR="00CA59A2" w:rsidRPr="00CE6192" w:rsidRDefault="007C35D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564FF">
        <w:rPr>
          <w:rFonts w:ascii="Arial Narrow" w:eastAsia="Calibri" w:hAnsi="Arial Narrow" w:cs="Arial"/>
          <w:kern w:val="0"/>
          <w14:ligatures w14:val="none"/>
        </w:rPr>
        <w:t xml:space="preserve">El señor Arrascue </w:t>
      </w:r>
      <w:r w:rsidR="00CA59A2" w:rsidRPr="007564FF">
        <w:rPr>
          <w:rFonts w:ascii="Arial Narrow" w:eastAsia="Times New Roman" w:hAnsi="Arial Narrow" w:cs="Arial"/>
          <w:color w:val="000000"/>
          <w:kern w:val="0"/>
          <w:lang w:val="es-ES" w:eastAsia="es-ES"/>
          <w14:ligatures w14:val="none"/>
        </w:rPr>
        <w:t xml:space="preserve">solicitó, en calidad de medida correctiva, que </w:t>
      </w:r>
      <w:r w:rsidRPr="007564FF">
        <w:rPr>
          <w:rFonts w:ascii="Arial Narrow" w:eastAsia="Times New Roman" w:hAnsi="Arial Narrow" w:cs="Arial"/>
          <w:color w:val="000000"/>
          <w:kern w:val="0"/>
          <w:lang w:val="es-ES" w:eastAsia="es-ES"/>
          <w14:ligatures w14:val="none"/>
        </w:rPr>
        <w:t xml:space="preserve">Pacífico </w:t>
      </w:r>
      <w:r w:rsidR="00CA59A2" w:rsidRPr="007564FF">
        <w:rPr>
          <w:rFonts w:ascii="Arial Narrow" w:eastAsia="Times New Roman" w:hAnsi="Arial Narrow" w:cs="Arial"/>
          <w:color w:val="000000"/>
          <w:kern w:val="0"/>
          <w:lang w:val="es-ES" w:eastAsia="es-ES"/>
          <w14:ligatures w14:val="none"/>
        </w:rPr>
        <w:t>cumpla con</w:t>
      </w:r>
      <w:r w:rsidR="00CE6192" w:rsidRPr="007564FF">
        <w:rPr>
          <w:rFonts w:ascii="Arial Narrow" w:eastAsia="Times New Roman" w:hAnsi="Arial Narrow" w:cs="Arial"/>
          <w:color w:val="000000"/>
          <w:kern w:val="0"/>
          <w:lang w:val="es-ES" w:eastAsia="es-ES"/>
          <w14:ligatures w14:val="none"/>
        </w:rPr>
        <w:t>: (i) realizar el cese inmediato del cobro indebido y la devolución de los montos cobrados</w:t>
      </w:r>
      <w:r w:rsidR="00EA2554" w:rsidRPr="007564FF">
        <w:rPr>
          <w:rFonts w:ascii="Arial Narrow" w:eastAsia="Times New Roman" w:hAnsi="Arial Narrow" w:cs="Arial"/>
          <w:color w:val="000000"/>
          <w:kern w:val="0"/>
          <w:lang w:val="es-ES" w:eastAsia="es-ES"/>
          <w14:ligatures w14:val="none"/>
        </w:rPr>
        <w:t>, los cuales ascienden a S/ 1 386,00</w:t>
      </w:r>
      <w:r w:rsidR="00CE6192" w:rsidRPr="007564FF">
        <w:rPr>
          <w:rFonts w:ascii="Arial Narrow" w:eastAsia="Times New Roman" w:hAnsi="Arial Narrow" w:cs="Arial"/>
          <w:color w:val="000000"/>
          <w:kern w:val="0"/>
          <w:lang w:val="es-ES" w:eastAsia="es-ES"/>
          <w14:ligatures w14:val="none"/>
        </w:rPr>
        <w:t>, incluyendo los intereses legales</w:t>
      </w:r>
      <w:r w:rsidR="00CE6192" w:rsidRPr="00CE6192">
        <w:rPr>
          <w:rFonts w:ascii="Arial Narrow" w:eastAsia="Times New Roman" w:hAnsi="Arial Narrow" w:cs="Arial"/>
          <w:color w:val="000000"/>
          <w:kern w:val="0"/>
          <w:lang w:val="es-ES" w:eastAsia="es-ES"/>
          <w14:ligatures w14:val="none"/>
        </w:rPr>
        <w:t xml:space="preserve"> generados; y, (</w:t>
      </w:r>
      <w:proofErr w:type="spellStart"/>
      <w:r w:rsidR="00CE6192" w:rsidRPr="00CE6192">
        <w:rPr>
          <w:rFonts w:ascii="Arial Narrow" w:eastAsia="Times New Roman" w:hAnsi="Arial Narrow" w:cs="Arial"/>
          <w:color w:val="000000"/>
          <w:kern w:val="0"/>
          <w:lang w:val="es-ES" w:eastAsia="es-ES"/>
          <w14:ligatures w14:val="none"/>
        </w:rPr>
        <w:t>ii</w:t>
      </w:r>
      <w:proofErr w:type="spellEnd"/>
      <w:r w:rsidR="00CE6192" w:rsidRPr="00CE6192">
        <w:rPr>
          <w:rFonts w:ascii="Arial Narrow" w:eastAsia="Times New Roman" w:hAnsi="Arial Narrow" w:cs="Arial"/>
          <w:color w:val="000000"/>
          <w:kern w:val="0"/>
          <w:lang w:val="es-ES" w:eastAsia="es-ES"/>
          <w14:ligatures w14:val="none"/>
        </w:rPr>
        <w:t>) otorgar una indemnización por los daños generados a la fecha.</w:t>
      </w:r>
      <w:r w:rsidR="00CA59A2" w:rsidRPr="00CE6192">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6005174" w14:textId="77777777" w:rsidR="00CA59A2" w:rsidRPr="00CE6192"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37128"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37128">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37128"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BCE4A34" w:rsidR="00121544" w:rsidRPr="00C3712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37128">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37128">
        <w:rPr>
          <w:rFonts w:ascii="Arial Narrow" w:eastAsia="Arial Narrow" w:hAnsi="Arial Narrow" w:cs="Arial Narrow"/>
          <w:kern w:val="0"/>
          <w:vertAlign w:val="superscript"/>
          <w14:ligatures w14:val="none"/>
        </w:rPr>
        <w:footnoteReference w:id="3"/>
      </w:r>
      <w:r w:rsidRPr="00C37128">
        <w:rPr>
          <w:rFonts w:ascii="Arial Narrow" w:eastAsia="Times New Roman" w:hAnsi="Arial Narrow" w:cs="Segoe UI"/>
          <w:color w:val="000000"/>
          <w:kern w:val="0"/>
          <w:lang w:eastAsia="es-PE"/>
          <w14:ligatures w14:val="none"/>
        </w:rPr>
        <w:t xml:space="preserve">, </w:t>
      </w:r>
      <w:r w:rsidR="00121544" w:rsidRPr="00C37128">
        <w:rPr>
          <w:rFonts w:ascii="Arial Narrow" w:eastAsia="Times New Roman" w:hAnsi="Arial Narrow" w:cs="Segoe UI"/>
          <w:color w:val="000000"/>
          <w:kern w:val="0"/>
          <w:lang w:eastAsia="es-PE"/>
          <w14:ligatures w14:val="none"/>
        </w:rPr>
        <w:t xml:space="preserve">considera </w:t>
      </w:r>
      <w:r w:rsidR="00121544" w:rsidRPr="00C37128">
        <w:rPr>
          <w:rFonts w:ascii="Arial Narrow" w:eastAsia="Arial Narrow" w:hAnsi="Arial Narrow" w:cs="Arial Narrow"/>
          <w:kern w:val="0"/>
          <w14:ligatures w14:val="none"/>
        </w:rPr>
        <w:t xml:space="preserve">que el hecho denunciado, consistente en que </w:t>
      </w:r>
      <w:r w:rsidR="00FC2443" w:rsidRPr="00FC2443">
        <w:rPr>
          <w:rFonts w:ascii="Arial Narrow" w:eastAsia="Times New Roman" w:hAnsi="Arial Narrow" w:cs="Times New Roman"/>
          <w:color w:val="000000"/>
          <w:kern w:val="0"/>
          <w:shd w:val="clear" w:color="auto" w:fill="FFFFFF"/>
          <w:lang w:eastAsia="es-PE"/>
          <w14:ligatures w14:val="none"/>
        </w:rPr>
        <w:t xml:space="preserve">la </w:t>
      </w:r>
      <w:r w:rsidR="00FC2443" w:rsidRPr="00FC2443">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realizar la desafiliación de la Póliza </w:t>
      </w:r>
      <w:proofErr w:type="spellStart"/>
      <w:r w:rsidR="00FC2443" w:rsidRPr="00FC2443">
        <w:rPr>
          <w:rFonts w:ascii="Arial Narrow" w:eastAsia="Times New Roman" w:hAnsi="Arial Narrow" w:cs="Times New Roman"/>
          <w:color w:val="000000"/>
          <w:kern w:val="0"/>
          <w:shd w:val="clear" w:color="auto" w:fill="FFFFFF"/>
          <w:lang w:eastAsia="es-PE"/>
          <w14:ligatures w14:val="none"/>
        </w:rPr>
        <w:t/>
      </w:r>
      <w:proofErr w:type="spellEnd"/>
      <w:r w:rsidR="00FC2443" w:rsidRPr="00FC2443">
        <w:rPr>
          <w:rFonts w:ascii="Arial Narrow" w:eastAsia="Times New Roman" w:hAnsi="Arial Narrow" w:cs="Times New Roman"/>
          <w:color w:val="000000"/>
          <w:kern w:val="0"/>
          <w:shd w:val="clear" w:color="auto" w:fill="FFFFFF"/>
          <w:lang w:eastAsia="es-PE"/>
          <w14:ligatures w14:val="none"/>
        </w:rPr>
        <w:t xml:space="preserve"> 341001317/6, pese a la solicitud del denunciante</w:t>
      </w:r>
      <w:r w:rsidR="00711750" w:rsidRPr="00C3712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37128">
        <w:rPr>
          <w:rFonts w:ascii="Arial Narrow" w:eastAsia="Times New Roman" w:hAnsi="Arial Narrow" w:cs="Segoe UI"/>
          <w:color w:val="000000"/>
          <w:kern w:val="0"/>
          <w:lang w:eastAsia="es-PE"/>
          <w14:ligatures w14:val="none"/>
        </w:rPr>
        <w:t/>
      </w:r>
      <w:r w:rsidR="00711750" w:rsidRPr="00C37128">
        <w:rPr>
          <w:rFonts w:ascii="Arial Narrow" w:eastAsia="Arial Narrow" w:hAnsi="Arial Narrow" w:cs="Arial Narrow"/>
          <w:kern w:val="0"/>
          <w14:ligatures w14:val="none"/>
        </w:rPr>
        <w:t xml:space="preserve"> y 19</w:t>
      </w:r>
      <w:r w:rsidR="00711750" w:rsidRPr="00C37128">
        <w:rPr>
          <w:rFonts w:ascii="Arial Narrow" w:eastAsia="Times New Roman" w:hAnsi="Arial Narrow" w:cs="Segoe UI"/>
          <w:color w:val="000000"/>
          <w:kern w:val="0"/>
          <w:lang w:eastAsia="es-PE"/>
          <w14:ligatures w14:val="none"/>
        </w:rPr>
        <w:t/>
      </w:r>
      <w:r w:rsidR="00711750" w:rsidRPr="00C37128">
        <w:rPr>
          <w:rFonts w:ascii="Arial Narrow" w:eastAsia="Arial Narrow" w:hAnsi="Arial Narrow" w:cs="Arial Narrow"/>
          <w:kern w:val="0"/>
          <w14:ligatures w14:val="none"/>
        </w:rPr>
        <w:t xml:space="preserve"> del Código</w:t>
      </w:r>
      <w:r w:rsidR="00711750" w:rsidRPr="00C37128">
        <w:rPr>
          <w:rFonts w:ascii="Arial Narrow" w:eastAsia="Arial Narrow" w:hAnsi="Arial Narrow" w:cs="Arial"/>
          <w:kern w:val="0"/>
          <w:vertAlign w:val="superscript"/>
          <w14:ligatures w14:val="none"/>
        </w:rPr>
        <w:footnoteReference w:id="4"/>
      </w:r>
      <w:r w:rsidR="00711750" w:rsidRPr="00C37128">
        <w:rPr>
          <w:rFonts w:ascii="Arial Narrow" w:eastAsia="Arial Narrow" w:hAnsi="Arial Narrow" w:cs="Arial Narrow"/>
          <w:kern w:val="0"/>
          <w14:ligatures w14:val="none"/>
        </w:rPr>
        <w:t>.</w:t>
      </w:r>
    </w:p>
    <w:p w14:paraId="4266B1E3" w14:textId="77777777" w:rsidR="00121544" w:rsidRPr="00C37128" w:rsidRDefault="00121544" w:rsidP="00327F5B">
      <w:pPr>
        <w:spacing w:after="0" w:line="240" w:lineRule="auto"/>
        <w:jc w:val="both"/>
        <w:rPr>
          <w:rFonts w:ascii="Arial Narrow" w:eastAsia="Arial Narrow" w:hAnsi="Arial Narrow" w:cs="Arial Narrow"/>
          <w:kern w:val="0"/>
          <w14:ligatures w14:val="none"/>
        </w:rPr>
      </w:pPr>
    </w:p>
    <w:p w14:paraId="78C31712" w14:textId="5FC660A9" w:rsidR="00121544" w:rsidRPr="00C37128"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7128">
        <w:rPr>
          <w:rFonts w:ascii="Arial Narrow" w:eastAsia="Times New Roman" w:hAnsi="Arial Narrow" w:cs="Arial"/>
          <w:color w:val="000000"/>
          <w:kern w:val="0"/>
          <w:lang w:eastAsia="es-PE"/>
          <w14:ligatures w14:val="none"/>
        </w:rPr>
        <w:t xml:space="preserve">Además, la Secretaría Técnica, en ejercicio de sus facultades, considera </w:t>
      </w:r>
      <w:r w:rsidRPr="00C37128">
        <w:rPr>
          <w:rFonts w:ascii="Arial Narrow" w:eastAsia="Arial Narrow" w:hAnsi="Arial Narrow" w:cs="Arial"/>
          <w:kern w:val="0"/>
          <w14:ligatures w14:val="none"/>
        </w:rPr>
        <w:t xml:space="preserve">que el hecho denunciado, consistente en que </w:t>
      </w:r>
      <w:r w:rsidR="008E1BEC" w:rsidRPr="008E1BEC">
        <w:rPr>
          <w:rFonts w:ascii="Arial Narrow" w:eastAsia="Times New Roman" w:hAnsi="Arial Narrow" w:cs="Times New Roman"/>
          <w:color w:val="000000"/>
          <w:kern w:val="0"/>
          <w:shd w:val="clear" w:color="auto" w:fill="FFFFFF"/>
          <w:lang w:eastAsia="es-PE"/>
          <w14:ligatures w14:val="none"/>
        </w:rPr>
        <w:t xml:space="preserve">la compañía aseguradora habría continuado cobrando indebidamente al denunciante las cuotas mensuales de la prima de la Póliza </w:t>
      </w:r>
      <w:proofErr w:type="spellStart"/>
      <w:r w:rsidR="008E1BEC" w:rsidRPr="008E1BEC">
        <w:rPr>
          <w:rFonts w:ascii="Arial Narrow" w:eastAsia="Times New Roman" w:hAnsi="Arial Narrow" w:cs="Times New Roman"/>
          <w:color w:val="000000"/>
          <w:kern w:val="0"/>
          <w:shd w:val="clear" w:color="auto" w:fill="FFFFFF"/>
          <w:lang w:eastAsia="es-PE"/>
          <w14:ligatures w14:val="none"/>
        </w:rPr>
        <w:t/>
      </w:r>
      <w:proofErr w:type="spellEnd"/>
      <w:r w:rsidR="008E1BEC" w:rsidRPr="008E1BEC">
        <w:rPr>
          <w:rFonts w:ascii="Arial Narrow" w:eastAsia="Times New Roman" w:hAnsi="Arial Narrow" w:cs="Times New Roman"/>
          <w:color w:val="000000"/>
          <w:kern w:val="0"/>
          <w:shd w:val="clear" w:color="auto" w:fill="FFFFFF"/>
          <w:lang w:eastAsia="es-PE"/>
          <w14:ligatures w14:val="none"/>
        </w:rPr>
        <w:t xml:space="preserve"> 341001317/6, pese a que presentó su solicitud de desafiliación el 1 de diciembre de 2024</w:t>
      </w:r>
      <w:r w:rsidR="00DB0343" w:rsidRPr="00C3712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B0343" w:rsidRPr="00C37128">
        <w:rPr>
          <w:rFonts w:ascii="Arial Narrow" w:eastAsia="Times New Roman" w:hAnsi="Arial Narrow" w:cs="Segoe UI"/>
          <w:color w:val="000000"/>
          <w:kern w:val="0"/>
          <w:lang w:eastAsia="es-PE"/>
          <w14:ligatures w14:val="none"/>
        </w:rPr>
        <w:t/>
      </w:r>
      <w:r w:rsidR="00DB0343" w:rsidRPr="00C37128">
        <w:rPr>
          <w:rFonts w:ascii="Arial Narrow" w:eastAsia="Arial Narrow" w:hAnsi="Arial Narrow" w:cs="Arial Narrow"/>
          <w:kern w:val="0"/>
          <w14:ligatures w14:val="none"/>
        </w:rPr>
        <w:t xml:space="preserve"> y 19</w:t>
      </w:r>
      <w:r w:rsidR="00DB0343" w:rsidRPr="00C37128">
        <w:rPr>
          <w:rFonts w:ascii="Arial Narrow" w:eastAsia="Times New Roman" w:hAnsi="Arial Narrow" w:cs="Segoe UI"/>
          <w:color w:val="000000"/>
          <w:kern w:val="0"/>
          <w:lang w:eastAsia="es-PE"/>
          <w14:ligatures w14:val="none"/>
        </w:rPr>
        <w:t/>
      </w:r>
      <w:r w:rsidR="00DB0343" w:rsidRPr="00C37128">
        <w:rPr>
          <w:rFonts w:ascii="Arial Narrow" w:eastAsia="Arial Narrow" w:hAnsi="Arial Narrow" w:cs="Arial Narrow"/>
          <w:kern w:val="0"/>
          <w14:ligatures w14:val="none"/>
        </w:rPr>
        <w:t xml:space="preserve"> del Código</w:t>
      </w:r>
      <w:r w:rsidRPr="00C37128">
        <w:rPr>
          <w:rFonts w:ascii="Arial Narrow" w:eastAsia="Arial Narrow" w:hAnsi="Arial Narrow" w:cs="Arial"/>
          <w:bCs/>
          <w:color w:val="000000"/>
          <w:kern w:val="0"/>
          <w:lang w:eastAsia="es-PE"/>
          <w14:ligatures w14:val="none"/>
        </w:rPr>
        <w:t xml:space="preserve">. </w:t>
      </w:r>
    </w:p>
    <w:p w14:paraId="7A2CF596" w14:textId="77777777" w:rsidR="00F71384" w:rsidRPr="00C37128" w:rsidRDefault="00F71384" w:rsidP="00327F5B">
      <w:pPr>
        <w:pStyle w:val="Prrafodelista"/>
        <w:spacing w:line="240" w:lineRule="auto"/>
        <w:rPr>
          <w:rFonts w:ascii="Arial Narrow" w:eastAsia="Arial Narrow" w:hAnsi="Arial Narrow" w:cs="Arial Narrow"/>
          <w:kern w:val="0"/>
          <w14:ligatures w14:val="none"/>
        </w:rPr>
      </w:pPr>
    </w:p>
    <w:p w14:paraId="1EB7F513" w14:textId="11E421A7" w:rsidR="007B5CEF" w:rsidRPr="00FC2443" w:rsidRDefault="00F71384" w:rsidP="007B5CE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7128">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8E1BEC" w:rsidRPr="008E1BEC">
        <w:rPr>
          <w:rFonts w:ascii="Arial Narrow" w:eastAsia="Arial Narrow" w:hAnsi="Arial Narrow" w:cs="Arial"/>
          <w:kern w:val="0"/>
          <w14:ligatures w14:val="none"/>
        </w:rPr>
        <w:t>la compañía aseguradora no habría cumplido con brindar una respuesta dentro del plazo legal al requerimiento de información presentado por el denunciante el 1 de diciembre de 2024</w:t>
      </w:r>
      <w:r w:rsidRPr="005717A3">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5717A3">
        <w:rPr>
          <w:rFonts w:ascii="Arial Narrow" w:eastAsia="Arial Narrow" w:hAnsi="Arial Narrow" w:cs="Arial"/>
          <w:bCs/>
          <w:color w:val="000000"/>
          <w:kern w:val="0"/>
          <w:vertAlign w:val="superscript"/>
          <w:lang w:eastAsia="es-PE"/>
          <w14:ligatures w14:val="none"/>
        </w:rPr>
        <w:footnoteReference w:id="5"/>
      </w:r>
      <w:r w:rsidRPr="005717A3">
        <w:rPr>
          <w:rFonts w:ascii="Arial Narrow" w:eastAsia="Arial Narrow" w:hAnsi="Arial Narrow" w:cs="Arial"/>
          <w:bCs/>
          <w:color w:val="000000"/>
          <w:kern w:val="0"/>
          <w:lang w:eastAsia="es-PE"/>
          <w14:ligatures w14:val="none"/>
        </w:rPr>
        <w:t>.</w:t>
      </w:r>
    </w:p>
    <w:p w14:paraId="5F02DB20" w14:textId="77777777" w:rsidR="00FC2443" w:rsidRPr="00FC2443" w:rsidRDefault="00FC2443" w:rsidP="00FC2443">
      <w:pPr>
        <w:pStyle w:val="Prrafodelista"/>
        <w:rPr>
          <w:rFonts w:ascii="Arial Narrow" w:eastAsia="Arial Narrow" w:hAnsi="Arial Narrow" w:cs="Arial Narrow"/>
          <w:kern w:val="0"/>
          <w14:ligatures w14:val="none"/>
        </w:rPr>
      </w:pPr>
    </w:p>
    <w:p w14:paraId="6A32FD6F" w14:textId="49C38800" w:rsidR="00DB0343" w:rsidRPr="00FC2443" w:rsidRDefault="00FC2443" w:rsidP="00DB034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Pr="00C37128">
        <w:rPr>
          <w:rFonts w:ascii="Arial Narrow" w:eastAsia="Arial Narrow" w:hAnsi="Arial Narrow" w:cs="Arial Narrow"/>
          <w:kern w:val="0"/>
          <w14:ligatures w14:val="none"/>
        </w:rPr>
        <w:t xml:space="preserve">, la Secretaría Técnica, en ejercicio de sus facultades, considera que el hecho denunciado, consistente en que </w:t>
      </w:r>
      <w:r w:rsidR="008E1BEC" w:rsidRPr="008E1BEC">
        <w:rPr>
          <w:rFonts w:ascii="Arial Narrow" w:eastAsia="Arial Narrow" w:hAnsi="Arial Narrow" w:cs="Arial"/>
          <w:kern w:val="0"/>
          <w14:ligatures w14:val="none"/>
        </w:rPr>
        <w:t>la compañía aseguradora no habría cumplido con brindar una respuesta dentro del plazo legal al reclamo presentado por el denunciante el 3 de julio de 2025</w:t>
      </w:r>
      <w:r w:rsidRPr="005717A3">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5717A3">
        <w:rPr>
          <w:rFonts w:ascii="Arial Narrow" w:eastAsia="Arial Narrow" w:hAnsi="Arial Narrow" w:cs="Arial"/>
          <w:bCs/>
          <w:color w:val="000000"/>
          <w:kern w:val="0"/>
          <w:vertAlign w:val="superscript"/>
          <w:lang w:eastAsia="es-PE"/>
          <w14:ligatures w14:val="none"/>
        </w:rPr>
        <w:footnoteReference w:id="6"/>
      </w:r>
      <w:r>
        <w:rPr>
          <w:rFonts w:ascii="Arial Narrow" w:eastAsia="Arial Narrow" w:hAnsi="Arial Narrow" w:cs="Arial"/>
          <w:kern w:val="0"/>
          <w14:ligatures w14:val="none"/>
        </w:rPr>
        <w:t>.</w:t>
      </w:r>
    </w:p>
    <w:p w14:paraId="1E9D9659" w14:textId="430D7CE8" w:rsidR="00FC2443" w:rsidRPr="00FC2443" w:rsidRDefault="00FC2443" w:rsidP="00FC244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Además</w:t>
      </w:r>
      <w:r w:rsidRPr="00C37128">
        <w:rPr>
          <w:rFonts w:ascii="Arial Narrow" w:eastAsia="Arial Narrow" w:hAnsi="Arial Narrow" w:cs="Arial Narrow"/>
          <w:kern w:val="0"/>
          <w14:ligatures w14:val="none"/>
        </w:rPr>
        <w:t xml:space="preserve">, la Secretaría Técnica, en ejercicio de sus facultades, considera que el hecho denunciado, consistente en que </w:t>
      </w:r>
      <w:r w:rsidR="008E1BEC" w:rsidRPr="008E1BEC">
        <w:rPr>
          <w:rFonts w:ascii="Arial Narrow" w:eastAsia="Arial Narrow" w:hAnsi="Arial Narrow" w:cs="Arial"/>
          <w:kern w:val="0"/>
          <w14:ligatures w14:val="none"/>
        </w:rPr>
        <w:t>la compañía aseguradora no habría cumplido con entregar al denunciante la constancia de presentación del reclamo realizado el 1 de diciembre de 2024</w:t>
      </w:r>
      <w:r w:rsidRPr="005717A3">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5717A3">
        <w:rPr>
          <w:rFonts w:ascii="Arial Narrow" w:eastAsia="Arial Narrow" w:hAnsi="Arial Narrow" w:cs="Arial"/>
          <w:bCs/>
          <w:color w:val="000000"/>
          <w:kern w:val="0"/>
          <w:vertAlign w:val="superscript"/>
          <w:lang w:eastAsia="es-PE"/>
          <w14:ligatures w14:val="none"/>
        </w:rPr>
        <w:footnoteReference w:id="7"/>
      </w:r>
      <w:r w:rsidRPr="005717A3">
        <w:rPr>
          <w:rFonts w:ascii="Arial Narrow" w:eastAsia="Arial Narrow" w:hAnsi="Arial Narrow" w:cs="Arial"/>
          <w:bCs/>
          <w:color w:val="000000"/>
          <w:kern w:val="0"/>
          <w:lang w:eastAsia="es-PE"/>
          <w14:ligatures w14:val="none"/>
        </w:rPr>
        <w:t>.</w:t>
      </w:r>
    </w:p>
    <w:p w14:paraId="3D9BE2D6" w14:textId="77777777" w:rsidR="00FC2443" w:rsidRPr="00DB0343" w:rsidRDefault="00FC2443" w:rsidP="00FC2443">
      <w:pPr>
        <w:pStyle w:val="Prrafodelista"/>
        <w:spacing w:after="0" w:line="240" w:lineRule="auto"/>
        <w:ind w:left="567"/>
        <w:jc w:val="both"/>
        <w:rPr>
          <w:rFonts w:ascii="Arial Narrow" w:eastAsia="Arial Narrow" w:hAnsi="Arial Narrow" w:cs="Arial Narrow"/>
          <w:kern w:val="0"/>
          <w14:ligatures w14:val="none"/>
        </w:rPr>
      </w:pPr>
    </w:p>
    <w:p w14:paraId="27C5CAAF" w14:textId="5424C286" w:rsidR="00FC2443" w:rsidRPr="00DB0343" w:rsidRDefault="00FC2443" w:rsidP="00FC244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Pr="00C37128">
        <w:rPr>
          <w:rFonts w:ascii="Arial Narrow" w:eastAsia="Arial Narrow" w:hAnsi="Arial Narrow" w:cs="Arial Narrow"/>
          <w:kern w:val="0"/>
          <w14:ligatures w14:val="none"/>
        </w:rPr>
        <w:t xml:space="preserve">, la Secretaría Técnica, en ejercicio de sus facultades, considera que el hecho denunciado, consistente en que </w:t>
      </w:r>
      <w:r w:rsidR="008E1BEC" w:rsidRPr="008E1BEC">
        <w:rPr>
          <w:rFonts w:ascii="Arial Narrow" w:eastAsia="Arial Narrow" w:hAnsi="Arial Narrow" w:cs="Arial"/>
          <w:kern w:val="0"/>
          <w14:ligatures w14:val="none"/>
        </w:rPr>
        <w:t>la compañía aseguradora no habría cumplido con entregar al denunciante la constancia de presentación del reclamo realizado el 3 de julio de 2025</w:t>
      </w:r>
      <w:r w:rsidRPr="005717A3">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5717A3">
        <w:rPr>
          <w:rFonts w:ascii="Arial Narrow" w:eastAsia="Arial Narrow" w:hAnsi="Arial Narrow" w:cs="Arial"/>
          <w:bCs/>
          <w:color w:val="000000"/>
          <w:kern w:val="0"/>
          <w:vertAlign w:val="superscript"/>
          <w:lang w:eastAsia="es-PE"/>
          <w14:ligatures w14:val="none"/>
        </w:rPr>
        <w:footnoteReference w:id="8"/>
      </w:r>
      <w:r w:rsidRPr="005717A3">
        <w:rPr>
          <w:rFonts w:ascii="Arial Narrow" w:eastAsia="Arial Narrow" w:hAnsi="Arial Narrow" w:cs="Arial"/>
          <w:bCs/>
          <w:color w:val="000000"/>
          <w:kern w:val="0"/>
          <w:lang w:eastAsia="es-PE"/>
          <w14:ligatures w14:val="none"/>
        </w:rPr>
        <w:t>.</w:t>
      </w:r>
    </w:p>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4499EC6A" w:rsidR="00CA59A2" w:rsidRPr="009910A9"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196CB1">
        <w:rPr>
          <w:rFonts w:ascii="Arial Narrow" w:eastAsia="Times New Roman" w:hAnsi="Arial Narrow" w:cs="Arial"/>
          <w:color w:val="000000"/>
          <w:kern w:val="0"/>
          <w:lang w:val="es-ES" w:eastAsia="es-ES"/>
          <w14:ligatures w14:val="none"/>
        </w:rPr>
        <w:t xml:space="preserve">requerir </w:t>
      </w:r>
      <w:r w:rsidR="00196CB1" w:rsidRPr="00196CB1">
        <w:rPr>
          <w:rFonts w:ascii="Arial Narrow" w:eastAsia="Times New Roman" w:hAnsi="Arial Narrow" w:cs="Arial"/>
          <w:color w:val="000000"/>
          <w:kern w:val="0"/>
          <w:lang w:val="es-ES" w:eastAsia="es-ES"/>
          <w14:ligatures w14:val="none"/>
        </w:rPr>
        <w:t>a la compañía aseguradora</w:t>
      </w:r>
      <w:r w:rsidRPr="00196CB1">
        <w:rPr>
          <w:rFonts w:ascii="Arial Narrow" w:eastAsia="Times New Roman" w:hAnsi="Arial Narrow" w:cs="Arial"/>
          <w:color w:val="000000"/>
          <w:kern w:val="0"/>
          <w:lang w:val="es-ES" w:eastAsia="es-ES"/>
          <w14:ligatures w14:val="none"/>
        </w:rPr>
        <w:t xml:space="preserve"> que, en un plazo no mayor de cinco (5) </w:t>
      </w:r>
      <w:r w:rsidRPr="009910A9">
        <w:rPr>
          <w:rFonts w:ascii="Arial Narrow" w:eastAsia="Times New Roman" w:hAnsi="Arial Narrow" w:cs="Arial"/>
          <w:color w:val="000000"/>
          <w:kern w:val="0"/>
          <w:lang w:val="es-ES" w:eastAsia="es-ES"/>
          <w14:ligatures w14:val="none"/>
        </w:rPr>
        <w:t xml:space="preserve">días hábiles contado a partir del día siguiente de la notificación de la presente resolución, cumpla con lo siguiente: </w:t>
      </w:r>
      <w:r w:rsidR="00D43B3D" w:rsidRPr="007F393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D43B3D" w:rsidRPr="007F3934">
        <w:rPr>
          <w:rFonts w:ascii="Arial Narrow" w:eastAsia="Times New Roman" w:hAnsi="Arial Narrow" w:cs="Arial"/>
          <w:color w:val="000000"/>
          <w:kern w:val="0"/>
          <w:lang w:val="es-ES" w:eastAsia="es-ES"/>
          <w14:ligatures w14:val="none"/>
        </w:rPr>
        <w:t/>
      </w:r>
      <w:proofErr w:type="spellEnd"/>
      <w:r w:rsidR="00D43B3D" w:rsidRPr="007F3934">
        <w:rPr>
          <w:rFonts w:ascii="Arial Narrow" w:eastAsia="Times New Roman" w:hAnsi="Arial Narrow" w:cs="Arial"/>
          <w:color w:val="000000"/>
          <w:kern w:val="0"/>
          <w:lang w:val="es-ES" w:eastAsia="es-ES"/>
          <w14:ligatures w14:val="none"/>
        </w:rPr>
        <w:t xml:space="preserve"> 341001317/6 del </w:t>
      </w:r>
      <w:r w:rsidR="00D43B3D" w:rsidRPr="00BF4C87">
        <w:rPr>
          <w:rFonts w:ascii="Arial Narrow" w:eastAsia="Times New Roman" w:hAnsi="Arial Narrow" w:cs="Arial"/>
          <w:color w:val="000000"/>
          <w:kern w:val="0"/>
          <w:lang w:val="es-ES" w:eastAsia="es-ES"/>
          <w14:ligatures w14:val="none"/>
        </w:rPr>
        <w:t>Seguro de Vida</w:t>
      </w:r>
      <w:r w:rsidR="00D43B3D" w:rsidRPr="007F3934">
        <w:rPr>
          <w:rFonts w:ascii="Arial Narrow" w:eastAsia="Times New Roman" w:hAnsi="Arial Narrow" w:cs="Arial"/>
          <w:color w:val="000000"/>
          <w:kern w:val="0"/>
          <w:lang w:val="es-ES" w:eastAsia="es-ES"/>
          <w14:ligatures w14:val="none"/>
        </w:rPr>
        <w:t>, así como el cargo de remisión de la póliza; (</w:t>
      </w:r>
      <w:proofErr w:type="spellStart"/>
      <w:r w:rsidR="00D43B3D" w:rsidRPr="007F3934">
        <w:rPr>
          <w:rFonts w:ascii="Arial Narrow" w:eastAsia="Times New Roman" w:hAnsi="Arial Narrow" w:cs="Arial"/>
          <w:color w:val="000000"/>
          <w:kern w:val="0"/>
          <w:lang w:val="es-ES" w:eastAsia="es-ES"/>
          <w14:ligatures w14:val="none"/>
        </w:rPr>
        <w:t>ii</w:t>
      </w:r>
      <w:proofErr w:type="spellEnd"/>
      <w:r w:rsidR="00D43B3D" w:rsidRPr="007F3934">
        <w:rPr>
          <w:rFonts w:ascii="Arial Narrow" w:eastAsia="Times New Roman" w:hAnsi="Arial Narrow" w:cs="Arial"/>
          <w:color w:val="000000"/>
          <w:kern w:val="0"/>
          <w:lang w:val="es-ES" w:eastAsia="es-ES"/>
          <w14:ligatures w14:val="none"/>
        </w:rPr>
        <w:t>) presentar los medios probatorios que acrediten que atendió oportunamente la solicitud de desafiliación del denunciante presentada el 1 de diciembre de 2024; y, (</w:t>
      </w:r>
      <w:proofErr w:type="spellStart"/>
      <w:r w:rsidR="00D43B3D" w:rsidRPr="007F3934">
        <w:rPr>
          <w:rFonts w:ascii="Arial Narrow" w:eastAsia="Times New Roman" w:hAnsi="Arial Narrow" w:cs="Arial"/>
          <w:color w:val="000000"/>
          <w:kern w:val="0"/>
          <w:lang w:val="es-ES" w:eastAsia="es-ES"/>
          <w14:ligatures w14:val="none"/>
        </w:rPr>
        <w:t>iii</w:t>
      </w:r>
      <w:proofErr w:type="spellEnd"/>
      <w:r w:rsidR="00D43B3D" w:rsidRPr="007F39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910A9">
        <w:rPr>
          <w:rFonts w:ascii="Arial Narrow" w:eastAsia="Times New Roman" w:hAnsi="Arial Narrow" w:cs="Arial"/>
          <w:color w:val="000000"/>
          <w:kern w:val="0"/>
          <w:lang w:val="es-ES" w:eastAsia="es-ES"/>
          <w14:ligatures w14:val="none"/>
        </w:rPr>
        <w:t>.</w:t>
      </w:r>
      <w:r w:rsidRPr="009910A9">
        <w:rPr>
          <w:rFonts w:ascii="Arial Narrow" w:eastAsia="Times New Roman" w:hAnsi="Arial Narrow" w:cs="Arial"/>
          <w:color w:val="000000"/>
          <w:kern w:val="0"/>
          <w:lang w:eastAsia="es-ES"/>
          <w14:ligatures w14:val="none"/>
        </w:rPr>
        <w:t xml:space="preserve"> </w:t>
      </w:r>
      <w:r w:rsidR="00D564E2" w:rsidRPr="009910A9">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56EF78CE" w:rsidR="00121544" w:rsidRPr="00DB0343"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54787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4787D" w:rsidRPr="0054787D">
        <w:rPr>
          <w:rFonts w:ascii="Arial Narrow" w:eastAsia="Times New Roman" w:hAnsi="Arial Narrow" w:cs="Times New Roman"/>
          <w:color w:val="000000"/>
          <w:kern w:val="0"/>
          <w:shd w:val="clear" w:color="auto" w:fill="FFFFFF"/>
          <w:lang w:eastAsia="es-PE"/>
          <w14:ligatures w14:val="none"/>
        </w:rPr>
        <w:t xml:space="preserve">20 de agosto de 2020 </w:t>
      </w:r>
      <w:r w:rsidRPr="0054787D">
        <w:rPr>
          <w:rFonts w:ascii="Arial Narrow" w:eastAsia="Times New Roman" w:hAnsi="Arial Narrow" w:cs="Times New Roman"/>
          <w:color w:val="000000"/>
          <w:kern w:val="0"/>
          <w:shd w:val="clear" w:color="auto" w:fill="FFFFFF"/>
          <w:lang w:eastAsia="es-PE"/>
          <w14:ligatures w14:val="none"/>
        </w:rPr>
        <w:t xml:space="preserve">interpuesta por el </w:t>
      </w:r>
      <w:r w:rsidR="008D162D" w:rsidRPr="0054787D">
        <w:rPr>
          <w:rFonts w:ascii="Arial Narrow" w:eastAsia="Times New Roman" w:hAnsi="Arial Narrow" w:cs="Times New Roman"/>
          <w:color w:val="000000"/>
          <w:kern w:val="0"/>
          <w:shd w:val="clear" w:color="auto" w:fill="FFFFFF"/>
          <w:lang w:eastAsia="es-PE"/>
          <w14:ligatures w14:val="none"/>
        </w:rPr>
        <w:t>señor José Luis Arrascue Fuentes</w:t>
      </w:r>
      <w:r w:rsidRPr="0054787D">
        <w:rPr>
          <w:rFonts w:ascii="Arial Narrow" w:eastAsia="Times New Roman" w:hAnsi="Arial Narrow" w:cs="Times New Roman"/>
          <w:color w:val="000000"/>
          <w:kern w:val="0"/>
          <w:shd w:val="clear" w:color="auto" w:fill="FFFFFF"/>
          <w:lang w:eastAsia="es-PE"/>
          <w14:ligatures w14:val="none"/>
        </w:rPr>
        <w:t xml:space="preserve"> c</w:t>
      </w:r>
      <w:r w:rsidRPr="00A53FA8">
        <w:rPr>
          <w:rFonts w:ascii="Arial Narrow" w:eastAsia="Times New Roman" w:hAnsi="Arial Narrow" w:cs="Times New Roman"/>
          <w:color w:val="000000"/>
          <w:kern w:val="0"/>
          <w:shd w:val="clear" w:color="auto" w:fill="FFFFFF"/>
          <w:lang w:eastAsia="es-PE"/>
          <w14:ligatures w14:val="none"/>
        </w:rPr>
        <w:t xml:space="preserve">ontra </w:t>
      </w:r>
      <w:r w:rsidR="002548BB" w:rsidRPr="002548BB">
        <w:rPr>
          <w:rFonts w:ascii="Arial Narrow" w:eastAsia="Times New Roman" w:hAnsi="Arial Narrow" w:cs="Times New Roman"/>
          <w:color w:val="000000"/>
          <w:kern w:val="0"/>
          <w:shd w:val="clear" w:color="auto" w:fill="FFFFFF"/>
          <w:lang w:eastAsia="es-PE"/>
          <w14:ligatures w14:val="none"/>
        </w:rPr>
        <w:t xml:space="preserve">Pacífico Compañía </w:t>
      </w:r>
      <w:r w:rsidR="002548BB" w:rsidRPr="00DB0343">
        <w:rPr>
          <w:rFonts w:ascii="Arial Narrow" w:eastAsia="Times New Roman" w:hAnsi="Arial Narrow" w:cs="Times New Roman"/>
          <w:color w:val="000000"/>
          <w:kern w:val="0"/>
          <w:shd w:val="clear" w:color="auto" w:fill="FFFFFF"/>
          <w:lang w:eastAsia="es-PE"/>
          <w14:ligatures w14:val="none"/>
        </w:rPr>
        <w:t>de Seguros y Reaseguros S.A.</w:t>
      </w:r>
      <w:r w:rsidRPr="00DB0343">
        <w:rPr>
          <w:rFonts w:ascii="Arial Narrow" w:eastAsia="Times New Roman" w:hAnsi="Arial Narrow" w:cs="Times New Roman"/>
          <w:color w:val="000000"/>
          <w:kern w:val="0"/>
          <w:shd w:val="clear" w:color="auto" w:fill="FFFFFF"/>
          <w:lang w:eastAsia="es-PE"/>
          <w14:ligatures w14:val="none"/>
        </w:rPr>
        <w:t xml:space="preserve">, </w:t>
      </w:r>
      <w:r w:rsidR="00121544" w:rsidRPr="00DB0343">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DB0343"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739093A2" w:rsidR="00121544" w:rsidRPr="00C37128"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B0343">
        <w:rPr>
          <w:rFonts w:ascii="Arial Narrow" w:eastAsia="Calibri" w:hAnsi="Arial Narrow" w:cs="Arial Narrow"/>
          <w:color w:val="000000"/>
          <w:kern w:val="0"/>
          <w:lang w:eastAsia="es-PE"/>
          <w14:ligatures w14:val="none"/>
        </w:rPr>
        <w:t>Presunta</w:t>
      </w:r>
      <w:r w:rsidRPr="00DB0343">
        <w:rPr>
          <w:rFonts w:ascii="Arial Narrow" w:eastAsia="Times New Roman" w:hAnsi="Arial Narrow" w:cs="Times New Roman"/>
          <w:kern w:val="0"/>
          <w:shd w:val="clear" w:color="auto" w:fill="FFFFFF"/>
          <w:lang w:eastAsia="es-PE"/>
          <w14:ligatures w14:val="none"/>
        </w:rPr>
        <w:t xml:space="preserve"> infracción a los artículos 18 y 19</w:t>
      </w:r>
      <w:r w:rsidRPr="00DB0343">
        <w:rPr>
          <w:rFonts w:ascii="Arial Narrow" w:eastAsia="Calibri" w:hAnsi="Arial Narrow" w:cs="Arial Narrow"/>
          <w:kern w:val="0"/>
          <w:lang w:eastAsia="es-PE"/>
          <w14:ligatures w14:val="none"/>
        </w:rPr>
        <w:t xml:space="preserve"> de </w:t>
      </w:r>
      <w:r w:rsidRPr="00DB034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bookmarkStart w:id="6" w:name="_Hlk211014180"/>
      <w:r w:rsidR="007B5CEF" w:rsidRPr="00FC2443">
        <w:rPr>
          <w:rFonts w:ascii="Arial Narrow" w:eastAsia="Times New Roman" w:hAnsi="Arial Narrow" w:cs="Times New Roman"/>
          <w:kern w:val="0"/>
          <w:shd w:val="clear" w:color="auto" w:fill="FFFFFF"/>
          <w:lang w:eastAsia="es-PE"/>
          <w14:ligatures w14:val="none"/>
        </w:rPr>
        <w:t>la compañía aseguradora no habría cumplido c</w:t>
      </w:r>
      <w:r w:rsidR="00925C72" w:rsidRPr="00FC2443">
        <w:rPr>
          <w:rFonts w:ascii="Arial Narrow" w:eastAsia="Times New Roman" w:hAnsi="Arial Narrow" w:cs="Times New Roman"/>
          <w:kern w:val="0"/>
          <w:shd w:val="clear" w:color="auto" w:fill="FFFFFF"/>
          <w:lang w:eastAsia="es-PE"/>
          <w14:ligatures w14:val="none"/>
        </w:rPr>
        <w:t>on realizar la</w:t>
      </w:r>
      <w:r w:rsidR="00DB0343" w:rsidRPr="00FC2443">
        <w:rPr>
          <w:rFonts w:ascii="Arial Narrow" w:eastAsia="Times New Roman" w:hAnsi="Arial Narrow" w:cs="Times New Roman"/>
          <w:kern w:val="0"/>
          <w:shd w:val="clear" w:color="auto" w:fill="FFFFFF"/>
          <w:lang w:eastAsia="es-PE"/>
          <w14:ligatures w14:val="none"/>
        </w:rPr>
        <w:t xml:space="preserve"> desafiliación de la Póliza 341001317/6</w:t>
      </w:r>
      <w:bookmarkEnd w:id="6"/>
      <w:r w:rsidR="00925C72" w:rsidRPr="00FC2443">
        <w:rPr>
          <w:rFonts w:ascii="Arial Narrow" w:eastAsia="Times New Roman" w:hAnsi="Arial Narrow" w:cs="Times New Roman"/>
          <w:kern w:val="0"/>
          <w:shd w:val="clear" w:color="auto" w:fill="FFFFFF"/>
          <w:lang w:eastAsia="es-PE"/>
          <w14:ligatures w14:val="none"/>
        </w:rPr>
        <w:t>, pese a la solicitud del denunciante</w:t>
      </w:r>
      <w:r w:rsidR="00925C72">
        <w:rPr>
          <w:rFonts w:ascii="Arial Narrow" w:eastAsia="Times New Roman" w:hAnsi="Arial Narrow" w:cs="Times New Roman"/>
          <w:kern w:val="0"/>
          <w:shd w:val="clear" w:color="auto" w:fill="FFFFFF"/>
          <w:lang w:eastAsia="es-PE"/>
          <w14:ligatures w14:val="none"/>
        </w:rPr>
        <w:t>.</w:t>
      </w:r>
    </w:p>
    <w:p w14:paraId="39BF39FC" w14:textId="77777777" w:rsidR="00121544" w:rsidRPr="00C37128" w:rsidRDefault="00121544" w:rsidP="00327F5B">
      <w:pPr>
        <w:spacing w:after="0" w:line="240" w:lineRule="auto"/>
        <w:jc w:val="both"/>
        <w:rPr>
          <w:rFonts w:ascii="Arial Narrow" w:eastAsia="Calibri" w:hAnsi="Arial Narrow" w:cs="Arial Narrow"/>
          <w:kern w:val="0"/>
          <w:lang w:eastAsia="es-PE"/>
          <w14:ligatures w14:val="none"/>
        </w:rPr>
      </w:pPr>
    </w:p>
    <w:p w14:paraId="7820524F" w14:textId="4F771AC3" w:rsidR="00121544" w:rsidRPr="00C37128" w:rsidRDefault="007B5CEF"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37128">
        <w:rPr>
          <w:rFonts w:ascii="Arial Narrow" w:eastAsia="Calibri" w:hAnsi="Arial Narrow" w:cs="Arial Narrow"/>
          <w:color w:val="000000"/>
          <w:kern w:val="0"/>
          <w:lang w:eastAsia="es-PE"/>
          <w14:ligatures w14:val="none"/>
        </w:rPr>
        <w:t>Presunta</w:t>
      </w:r>
      <w:r w:rsidRPr="00C37128">
        <w:rPr>
          <w:rFonts w:ascii="Arial Narrow" w:eastAsia="Times New Roman" w:hAnsi="Arial Narrow" w:cs="Times New Roman"/>
          <w:kern w:val="0"/>
          <w:shd w:val="clear" w:color="auto" w:fill="FFFFFF"/>
          <w:lang w:eastAsia="es-PE"/>
          <w14:ligatures w14:val="none"/>
        </w:rPr>
        <w:t xml:space="preserve"> infracción a los artículos 18 y 19</w:t>
      </w:r>
      <w:r w:rsidRPr="00C37128">
        <w:rPr>
          <w:rFonts w:ascii="Arial Narrow" w:eastAsia="Calibri" w:hAnsi="Arial Narrow" w:cs="Arial Narrow"/>
          <w:kern w:val="0"/>
          <w:lang w:eastAsia="es-PE"/>
          <w14:ligatures w14:val="none"/>
        </w:rPr>
        <w:t xml:space="preserve"> de </w:t>
      </w:r>
      <w:r w:rsidRPr="00C3712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4F7857" w:rsidRPr="008E1BEC">
        <w:rPr>
          <w:rFonts w:ascii="Arial Narrow" w:eastAsia="Times New Roman" w:hAnsi="Arial Narrow" w:cs="Times New Roman"/>
          <w:kern w:val="0"/>
          <w:shd w:val="clear" w:color="auto" w:fill="FFFFFF"/>
          <w:lang w:eastAsia="es-PE"/>
          <w14:ligatures w14:val="none"/>
        </w:rPr>
        <w:t xml:space="preserve">la compañía aseguradora habría continuado cobrando indebidamente al denunciante las </w:t>
      </w:r>
      <w:r w:rsidR="00925C72" w:rsidRPr="008E1BEC">
        <w:rPr>
          <w:rFonts w:ascii="Arial Narrow" w:eastAsia="Times New Roman" w:hAnsi="Arial Narrow" w:cs="Times New Roman"/>
          <w:kern w:val="0"/>
          <w:shd w:val="clear" w:color="auto" w:fill="FFFFFF"/>
          <w:lang w:eastAsia="es-PE"/>
          <w14:ligatures w14:val="none"/>
        </w:rPr>
        <w:t xml:space="preserve">cuotas </w:t>
      </w:r>
      <w:r w:rsidR="004F7857" w:rsidRPr="008E1BEC">
        <w:rPr>
          <w:rFonts w:ascii="Arial Narrow" w:eastAsia="Times New Roman" w:hAnsi="Arial Narrow" w:cs="Times New Roman"/>
          <w:kern w:val="0"/>
          <w:shd w:val="clear" w:color="auto" w:fill="FFFFFF"/>
          <w:lang w:eastAsia="es-PE"/>
          <w14:ligatures w14:val="none"/>
        </w:rPr>
        <w:t>mensuales de la</w:t>
      </w:r>
      <w:r w:rsidR="00925C72" w:rsidRPr="008E1BEC">
        <w:rPr>
          <w:rFonts w:ascii="Arial Narrow" w:eastAsia="Times New Roman" w:hAnsi="Arial Narrow" w:cs="Times New Roman"/>
          <w:kern w:val="0"/>
          <w:shd w:val="clear" w:color="auto" w:fill="FFFFFF"/>
          <w:lang w:eastAsia="es-PE"/>
          <w14:ligatures w14:val="none"/>
        </w:rPr>
        <w:t xml:space="preserve"> prima de la</w:t>
      </w:r>
      <w:r w:rsidR="004F7857" w:rsidRPr="008E1BEC">
        <w:rPr>
          <w:rFonts w:ascii="Arial Narrow" w:eastAsia="Times New Roman" w:hAnsi="Arial Narrow" w:cs="Times New Roman"/>
          <w:kern w:val="0"/>
          <w:shd w:val="clear" w:color="auto" w:fill="FFFFFF"/>
          <w:lang w:eastAsia="es-PE"/>
          <w14:ligatures w14:val="none"/>
        </w:rPr>
        <w:t xml:space="preserve"> Póliza 341001317/6, pese a </w:t>
      </w:r>
      <w:r w:rsidR="00925C72" w:rsidRPr="008E1BEC">
        <w:rPr>
          <w:rFonts w:ascii="Arial Narrow" w:eastAsia="Times New Roman" w:hAnsi="Arial Narrow" w:cs="Times New Roman"/>
          <w:kern w:val="0"/>
          <w:shd w:val="clear" w:color="auto" w:fill="FFFFFF"/>
          <w:lang w:eastAsia="es-PE"/>
          <w14:ligatures w14:val="none"/>
        </w:rPr>
        <w:t xml:space="preserve">que presentó su </w:t>
      </w:r>
      <w:r w:rsidR="004F7857" w:rsidRPr="008E1BEC">
        <w:rPr>
          <w:rFonts w:ascii="Arial Narrow" w:eastAsia="Times New Roman" w:hAnsi="Arial Narrow" w:cs="Times New Roman"/>
          <w:kern w:val="0"/>
          <w:shd w:val="clear" w:color="auto" w:fill="FFFFFF"/>
          <w:lang w:eastAsia="es-PE"/>
          <w14:ligatures w14:val="none"/>
        </w:rPr>
        <w:t>solicitud de desafiliación el 1 de diciembre de 2024</w:t>
      </w:r>
      <w:r w:rsidR="00121544" w:rsidRPr="00C37128">
        <w:rPr>
          <w:rFonts w:ascii="Arial Narrow" w:eastAsia="Arial Narrow" w:hAnsi="Arial Narrow" w:cs="Arial Narrow"/>
          <w:kern w:val="0"/>
          <w14:ligatures w14:val="none"/>
        </w:rPr>
        <w:t>.</w:t>
      </w:r>
      <w:r w:rsidR="006D3807" w:rsidRPr="00C37128">
        <w:rPr>
          <w:rFonts w:ascii="Arial Narrow" w:eastAsia="Arial Narrow" w:hAnsi="Arial Narrow" w:cs="Arial Narrow"/>
          <w:kern w:val="0"/>
          <w14:ligatures w14:val="none"/>
        </w:rPr>
        <w:t xml:space="preserve"> </w:t>
      </w:r>
    </w:p>
    <w:p w14:paraId="0B0291C5" w14:textId="77777777" w:rsidR="00121544" w:rsidRDefault="00121544" w:rsidP="00327F5B">
      <w:pPr>
        <w:pStyle w:val="Prrafodelista"/>
        <w:spacing w:line="240" w:lineRule="auto"/>
        <w:rPr>
          <w:rFonts w:ascii="Arial Narrow" w:eastAsia="Arial Narrow" w:hAnsi="Arial Narrow" w:cs="Arial Narrow"/>
          <w:kern w:val="0"/>
          <w14:ligatures w14:val="none"/>
        </w:rPr>
      </w:pPr>
    </w:p>
    <w:p w14:paraId="77FFA8C6" w14:textId="45CE2A46" w:rsidR="00925C72" w:rsidRPr="00C37128" w:rsidRDefault="00925C72" w:rsidP="00925C7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37128">
        <w:rPr>
          <w:rFonts w:ascii="Arial Narrow" w:eastAsia="Calibri" w:hAnsi="Arial Narrow" w:cs="Arial Narrow"/>
          <w:color w:val="000000"/>
          <w:kern w:val="0"/>
          <w:lang w:eastAsia="es-PE"/>
          <w14:ligatures w14:val="none"/>
        </w:rPr>
        <w:t>Presunta</w:t>
      </w:r>
      <w:r w:rsidRPr="00C37128">
        <w:rPr>
          <w:rFonts w:ascii="Arial Narrow" w:eastAsia="Times New Roman" w:hAnsi="Arial Narrow" w:cs="Times New Roman"/>
          <w:kern w:val="0"/>
          <w:shd w:val="clear" w:color="auto" w:fill="FFFFFF"/>
          <w:lang w:eastAsia="es-PE"/>
          <w14:ligatures w14:val="none"/>
        </w:rPr>
        <w:t xml:space="preserve"> infracción </w:t>
      </w:r>
      <w:r w:rsidRPr="00C37128">
        <w:rPr>
          <w:rFonts w:ascii="Arial Narrow" w:eastAsia="Arial Narrow" w:hAnsi="Arial Narrow" w:cs="Arial Narrow"/>
        </w:rPr>
        <w:t>al numeral 88</w:t>
      </w:r>
      <w:r w:rsidRPr="005717A3">
        <w:rPr>
          <w:rFonts w:ascii="Arial Narrow" w:eastAsia="Arial Narrow" w:hAnsi="Arial Narrow" w:cs="Arial Narrow"/>
        </w:rPr>
        <w:t>.1</w:t>
      </w:r>
      <w:r w:rsidRPr="005717A3">
        <w:rPr>
          <w:rFonts w:ascii="Arial Narrow" w:eastAsia="Arial Narrow" w:hAnsi="Arial Narrow" w:cs="Arial Narrow"/>
          <w:kern w:val="0"/>
          <w14:ligatures w14:val="none"/>
        </w:rPr>
        <w:t/>
      </w:r>
      <w:r w:rsidRPr="005717A3">
        <w:rPr>
          <w:rFonts w:ascii="Arial Narrow" w:eastAsia="Arial Narrow" w:hAnsi="Arial Narrow" w:cs="Arial Narrow"/>
        </w:rPr>
        <w:t xml:space="preserve"> del artículo 88</w:t>
      </w:r>
      <w:r>
        <w:rPr>
          <w:rFonts w:ascii="Arial Narrow" w:eastAsia="Arial Narrow" w:hAnsi="Arial Narrow" w:cs="Arial Narrow"/>
        </w:rPr>
        <w:t xml:space="preserve"> </w:t>
      </w:r>
      <w:r w:rsidRPr="00C37128">
        <w:rPr>
          <w:rFonts w:ascii="Arial Narrow" w:eastAsia="Calibri" w:hAnsi="Arial Narrow" w:cs="Arial Narrow"/>
          <w:kern w:val="0"/>
          <w:lang w:eastAsia="es-PE"/>
          <w14:ligatures w14:val="none"/>
        </w:rPr>
        <w:t xml:space="preserve">de </w:t>
      </w:r>
      <w:r w:rsidRPr="00C3712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8E1BEC">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dentro del plazo legal </w:t>
      </w:r>
      <w:r w:rsidRPr="008E1BEC">
        <w:rPr>
          <w:rFonts w:ascii="Arial Narrow" w:eastAsia="Arial Narrow" w:hAnsi="Arial Narrow" w:cs="Arial Narrow"/>
          <w:kern w:val="0"/>
          <w14:ligatures w14:val="none"/>
        </w:rPr>
        <w:t>al requerimiento de información presentado por el denunciante el 1 de diciembre de 2024</w:t>
      </w:r>
      <w:r>
        <w:rPr>
          <w:rFonts w:ascii="Arial Narrow" w:eastAsia="Arial Narrow" w:hAnsi="Arial Narrow" w:cs="Arial Narrow"/>
          <w:kern w:val="0"/>
          <w14:ligatures w14:val="none"/>
        </w:rPr>
        <w:t>.</w:t>
      </w:r>
    </w:p>
    <w:p w14:paraId="72F339DC" w14:textId="77777777" w:rsidR="00925C72" w:rsidRPr="00C37128" w:rsidRDefault="00925C72" w:rsidP="00327F5B">
      <w:pPr>
        <w:pStyle w:val="Prrafodelista"/>
        <w:spacing w:line="240" w:lineRule="auto"/>
        <w:rPr>
          <w:rFonts w:ascii="Arial Narrow" w:eastAsia="Arial Narrow" w:hAnsi="Arial Narrow" w:cs="Arial Narrow"/>
          <w:kern w:val="0"/>
          <w14:ligatures w14:val="none"/>
        </w:rPr>
      </w:pPr>
    </w:p>
    <w:p w14:paraId="56125DA2" w14:textId="0EDCC94D" w:rsidR="0007712C" w:rsidRDefault="00121544" w:rsidP="00A344E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37128">
        <w:rPr>
          <w:rFonts w:ascii="Arial Narrow" w:eastAsia="Arial Narrow" w:hAnsi="Arial Narrow" w:cs="Arial Narrow"/>
        </w:rPr>
        <w:t>Presunta infracción al numeral 88</w:t>
      </w:r>
      <w:r w:rsidRPr="005717A3">
        <w:rPr>
          <w:rFonts w:ascii="Arial Narrow" w:eastAsia="Arial Narrow" w:hAnsi="Arial Narrow" w:cs="Arial Narrow"/>
        </w:rPr>
        <w:t>.1</w:t>
      </w:r>
      <w:r w:rsidR="001D3F79" w:rsidRPr="005717A3">
        <w:rPr>
          <w:rFonts w:ascii="Arial Narrow" w:eastAsia="Arial Narrow" w:hAnsi="Arial Narrow" w:cs="Arial Narrow"/>
          <w:kern w:val="0"/>
          <w14:ligatures w14:val="none"/>
        </w:rPr>
        <w:t/>
      </w:r>
      <w:r w:rsidRPr="005717A3">
        <w:rPr>
          <w:rFonts w:ascii="Arial Narrow" w:eastAsia="Arial Narrow" w:hAnsi="Arial Narrow" w:cs="Arial Narrow"/>
        </w:rPr>
        <w:t xml:space="preserve"> del artículo 88</w:t>
      </w:r>
      <w:r w:rsidR="001D3F79" w:rsidRPr="005717A3">
        <w:rPr>
          <w:rFonts w:ascii="Arial Narrow" w:eastAsia="Arial Narrow" w:hAnsi="Arial Narrow" w:cs="Arial Narrow"/>
          <w:kern w:val="0"/>
          <w14:ligatures w14:val="none"/>
        </w:rPr>
        <w:t/>
      </w:r>
      <w:r w:rsidRPr="005717A3">
        <w:rPr>
          <w:rFonts w:ascii="Arial Narrow" w:eastAsia="Arial Narrow" w:hAnsi="Arial Narrow" w:cs="Arial Narrow"/>
        </w:rPr>
        <w:t xml:space="preserve"> de la Ley 29571, Código de Protección y Defensa del Consumidor, </w:t>
      </w:r>
      <w:r w:rsidRPr="005717A3">
        <w:rPr>
          <w:rFonts w:ascii="Arial Narrow" w:eastAsia="Arial Narrow" w:hAnsi="Arial Narrow" w:cs="Arial Narrow"/>
          <w:kern w:val="0"/>
          <w14:ligatures w14:val="none"/>
        </w:rPr>
        <w:t xml:space="preserve">en tanto </w:t>
      </w:r>
      <w:r w:rsidR="00342450" w:rsidRPr="008E1BEC">
        <w:rPr>
          <w:rFonts w:ascii="Arial Narrow" w:eastAsia="Arial Narrow" w:hAnsi="Arial Narrow" w:cs="Arial Narrow"/>
          <w:kern w:val="0"/>
          <w14:ligatures w14:val="none"/>
        </w:rPr>
        <w:t>la compañía aseguradora no habría cumplido con brindar una respuesta dentro del plazo legal al reclamo presentado por el denunciante el 3 de julio de 2025</w:t>
      </w:r>
      <w:r w:rsidRPr="005717A3">
        <w:rPr>
          <w:rFonts w:ascii="Arial Narrow" w:eastAsia="Arial Narrow" w:hAnsi="Arial Narrow" w:cs="Arial Narrow"/>
          <w:kern w:val="0"/>
          <w14:ligatures w14:val="none"/>
        </w:rPr>
        <w:t>.</w:t>
      </w:r>
    </w:p>
    <w:p w14:paraId="3EDA2F04" w14:textId="77777777" w:rsidR="00925C72" w:rsidRPr="00925C72" w:rsidRDefault="00925C72" w:rsidP="00925C72">
      <w:pPr>
        <w:spacing w:after="0" w:line="240" w:lineRule="auto"/>
        <w:jc w:val="both"/>
        <w:rPr>
          <w:rFonts w:ascii="Arial Narrow" w:eastAsia="Arial Narrow" w:hAnsi="Arial Narrow" w:cs="Arial Narrow"/>
          <w:kern w:val="0"/>
          <w14:ligatures w14:val="none"/>
        </w:rPr>
      </w:pPr>
    </w:p>
    <w:p w14:paraId="69E6485A" w14:textId="169591A2" w:rsidR="00925C72" w:rsidRPr="00A64A5C" w:rsidRDefault="00925C72" w:rsidP="00925C7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7712C">
        <w:rPr>
          <w:rFonts w:ascii="Arial Narrow" w:eastAsia="Arial Narrow" w:hAnsi="Arial Narrow" w:cs="Arial Narrow"/>
        </w:rPr>
        <w:t xml:space="preserve">Presunta infracción </w:t>
      </w:r>
      <w:r w:rsidRPr="00C37128">
        <w:rPr>
          <w:rFonts w:ascii="Arial Narrow" w:eastAsia="Arial Narrow" w:hAnsi="Arial Narrow" w:cs="Arial Narrow"/>
        </w:rPr>
        <w:t>al numeral 88</w:t>
      </w:r>
      <w:r w:rsidRPr="005717A3">
        <w:rPr>
          <w:rFonts w:ascii="Arial Narrow" w:eastAsia="Arial Narrow" w:hAnsi="Arial Narrow" w:cs="Arial Narrow"/>
        </w:rPr>
        <w:t>.1</w:t>
      </w:r>
      <w:r w:rsidRPr="005717A3">
        <w:rPr>
          <w:rFonts w:ascii="Arial Narrow" w:eastAsia="Arial Narrow" w:hAnsi="Arial Narrow" w:cs="Arial Narrow"/>
          <w:kern w:val="0"/>
          <w14:ligatures w14:val="none"/>
        </w:rPr>
        <w:t/>
      </w:r>
      <w:r w:rsidRPr="005717A3">
        <w:rPr>
          <w:rFonts w:ascii="Arial Narrow" w:eastAsia="Arial Narrow" w:hAnsi="Arial Narrow" w:cs="Arial Narrow"/>
        </w:rPr>
        <w:t xml:space="preserve"> del artículo 88</w:t>
      </w:r>
      <w:r w:rsidRPr="005717A3">
        <w:rPr>
          <w:rFonts w:ascii="Arial Narrow" w:eastAsia="Arial Narrow" w:hAnsi="Arial Narrow" w:cs="Arial Narrow"/>
          <w:kern w:val="0"/>
          <w14:ligatures w14:val="none"/>
        </w:rPr>
        <w:t/>
      </w:r>
      <w:r w:rsidRPr="0007712C">
        <w:rPr>
          <w:rFonts w:ascii="Arial Narrow" w:eastAsia="Arial Narrow" w:hAnsi="Arial Narrow" w:cs="Arial Narrow"/>
        </w:rPr>
        <w:t xml:space="preserve"> de la Ley 29571, Código de Protección y Defensa del Consumidor, </w:t>
      </w:r>
      <w:r w:rsidRPr="0007712C">
        <w:rPr>
          <w:rFonts w:ascii="Arial Narrow" w:eastAsia="Arial Narrow" w:hAnsi="Arial Narrow" w:cs="Arial Narrow"/>
          <w:kern w:val="0"/>
          <w14:ligatures w14:val="none"/>
        </w:rPr>
        <w:t xml:space="preserve">en tanto </w:t>
      </w:r>
      <w:r w:rsidRPr="008E1BEC">
        <w:rPr>
          <w:rFonts w:ascii="Arial Narrow" w:eastAsia="Arial Narrow" w:hAnsi="Arial Narrow" w:cs="Arial Narrow"/>
          <w:kern w:val="0"/>
          <w14:ligatures w14:val="none"/>
        </w:rPr>
        <w:t>la compañía aseguradora no habría cumplido con entregar al denunciante la constancia de presentación del reclamo realizado el 1 de diciembre de 2024</w:t>
      </w:r>
      <w:r>
        <w:rPr>
          <w:rFonts w:ascii="Arial Narrow" w:eastAsia="Arial Narrow" w:hAnsi="Arial Narrow" w:cs="Arial Narrow"/>
          <w:kern w:val="0"/>
          <w14:ligatures w14:val="none"/>
        </w:rPr>
        <w:t>.</w:t>
      </w:r>
      <w:r w:rsidRPr="00A64A5C">
        <w:rPr>
          <w:rFonts w:ascii="Arial Narrow" w:eastAsia="Arial Narrow" w:hAnsi="Arial Narrow" w:cs="Arial Narrow"/>
          <w:kern w:val="0"/>
          <w14:ligatures w14:val="none"/>
        </w:rPr>
        <w:t xml:space="preserve"> </w:t>
      </w:r>
    </w:p>
    <w:p w14:paraId="65A7AA25" w14:textId="77777777" w:rsidR="00333F5F" w:rsidRPr="00333F5F" w:rsidRDefault="00333F5F" w:rsidP="00333F5F">
      <w:pPr>
        <w:pStyle w:val="Prrafodelista"/>
        <w:spacing w:after="0" w:line="240" w:lineRule="auto"/>
        <w:ind w:left="567"/>
        <w:jc w:val="both"/>
        <w:rPr>
          <w:rFonts w:ascii="Arial Narrow" w:eastAsia="Arial Narrow" w:hAnsi="Arial Narrow" w:cs="Arial Narrow"/>
          <w:kern w:val="0"/>
          <w14:ligatures w14:val="none"/>
        </w:rPr>
      </w:pPr>
    </w:p>
    <w:p w14:paraId="2D824BD1" w14:textId="11511EDE" w:rsidR="00D8664A" w:rsidRPr="00A64A5C" w:rsidRDefault="0007712C" w:rsidP="007B5CE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7712C">
        <w:rPr>
          <w:rFonts w:ascii="Arial Narrow" w:eastAsia="Arial Narrow" w:hAnsi="Arial Narrow" w:cs="Arial Narrow"/>
        </w:rPr>
        <w:t xml:space="preserve">Presunta infracción </w:t>
      </w:r>
      <w:r w:rsidR="00925C72" w:rsidRPr="00C37128">
        <w:rPr>
          <w:rFonts w:ascii="Arial Narrow" w:eastAsia="Arial Narrow" w:hAnsi="Arial Narrow" w:cs="Arial Narrow"/>
        </w:rPr>
        <w:t>al numeral 88</w:t>
      </w:r>
      <w:r w:rsidR="00925C72" w:rsidRPr="005717A3">
        <w:rPr>
          <w:rFonts w:ascii="Arial Narrow" w:eastAsia="Arial Narrow" w:hAnsi="Arial Narrow" w:cs="Arial Narrow"/>
        </w:rPr>
        <w:t>.1</w:t>
      </w:r>
      <w:r w:rsidR="00925C72" w:rsidRPr="005717A3">
        <w:rPr>
          <w:rFonts w:ascii="Arial Narrow" w:eastAsia="Arial Narrow" w:hAnsi="Arial Narrow" w:cs="Arial Narrow"/>
          <w:kern w:val="0"/>
          <w14:ligatures w14:val="none"/>
        </w:rPr>
        <w:t/>
      </w:r>
      <w:r w:rsidR="00925C72" w:rsidRPr="005717A3">
        <w:rPr>
          <w:rFonts w:ascii="Arial Narrow" w:eastAsia="Arial Narrow" w:hAnsi="Arial Narrow" w:cs="Arial Narrow"/>
        </w:rPr>
        <w:t xml:space="preserve"> del artículo 88</w:t>
      </w:r>
      <w:r w:rsidR="00925C72" w:rsidRPr="005717A3">
        <w:rPr>
          <w:rFonts w:ascii="Arial Narrow" w:eastAsia="Arial Narrow" w:hAnsi="Arial Narrow" w:cs="Arial Narrow"/>
          <w:kern w:val="0"/>
          <w14:ligatures w14:val="none"/>
        </w:rPr>
        <w:t/>
      </w:r>
      <w:r w:rsidRPr="0007712C">
        <w:rPr>
          <w:rFonts w:ascii="Arial Narrow" w:eastAsia="Arial Narrow" w:hAnsi="Arial Narrow" w:cs="Arial Narrow"/>
        </w:rPr>
        <w:t xml:space="preserve"> de la Ley 29571, Código de Protección y Defensa del Consumidor, </w:t>
      </w:r>
      <w:r w:rsidRPr="0007712C">
        <w:rPr>
          <w:rFonts w:ascii="Arial Narrow" w:eastAsia="Arial Narrow" w:hAnsi="Arial Narrow" w:cs="Arial Narrow"/>
          <w:kern w:val="0"/>
          <w14:ligatures w14:val="none"/>
        </w:rPr>
        <w:t xml:space="preserve">en tanto </w:t>
      </w:r>
      <w:r w:rsidR="00342450" w:rsidRPr="008E1BEC">
        <w:rPr>
          <w:rFonts w:ascii="Arial Narrow" w:eastAsia="Arial Narrow" w:hAnsi="Arial Narrow" w:cs="Arial Narrow"/>
          <w:kern w:val="0"/>
          <w14:ligatures w14:val="none"/>
        </w:rPr>
        <w:t xml:space="preserve">la compañía aseguradora no habría cumplido con entregar </w:t>
      </w:r>
      <w:r w:rsidR="00925C72" w:rsidRPr="008E1BEC">
        <w:rPr>
          <w:rFonts w:ascii="Arial Narrow" w:eastAsia="Arial Narrow" w:hAnsi="Arial Narrow" w:cs="Arial Narrow"/>
          <w:kern w:val="0"/>
          <w14:ligatures w14:val="none"/>
        </w:rPr>
        <w:t xml:space="preserve">al denunciante </w:t>
      </w:r>
      <w:r w:rsidR="00342450" w:rsidRPr="008E1BEC">
        <w:rPr>
          <w:rFonts w:ascii="Arial Narrow" w:eastAsia="Arial Narrow" w:hAnsi="Arial Narrow" w:cs="Arial Narrow"/>
          <w:kern w:val="0"/>
          <w14:ligatures w14:val="none"/>
        </w:rPr>
        <w:t xml:space="preserve">la constancia de presentación del reclamo </w:t>
      </w:r>
      <w:r w:rsidR="00896435" w:rsidRPr="008E1BEC">
        <w:rPr>
          <w:rFonts w:ascii="Arial Narrow" w:eastAsia="Arial Narrow" w:hAnsi="Arial Narrow" w:cs="Arial Narrow"/>
          <w:kern w:val="0"/>
          <w14:ligatures w14:val="none"/>
        </w:rPr>
        <w:t>realizado</w:t>
      </w:r>
      <w:r w:rsidR="00342450" w:rsidRPr="008E1BEC">
        <w:rPr>
          <w:rFonts w:ascii="Arial Narrow" w:eastAsia="Arial Narrow" w:hAnsi="Arial Narrow" w:cs="Arial Narrow"/>
          <w:kern w:val="0"/>
          <w14:ligatures w14:val="none"/>
        </w:rPr>
        <w:t xml:space="preserve"> el 3 de julio de 2025</w:t>
      </w:r>
      <w:r w:rsidR="00D8664A" w:rsidRPr="00A64A5C">
        <w:rPr>
          <w:rFonts w:ascii="Arial Narrow" w:eastAsia="Arial Narrow" w:hAnsi="Arial Narrow" w:cs="Arial Narrow"/>
          <w:kern w:val="0"/>
          <w14:ligatures w14:val="none"/>
        </w:rPr>
        <w:t xml:space="preserve">. </w:t>
      </w:r>
    </w:p>
    <w:p w14:paraId="042B3F54" w14:textId="777BBF33" w:rsidR="00CA59A2" w:rsidRPr="00A64A5C" w:rsidRDefault="00CA59A2" w:rsidP="00327F5B">
      <w:pPr>
        <w:spacing w:after="0" w:line="240" w:lineRule="auto"/>
        <w:jc w:val="both"/>
        <w:rPr>
          <w:rFonts w:ascii="Arial Narrow" w:eastAsia="Arial Narrow" w:hAnsi="Arial Narrow" w:cs="Arial Narrow"/>
          <w:kern w:val="0"/>
          <w14:ligatures w14:val="none"/>
        </w:rPr>
      </w:pPr>
    </w:p>
    <w:p w14:paraId="0A292C9F" w14:textId="5D0B9164" w:rsidR="00CA59A2" w:rsidRPr="0026598E" w:rsidRDefault="00CA59A2" w:rsidP="00327F5B">
      <w:pPr>
        <w:spacing w:line="240" w:lineRule="auto"/>
        <w:contextualSpacing/>
        <w:jc w:val="both"/>
        <w:rPr>
          <w:rFonts w:ascii="Arial Narrow" w:eastAsia="Calibri" w:hAnsi="Arial Narrow" w:cs="Arial"/>
          <w:kern w:val="0"/>
          <w14:ligatures w14:val="none"/>
        </w:rPr>
      </w:pPr>
      <w:r w:rsidRPr="00A64A5C">
        <w:rPr>
          <w:rFonts w:ascii="Arial Narrow" w:eastAsia="Arial Narrow" w:hAnsi="Arial Narrow" w:cs="Arial Narrow"/>
          <w:b/>
          <w:color w:val="000000"/>
          <w:kern w:val="0"/>
          <w:lang w:eastAsia="es-PE"/>
          <w14:ligatures w14:val="none"/>
        </w:rPr>
        <w:t>SEGUNDO:</w:t>
      </w:r>
      <w:r w:rsidRPr="00A64A5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A64A5C">
        <w:rPr>
          <w:rFonts w:ascii="Arial Narrow" w:eastAsia="Times New Roman" w:hAnsi="Arial Narrow" w:cs="Arial"/>
          <w:color w:val="000000"/>
          <w:kern w:val="0"/>
          <w:lang w:val="es-ES" w:eastAsia="es-ES"/>
          <w14:ligatures w14:val="none"/>
        </w:rPr>
        <w:t xml:space="preserve">del </w:t>
      </w:r>
      <w:r w:rsidR="0054787D" w:rsidRPr="00A64A5C">
        <w:rPr>
          <w:rFonts w:ascii="Arial Narrow" w:eastAsia="Times New Roman" w:hAnsi="Arial Narrow" w:cs="Arial"/>
          <w:color w:val="000000"/>
          <w:kern w:val="0"/>
          <w:lang w:val="es-ES" w:eastAsia="es-ES"/>
          <w14:ligatures w14:val="none"/>
        </w:rPr>
        <w:t>20 de agosto de 2020</w:t>
      </w:r>
      <w:r w:rsidRPr="00A64A5C">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3A42F1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4787D" w:rsidRPr="0054787D">
        <w:rPr>
          <w:rFonts w:ascii="Arial Narrow" w:eastAsia="Arial Narrow" w:hAnsi="Arial Narrow" w:cs="Arial Narrow"/>
          <w:color w:val="000000"/>
          <w:kern w:val="0"/>
          <w:lang w:eastAsia="es-PE"/>
          <w14:ligatures w14:val="none"/>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4FF034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4787D" w:rsidRPr="0054787D">
        <w:rPr>
          <w:rFonts w:ascii="Arial Narrow" w:eastAsia="Times New Roman" w:hAnsi="Arial Narrow" w:cs="Arial"/>
          <w:color w:val="000000"/>
          <w:kern w:val="0"/>
          <w:lang w:val="es-ES" w:eastAsia="es-ES"/>
          <w14:ligatures w14:val="none"/>
        </w:rPr>
        <w:t>20 de agosto de 2020</w:t>
      </w:r>
      <w:r w:rsidRPr="0054787D">
        <w:rPr>
          <w:rFonts w:ascii="Arial Narrow" w:eastAsia="Calibri" w:hAnsi="Arial Narrow" w:cs="Arial"/>
          <w:kern w:val="0"/>
          <w14:ligatures w14:val="none"/>
        </w:rPr>
        <w:t xml:space="preserve">, </w:t>
      </w:r>
      <w:r w:rsidRPr="0054787D">
        <w:rPr>
          <w:rFonts w:ascii="Arial Narrow" w:eastAsia="Arial Narrow" w:hAnsi="Arial Narrow" w:cs="Arial Narrow"/>
          <w:color w:val="000000"/>
          <w:kern w:val="0"/>
          <w:lang w:eastAsia="es-PE"/>
          <w14:ligatures w14:val="none"/>
        </w:rPr>
        <w:t>a</w:t>
      </w:r>
      <w:r w:rsidRPr="0054787D">
        <w:rPr>
          <w:rFonts w:ascii="Arial Narrow" w:eastAsia="Times New Roman" w:hAnsi="Arial Narrow" w:cs="Times New Roman"/>
          <w:color w:val="000000"/>
          <w:kern w:val="0"/>
          <w:shd w:val="clear" w:color="auto" w:fill="FFFFFF"/>
          <w:lang w:eastAsia="es-PE"/>
          <w14:ligatures w14:val="none"/>
        </w:rPr>
        <w:t xml:space="preserve"> </w:t>
      </w:r>
      <w:r w:rsidR="00997F6D" w:rsidRPr="0054787D">
        <w:rPr>
          <w:rFonts w:ascii="Arial Narrow" w:eastAsia="Times New Roman" w:hAnsi="Arial Narrow" w:cs="Times New Roman"/>
          <w:color w:val="000000"/>
          <w:kern w:val="0"/>
          <w:shd w:val="clear" w:color="auto" w:fill="FFFFFF"/>
          <w:lang w:eastAsia="es-PE"/>
          <w14:ligatures w14:val="none"/>
        </w:rPr>
        <w:t>Pacífico</w:t>
      </w:r>
      <w:r w:rsidR="00997F6D" w:rsidRPr="00997F6D">
        <w:rPr>
          <w:rFonts w:ascii="Arial Narrow" w:eastAsia="Times New Roman" w:hAnsi="Arial Narrow" w:cs="Times New Roman"/>
          <w:color w:val="000000"/>
          <w:kern w:val="0"/>
          <w:shd w:val="clear" w:color="auto" w:fill="FFFFFF"/>
          <w:lang w:eastAsia="es-PE"/>
          <w14:ligatures w14:val="none"/>
        </w:rPr>
        <w:t xml:space="preserve"> Compañía de Seguros y Reaseguros S.A.</w:t>
      </w:r>
      <w:r w:rsidRPr="00997F6D">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7EE1C4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w14:ligatures w14:val="none"/>
        </w:rPr>
        <w:t xml:space="preserve">, </w:t>
      </w:r>
      <w:bookmarkStart w:id="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8"/>
      <w:r w:rsidRPr="0026598E">
        <w:rPr>
          <w:rFonts w:ascii="Arial Narrow" w:eastAsia="Times New Roman" w:hAnsi="Arial Narrow" w:cs="Arial"/>
          <w:color w:val="000000"/>
          <w:kern w:val="0"/>
          <w:lang w:val="es-ES" w:eastAsia="es-ES"/>
          <w14:ligatures w14:val="none"/>
        </w:rPr>
        <w:t xml:space="preserve">cumpla con: </w:t>
      </w:r>
      <w:r w:rsidR="007F3934" w:rsidRPr="007F3934">
        <w:rPr>
          <w:rFonts w:ascii="Arial Narrow" w:eastAsia="Times New Roman" w:hAnsi="Arial Narrow" w:cs="Arial"/>
          <w:color w:val="000000"/>
          <w:kern w:val="0"/>
          <w:lang w:val="es-ES" w:eastAsia="es-ES"/>
          <w14:ligatures w14:val="none"/>
        </w:rPr>
        <w:t xml:space="preserve">(i) presentar una copia completa, legible y debidamente suscrita de la Póliza 341001317/6 del </w:t>
      </w:r>
      <w:r w:rsidR="00BF4C87" w:rsidRPr="00BF4C87">
        <w:rPr>
          <w:rFonts w:ascii="Arial Narrow" w:eastAsia="Times New Roman" w:hAnsi="Arial Narrow" w:cs="Arial"/>
          <w:color w:val="000000"/>
          <w:kern w:val="0"/>
          <w:lang w:val="es-ES" w:eastAsia="es-ES"/>
          <w14:ligatures w14:val="none"/>
        </w:rPr>
        <w:t>Seguro de Vida</w:t>
      </w:r>
      <w:r w:rsidR="007F3934" w:rsidRPr="007F3934">
        <w:rPr>
          <w:rFonts w:ascii="Arial Narrow" w:eastAsia="Times New Roman" w:hAnsi="Arial Narrow" w:cs="Arial"/>
          <w:color w:val="000000"/>
          <w:kern w:val="0"/>
          <w:lang w:val="es-ES" w:eastAsia="es-ES"/>
          <w14:ligatures w14:val="none"/>
        </w:rPr>
        <w:t>, así como el cargo de remisión de la póliza; (</w:t>
      </w:r>
      <w:proofErr w:type="spellStart"/>
      <w:r w:rsidR="007F3934" w:rsidRPr="007F3934">
        <w:rPr>
          <w:rFonts w:ascii="Arial Narrow" w:eastAsia="Times New Roman" w:hAnsi="Arial Narrow" w:cs="Arial"/>
          <w:color w:val="000000"/>
          <w:kern w:val="0"/>
          <w:lang w:val="es-ES" w:eastAsia="es-ES"/>
          <w14:ligatures w14:val="none"/>
        </w:rPr>
        <w:t>ii</w:t>
      </w:r>
      <w:proofErr w:type="spellEnd"/>
      <w:r w:rsidR="007F3934" w:rsidRPr="007F3934">
        <w:rPr>
          <w:rFonts w:ascii="Arial Narrow" w:eastAsia="Times New Roman" w:hAnsi="Arial Narrow" w:cs="Arial"/>
          <w:color w:val="000000"/>
          <w:kern w:val="0"/>
          <w:lang w:val="es-ES" w:eastAsia="es-ES"/>
          <w14:ligatures w14:val="none"/>
        </w:rPr>
        <w:t>) presentar los medios probatorios que acrediten que atendió oportunamente la solicitud de desafiliación del denunciante presentada el 1 de diciembre de 2024; y, (</w:t>
      </w:r>
      <w:proofErr w:type="spellStart"/>
      <w:r w:rsidR="007F3934" w:rsidRPr="007F3934">
        <w:rPr>
          <w:rFonts w:ascii="Arial Narrow" w:eastAsia="Times New Roman" w:hAnsi="Arial Narrow" w:cs="Arial"/>
          <w:color w:val="000000"/>
          <w:kern w:val="0"/>
          <w:lang w:val="es-ES" w:eastAsia="es-ES"/>
          <w14:ligatures w14:val="none"/>
        </w:rPr>
        <w:t>iii</w:t>
      </w:r>
      <w:proofErr w:type="spellEnd"/>
      <w:r w:rsidR="007F3934" w:rsidRPr="007F39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4"/>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5"/>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2B68C9D" w:rsidR="00CA59A2"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8D162D">
        <w:rPr>
          <w:rFonts w:ascii="Arial Narrow" w:hAnsi="Arial Narrow" w:cs="Arial"/>
          <w:bCs/>
          <w:spacing w:val="-3"/>
          <w:kern w:val="0"/>
          <w14:ligatures w14:val="none"/>
        </w:rPr>
        <w:t xml:space="preserve">requerir al señor </w:t>
      </w:r>
      <w:r w:rsidR="008D162D" w:rsidRPr="008D162D">
        <w:rPr>
          <w:rFonts w:ascii="Arial Narrow" w:eastAsia="Times New Roman" w:hAnsi="Arial Narrow" w:cs="Times New Roman"/>
          <w:color w:val="000000"/>
          <w:kern w:val="0"/>
          <w:shd w:val="clear" w:color="auto" w:fill="FFFFFF"/>
          <w:lang w:eastAsia="es-PE"/>
          <w14:ligatures w14:val="none"/>
        </w:rPr>
        <w:t xml:space="preserve">José Luis Arrascue Fuentes </w:t>
      </w:r>
      <w:r w:rsidRPr="008D162D">
        <w:rPr>
          <w:rFonts w:ascii="Arial Narrow" w:hAnsi="Arial Narrow"/>
          <w:color w:val="000000"/>
        </w:rPr>
        <w:t xml:space="preserve">para que, dentro del plazo de dos (2) días hábiles siguientes a la fecha en que reciba la notificación en su bandeja de correo electrónico, efectúe la </w:t>
      </w:r>
      <w:r w:rsidRPr="008D162D">
        <w:rPr>
          <w:rFonts w:ascii="Arial Narrow" w:hAnsi="Arial Narrow"/>
          <w:color w:val="000000"/>
        </w:rPr>
        <w:lastRenderedPageBreak/>
        <w:t>confirmación de recepción de la notificación remitida por este despacho a su correo electrónico, de conformidad con el segundo párrafo del numeral 4 del artículo 20</w:t>
      </w:r>
      <w:r w:rsidRPr="008D162D">
        <w:rPr>
          <w:rFonts w:ascii="Arial Narrow" w:eastAsia="Times New Roman" w:hAnsi="Arial Narrow" w:cs="Segoe UI"/>
          <w:color w:val="000000"/>
          <w:kern w:val="0"/>
          <w:lang w:eastAsia="es-PE"/>
          <w14:ligatures w14:val="none"/>
        </w:rPr>
        <w:t/>
      </w:r>
      <w:r w:rsidRPr="008D162D">
        <w:rPr>
          <w:rFonts w:ascii="Arial Narrow" w:hAnsi="Arial Narrow"/>
          <w:color w:val="000000"/>
        </w:rPr>
        <w:t xml:space="preserve"> del Texto Único Ordenado de la Ley del Procedimiento Administrativo General, aprobado mediante Decreto</w:t>
      </w:r>
      <w:r w:rsidRPr="00A67ADF">
        <w:rPr>
          <w:rFonts w:ascii="Arial Narrow" w:hAnsi="Arial Narrow"/>
          <w:color w:val="000000"/>
        </w:rPr>
        <w:t xml:space="preserve">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6"/>
      </w:r>
      <w:r w:rsidRPr="00A67ADF">
        <w:rPr>
          <w:rFonts w:ascii="Arial Narrow" w:hAnsi="Arial Narrow" w:cs="Arial"/>
        </w:rPr>
        <w:t>.</w:t>
      </w:r>
    </w:p>
    <w:p w14:paraId="4BC62286" w14:textId="77777777" w:rsidR="0054787D" w:rsidRPr="00A67ADF" w:rsidRDefault="0054787D" w:rsidP="00327F5B">
      <w:pPr>
        <w:suppressAutoHyphens/>
        <w:spacing w:after="0" w:line="240" w:lineRule="auto"/>
        <w:jc w:val="both"/>
        <w:rPr>
          <w:rFonts w:ascii="Arial Narrow" w:hAnsi="Arial Narrow" w:cs="Arial"/>
        </w:rPr>
      </w:pPr>
    </w:p>
    <w:p w14:paraId="2285E3C8" w14:textId="3553E8AE" w:rsidR="00196CB1" w:rsidRPr="0021384F" w:rsidRDefault="00196CB1" w:rsidP="00196CB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997F6D">
        <w:rPr>
          <w:rFonts w:ascii="Arial Narrow" w:eastAsia="Arial Narrow" w:hAnsi="Arial Narrow" w:cs="Arial Narrow"/>
          <w:bCs/>
        </w:rPr>
        <w:t xml:space="preserve">Pacífico Compañía de Seguros y Reaseguros S.A. </w:t>
      </w:r>
      <w:r w:rsidRPr="00997F6D">
        <w:rPr>
          <w:rFonts w:ascii="Arial Narrow" w:hAnsi="Arial Narrow"/>
          <w:shd w:val="clear" w:color="auto" w:fill="FFFFFF"/>
        </w:rPr>
        <w:t xml:space="preserve">para que </w:t>
      </w:r>
      <w:r w:rsidRPr="00997F6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11" w:name="_Hlk198890962"/>
    </w:p>
    <w:bookmarkEnd w:id="11"/>
    <w:p w14:paraId="23716787" w14:textId="77777777" w:rsidR="00CA59A2" w:rsidRPr="0026598E" w:rsidRDefault="00CA59A2" w:rsidP="00327F5B">
      <w:pPr>
        <w:suppressAutoHyphens/>
        <w:spacing w:after="0" w:line="240" w:lineRule="auto"/>
        <w:jc w:val="both"/>
        <w:rPr>
          <w:rFonts w:ascii="Arial Narrow" w:hAnsi="Arial Narrow" w:cs="Arial"/>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EB21DE2" w14:textId="77777777" w:rsidR="00CD118F" w:rsidRPr="008D162D" w:rsidRDefault="00CD118F" w:rsidP="00CD118F">
      <w:pPr>
        <w:shd w:val="clear" w:color="auto" w:fill="FFFFFF"/>
        <w:spacing w:after="0" w:line="240" w:lineRule="auto"/>
        <w:jc w:val="center"/>
        <w:rPr>
          <w:rFonts w:ascii="Arial Narrow" w:eastAsia="Calibri" w:hAnsi="Arial Narrow" w:cs="Arial"/>
          <w:b/>
          <w:bCs/>
          <w:color w:val="000000"/>
          <w:kern w:val="0"/>
          <w14:ligatures w14:val="none"/>
        </w:rPr>
      </w:pPr>
      <w:r w:rsidRPr="008D162D">
        <w:rPr>
          <w:rFonts w:ascii="Arial Narrow" w:eastAsia="Calibri" w:hAnsi="Arial Narrow" w:cs="Arial"/>
          <w:b/>
          <w:bCs/>
          <w:color w:val="000000"/>
          <w:kern w:val="0"/>
          <w14:ligatures w14:val="none"/>
        </w:rPr>
        <w:t>JUDITH ALCALDE BRICEÑO</w:t>
      </w:r>
    </w:p>
    <w:p w14:paraId="72313EFD" w14:textId="77777777" w:rsidR="00CD118F" w:rsidRPr="00CB742D" w:rsidRDefault="00CD118F" w:rsidP="00CD118F">
      <w:pPr>
        <w:shd w:val="clear" w:color="auto" w:fill="FFFFFF"/>
        <w:spacing w:after="0" w:line="240" w:lineRule="auto"/>
        <w:jc w:val="center"/>
        <w:rPr>
          <w:rFonts w:ascii="Arial Narrow" w:eastAsia="Calibri" w:hAnsi="Arial Narrow" w:cs="Times New Roman"/>
          <w:b/>
          <w:bCs/>
          <w:color w:val="000000"/>
          <w:kern w:val="0"/>
          <w14:ligatures w14:val="none"/>
        </w:rPr>
      </w:pPr>
      <w:r w:rsidRPr="008D162D">
        <w:rPr>
          <w:rFonts w:ascii="Arial Narrow" w:eastAsia="Calibri" w:hAnsi="Arial Narrow" w:cs="Arial"/>
          <w:b/>
          <w:bCs/>
          <w:color w:val="000000"/>
          <w:kern w:val="0"/>
          <w14:ligatures w14:val="none"/>
        </w:rPr>
        <w:t>Secretaria Técnica (e)</w:t>
      </w:r>
    </w:p>
    <w:p w14:paraId="664A7295" w14:textId="77777777" w:rsidR="00CD118F" w:rsidRPr="00CB742D" w:rsidRDefault="00CD118F" w:rsidP="00CD118F">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327F5B">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27F5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37FF" w14:textId="77777777" w:rsidR="00AA0398" w:rsidRDefault="00AA0398" w:rsidP="00DA79A0">
      <w:pPr>
        <w:spacing w:after="0" w:line="240" w:lineRule="auto"/>
      </w:pPr>
      <w:r>
        <w:separator/>
      </w:r>
    </w:p>
  </w:endnote>
  <w:endnote w:type="continuationSeparator" w:id="0">
    <w:p w14:paraId="1A6E3808" w14:textId="77777777" w:rsidR="00AA0398" w:rsidRDefault="00AA039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D854" w14:textId="77777777" w:rsidR="00AA0398" w:rsidRDefault="00AA0398" w:rsidP="00DA79A0">
      <w:pPr>
        <w:spacing w:after="0" w:line="240" w:lineRule="auto"/>
      </w:pPr>
      <w:r>
        <w:separator/>
      </w:r>
    </w:p>
  </w:footnote>
  <w:footnote w:type="continuationSeparator" w:id="0">
    <w:p w14:paraId="086A7D66" w14:textId="77777777" w:rsidR="00AA0398" w:rsidRDefault="00AA0398" w:rsidP="00DA79A0">
      <w:pPr>
        <w:spacing w:after="0" w:line="240" w:lineRule="auto"/>
      </w:pPr>
      <w:r>
        <w:continuationSeparator/>
      </w:r>
    </w:p>
  </w:footnote>
  <w:footnote w:id="1">
    <w:p w14:paraId="27D3983E" w14:textId="3E77E4EE" w:rsidR="00CA59A2" w:rsidRPr="00C41A87" w:rsidRDefault="00CA59A2" w:rsidP="00CA59A2">
      <w:pPr>
        <w:pStyle w:val="Textonotapie"/>
        <w:ind w:left="567" w:hanging="567"/>
        <w:jc w:val="both"/>
        <w:rPr>
          <w:rFonts w:ascii="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t xml:space="preserve">Denuncia remitida a esta Comisión mediante MEMORANDUM </w:t>
      </w:r>
      <w:r w:rsidR="00C160AA" w:rsidRPr="00C41A87">
        <w:rPr>
          <w:rFonts w:ascii="Arial Narrow" w:hAnsi="Arial Narrow" w:cs="Arial"/>
          <w:sz w:val="14"/>
          <w:szCs w:val="14"/>
        </w:rPr>
        <w:t xml:space="preserve">001577-2025-PS2/INDECOPI </w:t>
      </w:r>
      <w:r w:rsidRPr="00C41A87">
        <w:rPr>
          <w:rFonts w:ascii="Arial Narrow" w:hAnsi="Arial Narrow" w:cs="Arial"/>
          <w:sz w:val="14"/>
          <w:szCs w:val="14"/>
        </w:rPr>
        <w:t xml:space="preserve">de fecha </w:t>
      </w:r>
      <w:r w:rsidR="007C35D4" w:rsidRPr="00C41A87">
        <w:rPr>
          <w:rFonts w:ascii="Arial Narrow" w:hAnsi="Arial Narrow" w:cs="Arial"/>
          <w:sz w:val="14"/>
          <w:szCs w:val="14"/>
        </w:rPr>
        <w:t>10 de septiembre del 2025</w:t>
      </w:r>
      <w:r w:rsidRPr="00C41A87">
        <w:rPr>
          <w:rFonts w:ascii="Arial Narrow" w:hAnsi="Arial Narrow" w:cs="Arial"/>
          <w:sz w:val="14"/>
          <w:szCs w:val="14"/>
        </w:rPr>
        <w:t xml:space="preserve">, </w:t>
      </w:r>
      <w:r w:rsidR="00D95607" w:rsidRPr="00C41A87">
        <w:rPr>
          <w:rFonts w:ascii="Arial Narrow" w:hAnsi="Arial Narrow" w:cs="Arial"/>
          <w:sz w:val="14"/>
          <w:szCs w:val="14"/>
        </w:rPr>
        <w:t xml:space="preserve">recibida </w:t>
      </w:r>
      <w:r w:rsidRPr="00C41A87">
        <w:rPr>
          <w:rFonts w:ascii="Arial Narrow" w:hAnsi="Arial Narrow" w:cs="Arial"/>
          <w:sz w:val="14"/>
          <w:szCs w:val="14"/>
        </w:rPr>
        <w:t xml:space="preserve">el </w:t>
      </w:r>
      <w:r w:rsidR="007C35D4" w:rsidRPr="00C41A87">
        <w:rPr>
          <w:rFonts w:ascii="Arial Narrow" w:hAnsi="Arial Narrow" w:cs="Arial"/>
          <w:sz w:val="14"/>
          <w:szCs w:val="14"/>
        </w:rPr>
        <w:t>10 de septiembre del 2025</w:t>
      </w:r>
      <w:r w:rsidRPr="00C41A87">
        <w:rPr>
          <w:rFonts w:ascii="Arial Narrow" w:hAnsi="Arial Narrow" w:cs="Arial"/>
          <w:sz w:val="14"/>
          <w:szCs w:val="14"/>
        </w:rPr>
        <w:t>.</w:t>
      </w:r>
    </w:p>
    <w:p w14:paraId="7B8438C5" w14:textId="77777777" w:rsidR="00CA59A2" w:rsidRPr="00C41A87"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C41A87" w:rsidRDefault="00CA59A2" w:rsidP="00CA59A2">
      <w:pPr>
        <w:pStyle w:val="Textonotapie"/>
        <w:ind w:left="567" w:hanging="567"/>
        <w:jc w:val="both"/>
        <w:rPr>
          <w:rFonts w:ascii="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t>Publicado</w:t>
      </w:r>
      <w:r w:rsidRPr="00C41A87">
        <w:rPr>
          <w:rFonts w:ascii="Arial Narrow" w:hAnsi="Arial Narrow" w:cs="Arial"/>
          <w:b/>
          <w:sz w:val="14"/>
          <w:szCs w:val="14"/>
        </w:rPr>
        <w:t xml:space="preserve"> </w:t>
      </w:r>
      <w:r w:rsidRPr="00C41A87">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C41A87"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C41A87">
        <w:rPr>
          <w:rFonts w:ascii="Arial Narrow" w:eastAsia="Arial Narrow" w:hAnsi="Arial Narrow" w:cs="Arial"/>
          <w:b/>
          <w:bCs/>
          <w:sz w:val="14"/>
          <w:szCs w:val="14"/>
        </w:rPr>
        <w:tab/>
        <w:t>Artículo 105.- Autoridad competente.</w:t>
      </w:r>
    </w:p>
    <w:p w14:paraId="7C7DEEBE"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 xml:space="preserve">(…). </w:t>
      </w:r>
    </w:p>
    <w:p w14:paraId="6A1CDC8A"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C41A87">
        <w:rPr>
          <w:rFonts w:ascii="Arial Narrow" w:eastAsia="Arial Narrow" w:hAnsi="Arial Narrow" w:cs="Arial"/>
          <w:sz w:val="14"/>
          <w:szCs w:val="14"/>
        </w:rPr>
        <w:tab/>
      </w:r>
      <w:r w:rsidRPr="00C41A87">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b/>
          <w:bCs/>
          <w:sz w:val="14"/>
          <w:szCs w:val="14"/>
        </w:rPr>
        <w:tab/>
        <w:t>Artículo 27.-</w:t>
      </w:r>
      <w:r w:rsidRPr="00C41A87">
        <w:rPr>
          <w:rFonts w:ascii="Arial Narrow" w:eastAsia="Arial Narrow" w:hAnsi="Arial Narrow" w:cs="Arial"/>
          <w:sz w:val="14"/>
          <w:szCs w:val="14"/>
        </w:rPr>
        <w:t xml:space="preserve"> De la Comisión de Protección al </w:t>
      </w:r>
      <w:proofErr w:type="gramStart"/>
      <w:r w:rsidRPr="00C41A87">
        <w:rPr>
          <w:rFonts w:ascii="Arial Narrow" w:eastAsia="Arial Narrow" w:hAnsi="Arial Narrow" w:cs="Arial"/>
          <w:sz w:val="14"/>
          <w:szCs w:val="14"/>
        </w:rPr>
        <w:t>Consumidor.-</w:t>
      </w:r>
      <w:proofErr w:type="gramEnd"/>
      <w:r w:rsidRPr="00C41A87">
        <w:rPr>
          <w:rFonts w:ascii="Arial Narrow" w:eastAsia="Arial Narrow" w:hAnsi="Arial Narrow" w:cs="Arial"/>
          <w:sz w:val="14"/>
          <w:szCs w:val="14"/>
        </w:rPr>
        <w:t xml:space="preserve"> </w:t>
      </w:r>
    </w:p>
    <w:p w14:paraId="5B348423"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41A87" w:rsidRDefault="00CA59A2" w:rsidP="00DB0343">
      <w:pPr>
        <w:pStyle w:val="Textonotapie"/>
        <w:tabs>
          <w:tab w:val="left" w:pos="567"/>
        </w:tabs>
        <w:ind w:right="-1"/>
        <w:jc w:val="both"/>
        <w:rPr>
          <w:rFonts w:ascii="Arial Narrow" w:eastAsia="Arial Narrow" w:hAnsi="Arial Narrow" w:cs="Arial"/>
          <w:sz w:val="14"/>
          <w:szCs w:val="14"/>
        </w:rPr>
      </w:pPr>
    </w:p>
  </w:footnote>
  <w:footnote w:id="4">
    <w:p w14:paraId="718762D2" w14:textId="77777777" w:rsidR="00711750" w:rsidRPr="00C41A87"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C41A87">
        <w:rPr>
          <w:rStyle w:val="Refdenotaalpie"/>
          <w:rFonts w:ascii="Arial Narrow" w:hAnsi="Arial Narrow"/>
          <w:sz w:val="14"/>
          <w:szCs w:val="14"/>
        </w:rPr>
        <w:footnoteRef/>
      </w:r>
      <w:r w:rsidRPr="00C41A87">
        <w:rPr>
          <w:rFonts w:ascii="Arial Narrow" w:hAnsi="Arial Narrow"/>
          <w:sz w:val="14"/>
          <w:szCs w:val="14"/>
        </w:rPr>
        <w:t xml:space="preserve"> </w:t>
      </w:r>
      <w:r w:rsidRPr="00C41A87">
        <w:rPr>
          <w:rFonts w:ascii="Arial Narrow" w:hAnsi="Arial Narrow"/>
          <w:sz w:val="14"/>
          <w:szCs w:val="14"/>
        </w:rPr>
        <w:tab/>
      </w:r>
      <w:r w:rsidRPr="00C41A87">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C41A87" w:rsidRDefault="00711750" w:rsidP="00711750">
      <w:pPr>
        <w:pStyle w:val="Textonotapie"/>
        <w:ind w:left="567" w:right="-1"/>
        <w:jc w:val="both"/>
        <w:rPr>
          <w:rFonts w:ascii="Arial Narrow" w:eastAsia="Arial Narrow" w:hAnsi="Arial Narrow" w:cs="Arial Narrow"/>
          <w:b/>
          <w:bCs/>
          <w:sz w:val="14"/>
          <w:szCs w:val="14"/>
        </w:rPr>
      </w:pPr>
      <w:r w:rsidRPr="00C41A87">
        <w:rPr>
          <w:rFonts w:ascii="Arial Narrow" w:eastAsia="Arial Narrow" w:hAnsi="Arial Narrow" w:cs="Arial Narrow"/>
          <w:b/>
          <w:bCs/>
          <w:sz w:val="14"/>
          <w:szCs w:val="14"/>
        </w:rPr>
        <w:t xml:space="preserve">Artículo 18.- Idoneidad </w:t>
      </w:r>
    </w:p>
    <w:p w14:paraId="478C8B3B" w14:textId="77777777" w:rsidR="00711750" w:rsidRPr="00C41A87" w:rsidRDefault="00711750" w:rsidP="00711750">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41A87" w:rsidRDefault="00711750" w:rsidP="00711750">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41A87"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C41A87" w:rsidRDefault="00711750" w:rsidP="00711750">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b/>
          <w:bCs/>
          <w:sz w:val="14"/>
          <w:szCs w:val="14"/>
        </w:rPr>
        <w:t xml:space="preserve">Artículo 19.- Obligación de los proveedores </w:t>
      </w:r>
    </w:p>
    <w:p w14:paraId="21160F25" w14:textId="77777777" w:rsidR="00711750" w:rsidRPr="00C41A87" w:rsidRDefault="00711750" w:rsidP="00711750">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41A87" w:rsidRDefault="00711750" w:rsidP="00711750">
      <w:pPr>
        <w:pStyle w:val="Textonotapie"/>
        <w:jc w:val="both"/>
        <w:rPr>
          <w:rFonts w:ascii="Arial Narrow" w:hAnsi="Arial Narrow"/>
          <w:sz w:val="14"/>
          <w:szCs w:val="14"/>
        </w:rPr>
      </w:pPr>
    </w:p>
  </w:footnote>
  <w:footnote w:id="5">
    <w:p w14:paraId="22F8C827" w14:textId="77777777" w:rsidR="00F71384" w:rsidRPr="00C41A87" w:rsidRDefault="00F71384" w:rsidP="00F71384">
      <w:pPr>
        <w:pStyle w:val="Textonotapie"/>
        <w:tabs>
          <w:tab w:val="left" w:pos="567"/>
        </w:tabs>
        <w:ind w:left="567" w:right="-1" w:hanging="567"/>
        <w:jc w:val="both"/>
        <w:rPr>
          <w:rFonts w:ascii="Arial Narrow" w:eastAsia="Arial Narrow" w:hAnsi="Arial Narrow" w:cs="Arial Narrow"/>
          <w:b/>
          <w:bCs/>
          <w:sz w:val="14"/>
          <w:szCs w:val="14"/>
        </w:rPr>
      </w:pPr>
      <w:r w:rsidRPr="00C41A87">
        <w:rPr>
          <w:rStyle w:val="Refdenotaalpie"/>
          <w:rFonts w:ascii="Arial Narrow" w:hAnsi="Arial Narrow"/>
          <w:sz w:val="14"/>
          <w:szCs w:val="14"/>
        </w:rPr>
        <w:footnoteRef/>
      </w:r>
      <w:r w:rsidRPr="00C41A87">
        <w:rPr>
          <w:rFonts w:ascii="Arial Narrow" w:hAnsi="Arial Narrow"/>
          <w:sz w:val="14"/>
          <w:szCs w:val="14"/>
        </w:rPr>
        <w:t xml:space="preserve"> </w:t>
      </w:r>
      <w:r w:rsidRPr="00C41A87">
        <w:rPr>
          <w:rFonts w:ascii="Arial Narrow" w:hAnsi="Arial Narrow" w:cs="Arial"/>
          <w:sz w:val="14"/>
          <w:szCs w:val="14"/>
        </w:rPr>
        <w:tab/>
      </w:r>
      <w:r w:rsidRPr="00C41A87">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D2353B7" w14:textId="77777777" w:rsidR="00F71384" w:rsidRPr="00C41A87" w:rsidRDefault="00F71384" w:rsidP="00F71384">
      <w:pPr>
        <w:pStyle w:val="Textonotapie"/>
        <w:ind w:left="567" w:right="-1"/>
        <w:jc w:val="both"/>
        <w:rPr>
          <w:rFonts w:ascii="Arial Narrow" w:eastAsia="Arial Narrow" w:hAnsi="Arial Narrow" w:cs="Arial Narrow"/>
          <w:b/>
          <w:bCs/>
          <w:sz w:val="14"/>
          <w:szCs w:val="14"/>
        </w:rPr>
      </w:pPr>
      <w:r w:rsidRPr="00C41A87">
        <w:rPr>
          <w:rFonts w:ascii="Arial Narrow" w:eastAsia="Arial Narrow" w:hAnsi="Arial Narrow" w:cs="Arial Narrow"/>
          <w:b/>
          <w:bCs/>
          <w:sz w:val="14"/>
          <w:szCs w:val="14"/>
        </w:rPr>
        <w:t>Artículo 88.- Reclamo de productos o servicios financieros y de seguros</w:t>
      </w:r>
    </w:p>
    <w:p w14:paraId="3316B9F7" w14:textId="5AFDCCB7" w:rsidR="00F71384" w:rsidRPr="00C41A87" w:rsidRDefault="00F71384" w:rsidP="00F71384">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41A87">
        <w:rPr>
          <w:rFonts w:ascii="Arial Narrow" w:eastAsia="Arial Narrow" w:hAnsi="Arial Narrow" w:cs="Arial"/>
          <w:sz w:val="14"/>
          <w:szCs w:val="14"/>
        </w:rPr>
        <w:t xml:space="preserve">. </w:t>
      </w:r>
    </w:p>
    <w:p w14:paraId="09E912CC" w14:textId="77777777" w:rsidR="00F71384" w:rsidRPr="00C41A87" w:rsidRDefault="00F71384" w:rsidP="00F71384">
      <w:pPr>
        <w:pStyle w:val="Textonotapie"/>
        <w:ind w:firstLine="567"/>
        <w:jc w:val="both"/>
        <w:rPr>
          <w:rFonts w:ascii="Arial Narrow" w:hAnsi="Arial Narrow"/>
          <w:sz w:val="14"/>
          <w:szCs w:val="14"/>
        </w:rPr>
      </w:pPr>
    </w:p>
  </w:footnote>
  <w:footnote w:id="6">
    <w:p w14:paraId="4286C190" w14:textId="77777777" w:rsidR="00FC2443" w:rsidRPr="00C41A87" w:rsidRDefault="00FC2443" w:rsidP="00FC2443">
      <w:pPr>
        <w:pStyle w:val="Textonotapie"/>
        <w:tabs>
          <w:tab w:val="left" w:pos="567"/>
        </w:tabs>
        <w:ind w:left="567" w:right="-1" w:hanging="567"/>
        <w:jc w:val="both"/>
        <w:rPr>
          <w:rFonts w:ascii="Arial Narrow" w:eastAsia="Arial Narrow" w:hAnsi="Arial Narrow" w:cs="Arial Narrow"/>
          <w:b/>
          <w:bCs/>
          <w:sz w:val="14"/>
          <w:szCs w:val="14"/>
        </w:rPr>
      </w:pPr>
      <w:r w:rsidRPr="00C41A87">
        <w:rPr>
          <w:rStyle w:val="Refdenotaalpie"/>
          <w:rFonts w:ascii="Arial Narrow" w:hAnsi="Arial Narrow"/>
          <w:sz w:val="14"/>
          <w:szCs w:val="14"/>
        </w:rPr>
        <w:footnoteRef/>
      </w:r>
      <w:r w:rsidRPr="00C41A87">
        <w:rPr>
          <w:rFonts w:ascii="Arial Narrow" w:hAnsi="Arial Narrow"/>
          <w:sz w:val="14"/>
          <w:szCs w:val="14"/>
        </w:rPr>
        <w:t xml:space="preserve"> </w:t>
      </w:r>
      <w:r w:rsidRPr="00C41A87">
        <w:rPr>
          <w:rFonts w:ascii="Arial Narrow" w:hAnsi="Arial Narrow" w:cs="Arial"/>
          <w:sz w:val="14"/>
          <w:szCs w:val="14"/>
        </w:rPr>
        <w:tab/>
      </w:r>
      <w:r w:rsidRPr="00C41A87">
        <w:rPr>
          <w:rFonts w:ascii="Arial Narrow" w:eastAsia="Arial Narrow" w:hAnsi="Arial Narrow" w:cs="Arial Narrow"/>
          <w:b/>
          <w:bCs/>
          <w:sz w:val="14"/>
          <w:szCs w:val="14"/>
        </w:rPr>
        <w:t xml:space="preserve">LEY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1308 </w:t>
      </w:r>
    </w:p>
    <w:p w14:paraId="46BC8B27" w14:textId="77777777" w:rsidR="00FC2443" w:rsidRPr="00C41A87" w:rsidRDefault="00FC2443" w:rsidP="00FC2443">
      <w:pPr>
        <w:pStyle w:val="Textonotapie"/>
        <w:ind w:left="567" w:right="-1"/>
        <w:jc w:val="both"/>
        <w:rPr>
          <w:rFonts w:ascii="Arial Narrow" w:eastAsia="Arial Narrow" w:hAnsi="Arial Narrow" w:cs="Arial Narrow"/>
          <w:b/>
          <w:bCs/>
          <w:sz w:val="14"/>
          <w:szCs w:val="14"/>
        </w:rPr>
      </w:pPr>
      <w:r w:rsidRPr="00C41A87">
        <w:rPr>
          <w:rFonts w:ascii="Arial Narrow" w:eastAsia="Arial Narrow" w:hAnsi="Arial Narrow" w:cs="Arial Narrow"/>
          <w:b/>
          <w:bCs/>
          <w:sz w:val="14"/>
          <w:szCs w:val="14"/>
        </w:rPr>
        <w:t>Artículo 88.- Reclamo de productos o servicios financieros y de seguros</w:t>
      </w:r>
    </w:p>
    <w:p w14:paraId="4A3328D7" w14:textId="77777777" w:rsidR="00FC2443" w:rsidRPr="00C41A87" w:rsidRDefault="00FC2443" w:rsidP="00FC2443">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41A87">
        <w:rPr>
          <w:rFonts w:ascii="Arial Narrow" w:eastAsia="Arial Narrow" w:hAnsi="Arial Narrow" w:cs="Arial"/>
          <w:sz w:val="14"/>
          <w:szCs w:val="14"/>
        </w:rPr>
        <w:t xml:space="preserve">. </w:t>
      </w:r>
    </w:p>
    <w:p w14:paraId="27B2997F" w14:textId="77777777" w:rsidR="00FC2443" w:rsidRPr="00C41A87" w:rsidRDefault="00FC2443" w:rsidP="00FC2443">
      <w:pPr>
        <w:pStyle w:val="Textonotapie"/>
        <w:ind w:firstLine="567"/>
        <w:jc w:val="both"/>
        <w:rPr>
          <w:rFonts w:ascii="Arial Narrow" w:hAnsi="Arial Narrow"/>
          <w:sz w:val="14"/>
          <w:szCs w:val="14"/>
        </w:rPr>
      </w:pPr>
    </w:p>
  </w:footnote>
  <w:footnote w:id="7">
    <w:p w14:paraId="1E9DA8B4" w14:textId="77777777" w:rsidR="00FC2443" w:rsidRPr="00C41A87" w:rsidRDefault="00FC2443" w:rsidP="00FC2443">
      <w:pPr>
        <w:pStyle w:val="Textonotapie"/>
        <w:tabs>
          <w:tab w:val="left" w:pos="567"/>
        </w:tabs>
        <w:ind w:left="567" w:right="-1" w:hanging="567"/>
        <w:jc w:val="both"/>
        <w:rPr>
          <w:rFonts w:ascii="Arial Narrow" w:eastAsia="Arial Narrow" w:hAnsi="Arial Narrow" w:cs="Arial Narrow"/>
          <w:b/>
          <w:bCs/>
          <w:sz w:val="14"/>
          <w:szCs w:val="14"/>
        </w:rPr>
      </w:pPr>
      <w:r w:rsidRPr="00C41A87">
        <w:rPr>
          <w:rStyle w:val="Refdenotaalpie"/>
          <w:rFonts w:ascii="Arial Narrow" w:hAnsi="Arial Narrow"/>
          <w:sz w:val="14"/>
          <w:szCs w:val="14"/>
        </w:rPr>
        <w:footnoteRef/>
      </w:r>
      <w:r w:rsidRPr="00C41A87">
        <w:rPr>
          <w:rFonts w:ascii="Arial Narrow" w:hAnsi="Arial Narrow"/>
          <w:sz w:val="14"/>
          <w:szCs w:val="14"/>
        </w:rPr>
        <w:t xml:space="preserve"> </w:t>
      </w:r>
      <w:r w:rsidRPr="00C41A87">
        <w:rPr>
          <w:rFonts w:ascii="Arial Narrow" w:hAnsi="Arial Narrow" w:cs="Arial"/>
          <w:sz w:val="14"/>
          <w:szCs w:val="14"/>
        </w:rPr>
        <w:tab/>
      </w:r>
      <w:r w:rsidRPr="00C41A87">
        <w:rPr>
          <w:rFonts w:ascii="Arial Narrow" w:eastAsia="Arial Narrow" w:hAnsi="Arial Narrow" w:cs="Arial Narrow"/>
          <w:b/>
          <w:bCs/>
          <w:sz w:val="14"/>
          <w:szCs w:val="14"/>
        </w:rPr>
        <w:t xml:space="preserve">LEY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1308 </w:t>
      </w:r>
    </w:p>
    <w:p w14:paraId="215DC919" w14:textId="77777777" w:rsidR="00FC2443" w:rsidRPr="00C41A87" w:rsidRDefault="00FC2443" w:rsidP="00FC2443">
      <w:pPr>
        <w:pStyle w:val="Textonotapie"/>
        <w:ind w:left="567" w:right="-1"/>
        <w:jc w:val="both"/>
        <w:rPr>
          <w:rFonts w:ascii="Arial Narrow" w:eastAsia="Arial Narrow" w:hAnsi="Arial Narrow" w:cs="Arial Narrow"/>
          <w:b/>
          <w:bCs/>
          <w:sz w:val="14"/>
          <w:szCs w:val="14"/>
        </w:rPr>
      </w:pPr>
      <w:r w:rsidRPr="00C41A87">
        <w:rPr>
          <w:rFonts w:ascii="Arial Narrow" w:eastAsia="Arial Narrow" w:hAnsi="Arial Narrow" w:cs="Arial Narrow"/>
          <w:b/>
          <w:bCs/>
          <w:sz w:val="14"/>
          <w:szCs w:val="14"/>
        </w:rPr>
        <w:t>Artículo 88.- Reclamo de productos o servicios financieros y de seguros</w:t>
      </w:r>
    </w:p>
    <w:p w14:paraId="25F89767" w14:textId="77777777" w:rsidR="00FC2443" w:rsidRPr="00C41A87" w:rsidRDefault="00FC2443" w:rsidP="00FC2443">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41A87">
        <w:rPr>
          <w:rFonts w:ascii="Arial Narrow" w:eastAsia="Arial Narrow" w:hAnsi="Arial Narrow" w:cs="Arial"/>
          <w:sz w:val="14"/>
          <w:szCs w:val="14"/>
        </w:rPr>
        <w:t xml:space="preserve">. </w:t>
      </w:r>
    </w:p>
    <w:p w14:paraId="4CD523A8" w14:textId="77777777" w:rsidR="00FC2443" w:rsidRPr="00C41A87" w:rsidRDefault="00FC2443" w:rsidP="00FC2443">
      <w:pPr>
        <w:pStyle w:val="Textonotapie"/>
        <w:ind w:firstLine="567"/>
        <w:jc w:val="both"/>
        <w:rPr>
          <w:rFonts w:ascii="Arial Narrow" w:hAnsi="Arial Narrow"/>
          <w:sz w:val="14"/>
          <w:szCs w:val="14"/>
        </w:rPr>
      </w:pPr>
    </w:p>
  </w:footnote>
  <w:footnote w:id="8">
    <w:p w14:paraId="69FD6F91" w14:textId="77777777" w:rsidR="00FC2443" w:rsidRPr="00C41A87" w:rsidRDefault="00FC2443" w:rsidP="00FC2443">
      <w:pPr>
        <w:pStyle w:val="Textonotapie"/>
        <w:tabs>
          <w:tab w:val="left" w:pos="567"/>
        </w:tabs>
        <w:ind w:left="567" w:right="-1" w:hanging="567"/>
        <w:jc w:val="both"/>
        <w:rPr>
          <w:rFonts w:ascii="Arial Narrow" w:eastAsia="Arial Narrow" w:hAnsi="Arial Narrow" w:cs="Arial Narrow"/>
          <w:b/>
          <w:bCs/>
          <w:sz w:val="14"/>
          <w:szCs w:val="14"/>
        </w:rPr>
      </w:pPr>
      <w:r w:rsidRPr="00C41A87">
        <w:rPr>
          <w:rStyle w:val="Refdenotaalpie"/>
          <w:rFonts w:ascii="Arial Narrow" w:hAnsi="Arial Narrow"/>
          <w:sz w:val="14"/>
          <w:szCs w:val="14"/>
        </w:rPr>
        <w:footnoteRef/>
      </w:r>
      <w:r w:rsidRPr="00C41A87">
        <w:rPr>
          <w:rFonts w:ascii="Arial Narrow" w:hAnsi="Arial Narrow"/>
          <w:sz w:val="14"/>
          <w:szCs w:val="14"/>
        </w:rPr>
        <w:t xml:space="preserve"> </w:t>
      </w:r>
      <w:r w:rsidRPr="00C41A87">
        <w:rPr>
          <w:rFonts w:ascii="Arial Narrow" w:hAnsi="Arial Narrow" w:cs="Arial"/>
          <w:sz w:val="14"/>
          <w:szCs w:val="14"/>
        </w:rPr>
        <w:tab/>
      </w:r>
      <w:r w:rsidRPr="00C41A87">
        <w:rPr>
          <w:rFonts w:ascii="Arial Narrow" w:eastAsia="Arial Narrow" w:hAnsi="Arial Narrow" w:cs="Arial Narrow"/>
          <w:b/>
          <w:bCs/>
          <w:sz w:val="14"/>
          <w:szCs w:val="14"/>
        </w:rPr>
        <w:t xml:space="preserve">LEY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41A87">
        <w:rPr>
          <w:rFonts w:ascii="Arial Narrow" w:eastAsia="Arial Narrow" w:hAnsi="Arial Narrow" w:cs="Arial Narrow"/>
          <w:b/>
          <w:bCs/>
          <w:sz w:val="14"/>
          <w:szCs w:val="14"/>
        </w:rPr>
        <w:t/>
      </w:r>
      <w:proofErr w:type="spellEnd"/>
      <w:r w:rsidRPr="00C41A87">
        <w:rPr>
          <w:rFonts w:ascii="Arial Narrow" w:eastAsia="Arial Narrow" w:hAnsi="Arial Narrow" w:cs="Arial Narrow"/>
          <w:b/>
          <w:bCs/>
          <w:sz w:val="14"/>
          <w:szCs w:val="14"/>
        </w:rPr>
        <w:t xml:space="preserve"> 1308 </w:t>
      </w:r>
    </w:p>
    <w:p w14:paraId="3AADFF45" w14:textId="77777777" w:rsidR="00FC2443" w:rsidRPr="00C41A87" w:rsidRDefault="00FC2443" w:rsidP="00FC2443">
      <w:pPr>
        <w:pStyle w:val="Textonotapie"/>
        <w:ind w:left="567" w:right="-1"/>
        <w:jc w:val="both"/>
        <w:rPr>
          <w:rFonts w:ascii="Arial Narrow" w:eastAsia="Arial Narrow" w:hAnsi="Arial Narrow" w:cs="Arial Narrow"/>
          <w:b/>
          <w:bCs/>
          <w:sz w:val="14"/>
          <w:szCs w:val="14"/>
        </w:rPr>
      </w:pPr>
      <w:r w:rsidRPr="00C41A87">
        <w:rPr>
          <w:rFonts w:ascii="Arial Narrow" w:eastAsia="Arial Narrow" w:hAnsi="Arial Narrow" w:cs="Arial Narrow"/>
          <w:b/>
          <w:bCs/>
          <w:sz w:val="14"/>
          <w:szCs w:val="14"/>
        </w:rPr>
        <w:t>Artículo 88.- Reclamo de productos o servicios financieros y de seguros</w:t>
      </w:r>
    </w:p>
    <w:p w14:paraId="4026BBA1" w14:textId="77777777" w:rsidR="00FC2443" w:rsidRPr="00C41A87" w:rsidRDefault="00FC2443" w:rsidP="00FC2443">
      <w:pPr>
        <w:pStyle w:val="Textonotapie"/>
        <w:ind w:left="567" w:right="-1"/>
        <w:jc w:val="both"/>
        <w:rPr>
          <w:rFonts w:ascii="Arial Narrow" w:eastAsia="Arial Narrow" w:hAnsi="Arial Narrow" w:cs="Arial Narrow"/>
          <w:sz w:val="14"/>
          <w:szCs w:val="14"/>
        </w:rPr>
      </w:pPr>
      <w:r w:rsidRPr="00C41A87">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41A87">
        <w:rPr>
          <w:rFonts w:ascii="Arial Narrow" w:eastAsia="Arial Narrow" w:hAnsi="Arial Narrow" w:cs="Arial"/>
          <w:sz w:val="14"/>
          <w:szCs w:val="14"/>
        </w:rPr>
        <w:t xml:space="preserve">. </w:t>
      </w:r>
    </w:p>
    <w:p w14:paraId="28F8E6DB" w14:textId="77777777" w:rsidR="00FC2443" w:rsidRPr="00C41A87" w:rsidRDefault="00FC2443" w:rsidP="00FC2443">
      <w:pPr>
        <w:pStyle w:val="Textonotapie"/>
        <w:ind w:firstLine="567"/>
        <w:jc w:val="both"/>
        <w:rPr>
          <w:rFonts w:ascii="Arial Narrow" w:hAnsi="Arial Narrow"/>
          <w:sz w:val="14"/>
          <w:szCs w:val="14"/>
        </w:rPr>
      </w:pPr>
    </w:p>
  </w:footnote>
  <w:footnote w:id="9">
    <w:p w14:paraId="17A59CC5"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bCs/>
          <w:sz w:val="14"/>
          <w:szCs w:val="14"/>
        </w:rPr>
        <w:t xml:space="preserve">LEY SOBRE FACULTADES, NORMAS Y ORGANIZACIÓN DEL INDECOPI, APROBADA POR DECRETO LEGISLATIVO </w:t>
      </w:r>
      <w:proofErr w:type="spellStart"/>
      <w:r w:rsidRPr="00C41A87">
        <w:rPr>
          <w:rFonts w:ascii="Arial Narrow" w:eastAsia="Arial Narrow" w:hAnsi="Arial Narrow" w:cs="Arial"/>
          <w:b/>
          <w:bCs/>
          <w:sz w:val="14"/>
          <w:szCs w:val="14"/>
        </w:rPr>
        <w:t/>
      </w:r>
      <w:proofErr w:type="spellEnd"/>
      <w:r w:rsidRPr="00C41A87">
        <w:rPr>
          <w:rFonts w:ascii="Arial Narrow" w:eastAsia="Arial Narrow" w:hAnsi="Arial Narrow" w:cs="Arial"/>
          <w:b/>
          <w:bCs/>
          <w:sz w:val="14"/>
          <w:szCs w:val="14"/>
        </w:rPr>
        <w:t xml:space="preserve"> 807 Artículo 24.-</w:t>
      </w:r>
      <w:r w:rsidRPr="00C41A87">
        <w:rPr>
          <w:rFonts w:ascii="Arial Narrow" w:eastAsia="Arial Narrow" w:hAnsi="Arial Narrow" w:cs="Arial"/>
          <w:sz w:val="14"/>
          <w:szCs w:val="14"/>
        </w:rPr>
        <w:t xml:space="preserve"> El </w:t>
      </w:r>
      <w:proofErr w:type="gramStart"/>
      <w:r w:rsidRPr="00C41A87">
        <w:rPr>
          <w:rFonts w:ascii="Arial Narrow" w:eastAsia="Arial Narrow" w:hAnsi="Arial Narrow" w:cs="Arial"/>
          <w:sz w:val="14"/>
          <w:szCs w:val="14"/>
        </w:rPr>
        <w:t>Secretario Técnico</w:t>
      </w:r>
      <w:proofErr w:type="gramEnd"/>
      <w:r w:rsidRPr="00C41A87">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 xml:space="preserve">(...) </w:t>
      </w:r>
    </w:p>
    <w:p w14:paraId="7B2AB955"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 xml:space="preserve">c) Admitir denuncias a trámite, en aquellos casos en que la Comisión le haya delegado esta facultad. </w:t>
      </w:r>
    </w:p>
    <w:p w14:paraId="09B4F71B" w14:textId="4D412CBB" w:rsidR="00CA59A2" w:rsidRPr="00C41A87" w:rsidRDefault="00CA59A2" w:rsidP="004A313F">
      <w:pPr>
        <w:pStyle w:val="Textonotapie"/>
        <w:tabs>
          <w:tab w:val="left" w:pos="567"/>
        </w:tabs>
        <w:ind w:left="567" w:right="-1"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w:t>
      </w:r>
    </w:p>
    <w:p w14:paraId="7E788299" w14:textId="77777777" w:rsidR="00CA59A2" w:rsidRPr="00C41A87"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10">
    <w:p w14:paraId="703725D5" w14:textId="77777777" w:rsidR="00CA59A2" w:rsidRPr="00C41A87" w:rsidRDefault="00CA59A2" w:rsidP="00CA59A2">
      <w:pPr>
        <w:pStyle w:val="Textonotapie"/>
        <w:ind w:left="567" w:hanging="567"/>
        <w:jc w:val="both"/>
        <w:rPr>
          <w:rFonts w:ascii="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t xml:space="preserve">El número de trabajadores se atenderá siempre que la empresa haya sido constituida antes de la vigencia de la Ley </w:t>
      </w:r>
      <w:proofErr w:type="spellStart"/>
      <w:r w:rsidRPr="00C41A87">
        <w:rPr>
          <w:rFonts w:ascii="Arial Narrow" w:hAnsi="Arial Narrow" w:cs="Arial"/>
          <w:sz w:val="14"/>
          <w:szCs w:val="14"/>
        </w:rPr>
        <w:t/>
      </w:r>
      <w:proofErr w:type="spellEnd"/>
      <w:r w:rsidRPr="00C41A87">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41A87">
        <w:rPr>
          <w:rFonts w:ascii="Arial Narrow" w:hAnsi="Arial Narrow" w:cs="Arial"/>
          <w:sz w:val="14"/>
          <w:szCs w:val="14"/>
        </w:rPr>
        <w:t>entrada en vigencia</w:t>
      </w:r>
      <w:proofErr w:type="gramEnd"/>
      <w:r w:rsidRPr="00C41A87">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C41A87" w:rsidRDefault="00CA59A2" w:rsidP="00CA59A2">
      <w:pPr>
        <w:pStyle w:val="Textonotapie"/>
        <w:ind w:left="567" w:hanging="567"/>
        <w:jc w:val="both"/>
        <w:rPr>
          <w:rFonts w:ascii="Arial Narrow" w:hAnsi="Arial Narrow" w:cs="Arial"/>
          <w:sz w:val="14"/>
          <w:szCs w:val="14"/>
        </w:rPr>
      </w:pPr>
    </w:p>
  </w:footnote>
  <w:footnote w:id="11">
    <w:p w14:paraId="12554D7B" w14:textId="77777777" w:rsidR="00CA59A2" w:rsidRPr="00C41A87" w:rsidRDefault="00CA59A2" w:rsidP="00CA59A2">
      <w:pPr>
        <w:pStyle w:val="Textonotapie"/>
        <w:ind w:left="567" w:hanging="567"/>
        <w:jc w:val="both"/>
        <w:rPr>
          <w:rFonts w:ascii="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sz w:val="14"/>
          <w:szCs w:val="14"/>
        </w:rPr>
        <w:t>LEY 29571, CÓDIGO DE PROTECCIÓN Y DEFENSA DEL CONSUMIDOR</w:t>
      </w:r>
      <w:r w:rsidRPr="00C41A87">
        <w:rPr>
          <w:rFonts w:ascii="Arial Narrow" w:hAnsi="Arial Narrow" w:cs="Arial"/>
          <w:b/>
          <w:bCs/>
          <w:sz w:val="14"/>
          <w:szCs w:val="14"/>
        </w:rPr>
        <w:t xml:space="preserve">, </w:t>
      </w:r>
      <w:r w:rsidRPr="00C41A87">
        <w:rPr>
          <w:rFonts w:ascii="Arial Narrow" w:hAnsi="Arial Narrow" w:cs="Arial"/>
          <w:b/>
          <w:sz w:val="14"/>
          <w:szCs w:val="14"/>
        </w:rPr>
        <w:t>publicado el 2 de setiembre de 2010 y modificado por Decreto Legislativo 1308</w:t>
      </w:r>
    </w:p>
    <w:p w14:paraId="6D8A2F03" w14:textId="77777777" w:rsidR="00CA59A2" w:rsidRPr="00C41A87" w:rsidRDefault="00CA59A2" w:rsidP="00CA59A2">
      <w:pPr>
        <w:pStyle w:val="Textonotapie"/>
        <w:ind w:left="567" w:hanging="567"/>
        <w:jc w:val="both"/>
        <w:rPr>
          <w:rFonts w:ascii="Arial Narrow" w:hAnsi="Arial Narrow" w:cs="Arial"/>
          <w:b/>
          <w:bCs/>
          <w:sz w:val="14"/>
          <w:szCs w:val="14"/>
        </w:rPr>
      </w:pPr>
      <w:r w:rsidRPr="00C41A87">
        <w:rPr>
          <w:rFonts w:ascii="Arial Narrow" w:hAnsi="Arial Narrow" w:cs="Arial"/>
          <w:sz w:val="14"/>
          <w:szCs w:val="14"/>
        </w:rPr>
        <w:tab/>
      </w:r>
      <w:r w:rsidRPr="00C41A87">
        <w:rPr>
          <w:rFonts w:ascii="Arial Narrow" w:hAnsi="Arial Narrow" w:cs="Arial"/>
          <w:b/>
          <w:bCs/>
          <w:sz w:val="14"/>
          <w:szCs w:val="14"/>
        </w:rPr>
        <w:t>Artículo 110.- Sanciones Administrativas</w:t>
      </w:r>
    </w:p>
    <w:p w14:paraId="693A834B" w14:textId="77777777" w:rsidR="00CA59A2" w:rsidRPr="00C41A8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C41A87">
        <w:rPr>
          <w:rFonts w:ascii="Arial Narrow" w:hAnsi="Arial Narrow" w:cs="Arial"/>
          <w:sz w:val="14"/>
          <w:szCs w:val="14"/>
          <w:lang w:eastAsia="es-PE"/>
        </w:rPr>
        <w:t>(…)</w:t>
      </w:r>
    </w:p>
    <w:p w14:paraId="04CBC22B" w14:textId="77777777" w:rsidR="00CA59A2" w:rsidRPr="00C41A8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C41A87">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41A8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C41A87">
        <w:rPr>
          <w:rFonts w:ascii="Arial Narrow" w:hAnsi="Arial Narrow" w:cs="Arial"/>
          <w:sz w:val="14"/>
          <w:szCs w:val="14"/>
          <w:lang w:eastAsia="es-PE"/>
        </w:rPr>
        <w:t>(…).</w:t>
      </w:r>
    </w:p>
    <w:p w14:paraId="3B6754D8" w14:textId="77777777" w:rsidR="00CA59A2" w:rsidRPr="00C41A87" w:rsidRDefault="00CA59A2" w:rsidP="00CA59A2">
      <w:pPr>
        <w:pStyle w:val="Textonotapie"/>
        <w:tabs>
          <w:tab w:val="left" w:pos="284"/>
        </w:tabs>
        <w:ind w:left="567" w:hanging="567"/>
        <w:jc w:val="both"/>
        <w:rPr>
          <w:rFonts w:ascii="Arial Narrow" w:hAnsi="Arial Narrow" w:cs="Arial"/>
          <w:b/>
          <w:bCs/>
          <w:sz w:val="14"/>
          <w:szCs w:val="14"/>
        </w:rPr>
      </w:pPr>
    </w:p>
  </w:footnote>
  <w:footnote w:id="12">
    <w:p w14:paraId="062EC860" w14:textId="77777777" w:rsidR="00CA59A2" w:rsidRPr="00C41A87" w:rsidRDefault="00CA59A2" w:rsidP="00CA59A2">
      <w:pPr>
        <w:spacing w:after="0" w:line="240" w:lineRule="auto"/>
        <w:ind w:left="567" w:hanging="567"/>
        <w:jc w:val="both"/>
        <w:rPr>
          <w:rFonts w:ascii="Arial Narrow" w:hAnsi="Arial Narrow" w:cs="Arial"/>
          <w:sz w:val="14"/>
          <w:szCs w:val="14"/>
        </w:rPr>
      </w:pPr>
      <w:r w:rsidRPr="00C41A87">
        <w:rPr>
          <w:rStyle w:val="TextonotapieCar"/>
          <w:rFonts w:ascii="Arial Narrow" w:hAnsi="Arial Narrow" w:cs="Arial"/>
          <w:sz w:val="14"/>
          <w:szCs w:val="14"/>
          <w:vertAlign w:val="superscript"/>
        </w:rPr>
        <w:footnoteRef/>
      </w:r>
      <w:r w:rsidRPr="00C41A87">
        <w:rPr>
          <w:rFonts w:ascii="Arial Narrow" w:hAnsi="Arial Narrow" w:cs="Arial"/>
          <w:sz w:val="14"/>
          <w:szCs w:val="14"/>
          <w:vertAlign w:val="superscript"/>
        </w:rPr>
        <w:t xml:space="preserve"> </w:t>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sz w:val="14"/>
          <w:szCs w:val="14"/>
        </w:rPr>
        <w:t>LEY 29571, CÓDIGO DE PROTECCIÓN Y DEFENSA DEL CONSUMIDOR</w:t>
      </w:r>
      <w:r w:rsidRPr="00C41A87">
        <w:rPr>
          <w:rFonts w:ascii="Arial Narrow" w:hAnsi="Arial Narrow" w:cs="Arial"/>
          <w:b/>
          <w:bCs/>
          <w:sz w:val="14"/>
          <w:szCs w:val="14"/>
        </w:rPr>
        <w:t xml:space="preserve">, </w:t>
      </w:r>
      <w:r w:rsidRPr="00C41A87">
        <w:rPr>
          <w:rFonts w:ascii="Arial Narrow" w:hAnsi="Arial Narrow" w:cs="Arial"/>
          <w:b/>
          <w:sz w:val="14"/>
          <w:szCs w:val="14"/>
        </w:rPr>
        <w:t>publicado el 2 de setiembre de 2010 y modificado por Decreto Legislativo 1308</w:t>
      </w:r>
    </w:p>
    <w:p w14:paraId="4BC9BF8D" w14:textId="77777777" w:rsidR="00CA59A2" w:rsidRPr="00C41A87" w:rsidRDefault="00CA59A2" w:rsidP="00CA59A2">
      <w:pPr>
        <w:spacing w:after="0" w:line="240" w:lineRule="auto"/>
        <w:ind w:left="567" w:hanging="567"/>
        <w:jc w:val="both"/>
        <w:rPr>
          <w:rFonts w:ascii="Arial Narrow" w:eastAsia="Arial Narrow" w:hAnsi="Arial Narrow" w:cs="Arial"/>
          <w:b/>
          <w:sz w:val="14"/>
          <w:szCs w:val="14"/>
        </w:rPr>
      </w:pPr>
      <w:r w:rsidRPr="00C41A87">
        <w:rPr>
          <w:rFonts w:ascii="Arial Narrow" w:eastAsia="Arial Narrow" w:hAnsi="Arial Narrow" w:cs="Arial"/>
          <w:b/>
          <w:sz w:val="14"/>
          <w:szCs w:val="14"/>
        </w:rPr>
        <w:tab/>
        <w:t>Artículo 110.- Sanciones administrativas</w:t>
      </w:r>
    </w:p>
    <w:p w14:paraId="15C6524D" w14:textId="77777777" w:rsidR="00CA59A2" w:rsidRPr="00C41A87" w:rsidRDefault="00CA59A2" w:rsidP="00CA59A2">
      <w:pPr>
        <w:spacing w:after="0" w:line="240" w:lineRule="auto"/>
        <w:ind w:left="567"/>
        <w:jc w:val="both"/>
        <w:rPr>
          <w:rFonts w:ascii="Arial Narrow" w:hAnsi="Arial Narrow" w:cs="Arial"/>
          <w:sz w:val="14"/>
          <w:szCs w:val="14"/>
        </w:rPr>
      </w:pPr>
      <w:r w:rsidRPr="00C41A87">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41A8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C41A87">
        <w:rPr>
          <w:rFonts w:ascii="Arial Narrow" w:eastAsia="Arial Narrow" w:hAnsi="Arial Narrow" w:cs="Arial"/>
          <w:sz w:val="14"/>
          <w:szCs w:val="14"/>
        </w:rPr>
        <w:t>Infracciones leves, con una amonestación o con una multa de hasta cincuenta (50) UIT.</w:t>
      </w:r>
    </w:p>
    <w:p w14:paraId="3EC7469A" w14:textId="77777777" w:rsidR="00CA59A2" w:rsidRPr="00C41A8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C41A87">
        <w:rPr>
          <w:rFonts w:ascii="Arial Narrow" w:eastAsia="Arial Narrow" w:hAnsi="Arial Narrow" w:cs="Arial"/>
          <w:sz w:val="14"/>
          <w:szCs w:val="14"/>
        </w:rPr>
        <w:t>Infracciones graves, con una multa de hasta ciento cincuenta (150) UIT.</w:t>
      </w:r>
    </w:p>
    <w:p w14:paraId="7DEC6213" w14:textId="77777777" w:rsidR="00CA59A2" w:rsidRPr="00C41A8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C41A87">
        <w:rPr>
          <w:rFonts w:ascii="Arial Narrow" w:eastAsia="Arial Narrow" w:hAnsi="Arial Narrow" w:cs="Arial"/>
          <w:sz w:val="14"/>
          <w:szCs w:val="14"/>
        </w:rPr>
        <w:t>Infracciones muy graves, con una multa de hasta cuatrocientos cincuenta (450) UIT.</w:t>
      </w:r>
    </w:p>
    <w:p w14:paraId="707B74D3"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w:t>
      </w:r>
    </w:p>
  </w:footnote>
  <w:footnote w:id="13">
    <w:p w14:paraId="4B3DC1A8" w14:textId="77777777" w:rsidR="00CA59A2" w:rsidRPr="00C41A87" w:rsidRDefault="00CA59A2" w:rsidP="00CA59A2">
      <w:pPr>
        <w:spacing w:after="0" w:line="240" w:lineRule="auto"/>
        <w:ind w:left="567" w:hanging="567"/>
        <w:jc w:val="both"/>
        <w:rPr>
          <w:rFonts w:ascii="Arial Narrow" w:eastAsia="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sz w:val="14"/>
          <w:szCs w:val="14"/>
        </w:rPr>
        <w:t>Artículo 114.- Medidas correctivas</w:t>
      </w:r>
    </w:p>
    <w:p w14:paraId="1B3B1F61"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41A87" w:rsidRDefault="00CA59A2" w:rsidP="00CA59A2">
      <w:pPr>
        <w:spacing w:after="0" w:line="240" w:lineRule="auto"/>
        <w:ind w:left="567"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41A87" w:rsidRDefault="00CA59A2" w:rsidP="00CA59A2">
      <w:pPr>
        <w:spacing w:after="0" w:line="240" w:lineRule="auto"/>
        <w:ind w:left="567" w:hanging="567"/>
        <w:jc w:val="both"/>
        <w:rPr>
          <w:rFonts w:ascii="Arial Narrow" w:eastAsia="Arial Narrow" w:hAnsi="Arial Narrow" w:cs="Arial"/>
          <w:sz w:val="14"/>
          <w:szCs w:val="14"/>
        </w:rPr>
      </w:pPr>
      <w:r w:rsidRPr="00C41A87">
        <w:rPr>
          <w:rFonts w:ascii="Arial Narrow" w:eastAsia="Arial Narrow" w:hAnsi="Arial Narrow" w:cs="Arial"/>
          <w:sz w:val="14"/>
          <w:szCs w:val="14"/>
        </w:rPr>
        <w:tab/>
        <w:t>Las medidas correctivas complementarias pueden dictarse de oficio o a pedido de parte.</w:t>
      </w:r>
    </w:p>
    <w:p w14:paraId="51455ACA" w14:textId="77777777" w:rsidR="00CA59A2" w:rsidRPr="00C41A87"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C41A87" w:rsidRDefault="00CA59A2" w:rsidP="00CA59A2">
      <w:pPr>
        <w:spacing w:after="0" w:line="240" w:lineRule="auto"/>
        <w:ind w:left="567" w:hanging="567"/>
        <w:jc w:val="both"/>
        <w:rPr>
          <w:rFonts w:ascii="Arial Narrow" w:hAnsi="Arial Narrow" w:cs="Arial"/>
          <w:sz w:val="14"/>
          <w:szCs w:val="14"/>
        </w:rPr>
      </w:pPr>
      <w:r w:rsidRPr="00C41A87">
        <w:rPr>
          <w:rFonts w:ascii="Arial Narrow" w:eastAsia="Arial Narrow" w:hAnsi="Arial Narrow" w:cs="Arial"/>
          <w:b/>
          <w:sz w:val="14"/>
          <w:szCs w:val="14"/>
        </w:rPr>
        <w:tab/>
        <w:t>Artículo 115.- Medidas correctivas reparadoras</w:t>
      </w:r>
    </w:p>
    <w:p w14:paraId="0A0E4012" w14:textId="77777777" w:rsidR="00CA59A2" w:rsidRPr="00C41A87" w:rsidRDefault="00CA59A2" w:rsidP="00CA59A2">
      <w:pPr>
        <w:spacing w:after="0" w:line="240" w:lineRule="auto"/>
        <w:ind w:left="567" w:hanging="283"/>
        <w:jc w:val="both"/>
        <w:rPr>
          <w:rFonts w:ascii="Arial Narrow" w:eastAsia="Arial Narrow" w:hAnsi="Arial Narrow" w:cs="Arial"/>
          <w:sz w:val="14"/>
          <w:szCs w:val="14"/>
        </w:rPr>
      </w:pPr>
      <w:r w:rsidRPr="00C41A87">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Reparar productos.</w:t>
      </w:r>
    </w:p>
    <w:p w14:paraId="64B5280D"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Cumplir con ejecutar otras prestaciones u obligaciones legales o convencionales a su cargo.</w:t>
      </w:r>
    </w:p>
    <w:p w14:paraId="385F165C"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41A8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C41A87">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C41A87" w:rsidRDefault="00CA59A2" w:rsidP="00CA59A2">
      <w:pPr>
        <w:pStyle w:val="Sinespaciado"/>
        <w:ind w:firstLine="567"/>
        <w:jc w:val="both"/>
        <w:rPr>
          <w:rFonts w:ascii="Arial Narrow" w:hAnsi="Arial Narrow" w:cs="Arial"/>
          <w:sz w:val="14"/>
          <w:szCs w:val="14"/>
        </w:rPr>
      </w:pPr>
      <w:r w:rsidRPr="00C41A87">
        <w:rPr>
          <w:rFonts w:ascii="Arial Narrow" w:hAnsi="Arial Narrow" w:cs="Arial"/>
          <w:sz w:val="14"/>
          <w:szCs w:val="14"/>
        </w:rPr>
        <w:t>Pagar los gastos incurridos por el consumidor para mitigar las consecuencias de la infracción administrativa.</w:t>
      </w:r>
    </w:p>
    <w:p w14:paraId="130D0A42" w14:textId="77777777" w:rsidR="00CA59A2" w:rsidRPr="00C41A87" w:rsidRDefault="00CA59A2" w:rsidP="00CA59A2">
      <w:pPr>
        <w:pStyle w:val="Sinespaciado"/>
        <w:ind w:firstLine="567"/>
        <w:jc w:val="both"/>
        <w:rPr>
          <w:rFonts w:ascii="Arial Narrow" w:hAnsi="Arial Narrow" w:cs="Arial"/>
          <w:sz w:val="14"/>
          <w:szCs w:val="14"/>
        </w:rPr>
      </w:pPr>
      <w:r w:rsidRPr="00C41A87">
        <w:rPr>
          <w:rFonts w:ascii="Arial Narrow" w:hAnsi="Arial Narrow" w:cs="Arial"/>
          <w:sz w:val="14"/>
          <w:szCs w:val="14"/>
        </w:rPr>
        <w:t>Otras medidas reparadoras análogas de efectos equivalentes a las anteriores.</w:t>
      </w:r>
    </w:p>
    <w:p w14:paraId="764F3361" w14:textId="77777777" w:rsidR="00CA59A2" w:rsidRPr="00C41A87" w:rsidRDefault="00CA59A2" w:rsidP="00CA59A2">
      <w:pPr>
        <w:pStyle w:val="Sinespaciado"/>
        <w:ind w:left="567"/>
        <w:jc w:val="both"/>
        <w:rPr>
          <w:rFonts w:ascii="Arial Narrow" w:hAnsi="Arial Narrow" w:cs="Arial"/>
          <w:sz w:val="14"/>
          <w:szCs w:val="14"/>
        </w:rPr>
      </w:pPr>
      <w:r w:rsidRPr="00C41A87">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41A87">
        <w:rPr>
          <w:rFonts w:ascii="Arial Narrow" w:hAnsi="Arial Narrow" w:cs="Arial"/>
          <w:sz w:val="14"/>
          <w:szCs w:val="14"/>
        </w:rPr>
        <w:t>conjuntamente con</w:t>
      </w:r>
      <w:proofErr w:type="gramEnd"/>
      <w:r w:rsidRPr="00C41A87">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C41A87" w:rsidRDefault="00CA59A2" w:rsidP="00CA59A2">
      <w:pPr>
        <w:spacing w:after="0" w:line="240" w:lineRule="auto"/>
        <w:ind w:left="567"/>
        <w:jc w:val="both"/>
        <w:rPr>
          <w:rFonts w:ascii="Arial Narrow" w:hAnsi="Arial Narrow" w:cs="Arial"/>
          <w:sz w:val="14"/>
          <w:szCs w:val="14"/>
        </w:rPr>
      </w:pPr>
      <w:r w:rsidRPr="00C41A87">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41A87" w:rsidRDefault="00CA59A2" w:rsidP="00CA59A2">
      <w:pPr>
        <w:spacing w:after="0" w:line="240" w:lineRule="auto"/>
        <w:ind w:left="567"/>
        <w:jc w:val="both"/>
        <w:rPr>
          <w:rFonts w:ascii="Arial Narrow" w:hAnsi="Arial Narrow" w:cs="Arial"/>
          <w:sz w:val="14"/>
          <w:szCs w:val="14"/>
        </w:rPr>
      </w:pPr>
      <w:r w:rsidRPr="00C41A87">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41A87"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C41A87" w:rsidRDefault="00CA59A2" w:rsidP="00CA59A2">
      <w:pPr>
        <w:spacing w:after="0" w:line="240" w:lineRule="auto"/>
        <w:ind w:left="567"/>
        <w:jc w:val="both"/>
        <w:rPr>
          <w:rFonts w:ascii="Arial Narrow" w:eastAsia="Arial Narrow" w:hAnsi="Arial Narrow" w:cs="Arial"/>
          <w:b/>
          <w:bCs/>
          <w:sz w:val="14"/>
          <w:szCs w:val="14"/>
        </w:rPr>
      </w:pPr>
      <w:r w:rsidRPr="00C41A87">
        <w:rPr>
          <w:rFonts w:ascii="Arial Narrow" w:eastAsia="Arial Narrow" w:hAnsi="Arial Narrow" w:cs="Arial"/>
          <w:b/>
          <w:bCs/>
          <w:sz w:val="14"/>
          <w:szCs w:val="14"/>
        </w:rPr>
        <w:t>Artículo 116.- Medidas correctivas complementarias</w:t>
      </w:r>
    </w:p>
    <w:p w14:paraId="795BD0E8"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d. En caso de infracciones muy graves y de reincidencia o </w:t>
      </w:r>
      <w:proofErr w:type="spellStart"/>
      <w:r w:rsidRPr="00C41A87">
        <w:rPr>
          <w:rFonts w:ascii="Arial Narrow" w:eastAsia="Arial Narrow" w:hAnsi="Arial Narrow" w:cs="Arial"/>
          <w:sz w:val="14"/>
          <w:szCs w:val="14"/>
        </w:rPr>
        <w:t>reiterancia</w:t>
      </w:r>
      <w:proofErr w:type="spellEnd"/>
      <w:r w:rsidRPr="00C41A87">
        <w:rPr>
          <w:rFonts w:ascii="Arial Narrow" w:eastAsia="Arial Narrow" w:hAnsi="Arial Narrow" w:cs="Arial"/>
          <w:sz w:val="14"/>
          <w:szCs w:val="14"/>
        </w:rPr>
        <w:t xml:space="preserve">: </w:t>
      </w:r>
    </w:p>
    <w:p w14:paraId="700F1C70"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w:t>
      </w:r>
      <w:proofErr w:type="spellStart"/>
      <w:r w:rsidRPr="00C41A87">
        <w:rPr>
          <w:rFonts w:ascii="Arial Narrow" w:eastAsia="Arial Narrow" w:hAnsi="Arial Narrow" w:cs="Arial"/>
          <w:sz w:val="14"/>
          <w:szCs w:val="14"/>
        </w:rPr>
        <w:t>ii</w:t>
      </w:r>
      <w:proofErr w:type="spellEnd"/>
      <w:r w:rsidRPr="00C41A87">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e. Publicación de avisos </w:t>
      </w:r>
      <w:proofErr w:type="spellStart"/>
      <w:r w:rsidRPr="00C41A87">
        <w:rPr>
          <w:rFonts w:ascii="Arial Narrow" w:eastAsia="Arial Narrow" w:hAnsi="Arial Narrow" w:cs="Arial"/>
          <w:sz w:val="14"/>
          <w:szCs w:val="14"/>
        </w:rPr>
        <w:t>rectificatorios</w:t>
      </w:r>
      <w:proofErr w:type="spellEnd"/>
      <w:r w:rsidRPr="00C41A87">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C41A87" w:rsidRDefault="00CA59A2" w:rsidP="00CA59A2">
      <w:pPr>
        <w:spacing w:after="0" w:line="240" w:lineRule="auto"/>
        <w:ind w:left="567"/>
        <w:jc w:val="both"/>
        <w:rPr>
          <w:rFonts w:ascii="Arial Narrow" w:eastAsia="Arial Narrow" w:hAnsi="Arial Narrow" w:cs="Arial"/>
          <w:sz w:val="14"/>
          <w:szCs w:val="14"/>
        </w:rPr>
      </w:pPr>
      <w:r w:rsidRPr="00C41A87">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C41A87" w:rsidRDefault="00CA59A2" w:rsidP="00CA59A2">
      <w:pPr>
        <w:spacing w:after="0" w:line="240" w:lineRule="auto"/>
        <w:ind w:left="567"/>
        <w:jc w:val="both"/>
        <w:rPr>
          <w:rFonts w:ascii="Arial Narrow" w:eastAsia="Arial Narrow" w:hAnsi="Arial Narrow" w:cs="Arial"/>
          <w:sz w:val="14"/>
          <w:szCs w:val="14"/>
        </w:rPr>
      </w:pPr>
    </w:p>
  </w:footnote>
  <w:footnote w:id="14">
    <w:p w14:paraId="1E48C7DB" w14:textId="77777777" w:rsidR="00CA59A2" w:rsidRPr="00C41A87" w:rsidRDefault="00CA59A2" w:rsidP="00CA59A2">
      <w:pPr>
        <w:pStyle w:val="Textonotapie"/>
        <w:tabs>
          <w:tab w:val="left" w:pos="567"/>
        </w:tabs>
        <w:ind w:left="567" w:hanging="567"/>
        <w:jc w:val="both"/>
        <w:rPr>
          <w:rFonts w:ascii="Arial Narrow" w:hAnsi="Arial Narrow" w:cs="Arial"/>
          <w:b/>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Narrow" w:hAnsi="Arial Narrow" w:cs="Arial"/>
          <w:b/>
          <w:sz w:val="14"/>
          <w:szCs w:val="14"/>
        </w:rPr>
        <w:t>LEY 29571, CÓDIGO DE PROTECCIÓN Y DEFENSA DEL CONSUMIDOR</w:t>
      </w:r>
      <w:r w:rsidRPr="00C41A87">
        <w:rPr>
          <w:rFonts w:ascii="Arial Narrow" w:hAnsi="Arial Narrow" w:cs="Arial"/>
          <w:b/>
          <w:bCs/>
          <w:sz w:val="14"/>
          <w:szCs w:val="14"/>
        </w:rPr>
        <w:t xml:space="preserve">, </w:t>
      </w:r>
      <w:r w:rsidRPr="00C41A87">
        <w:rPr>
          <w:rFonts w:ascii="Arial Narrow" w:hAnsi="Arial Narrow" w:cs="Arial"/>
          <w:b/>
          <w:sz w:val="14"/>
          <w:szCs w:val="14"/>
        </w:rPr>
        <w:t>publicado el 2 de setiembre de 2010 y modificado por Decreto Legislativo 1308</w:t>
      </w:r>
    </w:p>
    <w:p w14:paraId="6927EAA2" w14:textId="77777777" w:rsidR="00CA59A2" w:rsidRPr="00C41A87" w:rsidRDefault="00CA59A2" w:rsidP="00CA59A2">
      <w:pPr>
        <w:pStyle w:val="Textonotapie"/>
        <w:tabs>
          <w:tab w:val="left" w:pos="567"/>
        </w:tabs>
        <w:jc w:val="both"/>
        <w:rPr>
          <w:rFonts w:ascii="Arial Narrow" w:eastAsia="Arial Narrow" w:hAnsi="Arial Narrow" w:cs="Arial"/>
          <w:b/>
          <w:sz w:val="14"/>
          <w:szCs w:val="14"/>
        </w:rPr>
      </w:pPr>
      <w:r w:rsidRPr="00C41A87">
        <w:rPr>
          <w:rFonts w:ascii="Arial Narrow" w:eastAsia="Arial Narrow" w:hAnsi="Arial Narrow" w:cs="Arial"/>
          <w:b/>
          <w:sz w:val="14"/>
          <w:szCs w:val="14"/>
        </w:rPr>
        <w:tab/>
        <w:t>Artículo 112.- Criterios de graduación de las sanciones administrativas</w:t>
      </w:r>
    </w:p>
    <w:p w14:paraId="3B612D08" w14:textId="77777777" w:rsidR="00CA59A2" w:rsidRPr="00C41A87" w:rsidRDefault="00CA59A2" w:rsidP="00CA59A2">
      <w:pPr>
        <w:pStyle w:val="Textonotapie"/>
        <w:tabs>
          <w:tab w:val="left" w:pos="567"/>
        </w:tabs>
        <w:jc w:val="both"/>
        <w:rPr>
          <w:rFonts w:ascii="Arial Narrow" w:eastAsia="Arial Narrow" w:hAnsi="Arial Narrow" w:cs="Arial"/>
          <w:sz w:val="14"/>
          <w:szCs w:val="14"/>
        </w:rPr>
      </w:pPr>
      <w:r w:rsidRPr="00C41A87">
        <w:rPr>
          <w:rFonts w:ascii="Arial Narrow" w:eastAsia="Arial Narrow" w:hAnsi="Arial Narrow" w:cs="Arial"/>
          <w:sz w:val="14"/>
          <w:szCs w:val="14"/>
        </w:rPr>
        <w:tab/>
        <w:t>(…)</w:t>
      </w:r>
    </w:p>
    <w:p w14:paraId="1A096021" w14:textId="77777777" w:rsidR="00CA59A2" w:rsidRPr="00C41A87" w:rsidRDefault="00CA59A2" w:rsidP="00CA59A2">
      <w:pPr>
        <w:pStyle w:val="Textonotapie"/>
        <w:tabs>
          <w:tab w:val="left" w:pos="567"/>
        </w:tabs>
        <w:jc w:val="both"/>
        <w:rPr>
          <w:rFonts w:ascii="Arial Narrow" w:eastAsia="Arial Narrow" w:hAnsi="Arial Narrow" w:cs="Arial"/>
          <w:sz w:val="14"/>
          <w:szCs w:val="14"/>
        </w:rPr>
      </w:pPr>
      <w:r w:rsidRPr="00C41A87">
        <w:rPr>
          <w:rFonts w:ascii="Arial Narrow" w:eastAsia="Arial Narrow" w:hAnsi="Arial Narrow" w:cs="Arial"/>
          <w:sz w:val="14"/>
          <w:szCs w:val="14"/>
        </w:rPr>
        <w:tab/>
        <w:t>Se consideran circunstancias atenuantes especiales, las siguientes:</w:t>
      </w:r>
    </w:p>
    <w:p w14:paraId="74B98BC1" w14:textId="77777777" w:rsidR="00CA59A2" w:rsidRPr="00C41A87" w:rsidRDefault="00CA59A2" w:rsidP="00CA59A2">
      <w:pPr>
        <w:pStyle w:val="Textonotapie"/>
        <w:tabs>
          <w:tab w:val="left" w:pos="567"/>
        </w:tabs>
        <w:jc w:val="both"/>
        <w:rPr>
          <w:rFonts w:ascii="Arial Narrow" w:eastAsia="Arial Narrow" w:hAnsi="Arial Narrow" w:cs="Arial"/>
          <w:sz w:val="14"/>
          <w:szCs w:val="14"/>
        </w:rPr>
      </w:pPr>
      <w:r w:rsidRPr="00C41A87">
        <w:rPr>
          <w:rFonts w:ascii="Arial Narrow" w:eastAsia="Arial Narrow" w:hAnsi="Arial Narrow" w:cs="Arial"/>
          <w:sz w:val="14"/>
          <w:szCs w:val="14"/>
        </w:rPr>
        <w:tab/>
        <w:t>(…)</w:t>
      </w:r>
    </w:p>
    <w:p w14:paraId="0D336D0B" w14:textId="77777777" w:rsidR="00CA59A2" w:rsidRPr="00C41A87" w:rsidRDefault="00CA59A2" w:rsidP="00CA59A2">
      <w:pPr>
        <w:pStyle w:val="Textonotapie"/>
        <w:tabs>
          <w:tab w:val="left" w:pos="567"/>
        </w:tabs>
        <w:ind w:left="567"/>
        <w:jc w:val="both"/>
        <w:rPr>
          <w:rFonts w:ascii="Arial Narrow" w:eastAsia="Arial Narrow" w:hAnsi="Arial Narrow" w:cs="Arial"/>
          <w:sz w:val="14"/>
          <w:szCs w:val="14"/>
        </w:rPr>
      </w:pPr>
      <w:r w:rsidRPr="00C41A87">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41A87">
        <w:rPr>
          <w:rFonts w:ascii="Arial Narrow" w:eastAsia="Arial Narrow" w:hAnsi="Arial Narrow" w:cs="Arial"/>
          <w:sz w:val="14"/>
          <w:szCs w:val="14"/>
        </w:rPr>
        <w:t>liminarmente</w:t>
      </w:r>
      <w:proofErr w:type="spellEnd"/>
      <w:r w:rsidRPr="00C41A87">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41A87" w:rsidRDefault="00CA59A2" w:rsidP="00CA59A2">
      <w:pPr>
        <w:pStyle w:val="Textonotapie"/>
        <w:jc w:val="both"/>
        <w:rPr>
          <w:rFonts w:ascii="Arial Narrow" w:hAnsi="Arial Narrow" w:cs="Arial"/>
          <w:sz w:val="14"/>
          <w:szCs w:val="14"/>
        </w:rPr>
      </w:pPr>
    </w:p>
  </w:footnote>
  <w:footnote w:id="15">
    <w:p w14:paraId="3836DFB3" w14:textId="77777777" w:rsidR="00CA59A2" w:rsidRPr="00C41A87"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C41A87">
        <w:rPr>
          <w:rStyle w:val="Refdenotaalpie"/>
          <w:rFonts w:ascii="Arial Narrow" w:hAnsi="Arial Narrow" w:cs="Arial"/>
          <w:b/>
          <w:bCs/>
          <w:sz w:val="14"/>
          <w:szCs w:val="14"/>
        </w:rPr>
        <w:footnoteRef/>
      </w:r>
      <w:r w:rsidRPr="00C41A87">
        <w:rPr>
          <w:rFonts w:ascii="Arial Narrow" w:hAnsi="Arial Narrow" w:cs="Arial"/>
          <w:b/>
          <w:bCs/>
          <w:sz w:val="14"/>
          <w:szCs w:val="14"/>
        </w:rPr>
        <w:t xml:space="preserve"> </w:t>
      </w:r>
      <w:r w:rsidRPr="00C41A87">
        <w:rPr>
          <w:rFonts w:ascii="Arial Narrow" w:hAnsi="Arial Narrow" w:cs="Arial"/>
          <w:b/>
          <w:bCs/>
          <w:sz w:val="14"/>
          <w:szCs w:val="14"/>
        </w:rPr>
        <w:tab/>
        <w:t xml:space="preserve">DECRETO LEGISLATIVO </w:t>
      </w:r>
      <w:proofErr w:type="spellStart"/>
      <w:r w:rsidRPr="00C41A87">
        <w:rPr>
          <w:rFonts w:ascii="Arial Narrow" w:hAnsi="Arial Narrow" w:cs="Arial"/>
          <w:b/>
          <w:bCs/>
          <w:sz w:val="14"/>
          <w:szCs w:val="14"/>
        </w:rPr>
        <w:t/>
      </w:r>
      <w:proofErr w:type="spellEnd"/>
      <w:r w:rsidRPr="00C41A87">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C41A87" w:rsidRDefault="00CA59A2" w:rsidP="00CA59A2">
      <w:pPr>
        <w:pStyle w:val="NormalWeb"/>
        <w:spacing w:after="0" w:line="240" w:lineRule="auto"/>
        <w:ind w:left="567"/>
        <w:jc w:val="both"/>
        <w:rPr>
          <w:rFonts w:ascii="Arial Narrow" w:hAnsi="Arial Narrow" w:cs="Arial"/>
          <w:bCs/>
          <w:sz w:val="14"/>
          <w:szCs w:val="14"/>
        </w:rPr>
      </w:pPr>
      <w:r w:rsidRPr="00C41A87">
        <w:rPr>
          <w:rFonts w:ascii="Arial Narrow" w:hAnsi="Arial Narrow" w:cs="Arial"/>
          <w:b/>
          <w:sz w:val="14"/>
          <w:szCs w:val="14"/>
        </w:rPr>
        <w:t xml:space="preserve">Artículo 29.- </w:t>
      </w:r>
      <w:r w:rsidRPr="00C41A87">
        <w:rPr>
          <w:rFonts w:ascii="Arial Narrow" w:hAnsi="Arial Narrow" w:cs="Arial"/>
          <w:bCs/>
          <w:sz w:val="14"/>
          <w:szCs w:val="14"/>
        </w:rPr>
        <w:t xml:space="preserve">En cualquier estado del procedimiento, e incluso antes de admitirse a trámite la denuncia, el </w:t>
      </w:r>
      <w:proofErr w:type="gramStart"/>
      <w:r w:rsidRPr="00C41A87">
        <w:rPr>
          <w:rFonts w:ascii="Arial Narrow" w:hAnsi="Arial Narrow" w:cs="Arial"/>
          <w:bCs/>
          <w:sz w:val="14"/>
          <w:szCs w:val="14"/>
        </w:rPr>
        <w:t>Secretario Técnico</w:t>
      </w:r>
      <w:proofErr w:type="gramEnd"/>
      <w:r w:rsidRPr="00C41A87">
        <w:rPr>
          <w:rFonts w:ascii="Arial Narrow" w:hAnsi="Arial Narrow" w:cs="Arial"/>
          <w:bCs/>
          <w:sz w:val="14"/>
          <w:szCs w:val="14"/>
        </w:rPr>
        <w:t xml:space="preserve"> podrá citar a las partes a audiencia de conciliación. La audiencia se desarrollará ante el </w:t>
      </w:r>
      <w:proofErr w:type="gramStart"/>
      <w:r w:rsidRPr="00C41A87">
        <w:rPr>
          <w:rFonts w:ascii="Arial Narrow" w:hAnsi="Arial Narrow" w:cs="Arial"/>
          <w:bCs/>
          <w:sz w:val="14"/>
          <w:szCs w:val="14"/>
        </w:rPr>
        <w:t>Secretario Técnico</w:t>
      </w:r>
      <w:proofErr w:type="gramEnd"/>
      <w:r w:rsidRPr="00C41A87">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41A87" w:rsidRDefault="00CA59A2" w:rsidP="00CA59A2">
      <w:pPr>
        <w:pStyle w:val="NormalWeb"/>
        <w:spacing w:after="0" w:line="240" w:lineRule="auto"/>
        <w:ind w:left="567"/>
        <w:jc w:val="both"/>
        <w:rPr>
          <w:rFonts w:ascii="Arial Narrow" w:hAnsi="Arial Narrow" w:cs="Arial"/>
          <w:sz w:val="14"/>
          <w:szCs w:val="14"/>
        </w:rPr>
      </w:pPr>
    </w:p>
  </w:footnote>
  <w:footnote w:id="16">
    <w:p w14:paraId="69457C94" w14:textId="77777777" w:rsidR="00CA59A2" w:rsidRPr="00C41A87" w:rsidRDefault="00CA59A2" w:rsidP="00CA59A2">
      <w:pPr>
        <w:pStyle w:val="Textonotapie"/>
        <w:ind w:left="567" w:hanging="567"/>
        <w:jc w:val="both"/>
        <w:rPr>
          <w:rFonts w:ascii="Arial Narrow" w:hAnsi="Arial Narrow" w:cs="Arial"/>
          <w:sz w:val="14"/>
          <w:szCs w:val="14"/>
        </w:rPr>
      </w:pPr>
      <w:r w:rsidRPr="00C41A87">
        <w:rPr>
          <w:rStyle w:val="Refdenotaalpie"/>
          <w:rFonts w:ascii="Arial Narrow" w:hAnsi="Arial Narrow" w:cs="Arial"/>
          <w:sz w:val="14"/>
          <w:szCs w:val="14"/>
        </w:rPr>
        <w:footnoteRef/>
      </w:r>
      <w:r w:rsidRPr="00C41A87">
        <w:rPr>
          <w:rFonts w:ascii="Arial Narrow" w:hAnsi="Arial Narrow" w:cs="Arial"/>
          <w:sz w:val="14"/>
          <w:szCs w:val="14"/>
        </w:rPr>
        <w:t xml:space="preserve"> </w:t>
      </w:r>
      <w:r w:rsidRPr="00C41A87">
        <w:rPr>
          <w:rFonts w:ascii="Arial Narrow" w:hAnsi="Arial Narrow" w:cs="Arial"/>
          <w:sz w:val="14"/>
          <w:szCs w:val="14"/>
        </w:rPr>
        <w:tab/>
      </w:r>
      <w:r w:rsidRPr="00C41A87">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C41A87" w:rsidRDefault="00CA59A2" w:rsidP="00CA59A2">
      <w:pPr>
        <w:pStyle w:val="Textonotapie"/>
        <w:ind w:left="1134" w:hanging="567"/>
        <w:jc w:val="both"/>
        <w:rPr>
          <w:rFonts w:ascii="Arial Narrow" w:hAnsi="Arial Narrow" w:cs="Arial"/>
          <w:b/>
          <w:bCs/>
          <w:sz w:val="14"/>
          <w:szCs w:val="14"/>
        </w:rPr>
      </w:pPr>
      <w:r w:rsidRPr="00C41A87">
        <w:rPr>
          <w:rFonts w:ascii="Arial Narrow" w:hAnsi="Arial Narrow" w:cs="Arial"/>
          <w:b/>
          <w:bCs/>
          <w:sz w:val="14"/>
          <w:szCs w:val="14"/>
        </w:rPr>
        <w:t>Artículo 20.- Modalidades de notificación</w:t>
      </w:r>
    </w:p>
    <w:p w14:paraId="23580398" w14:textId="77777777" w:rsidR="00CA59A2" w:rsidRPr="00C41A87" w:rsidRDefault="00CA59A2" w:rsidP="00CA59A2">
      <w:pPr>
        <w:pStyle w:val="Textonotapie"/>
        <w:ind w:left="1134" w:hanging="567"/>
        <w:jc w:val="both"/>
        <w:rPr>
          <w:rFonts w:ascii="Arial Narrow" w:hAnsi="Arial Narrow" w:cs="Arial"/>
          <w:sz w:val="14"/>
          <w:szCs w:val="14"/>
        </w:rPr>
      </w:pPr>
      <w:r w:rsidRPr="00C41A87">
        <w:rPr>
          <w:rFonts w:ascii="Arial Narrow" w:hAnsi="Arial Narrow" w:cs="Arial"/>
          <w:sz w:val="14"/>
          <w:szCs w:val="14"/>
        </w:rPr>
        <w:t xml:space="preserve">20.4. </w:t>
      </w:r>
      <w:r w:rsidRPr="00C41A87">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C41A87" w:rsidRDefault="00CA59A2" w:rsidP="00CA59A2">
      <w:pPr>
        <w:pStyle w:val="Textonotapie"/>
        <w:ind w:left="1134"/>
        <w:jc w:val="both"/>
        <w:rPr>
          <w:rFonts w:ascii="Arial Narrow" w:hAnsi="Arial Narrow" w:cs="Arial"/>
          <w:sz w:val="14"/>
          <w:szCs w:val="14"/>
        </w:rPr>
      </w:pPr>
      <w:r w:rsidRPr="00C41A87">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C41A87" w:rsidRDefault="00CA59A2" w:rsidP="00CA59A2">
      <w:pPr>
        <w:pStyle w:val="Textonotapie"/>
        <w:ind w:left="1134"/>
        <w:jc w:val="both"/>
        <w:rPr>
          <w:rFonts w:ascii="Arial Narrow" w:hAnsi="Arial Narrow" w:cs="Arial"/>
          <w:sz w:val="14"/>
          <w:szCs w:val="14"/>
        </w:rPr>
      </w:pPr>
      <w:r w:rsidRPr="00C41A87">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C41A87"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FA1"/>
    <w:rsid w:val="000559EB"/>
    <w:rsid w:val="0007712C"/>
    <w:rsid w:val="0008134D"/>
    <w:rsid w:val="000864BF"/>
    <w:rsid w:val="000A2C5A"/>
    <w:rsid w:val="000C03E0"/>
    <w:rsid w:val="000C4DDA"/>
    <w:rsid w:val="000D0811"/>
    <w:rsid w:val="00121544"/>
    <w:rsid w:val="00127D2B"/>
    <w:rsid w:val="00196CB1"/>
    <w:rsid w:val="001B5674"/>
    <w:rsid w:val="001B6FB2"/>
    <w:rsid w:val="001D3F79"/>
    <w:rsid w:val="001F25BE"/>
    <w:rsid w:val="002548BB"/>
    <w:rsid w:val="00290C55"/>
    <w:rsid w:val="002A0A1A"/>
    <w:rsid w:val="002B0771"/>
    <w:rsid w:val="002B12B0"/>
    <w:rsid w:val="002B2DF7"/>
    <w:rsid w:val="00327F5B"/>
    <w:rsid w:val="00333F5F"/>
    <w:rsid w:val="00342450"/>
    <w:rsid w:val="00345437"/>
    <w:rsid w:val="0036295D"/>
    <w:rsid w:val="00365DE4"/>
    <w:rsid w:val="003719B7"/>
    <w:rsid w:val="003748FB"/>
    <w:rsid w:val="003F20FC"/>
    <w:rsid w:val="004A313F"/>
    <w:rsid w:val="004B1E5F"/>
    <w:rsid w:val="004D30EF"/>
    <w:rsid w:val="004F7857"/>
    <w:rsid w:val="0054787D"/>
    <w:rsid w:val="0056492A"/>
    <w:rsid w:val="005717A3"/>
    <w:rsid w:val="0058044E"/>
    <w:rsid w:val="005D7A26"/>
    <w:rsid w:val="00626395"/>
    <w:rsid w:val="00670497"/>
    <w:rsid w:val="006771F8"/>
    <w:rsid w:val="006D3807"/>
    <w:rsid w:val="00711750"/>
    <w:rsid w:val="007540B2"/>
    <w:rsid w:val="007564FF"/>
    <w:rsid w:val="00761D53"/>
    <w:rsid w:val="0078734B"/>
    <w:rsid w:val="007B5CEF"/>
    <w:rsid w:val="007C2E23"/>
    <w:rsid w:val="007C35D4"/>
    <w:rsid w:val="007E3262"/>
    <w:rsid w:val="007F3934"/>
    <w:rsid w:val="0083186C"/>
    <w:rsid w:val="008834B0"/>
    <w:rsid w:val="00890B1F"/>
    <w:rsid w:val="0089579A"/>
    <w:rsid w:val="00896435"/>
    <w:rsid w:val="008A211A"/>
    <w:rsid w:val="008D162D"/>
    <w:rsid w:val="008E1BEC"/>
    <w:rsid w:val="008E746F"/>
    <w:rsid w:val="00925C72"/>
    <w:rsid w:val="009739D9"/>
    <w:rsid w:val="009823B4"/>
    <w:rsid w:val="00987623"/>
    <w:rsid w:val="009910A9"/>
    <w:rsid w:val="00996DC2"/>
    <w:rsid w:val="00997F6D"/>
    <w:rsid w:val="009D2900"/>
    <w:rsid w:val="009D7D45"/>
    <w:rsid w:val="00A23703"/>
    <w:rsid w:val="00A344EF"/>
    <w:rsid w:val="00A37879"/>
    <w:rsid w:val="00A43988"/>
    <w:rsid w:val="00A64A5C"/>
    <w:rsid w:val="00A84194"/>
    <w:rsid w:val="00A86460"/>
    <w:rsid w:val="00A87B9B"/>
    <w:rsid w:val="00AA0398"/>
    <w:rsid w:val="00AA1622"/>
    <w:rsid w:val="00AA1996"/>
    <w:rsid w:val="00AA30EE"/>
    <w:rsid w:val="00AC5DF4"/>
    <w:rsid w:val="00AC634C"/>
    <w:rsid w:val="00AE2D20"/>
    <w:rsid w:val="00AF5CEB"/>
    <w:rsid w:val="00B3078C"/>
    <w:rsid w:val="00B906B1"/>
    <w:rsid w:val="00B91E42"/>
    <w:rsid w:val="00BD2086"/>
    <w:rsid w:val="00BD7737"/>
    <w:rsid w:val="00BF4C87"/>
    <w:rsid w:val="00C160AA"/>
    <w:rsid w:val="00C37128"/>
    <w:rsid w:val="00C41A87"/>
    <w:rsid w:val="00C56FC4"/>
    <w:rsid w:val="00CA59A2"/>
    <w:rsid w:val="00CD0C8E"/>
    <w:rsid w:val="00CD118F"/>
    <w:rsid w:val="00CD62B5"/>
    <w:rsid w:val="00CE01D5"/>
    <w:rsid w:val="00CE6192"/>
    <w:rsid w:val="00D43B3D"/>
    <w:rsid w:val="00D564E2"/>
    <w:rsid w:val="00D8664A"/>
    <w:rsid w:val="00D90003"/>
    <w:rsid w:val="00D95607"/>
    <w:rsid w:val="00DA02A5"/>
    <w:rsid w:val="00DA79A0"/>
    <w:rsid w:val="00DB0343"/>
    <w:rsid w:val="00DB6197"/>
    <w:rsid w:val="00E3365E"/>
    <w:rsid w:val="00E34ADB"/>
    <w:rsid w:val="00E6140E"/>
    <w:rsid w:val="00EA170C"/>
    <w:rsid w:val="00EA2554"/>
    <w:rsid w:val="00ED4B2D"/>
    <w:rsid w:val="00EE3204"/>
    <w:rsid w:val="00F0635C"/>
    <w:rsid w:val="00F71384"/>
    <w:rsid w:val="00FC244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00A43988"/>
    <w:rPr>
      <w:color w:val="467886" w:themeColor="hyperlink"/>
      <w:u w:val="single"/>
    </w:rPr>
  </w:style>
  <w:style w:type="character" w:styleId="Mencinsinresolver">
    <w:name w:val="Unresolved Mention"/>
    <w:basedOn w:val="Fuentedeprrafopredeter"/>
    <w:uiPriority w:val="99"/>
    <w:semiHidden/>
    <w:unhideWhenUsed/>
    <w:rsid w:val="00A43988"/>
    <w:rPr>
      <w:color w:val="605E5C"/>
      <w:shd w:val="clear" w:color="auto" w:fill="E1DFDD"/>
    </w:rPr>
  </w:style>
  <w:style w:type="character" w:styleId="Refdecomentario">
    <w:name w:val="annotation reference"/>
    <w:basedOn w:val="Fuentedeprrafopredeter"/>
    <w:uiPriority w:val="99"/>
    <w:semiHidden/>
    <w:unhideWhenUsed/>
    <w:rsid w:val="00925C72"/>
    <w:rPr>
      <w:sz w:val="16"/>
      <w:szCs w:val="16"/>
    </w:rPr>
  </w:style>
  <w:style w:type="paragraph" w:styleId="Textocomentario">
    <w:name w:val="annotation text"/>
    <w:basedOn w:val="Normal"/>
    <w:link w:val="TextocomentarioCar"/>
    <w:uiPriority w:val="99"/>
    <w:unhideWhenUsed/>
    <w:rsid w:val="00925C72"/>
    <w:pPr>
      <w:spacing w:line="240" w:lineRule="auto"/>
    </w:pPr>
    <w:rPr>
      <w:sz w:val="20"/>
      <w:szCs w:val="20"/>
    </w:rPr>
  </w:style>
  <w:style w:type="character" w:customStyle="1" w:styleId="TextocomentarioCar">
    <w:name w:val="Texto comentario Car"/>
    <w:basedOn w:val="Fuentedeprrafopredeter"/>
    <w:link w:val="Textocomentario"/>
    <w:uiPriority w:val="99"/>
    <w:rsid w:val="00925C72"/>
    <w:rPr>
      <w:sz w:val="20"/>
      <w:szCs w:val="20"/>
    </w:rPr>
  </w:style>
  <w:style w:type="paragraph" w:styleId="Asuntodelcomentario">
    <w:name w:val="annotation subject"/>
    <w:basedOn w:val="Textocomentario"/>
    <w:next w:val="Textocomentario"/>
    <w:link w:val="AsuntodelcomentarioCar"/>
    <w:uiPriority w:val="99"/>
    <w:semiHidden/>
    <w:unhideWhenUsed/>
    <w:rsid w:val="00925C72"/>
    <w:rPr>
      <w:b/>
      <w:bCs/>
    </w:rPr>
  </w:style>
  <w:style w:type="character" w:customStyle="1" w:styleId="AsuntodelcomentarioCar">
    <w:name w:val="Asunto del comentario Car"/>
    <w:basedOn w:val="TextocomentarioCar"/>
    <w:link w:val="Asuntodelcomentario"/>
    <w:uiPriority w:val="99"/>
    <w:semiHidden/>
    <w:rsid w:val="00925C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llymoralesr@pacifico.com.p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tencionalcliente@pacific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2139</Words>
  <Characters>11405</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31</cp:revision>
  <dcterms:created xsi:type="dcterms:W3CDTF">2024-06-18T08:44:00Z</dcterms:created>
  <dcterms:modified xsi:type="dcterms:W3CDTF">2025-10-17T19:06:00Z</dcterms:modified>
</cp:coreProperties>
</file>