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B104D" w:rsidRPr="008B104D">
        <w:rPr>
          <w:rFonts w:ascii="Arial Narrow" w:eastAsia="Arial Narrow" w:hAnsi="Arial Narrow" w:cs="Arial Narrow"/>
          <w:b/>
          <w:color w:val="000000"/>
          <w:kern w:val="0"/>
          <w:lang w:eastAsia="es-PE"/>
          <w14:ligatures w14:val="none"/>
        </w:rPr>
        <w:t xml:space="preserve">KEYLA COROMOTO MILLAN </w:t>
      </w:r>
      <w:r w:rsidR="008B104D" w:rsidRPr="00815E77">
        <w:rPr>
          <w:rFonts w:ascii="Arial Narrow" w:eastAsia="Arial Narrow" w:hAnsi="Arial Narrow" w:cs="Arial Narrow"/>
          <w:b/>
          <w:color w:val="000000"/>
          <w:kern w:val="0"/>
          <w:lang w:eastAsia="es-PE"/>
          <w14:ligatures w14:val="none"/>
        </w:rPr>
        <w:t>RODR</w:t>
      </w:r>
      <w:r w:rsidR="00CB6CA3">
        <w:rPr>
          <w:rFonts w:ascii="Arial Narrow" w:eastAsia="Arial Narrow" w:hAnsi="Arial Narrow" w:cs="Arial Narrow"/>
          <w:b/>
          <w:color w:val="000000"/>
          <w:kern w:val="0"/>
          <w:lang w:eastAsia="es-PE"/>
          <w14:ligatures w14:val="none"/>
        </w:rPr>
        <w:t>Í</w:t>
      </w:r>
      <w:r w:rsidR="008B104D" w:rsidRPr="00815E77">
        <w:rPr>
          <w:rFonts w:ascii="Arial Narrow" w:eastAsia="Arial Narrow" w:hAnsi="Arial Narrow" w:cs="Arial Narrow"/>
          <w:b/>
          <w:color w:val="000000"/>
          <w:kern w:val="0"/>
          <w:lang w:eastAsia="es-PE"/>
          <w14:ligatures w14:val="none"/>
        </w:rPr>
        <w:t xml:space="preserve">GUEZ </w:t>
      </w:r>
      <w:r w:rsidRPr="00815E77">
        <w:rPr>
          <w:rFonts w:ascii="Arial Narrow" w:eastAsia="Arial Narrow" w:hAnsi="Arial Narrow" w:cs="Arial Narrow"/>
          <w:b/>
          <w:color w:val="000000"/>
          <w:kern w:val="0"/>
          <w:lang w:eastAsia="es-PE"/>
          <w14:ligatures w14:val="none"/>
        </w:rPr>
        <w:t xml:space="preserve">(SEÑORA </w:t>
      </w:r>
      <w:r w:rsidR="008B104D" w:rsidRPr="00815E77">
        <w:rPr>
          <w:rFonts w:ascii="Arial Narrow" w:eastAsia="Arial Narrow" w:hAnsi="Arial Narrow" w:cs="Arial Narrow"/>
          <w:b/>
          <w:color w:val="000000"/>
          <w:kern w:val="0"/>
          <w:lang w:eastAsia="es-PE"/>
          <w14:ligatures w14:val="none"/>
        </w:rPr>
        <w:t>MILLAN</w:t>
      </w:r>
      <w:r w:rsidRPr="00815E77">
        <w:rPr>
          <w:rFonts w:ascii="Arial Narrow" w:eastAsia="Arial Narrow" w:hAnsi="Arial Narrow" w:cs="Arial Narrow"/>
          <w:b/>
          <w:color w:val="000000"/>
          <w:kern w:val="0"/>
          <w:lang w:eastAsia="es-PE"/>
          <w14:ligatures w14:val="none"/>
        </w:rPr>
        <w:t>)</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00F8">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B600F8">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w:t>
      </w:r>
      <w:r w:rsidR="00CB6C36" w:rsidRPr="00CB6C36">
        <w:rPr>
          <w:rFonts w:ascii="Arial Narrow" w:eastAsia="Times New Roman" w:hAnsi="Arial Narrow" w:cs="Arial"/>
          <w:color w:val="000000"/>
          <w:kern w:val="0"/>
          <w:lang w:val="es-ES" w:eastAsia="es-ES"/>
          <w14:ligatures w14:val="none"/>
        </w:rPr>
        <w:t xml:space="preserve">25 de febrero de </w:t>
      </w:r>
      <w:r w:rsidR="00CB6C36" w:rsidRPr="0068315E">
        <w:rPr>
          <w:rFonts w:ascii="Arial Narrow" w:eastAsia="Times New Roman" w:hAnsi="Arial Narrow" w:cs="Arial"/>
          <w:color w:val="000000"/>
          <w:kern w:val="0"/>
          <w:lang w:val="es-ES" w:eastAsia="es-ES"/>
          <w14:ligatures w14:val="none"/>
        </w:rPr>
        <w:t>2026</w:t>
      </w:r>
      <w:r w:rsidRPr="0068315E">
        <w:rPr>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t>
      </w:r>
      <w:r w:rsidR="007754CE" w:rsidRPr="0068315E">
        <w:rPr>
          <w:rFonts w:ascii="Arial Narrow" w:eastAsia="Times New Roman" w:hAnsi="Arial Narrow" w:cs="Arial"/>
          <w:color w:val="000000"/>
          <w:kern w:val="0"/>
          <w:lang w:val="es-ES" w:eastAsia="es-ES"/>
          <w14:ligatures w14:val="none"/>
        </w:rPr>
        <w:t>complementado</w:t>
      </w:r>
      <w:r w:rsidR="00996DC2" w:rsidRPr="0068315E">
        <w:rPr>
          <w:rFonts w:ascii="Arial Narrow" w:eastAsia="Times New Roman" w:hAnsi="Arial Narrow" w:cs="Arial"/>
          <w:color w:val="000000"/>
          <w:kern w:val="0"/>
          <w:lang w:val="es-ES" w:eastAsia="es-ES"/>
          <w14:ligatures w14:val="none"/>
        </w:rPr>
        <w:t xml:space="preserve"> mediante </w:t>
      </w:r>
      <w:r w:rsidR="0068315E" w:rsidRPr="0068315E">
        <w:rPr>
          <w:rFonts w:ascii="Arial Narrow" w:eastAsia="Times New Roman" w:hAnsi="Arial Narrow" w:cs="Arial"/>
          <w:color w:val="000000"/>
          <w:kern w:val="0"/>
          <w:lang w:val="es-ES" w:eastAsia="es-ES"/>
          <w14:ligatures w14:val="none"/>
        </w:rPr>
        <w:t xml:space="preserve">dos (2) </w:t>
      </w:r>
      <w:r w:rsidR="00996DC2" w:rsidRPr="0068315E">
        <w:rPr>
          <w:rFonts w:ascii="Arial Narrow" w:eastAsia="Times New Roman" w:hAnsi="Arial Narrow" w:cs="Arial"/>
          <w:color w:val="000000"/>
          <w:kern w:val="0"/>
          <w:lang w:val="es-ES" w:eastAsia="es-ES"/>
          <w14:ligatures w14:val="none"/>
        </w:rPr>
        <w:t>escrito</w:t>
      </w:r>
      <w:r w:rsidR="00CB6EFD" w:rsidRPr="0068315E">
        <w:rPr>
          <w:rFonts w:ascii="Arial Narrow" w:eastAsia="Times New Roman" w:hAnsi="Arial Narrow" w:cs="Arial"/>
          <w:color w:val="000000"/>
          <w:kern w:val="0"/>
          <w:lang w:val="es-ES" w:eastAsia="es-ES"/>
          <w14:ligatures w14:val="none"/>
        </w:rPr>
        <w:t>s</w:t>
      </w:r>
      <w:r w:rsidR="00996DC2" w:rsidRPr="0068315E">
        <w:rPr>
          <w:rFonts w:ascii="Arial Narrow" w:eastAsia="Times New Roman" w:hAnsi="Arial Narrow" w:cs="Arial"/>
          <w:color w:val="000000"/>
          <w:kern w:val="0"/>
          <w:lang w:val="es-ES" w:eastAsia="es-ES"/>
          <w14:ligatures w14:val="none"/>
        </w:rPr>
        <w:t xml:space="preserve"> del </w:t>
      </w:r>
      <w:r w:rsidR="007754CE" w:rsidRPr="0068315E">
        <w:rPr>
          <w:rFonts w:ascii="Arial Narrow" w:eastAsia="Times New Roman" w:hAnsi="Arial Narrow" w:cs="Arial"/>
          <w:color w:val="000000"/>
          <w:kern w:val="0"/>
          <w:lang w:val="es-ES" w:eastAsia="es-ES"/>
          <w14:ligatures w14:val="none"/>
        </w:rPr>
        <w:t>22</w:t>
      </w:r>
      <w:r w:rsidR="0068315E" w:rsidRPr="0068315E">
        <w:rPr>
          <w:rFonts w:ascii="Arial Narrow" w:eastAsia="Times New Roman" w:hAnsi="Arial Narrow" w:cs="Arial"/>
          <w:color w:val="000000"/>
          <w:kern w:val="0"/>
          <w:lang w:val="es-ES" w:eastAsia="es-ES"/>
          <w14:ligatures w14:val="none"/>
        </w:rPr>
        <w:t xml:space="preserve"> y 27</w:t>
      </w:r>
      <w:r w:rsidR="007754CE" w:rsidRPr="0068315E">
        <w:rPr>
          <w:rFonts w:ascii="Arial Narrow" w:eastAsia="Times New Roman" w:hAnsi="Arial Narrow" w:cs="Arial"/>
          <w:color w:val="000000"/>
          <w:kern w:val="0"/>
          <w:lang w:val="es-ES" w:eastAsia="es-ES"/>
          <w14:ligatures w14:val="none"/>
        </w:rPr>
        <w:t xml:space="preserve"> de abril de 2026</w:t>
      </w:r>
      <w:r w:rsidR="00996DC2" w:rsidRPr="0068315E">
        <w:rPr>
          <w:rFonts w:ascii="Arial Narrow" w:eastAsia="Calibri" w:hAnsi="Arial Narrow" w:cs="Arial"/>
          <w:kern w:val="0"/>
          <w14:ligatures w14:val="none"/>
        </w:rPr>
        <w:t>,</w:t>
      </w:r>
      <w:r w:rsidRPr="0068315E">
        <w:rPr>
          <w:rFonts w:ascii="Arial Narrow" w:eastAsia="Calibri" w:hAnsi="Arial Narrow" w:cs="Arial"/>
          <w:kern w:val="0"/>
          <w14:ligatures w14:val="none"/>
        </w:rPr>
        <w:t xml:space="preserve"> la señora </w:t>
      </w:r>
      <w:r w:rsidR="00CB6C36" w:rsidRPr="00D17CD6">
        <w:rPr>
          <w:rFonts w:ascii="Arial Narrow" w:eastAsia="Calibri" w:hAnsi="Arial Narrow" w:cs="Arial"/>
          <w:kern w:val="0"/>
          <w14:ligatures w14:val="none"/>
        </w:rPr>
        <w:t xml:space="preserve">Millan </w:t>
      </w:r>
      <w:r w:rsidRPr="00D17CD6">
        <w:rPr>
          <w:rFonts w:ascii="Arial Narrow" w:eastAsia="Calibri" w:hAnsi="Arial Narrow" w:cs="Arial"/>
          <w:kern w:val="0"/>
          <w14:ligatures w14:val="none"/>
        </w:rPr>
        <w:t>d</w:t>
      </w:r>
      <w:r w:rsidRPr="00D17CD6">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D17CD6">
        <w:rPr>
          <w:rFonts w:ascii="Arial Narrow" w:eastAsia="Times New Roman" w:hAnsi="Arial Narrow" w:cs="Times New Roman"/>
          <w:kern w:val="0"/>
          <w:shd w:val="clear" w:color="auto" w:fill="FFFFFF"/>
          <w:lang w:eastAsia="es-PE"/>
          <w14:ligatures w14:val="none"/>
        </w:rPr>
        <w:t>29571</w:t>
      </w:r>
      <w:r w:rsidRPr="00D17CD6">
        <w:rPr>
          <w:rFonts w:ascii="Arial Narrow" w:eastAsia="Times New Roman" w:hAnsi="Arial Narrow" w:cs="Arial"/>
          <w:color w:val="000000"/>
          <w:kern w:val="0"/>
          <w:lang w:val="es-ES" w:eastAsia="es-ES"/>
          <w14:ligatures w14:val="none"/>
        </w:rPr>
        <w:t>, Código de Protección y Defensa del Consumidor (en adelante, Código)</w:t>
      </w:r>
      <w:r w:rsidRPr="00D17CD6">
        <w:rPr>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señalando </w:t>
      </w:r>
      <w:r w:rsidRPr="00D17CD6">
        <w:rPr>
          <w:rFonts w:ascii="Arial Narrow" w:eastAsia="Times New Roman" w:hAnsi="Arial Narrow" w:cs="Arial"/>
          <w:bCs/>
          <w:color w:val="000000"/>
          <w:kern w:val="0"/>
          <w:lang w:val="es-ES" w:eastAsia="es-ES"/>
          <w14:ligatures w14:val="none"/>
        </w:rPr>
        <w:t>lo siguiente:</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Adquirió la condición de</w:t>
      </w:r>
      <w:r w:rsidR="00F0469E" w:rsidRPr="00D17CD6">
        <w:rPr>
          <w:rFonts w:ascii="Arial Narrow" w:eastAsia="Times New Roman" w:hAnsi="Arial Narrow" w:cs="Arial"/>
          <w:color w:val="000000"/>
          <w:kern w:val="0"/>
          <w:lang w:eastAsia="es-ES"/>
          <w14:ligatures w14:val="none"/>
        </w:rPr>
        <w:t xml:space="preserve"> beneficiaria del Seguro de Vida Ley</w:t>
      </w:r>
      <w:r w:rsidRPr="00D17CD6">
        <w:rPr>
          <w:rFonts w:ascii="Arial Narrow" w:eastAsia="Times New Roman" w:hAnsi="Arial Narrow" w:cs="Arial"/>
          <w:color w:val="000000"/>
          <w:kern w:val="0"/>
          <w:lang w:eastAsia="es-ES"/>
          <w14:ligatures w14:val="none"/>
        </w:rPr>
        <w:t xml:space="preserve"> - 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Pr="00D17CD6">
        <w:rPr>
          <w:rFonts w:ascii="Arial Narrow" w:eastAsia="Times New Roman" w:hAnsi="Arial Narrow" w:cs="Arial"/>
          <w:color w:val="000000"/>
          <w:kern w:val="0"/>
          <w:lang w:eastAsia="es-ES"/>
          <w14:ligatures w14:val="none"/>
        </w:rPr>
        <w:t>emitido por Rímac (en adelante, Seguro de Vida Ley)</w:t>
      </w:r>
      <w:r w:rsidR="00F0469E" w:rsidRPr="00D17CD6">
        <w:rPr>
          <w:rFonts w:ascii="Arial Narrow" w:eastAsia="Times New Roman" w:hAnsi="Arial Narrow" w:cs="Arial"/>
          <w:color w:val="000000"/>
          <w:kern w:val="0"/>
          <w:lang w:eastAsia="es-ES"/>
          <w14:ligatures w14:val="none"/>
        </w:rPr>
        <w:t xml:space="preserve"> </w:t>
      </w:r>
      <w:r w:rsidR="005363D2">
        <w:rPr>
          <w:rFonts w:ascii="Arial Narrow" w:eastAsia="Times New Roman" w:hAnsi="Arial Narrow" w:cs="Arial"/>
          <w:color w:val="000000"/>
          <w:kern w:val="0"/>
          <w:lang w:eastAsia="es-ES"/>
          <w14:ligatures w14:val="none"/>
        </w:rPr>
        <w:t>que aseguraba</w:t>
      </w:r>
      <w:r w:rsidR="00F0469E" w:rsidRPr="00D17CD6">
        <w:rPr>
          <w:rFonts w:ascii="Arial Narrow" w:eastAsia="Times New Roman" w:hAnsi="Arial Narrow" w:cs="Arial"/>
          <w:color w:val="000000"/>
          <w:kern w:val="0"/>
          <w:lang w:eastAsia="es-ES"/>
          <w14:ligatures w14:val="none"/>
        </w:rPr>
        <w:t xml:space="preserve"> </w:t>
      </w:r>
      <w:r w:rsidR="005363D2">
        <w:rPr>
          <w:rFonts w:ascii="Arial Narrow" w:eastAsia="Times New Roman" w:hAnsi="Arial Narrow" w:cs="Arial"/>
          <w:color w:val="000000"/>
          <w:kern w:val="0"/>
          <w:lang w:eastAsia="es-ES"/>
          <w14:ligatures w14:val="none"/>
        </w:rPr>
        <w:t>a</w:t>
      </w:r>
      <w:r w:rsidR="00F0469E" w:rsidRPr="00D17CD6">
        <w:rPr>
          <w:rFonts w:ascii="Arial Narrow" w:eastAsia="Times New Roman" w:hAnsi="Arial Narrow" w:cs="Arial"/>
          <w:color w:val="000000"/>
          <w:kern w:val="0"/>
          <w:lang w:eastAsia="es-ES"/>
          <w14:ligatures w14:val="none"/>
        </w:rPr>
        <w:t xml:space="preserve"> su cónyuge, </w:t>
      </w:r>
      <w:r w:rsidRPr="00D17CD6">
        <w:rPr>
          <w:rFonts w:ascii="Arial Narrow" w:eastAsia="Times New Roman" w:hAnsi="Arial Narrow" w:cs="Arial"/>
          <w:color w:val="000000"/>
          <w:kern w:val="0"/>
          <w:lang w:eastAsia="es-ES"/>
          <w14:ligatures w14:val="none"/>
        </w:rPr>
        <w:t xml:space="preserve">el señor </w:t>
      </w:r>
      <w:r w:rsidR="00F0469E" w:rsidRPr="00D17CD6">
        <w:rPr>
          <w:rFonts w:ascii="Arial Narrow" w:eastAsia="Times New Roman" w:hAnsi="Arial Narrow" w:cs="Arial"/>
          <w:color w:val="000000"/>
          <w:kern w:val="0"/>
          <w:lang w:eastAsia="es-ES"/>
          <w14:ligatures w14:val="none"/>
        </w:rPr>
        <w:t>Carlos Arturo Carrera Luperdi</w:t>
      </w:r>
      <w:r w:rsidR="00DD32FC" w:rsidRPr="00D17CD6">
        <w:rPr>
          <w:rFonts w:ascii="Arial Narrow" w:eastAsia="Times New Roman" w:hAnsi="Arial Narrow" w:cs="Arial"/>
          <w:color w:val="000000"/>
          <w:kern w:val="0"/>
          <w:lang w:eastAsia="es-ES"/>
          <w14:ligatures w14:val="none"/>
        </w:rPr>
        <w:t xml:space="preserve"> (en adelante, señor Carrera)</w:t>
      </w:r>
      <w:r w:rsidR="00F0469E" w:rsidRPr="00D17CD6">
        <w:rPr>
          <w:rFonts w:ascii="Arial Narrow" w:eastAsia="Times New Roman" w:hAnsi="Arial Narrow" w:cs="Arial"/>
          <w:color w:val="000000"/>
          <w:kern w:val="0"/>
          <w:lang w:eastAsia="es-ES"/>
          <w14:ligatures w14:val="none"/>
        </w:rPr>
        <w:t xml:space="preserve">, </w:t>
      </w:r>
      <w:r w:rsidR="00DD32FC" w:rsidRPr="00D17CD6">
        <w:rPr>
          <w:rFonts w:ascii="Arial Narrow" w:eastAsia="Times New Roman" w:hAnsi="Arial Narrow" w:cs="Arial"/>
          <w:color w:val="000000"/>
          <w:kern w:val="0"/>
          <w:lang w:eastAsia="es-ES"/>
          <w14:ligatures w14:val="none"/>
        </w:rPr>
        <w:t>en su calidad de trabajador</w:t>
      </w:r>
      <w:r w:rsidR="00F0469E" w:rsidRPr="00D17CD6">
        <w:rPr>
          <w:rFonts w:ascii="Arial Narrow" w:eastAsia="Times New Roman" w:hAnsi="Arial Narrow" w:cs="Arial"/>
          <w:color w:val="000000"/>
          <w:kern w:val="0"/>
          <w:lang w:eastAsia="es-ES"/>
          <w14:ligatures w14:val="none"/>
        </w:rPr>
        <w:t xml:space="preserve"> de su empleadora. </w:t>
      </w:r>
      <w:r w:rsidR="00D96CDE" w:rsidRPr="00D17CD6">
        <w:rPr>
          <w:rFonts w:ascii="Arial Narrow" w:eastAsia="Times New Roman" w:hAnsi="Arial Narrow" w:cs="Arial"/>
          <w:color w:val="000000"/>
          <w:kern w:val="0"/>
          <w:lang w:eastAsia="es-ES"/>
          <w14:ligatures w14:val="none"/>
        </w:rPr>
        <w:t xml:space="preserve">En 2024, </w:t>
      </w:r>
      <w:r w:rsidR="00C02F9D" w:rsidRPr="00D17CD6">
        <w:rPr>
          <w:rFonts w:ascii="Arial Narrow" w:eastAsia="Times New Roman" w:hAnsi="Arial Narrow" w:cs="Arial"/>
          <w:color w:val="000000"/>
          <w:kern w:val="0"/>
          <w:lang w:eastAsia="es-ES"/>
          <w14:ligatures w14:val="none"/>
        </w:rPr>
        <w:t>e</w:t>
      </w:r>
      <w:r w:rsidR="00DD32FC" w:rsidRPr="00D17CD6">
        <w:rPr>
          <w:rFonts w:ascii="Arial Narrow" w:eastAsia="Times New Roman" w:hAnsi="Arial Narrow" w:cs="Arial"/>
          <w:color w:val="000000"/>
          <w:kern w:val="0"/>
          <w:lang w:eastAsia="es-ES"/>
          <w14:ligatures w14:val="none"/>
        </w:rPr>
        <w:t>l señor Carrera</w:t>
      </w:r>
      <w:r w:rsidR="00F0469E" w:rsidRPr="00D17CD6">
        <w:rPr>
          <w:rFonts w:ascii="Arial Narrow" w:eastAsia="Times New Roman" w:hAnsi="Arial Narrow" w:cs="Arial"/>
          <w:color w:val="000000"/>
          <w:kern w:val="0"/>
          <w:lang w:eastAsia="es-ES"/>
          <w14:ligatures w14:val="none"/>
        </w:rPr>
        <w:t xml:space="preserve"> </w:t>
      </w:r>
      <w:r w:rsidR="00C02F9D" w:rsidRPr="00D17CD6">
        <w:rPr>
          <w:rFonts w:ascii="Arial Narrow" w:eastAsia="Times New Roman" w:hAnsi="Arial Narrow" w:cs="Arial"/>
          <w:color w:val="000000"/>
          <w:kern w:val="0"/>
          <w:lang w:eastAsia="es-ES"/>
          <w14:ligatures w14:val="none"/>
        </w:rPr>
        <w:t>falleció.</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F0469E" w:rsidRPr="00D17CD6">
        <w:rPr>
          <w:rFonts w:ascii="Arial Narrow" w:eastAsia="Times New Roman" w:hAnsi="Arial Narrow" w:cs="Arial"/>
          <w:color w:val="000000"/>
          <w:kern w:val="0"/>
          <w:lang w:eastAsia="es-ES"/>
          <w14:ligatures w14:val="none"/>
        </w:rPr>
        <w:t xml:space="preserve">n mayo de 2024, una vez obtenida sentencia </w:t>
      </w:r>
      <w:r w:rsidR="00C02F9D" w:rsidRPr="00D17CD6">
        <w:rPr>
          <w:rFonts w:ascii="Arial Narrow" w:eastAsia="Times New Roman" w:hAnsi="Arial Narrow" w:cs="Arial"/>
          <w:color w:val="000000"/>
          <w:kern w:val="0"/>
          <w:lang w:eastAsia="es-ES"/>
          <w14:ligatures w14:val="none"/>
        </w:rPr>
        <w:t xml:space="preserve">judicial </w:t>
      </w:r>
      <w:r w:rsidR="00F0469E" w:rsidRPr="00D17CD6">
        <w:rPr>
          <w:rFonts w:ascii="Arial Narrow" w:eastAsia="Times New Roman" w:hAnsi="Arial Narrow" w:cs="Arial"/>
          <w:color w:val="000000"/>
          <w:kern w:val="0"/>
          <w:lang w:eastAsia="es-ES"/>
          <w14:ligatures w14:val="none"/>
        </w:rPr>
        <w:t xml:space="preserve">firme de la sucesión </w:t>
      </w:r>
      <w:r w:rsidR="00C02F9D" w:rsidRPr="00D17CD6">
        <w:rPr>
          <w:rFonts w:ascii="Arial Narrow" w:eastAsia="Times New Roman" w:hAnsi="Arial Narrow" w:cs="Arial"/>
          <w:color w:val="000000"/>
          <w:kern w:val="0"/>
          <w:lang w:eastAsia="es-ES"/>
          <w14:ligatures w14:val="none"/>
        </w:rPr>
        <w:t>intestada</w:t>
      </w:r>
      <w:r w:rsidR="00F0469E" w:rsidRPr="00D17CD6">
        <w:rPr>
          <w:rFonts w:ascii="Arial Narrow" w:eastAsia="Times New Roman" w:hAnsi="Arial Narrow" w:cs="Arial"/>
          <w:color w:val="000000"/>
          <w:kern w:val="0"/>
          <w:lang w:eastAsia="es-ES"/>
          <w14:ligatures w14:val="none"/>
        </w:rPr>
        <w:t xml:space="preserve"> </w:t>
      </w:r>
      <w:r w:rsidR="00C02F9D" w:rsidRPr="00D17CD6">
        <w:rPr>
          <w:rFonts w:ascii="Arial Narrow" w:eastAsia="Times New Roman" w:hAnsi="Arial Narrow" w:cs="Arial"/>
          <w:color w:val="000000"/>
          <w:kern w:val="0"/>
          <w:lang w:eastAsia="es-ES"/>
          <w14:ligatures w14:val="none"/>
        </w:rPr>
        <w:t xml:space="preserve">del señor Carrera, </w:t>
      </w:r>
      <w:r w:rsidR="003B773E" w:rsidRPr="00D17CD6">
        <w:rPr>
          <w:rFonts w:ascii="Arial Narrow" w:eastAsia="Times New Roman" w:hAnsi="Arial Narrow" w:cs="Arial"/>
          <w:color w:val="000000"/>
          <w:kern w:val="0"/>
          <w:lang w:eastAsia="es-ES"/>
          <w14:ligatures w14:val="none"/>
        </w:rPr>
        <w:t>en su calidad de cónyuge supérstite</w:t>
      </w:r>
      <w:r w:rsidR="00D17CD6">
        <w:rPr>
          <w:rFonts w:ascii="Arial Narrow" w:eastAsia="Times New Roman" w:hAnsi="Arial Narrow" w:cs="Arial"/>
          <w:color w:val="000000"/>
          <w:kern w:val="0"/>
          <w:lang w:eastAsia="es-ES"/>
          <w14:ligatures w14:val="none"/>
        </w:rPr>
        <w:t>,</w:t>
      </w:r>
      <w:r w:rsidR="003B773E" w:rsidRPr="00D17CD6">
        <w:rPr>
          <w:rFonts w:ascii="Arial Narrow" w:eastAsia="Times New Roman" w:hAnsi="Arial Narrow" w:cs="Arial"/>
          <w:color w:val="000000"/>
          <w:kern w:val="0"/>
          <w:lang w:eastAsia="es-ES"/>
          <w14:ligatures w14:val="none"/>
        </w:rPr>
        <w:t xml:space="preserve"> solicitó </w:t>
      </w:r>
      <w:r w:rsidR="00F0469E" w:rsidRPr="00D17CD6">
        <w:rPr>
          <w:rFonts w:ascii="Arial Narrow" w:eastAsia="Times New Roman" w:hAnsi="Arial Narrow" w:cs="Arial"/>
          <w:color w:val="000000"/>
          <w:kern w:val="0"/>
          <w:lang w:eastAsia="es-ES"/>
          <w14:ligatures w14:val="none"/>
        </w:rPr>
        <w:t xml:space="preserve">a Rímac el pago de la </w:t>
      </w:r>
      <w:r w:rsidR="00EC5762" w:rsidRPr="00D17CD6">
        <w:rPr>
          <w:rFonts w:ascii="Arial Narrow" w:eastAsia="Times New Roman" w:hAnsi="Arial Narrow" w:cs="Arial"/>
          <w:color w:val="000000"/>
          <w:kern w:val="0"/>
          <w:lang w:eastAsia="es-ES"/>
          <w14:ligatures w14:val="none"/>
        </w:rPr>
        <w:t>cobertura del Seguro de Vida Ley que le correspondía</w:t>
      </w:r>
      <w:r w:rsidR="00F0469E" w:rsidRPr="00D17CD6">
        <w:rPr>
          <w:rFonts w:ascii="Arial Narrow" w:eastAsia="Times New Roman" w:hAnsi="Arial Narrow" w:cs="Arial"/>
          <w:color w:val="000000"/>
          <w:kern w:val="0"/>
          <w:lang w:eastAsia="es-ES"/>
          <w14:ligatures w14:val="none"/>
        </w:rPr>
        <w:t>.</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w:t>
      </w:r>
      <w:r w:rsidR="00983A5D" w:rsidRPr="00D17CD6">
        <w:rPr>
          <w:rFonts w:ascii="Arial Narrow" w:eastAsia="Times New Roman" w:hAnsi="Arial Narrow" w:cs="Arial"/>
          <w:color w:val="000000"/>
          <w:kern w:val="0"/>
          <w:lang w:eastAsia="es-ES"/>
          <w14:ligatures w14:val="none"/>
        </w:rPr>
        <w:t>Rímac</w:t>
      </w:r>
      <w:r w:rsidRPr="00D17CD6">
        <w:rPr>
          <w:rFonts w:ascii="Arial Narrow" w:eastAsia="Times New Roman" w:hAnsi="Arial Narrow" w:cs="Arial"/>
          <w:color w:val="000000"/>
          <w:kern w:val="0"/>
          <w:lang w:eastAsia="es-ES"/>
          <w14:ligatures w14:val="none"/>
        </w:rPr>
        <w:t xml:space="preserve">, donde se le informó que la empresa </w:t>
      </w:r>
      <w:r w:rsidR="007929E0" w:rsidRPr="00D17CD6">
        <w:rPr>
          <w:rFonts w:ascii="Arial Narrow" w:eastAsia="Times New Roman" w:hAnsi="Arial Narrow" w:cs="Arial"/>
          <w:color w:val="000000"/>
          <w:kern w:val="0"/>
          <w:lang w:eastAsia="es-ES"/>
          <w14:ligatures w14:val="none"/>
        </w:rPr>
        <w:t xml:space="preserve">empleadora del señor Carrera </w:t>
      </w:r>
      <w:r w:rsidRPr="00D17CD6">
        <w:rPr>
          <w:rFonts w:ascii="Arial Narrow" w:eastAsia="Times New Roman" w:hAnsi="Arial Narrow" w:cs="Arial"/>
          <w:color w:val="000000"/>
          <w:kern w:val="0"/>
          <w:lang w:eastAsia="es-ES"/>
          <w14:ligatures w14:val="none"/>
        </w:rPr>
        <w:t xml:space="preserve">contaba con una póliza de vida grupo distinta a la del Seguro de Vida Ley, información que no había sido solicitada y que resultó contradictoria con las comunicaciones previas referidas expresamente </w:t>
      </w:r>
      <w:r w:rsidR="007929E0" w:rsidRPr="00D17CD6">
        <w:rPr>
          <w:rFonts w:ascii="Arial Narrow" w:eastAsia="Times New Roman" w:hAnsi="Arial Narrow" w:cs="Arial"/>
          <w:color w:val="000000"/>
          <w:kern w:val="0"/>
          <w:lang w:eastAsia="es-ES"/>
          <w14:ligatures w14:val="none"/>
        </w:rPr>
        <w:t>al Seguro de Vida Ley</w:t>
      </w:r>
      <w:r w:rsidRPr="00D17CD6">
        <w:rPr>
          <w:rFonts w:ascii="Arial Narrow" w:eastAsia="Times New Roman" w:hAnsi="Arial Narrow" w:cs="Arial"/>
          <w:color w:val="000000"/>
          <w:kern w:val="0"/>
          <w:lang w:eastAsia="es-ES"/>
          <w14:ligatures w14:val="none"/>
        </w:rPr>
        <w:t>.</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El</w:t>
      </w:r>
      <w:r w:rsidR="0076286A"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24</w:t>
      </w:r>
      <w:r w:rsidR="0076286A" w:rsidRPr="00D17CD6">
        <w:rPr>
          <w:rFonts w:ascii="Arial Narrow" w:eastAsia="Times New Roman" w:hAnsi="Arial Narrow" w:cs="Arial"/>
          <w:color w:val="000000"/>
          <w:kern w:val="0"/>
          <w:lang w:eastAsia="es-ES"/>
          <w14:ligatures w14:val="none"/>
        </w:rPr>
        <w:t xml:space="preserve"> de octubre de 2025, </w:t>
      </w:r>
      <w:r w:rsidRPr="00D17CD6">
        <w:rPr>
          <w:rFonts w:ascii="Arial Narrow" w:eastAsia="Times New Roman" w:hAnsi="Arial Narrow" w:cs="Arial"/>
          <w:color w:val="000000"/>
          <w:kern w:val="0"/>
          <w:lang w:eastAsia="es-ES"/>
          <w14:ligatures w14:val="none"/>
        </w:rPr>
        <w:t xml:space="preserve">Rímac le señaló que </w:t>
      </w:r>
      <w:r w:rsidR="008D03E2" w:rsidRPr="00D17CD6">
        <w:rPr>
          <w:rFonts w:ascii="Arial Narrow" w:eastAsia="Times New Roman" w:hAnsi="Arial Narrow" w:cs="Arial"/>
          <w:color w:val="000000"/>
          <w:kern w:val="0"/>
          <w:lang w:eastAsia="es-ES"/>
          <w14:ligatures w14:val="none"/>
        </w:rPr>
        <w:t>e</w:t>
      </w:r>
      <w:r w:rsidR="0076286A" w:rsidRPr="00D17CD6">
        <w:rPr>
          <w:rFonts w:ascii="Arial Narrow" w:eastAsia="Times New Roman" w:hAnsi="Arial Narrow" w:cs="Arial"/>
          <w:color w:val="000000"/>
          <w:kern w:val="0"/>
          <w:lang w:eastAsia="es-ES"/>
          <w14:ligatures w14:val="none"/>
        </w:rPr>
        <w:t>l 7 de marzo de 2025</w:t>
      </w:r>
      <w:r w:rsidR="004D0B3C" w:rsidRPr="00D17CD6">
        <w:rPr>
          <w:rFonts w:ascii="Arial Narrow" w:eastAsia="Times New Roman" w:hAnsi="Arial Narrow" w:cs="Arial"/>
          <w:color w:val="000000"/>
          <w:kern w:val="0"/>
          <w:lang w:eastAsia="es-ES"/>
          <w14:ligatures w14:val="none"/>
        </w:rPr>
        <w:t xml:space="preserve"> se había procedido a liberar </w:t>
      </w:r>
      <w:r w:rsidR="0076286A" w:rsidRPr="00D17CD6">
        <w:rPr>
          <w:rFonts w:ascii="Arial Narrow" w:eastAsia="Times New Roman" w:hAnsi="Arial Narrow" w:cs="Arial"/>
          <w:color w:val="000000"/>
          <w:kern w:val="0"/>
          <w:lang w:eastAsia="es-ES"/>
          <w14:ligatures w14:val="none"/>
        </w:rPr>
        <w:t xml:space="preserve">únicamente el porcentaje </w:t>
      </w:r>
      <w:r w:rsidR="002963FE" w:rsidRPr="00D17CD6">
        <w:rPr>
          <w:rFonts w:ascii="Arial Narrow" w:eastAsia="Times New Roman" w:hAnsi="Arial Narrow" w:cs="Arial"/>
          <w:color w:val="000000"/>
          <w:kern w:val="0"/>
          <w:lang w:eastAsia="es-ES"/>
          <w14:ligatures w14:val="none"/>
        </w:rPr>
        <w:t xml:space="preserve">de cobertura del Seguro de Vida Ley </w:t>
      </w:r>
      <w:r w:rsidR="0076286A" w:rsidRPr="00D17CD6">
        <w:rPr>
          <w:rFonts w:ascii="Arial Narrow" w:eastAsia="Times New Roman" w:hAnsi="Arial Narrow" w:cs="Arial"/>
          <w:color w:val="000000"/>
          <w:kern w:val="0"/>
          <w:lang w:eastAsia="es-ES"/>
          <w14:ligatures w14:val="none"/>
        </w:rPr>
        <w:t>a los hijos herederos</w:t>
      </w:r>
      <w:r w:rsidR="004D0B3C" w:rsidRPr="00D17CD6">
        <w:rPr>
          <w:rFonts w:ascii="Arial Narrow" w:eastAsia="Times New Roman" w:hAnsi="Arial Narrow" w:cs="Arial"/>
          <w:color w:val="000000"/>
          <w:kern w:val="0"/>
          <w:lang w:eastAsia="es-ES"/>
          <w14:ligatures w14:val="none"/>
        </w:rPr>
        <w:t xml:space="preserve"> del señor Carrera</w:t>
      </w:r>
      <w:r w:rsidR="0076286A" w:rsidRPr="00D17CD6">
        <w:rPr>
          <w:rFonts w:ascii="Arial Narrow" w:eastAsia="Times New Roman" w:hAnsi="Arial Narrow" w:cs="Arial"/>
          <w:color w:val="000000"/>
          <w:kern w:val="0"/>
          <w:lang w:eastAsia="es-ES"/>
          <w14:ligatures w14:val="none"/>
        </w:rPr>
        <w:t xml:space="preserve">, reteniendo </w:t>
      </w:r>
      <w:r w:rsidR="00E26E46" w:rsidRPr="00D17CD6">
        <w:rPr>
          <w:rFonts w:ascii="Arial Narrow" w:eastAsia="Times New Roman" w:hAnsi="Arial Narrow" w:cs="Arial"/>
          <w:color w:val="000000"/>
          <w:kern w:val="0"/>
          <w:lang w:eastAsia="es-ES"/>
          <w14:ligatures w14:val="none"/>
        </w:rPr>
        <w:t xml:space="preserve">el porcentaje </w:t>
      </w:r>
      <w:r w:rsidR="004D0B3C" w:rsidRPr="00D17CD6">
        <w:rPr>
          <w:rFonts w:ascii="Arial Narrow" w:eastAsia="Times New Roman" w:hAnsi="Arial Narrow" w:cs="Arial"/>
          <w:color w:val="000000"/>
          <w:kern w:val="0"/>
          <w:lang w:eastAsia="es-ES"/>
          <w14:ligatures w14:val="none"/>
        </w:rPr>
        <w:t>de una presunta concubina</w:t>
      </w:r>
      <w:r w:rsidR="0076286A" w:rsidRPr="00D17CD6">
        <w:rPr>
          <w:rFonts w:ascii="Arial Narrow" w:eastAsia="Times New Roman" w:hAnsi="Arial Narrow" w:cs="Arial"/>
          <w:color w:val="000000"/>
          <w:kern w:val="0"/>
          <w:lang w:eastAsia="es-ES"/>
          <w14:ligatures w14:val="none"/>
        </w:rPr>
        <w:t xml:space="preserve"> </w:t>
      </w:r>
      <w:r w:rsidR="004D0B3C" w:rsidRPr="00D17CD6">
        <w:rPr>
          <w:rFonts w:ascii="Arial Narrow" w:eastAsia="Times New Roman" w:hAnsi="Arial Narrow" w:cs="Arial"/>
          <w:color w:val="000000"/>
          <w:kern w:val="0"/>
          <w:lang w:eastAsia="es-ES"/>
          <w14:ligatures w14:val="none"/>
        </w:rPr>
        <w:t>sin acreditación de</w:t>
      </w:r>
      <w:r w:rsidR="0076286A" w:rsidRPr="00D17CD6">
        <w:rPr>
          <w:rFonts w:ascii="Arial Narrow" w:eastAsia="Times New Roman" w:hAnsi="Arial Narrow" w:cs="Arial"/>
          <w:color w:val="000000"/>
          <w:kern w:val="0"/>
          <w:lang w:eastAsia="es-ES"/>
          <w14:ligatures w14:val="none"/>
        </w:rPr>
        <w:t xml:space="preserve"> vínculo matrimonial ni unión de hecho</w:t>
      </w:r>
      <w:r w:rsidR="00E26E46" w:rsidRPr="00D17CD6">
        <w:rPr>
          <w:rFonts w:ascii="Arial Narrow" w:eastAsia="Times New Roman" w:hAnsi="Arial Narrow" w:cs="Arial"/>
          <w:color w:val="000000"/>
          <w:kern w:val="0"/>
          <w:lang w:eastAsia="es-ES"/>
          <w14:ligatures w14:val="none"/>
        </w:rPr>
        <w:t>, pese a su condición de cónyuge supérstite acreditada.</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w:t>
      </w:r>
      <w:r w:rsidR="00362350" w:rsidRPr="00D17CD6">
        <w:rPr>
          <w:rFonts w:ascii="Arial Narrow" w:eastAsia="Times New Roman" w:hAnsi="Arial Narrow" w:cs="Arial"/>
          <w:color w:val="000000"/>
          <w:kern w:val="0"/>
          <w:lang w:eastAsia="es-ES"/>
          <w14:ligatures w14:val="none"/>
        </w:rPr>
        <w:t xml:space="preserve">un representante de </w:t>
      </w:r>
      <w:r w:rsidRPr="00D17CD6">
        <w:rPr>
          <w:rFonts w:ascii="Arial Narrow" w:eastAsia="Times New Roman" w:hAnsi="Arial Narrow" w:cs="Arial"/>
          <w:color w:val="000000"/>
          <w:kern w:val="0"/>
          <w:lang w:eastAsia="es-ES"/>
          <w14:ligatures w14:val="none"/>
        </w:rPr>
        <w:t>Rímac</w:t>
      </w:r>
      <w:r w:rsidR="00362350" w:rsidRPr="00D17CD6">
        <w:rPr>
          <w:rFonts w:ascii="Arial Narrow" w:eastAsia="Times New Roman" w:hAnsi="Arial Narrow" w:cs="Arial"/>
          <w:color w:val="000000"/>
          <w:kern w:val="0"/>
          <w:lang w:eastAsia="es-ES"/>
          <w14:ligatures w14:val="none"/>
        </w:rPr>
        <w:t xml:space="preserve"> le</w:t>
      </w:r>
      <w:r w:rsidRPr="00D17CD6">
        <w:rPr>
          <w:rFonts w:ascii="Arial Narrow" w:eastAsia="Times New Roman" w:hAnsi="Arial Narrow" w:cs="Arial"/>
          <w:color w:val="000000"/>
          <w:kern w:val="0"/>
          <w:lang w:eastAsia="es-ES"/>
          <w14:ligatures w14:val="none"/>
        </w:rPr>
        <w:t xml:space="preserve"> informó que el </w:t>
      </w:r>
      <w:r w:rsidR="00362350" w:rsidRPr="00D17CD6">
        <w:rPr>
          <w:rFonts w:ascii="Arial Narrow" w:eastAsia="Times New Roman" w:hAnsi="Arial Narrow" w:cs="Arial"/>
          <w:color w:val="000000"/>
          <w:kern w:val="0"/>
          <w:lang w:eastAsia="es-ES"/>
          <w14:ligatures w14:val="none"/>
        </w:rPr>
        <w:t xml:space="preserve">señor Carrera </w:t>
      </w:r>
      <w:r w:rsidRPr="00D17CD6">
        <w:rPr>
          <w:rFonts w:ascii="Arial Narrow" w:eastAsia="Times New Roman" w:hAnsi="Arial Narrow" w:cs="Arial"/>
          <w:color w:val="000000"/>
          <w:kern w:val="0"/>
          <w:lang w:eastAsia="es-ES"/>
          <w14:ligatures w14:val="none"/>
        </w:rPr>
        <w:t xml:space="preserve">no se encontraba </w:t>
      </w:r>
      <w:r w:rsidR="00362350" w:rsidRPr="00D17CD6">
        <w:rPr>
          <w:rFonts w:ascii="Arial Narrow" w:eastAsia="Times New Roman" w:hAnsi="Arial Narrow" w:cs="Arial"/>
          <w:color w:val="000000"/>
          <w:kern w:val="0"/>
          <w:lang w:eastAsia="es-ES"/>
          <w14:ligatures w14:val="none"/>
        </w:rPr>
        <w:t>asegurado</w:t>
      </w:r>
      <w:r w:rsidRPr="00D17CD6">
        <w:rPr>
          <w:rFonts w:ascii="Arial Narrow" w:eastAsia="Times New Roman" w:hAnsi="Arial Narrow" w:cs="Arial"/>
          <w:color w:val="000000"/>
          <w:kern w:val="0"/>
          <w:lang w:eastAsia="es-ES"/>
          <w14:ligatures w14:val="none"/>
        </w:rPr>
        <w:t xml:space="preserve"> por el Seguro de Vida Ley</w:t>
      </w:r>
      <w:r w:rsidR="007C3F5F" w:rsidRPr="00D17CD6">
        <w:rPr>
          <w:rFonts w:ascii="Arial Narrow" w:eastAsia="Times New Roman" w:hAnsi="Arial Narrow" w:cs="Arial"/>
          <w:color w:val="000000"/>
          <w:kern w:val="0"/>
          <w:lang w:eastAsia="es-ES"/>
          <w14:ligatures w14:val="none"/>
        </w:rPr>
        <w:t>, pero luego el mismo representante señaló</w:t>
      </w:r>
      <w:r w:rsidRPr="00D17CD6">
        <w:rPr>
          <w:rFonts w:ascii="Arial Narrow" w:eastAsia="Times New Roman" w:hAnsi="Arial Narrow" w:cs="Arial"/>
          <w:color w:val="000000"/>
          <w:kern w:val="0"/>
          <w:lang w:eastAsia="es-ES"/>
          <w14:ligatures w14:val="none"/>
        </w:rPr>
        <w:t xml:space="preserve"> que </w:t>
      </w:r>
      <w:r w:rsidR="000A7E9D" w:rsidRPr="00D17CD6">
        <w:rPr>
          <w:rFonts w:ascii="Arial Narrow" w:eastAsia="Times New Roman" w:hAnsi="Arial Narrow" w:cs="Arial"/>
          <w:color w:val="000000"/>
          <w:kern w:val="0"/>
          <w:lang w:eastAsia="es-ES"/>
          <w14:ligatures w14:val="none"/>
        </w:rPr>
        <w:t xml:space="preserve">el señor Carrera </w:t>
      </w:r>
      <w:r w:rsidRPr="00D17CD6">
        <w:rPr>
          <w:rFonts w:ascii="Arial Narrow" w:eastAsia="Times New Roman" w:hAnsi="Arial Narrow" w:cs="Arial"/>
          <w:color w:val="000000"/>
          <w:kern w:val="0"/>
          <w:lang w:eastAsia="es-ES"/>
          <w14:ligatures w14:val="none"/>
        </w:rPr>
        <w:t xml:space="preserve">sí </w:t>
      </w:r>
      <w:r w:rsidR="000A7E9D" w:rsidRPr="00D17CD6">
        <w:rPr>
          <w:rFonts w:ascii="Arial Narrow" w:eastAsia="Times New Roman" w:hAnsi="Arial Narrow" w:cs="Arial"/>
          <w:color w:val="000000"/>
          <w:kern w:val="0"/>
          <w:lang w:eastAsia="es-ES"/>
          <w14:ligatures w14:val="none"/>
        </w:rPr>
        <w:t>estaba consignado</w:t>
      </w:r>
      <w:r w:rsidRPr="00D17CD6">
        <w:rPr>
          <w:rFonts w:ascii="Arial Narrow" w:eastAsia="Times New Roman" w:hAnsi="Arial Narrow" w:cs="Arial"/>
          <w:color w:val="000000"/>
          <w:kern w:val="0"/>
          <w:lang w:eastAsia="es-ES"/>
          <w14:ligatures w14:val="none"/>
        </w:rPr>
        <w:t xml:space="preserve"> como asegurado, evidenciando contradicciones en su atención.</w:t>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Mediante carta del 30 de octubre de 2025, l</w:t>
      </w:r>
      <w:r w:rsidR="000A7E9D" w:rsidRPr="00D17CD6">
        <w:rPr>
          <w:rFonts w:ascii="Arial Narrow" w:eastAsia="Times New Roman" w:hAnsi="Arial Narrow" w:cs="Arial"/>
          <w:color w:val="000000"/>
          <w:kern w:val="0"/>
          <w:lang w:eastAsia="es-ES"/>
          <w14:ligatures w14:val="none"/>
        </w:rPr>
        <w:t xml:space="preserve">uego de </w:t>
      </w:r>
      <w:r w:rsidRPr="00D17CD6">
        <w:rPr>
          <w:rFonts w:ascii="Arial Narrow" w:eastAsia="Times New Roman" w:hAnsi="Arial Narrow" w:cs="Arial"/>
          <w:color w:val="000000"/>
          <w:kern w:val="0"/>
          <w:lang w:eastAsia="es-ES"/>
          <w14:ligatures w14:val="none"/>
        </w:rPr>
        <w:t>haber realizado</w:t>
      </w:r>
      <w:r w:rsidR="00F0469E" w:rsidRPr="00D17CD6">
        <w:rPr>
          <w:rFonts w:ascii="Arial Narrow" w:eastAsia="Times New Roman" w:hAnsi="Arial Narrow" w:cs="Arial"/>
          <w:color w:val="000000"/>
          <w:kern w:val="0"/>
          <w:lang w:eastAsia="es-ES"/>
          <w14:ligatures w14:val="none"/>
        </w:rPr>
        <w:t xml:space="preserve"> un reclamo, </w:t>
      </w:r>
      <w:r w:rsidR="000A7E9D" w:rsidRPr="00D17CD6">
        <w:rPr>
          <w:rFonts w:ascii="Arial Narrow" w:eastAsia="Times New Roman" w:hAnsi="Arial Narrow" w:cs="Arial"/>
          <w:color w:val="000000"/>
          <w:kern w:val="0"/>
          <w:lang w:eastAsia="es-ES"/>
          <w14:ligatures w14:val="none"/>
        </w:rPr>
        <w:t xml:space="preserve">Rímac </w:t>
      </w:r>
      <w:r w:rsidR="003B773E" w:rsidRPr="00D17CD6">
        <w:rPr>
          <w:rFonts w:ascii="Arial Narrow" w:eastAsia="Times New Roman" w:hAnsi="Arial Narrow" w:cs="Arial"/>
          <w:color w:val="000000"/>
          <w:kern w:val="0"/>
          <w:lang w:eastAsia="es-ES"/>
          <w14:ligatures w14:val="none"/>
        </w:rPr>
        <w:t>señaló</w:t>
      </w:r>
      <w:r w:rsidR="00F0469E" w:rsidRPr="00D17CD6">
        <w:rPr>
          <w:rFonts w:ascii="Arial Narrow" w:eastAsia="Times New Roman" w:hAnsi="Arial Narrow" w:cs="Arial"/>
          <w:color w:val="000000"/>
          <w:kern w:val="0"/>
          <w:lang w:eastAsia="es-ES"/>
          <w14:ligatures w14:val="none"/>
        </w:rPr>
        <w:t xml:space="preserve"> que se procederían a realizar validaciones para la liberación del porcentaje </w:t>
      </w:r>
      <w:r w:rsidR="000A7E9D" w:rsidRPr="00D17CD6">
        <w:rPr>
          <w:rFonts w:ascii="Arial Narrow" w:eastAsia="Times New Roman" w:hAnsi="Arial Narrow" w:cs="Arial"/>
          <w:color w:val="000000"/>
          <w:kern w:val="0"/>
          <w:lang w:eastAsia="es-ES"/>
          <w14:ligatures w14:val="none"/>
        </w:rPr>
        <w:t>de cobertura del Seguro de Vida Ley que le correspond</w:t>
      </w:r>
      <w:r w:rsidR="003A00A2" w:rsidRPr="00D17CD6">
        <w:rPr>
          <w:rFonts w:ascii="Arial Narrow" w:eastAsia="Times New Roman" w:hAnsi="Arial Narrow" w:cs="Arial"/>
          <w:color w:val="000000"/>
          <w:kern w:val="0"/>
          <w:lang w:eastAsia="es-ES"/>
          <w14:ligatures w14:val="none"/>
        </w:rPr>
        <w:t>ía</w:t>
      </w:r>
      <w:r w:rsidR="0083555D" w:rsidRPr="00D17CD6">
        <w:rPr>
          <w:rFonts w:ascii="Arial Narrow" w:eastAsia="Times New Roman" w:hAnsi="Arial Narrow" w:cs="Arial"/>
          <w:color w:val="000000"/>
          <w:kern w:val="0"/>
          <w:lang w:eastAsia="es-ES"/>
          <w14:ligatures w14:val="none"/>
        </w:rPr>
        <w:t xml:space="preserve"> como cónyuge</w:t>
      </w:r>
      <w:r w:rsidR="00F0469E" w:rsidRPr="00D17CD6">
        <w:rPr>
          <w:rFonts w:ascii="Arial Narrow" w:eastAsia="Times New Roman" w:hAnsi="Arial Narrow" w:cs="Arial"/>
          <w:color w:val="000000"/>
          <w:kern w:val="0"/>
          <w:lang w:eastAsia="es-ES"/>
          <w14:ligatures w14:val="none"/>
        </w:rPr>
        <w:t xml:space="preserve">, pese a que </w:t>
      </w:r>
      <w:r w:rsidR="003A00A2" w:rsidRPr="00D17CD6">
        <w:rPr>
          <w:rFonts w:ascii="Arial Narrow" w:eastAsia="Times New Roman" w:hAnsi="Arial Narrow" w:cs="Arial"/>
          <w:color w:val="000000"/>
          <w:kern w:val="0"/>
          <w:lang w:eastAsia="es-ES"/>
          <w14:ligatures w14:val="none"/>
        </w:rPr>
        <w:t xml:space="preserve">su </w:t>
      </w:r>
      <w:r w:rsidR="0055420E" w:rsidRPr="00D17CD6">
        <w:rPr>
          <w:rFonts w:ascii="Arial Narrow" w:eastAsia="Times New Roman" w:hAnsi="Arial Narrow" w:cs="Arial"/>
          <w:color w:val="000000"/>
          <w:kern w:val="0"/>
          <w:lang w:eastAsia="es-ES"/>
          <w14:ligatures w14:val="none"/>
        </w:rPr>
        <w:t xml:space="preserve">condición </w:t>
      </w:r>
      <w:r w:rsidR="003A00A2" w:rsidRPr="00D17CD6">
        <w:rPr>
          <w:rFonts w:ascii="Arial Narrow" w:eastAsia="Times New Roman" w:hAnsi="Arial Narrow" w:cs="Arial"/>
          <w:color w:val="000000"/>
          <w:kern w:val="0"/>
          <w:lang w:eastAsia="es-ES"/>
          <w14:ligatures w14:val="none"/>
        </w:rPr>
        <w:t xml:space="preserve">como cónyuge </w:t>
      </w:r>
      <w:r w:rsidR="0055420E" w:rsidRPr="00D17CD6">
        <w:rPr>
          <w:rFonts w:ascii="Arial Narrow" w:eastAsia="Times New Roman" w:hAnsi="Arial Narrow" w:cs="Arial"/>
          <w:color w:val="000000"/>
          <w:kern w:val="0"/>
          <w:lang w:eastAsia="es-ES"/>
          <w14:ligatures w14:val="none"/>
        </w:rPr>
        <w:t xml:space="preserve">supérstite </w:t>
      </w:r>
      <w:r w:rsidR="003A00A2" w:rsidRPr="00D17CD6">
        <w:rPr>
          <w:rFonts w:ascii="Arial Narrow" w:eastAsia="Times New Roman" w:hAnsi="Arial Narrow" w:cs="Arial"/>
          <w:color w:val="000000"/>
          <w:kern w:val="0"/>
          <w:lang w:eastAsia="es-ES"/>
          <w14:ligatures w14:val="none"/>
        </w:rPr>
        <w:t>del señor Carrera</w:t>
      </w:r>
      <w:r w:rsidR="00F0469E" w:rsidRPr="00D17CD6">
        <w:rPr>
          <w:rFonts w:ascii="Arial Narrow" w:eastAsia="Times New Roman" w:hAnsi="Arial Narrow" w:cs="Arial"/>
          <w:color w:val="000000"/>
          <w:kern w:val="0"/>
          <w:lang w:eastAsia="es-ES"/>
          <w14:ligatures w14:val="none"/>
        </w:rPr>
        <w:t xml:space="preserve"> había sido </w:t>
      </w:r>
      <w:r w:rsidR="0055420E" w:rsidRPr="00D17CD6">
        <w:rPr>
          <w:rFonts w:ascii="Arial Narrow" w:eastAsia="Times New Roman" w:hAnsi="Arial Narrow" w:cs="Arial"/>
          <w:color w:val="000000"/>
          <w:kern w:val="0"/>
          <w:lang w:eastAsia="es-ES"/>
          <w14:ligatures w14:val="none"/>
        </w:rPr>
        <w:t>acreditada</w:t>
      </w:r>
      <w:r w:rsidR="00F0469E" w:rsidRPr="00D17CD6">
        <w:rPr>
          <w:rFonts w:ascii="Arial Narrow" w:eastAsia="Times New Roman" w:hAnsi="Arial Narrow" w:cs="Arial"/>
          <w:color w:val="000000"/>
          <w:kern w:val="0"/>
          <w:lang w:eastAsia="es-ES"/>
          <w14:ligatures w14:val="none"/>
        </w:rPr>
        <w:t xml:space="preserve"> meses atrás.</w:t>
      </w:r>
      <w:r w:rsidR="000A7E9D" w:rsidRPr="00D17CD6">
        <w:rPr>
          <w:rFonts w:ascii="Arial Narrow" w:eastAsia="Times New Roman" w:hAnsi="Arial Narrow" w:cs="Arial"/>
          <w:color w:val="000000"/>
          <w:kern w:val="0"/>
          <w:lang w:eastAsia="es-ES"/>
          <w14:ligatures w14:val="none"/>
        </w:rPr>
        <w:t xml:space="preserve"> </w:t>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w:t>
      </w:r>
      <w:r w:rsidR="00CB6C36" w:rsidRPr="00A168EB">
        <w:rPr>
          <w:rFonts w:ascii="Arial Narrow" w:eastAsia="Times New Roman" w:hAnsi="Arial Narrow" w:cs="Arial"/>
          <w:color w:val="000000"/>
          <w:kern w:val="0"/>
          <w:lang w:val="es-ES" w:eastAsia="es-ES"/>
          <w14:ligatures w14:val="none"/>
        </w:rPr>
        <w:t xml:space="preserve">señora Millan </w:t>
      </w:r>
      <w:r w:rsidRPr="00A168EB">
        <w:rPr>
          <w:rFonts w:ascii="Arial Narrow" w:eastAsia="Times New Roman" w:hAnsi="Arial Narrow" w:cs="Arial"/>
          <w:color w:val="000000"/>
          <w:kern w:val="0"/>
          <w:lang w:val="es-ES" w:eastAsia="es-ES"/>
          <w14:ligatures w14:val="none"/>
        </w:rPr>
        <w:t xml:space="preserve">solicitó, en calidad de medida correctiva, que Rímac cumpla con </w:t>
      </w:r>
      <w:r w:rsidR="00A168EB" w:rsidRPr="00A168EB">
        <w:rPr>
          <w:rFonts w:ascii="Arial Narrow" w:eastAsia="Times New Roman" w:hAnsi="Arial Narrow" w:cs="Arial"/>
          <w:color w:val="000000"/>
          <w:kern w:val="0"/>
          <w:lang w:val="es-ES" w:eastAsia="es-ES"/>
          <w14:ligatures w14:val="none"/>
        </w:rPr>
        <w:t>realizar el pago de los intereses legales devengados desde la fecha que se produjo en incumplimiento de la obligación del otorgamiento del porcentaje de la cobertura que le corresponde del Seguro de Vida Ley hasta el momento de su ejecución efectiva</w:t>
      </w:r>
      <w:r w:rsidRPr="00A168EB">
        <w:rPr>
          <w:rFonts w:ascii="Arial Narrow" w:eastAsia="Times New Roman" w:hAnsi="Arial Narrow" w:cs="Arial"/>
          <w:color w:val="000000"/>
          <w:kern w:val="0"/>
          <w:lang w:val="es-ES" w:eastAsia="es-ES"/>
          <w14:ligatures w14:val="none"/>
        </w:rPr>
        <w:t xml:space="preserve">. Asimismo, requirió el reembolso de costos y costas del presente </w:t>
      </w:r>
      <w:r w:rsidRPr="009B0B63">
        <w:rPr>
          <w:rFonts w:ascii="Arial Narrow" w:eastAsia="Times New Roman" w:hAnsi="Arial Narrow" w:cs="Arial"/>
          <w:color w:val="000000"/>
          <w:kern w:val="0"/>
          <w:lang w:val="es-ES" w:eastAsia="es-ES"/>
          <w14:ligatures w14:val="none"/>
        </w:rPr>
        <w:t>procedimiento.</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w:t>
      </w:r>
      <w:r w:rsidRPr="009B0B63">
        <w:rPr>
          <w:rFonts w:ascii="Arial Narrow" w:eastAsia="Calibri" w:hAnsi="Arial Narrow" w:cs="Arial"/>
          <w:kern w:val="0"/>
          <w14:ligatures w14:val="none"/>
        </w:rPr>
        <w:t>la señora Millan presentó un escrito solicitando</w:t>
      </w:r>
      <w:r w:rsidR="00056BDB" w:rsidRPr="009B0B63">
        <w:rPr>
          <w:rFonts w:ascii="Arial Narrow" w:eastAsia="Calibri" w:hAnsi="Arial Narrow" w:cs="Arial"/>
          <w:kern w:val="0"/>
          <w14:ligatures w14:val="none"/>
        </w:rPr>
        <w:t xml:space="preserve"> la realización de una audiencia de informe oral.</w:t>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0B63">
        <w:rPr>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w:t>
      </w:r>
      <w:bookmarkStart w:id="15" w:name="_Hlk212623477"/>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habría brindado información contradictoria a la denunciante el 9 de setiembre de 2025 al señalar </w:t>
      </w:r>
      <w:r w:rsidR="00226384" w:rsidRPr="009B0B63">
        <w:rPr>
          <w:rFonts w:ascii="Arial Narrow" w:eastAsia="Times New Roman" w:hAnsi="Arial Narrow" w:cs="Arial"/>
          <w:color w:val="000000"/>
          <w:kern w:val="0"/>
          <w:lang w:eastAsia="es-ES"/>
          <w14:ligatures w14:val="none"/>
        </w:rPr>
        <w:t xml:space="preserve">que la empresa empleadora del señor </w:t>
      </w:r>
      <w:r w:rsidR="00226384" w:rsidRPr="009B0B63">
        <w:rPr>
          <w:rFonts w:ascii="Arial Narrow" w:eastAsia="Arial Narrow" w:hAnsi="Arial Narrow" w:cs="Arial Narrow"/>
          <w:kern w:val="0"/>
          <w14:ligatures w14:val="none"/>
        </w:rPr>
        <w:t xml:space="preserve">Carlos Arturo Carrera Luperdi </w:t>
      </w:r>
      <w:r w:rsidR="00226384" w:rsidRPr="009B0B63">
        <w:rPr>
          <w:rFonts w:ascii="Arial Narrow" w:eastAsia="Times New Roman" w:hAnsi="Arial Narrow" w:cs="Arial"/>
          <w:color w:val="000000"/>
          <w:kern w:val="0"/>
          <w:lang w:eastAsia="es-ES"/>
          <w14:ligatures w14:val="none"/>
        </w:rPr>
        <w:t xml:space="preserve">contaba con una póliza de vida grupo distinta a </w:t>
      </w:r>
      <w:r w:rsidR="00226384" w:rsidRPr="009B0B63">
        <w:rPr>
          <w:rFonts w:ascii="Arial Narrow" w:eastAsia="Arial Narrow" w:hAnsi="Arial Narrow" w:cs="Arial Narrow"/>
          <w:kern w:val="0"/>
          <w14:ligatures w14:val="none"/>
        </w:rPr>
        <w:t xml:space="preserve">la </w:t>
      </w:r>
      <w:r w:rsidR="00226384" w:rsidRPr="009B0B63">
        <w:rPr>
          <w:rFonts w:ascii="Arial Narrow" w:eastAsia="Times New Roman" w:hAnsi="Arial Narrow" w:cs="Arial"/>
          <w:color w:val="000000"/>
          <w:kern w:val="0"/>
          <w:lang w:val="es-ES" w:eastAsia="es-ES"/>
          <w14:ligatures w14:val="none"/>
        </w:rPr>
        <w:t>Póliza 431500223739 del Seguro de Vida Ley</w:t>
      </w:r>
      <w:r w:rsidR="00226384" w:rsidRPr="009B0B63">
        <w:rPr>
          <w:rFonts w:ascii="Arial Narrow" w:eastAsia="Times New Roman" w:hAnsi="Arial Narrow" w:cs="Arial"/>
          <w:color w:val="000000"/>
          <w:kern w:val="0"/>
          <w:lang w:eastAsia="es-ES"/>
          <w14:ligatures w14:val="none"/>
        </w:rPr>
        <w:t xml:space="preserve">, información que la denunciante no había solicitado y que resultó contradictoria con las comunicaciones </w:t>
      </w:r>
      <w:r w:rsidR="009B0B63" w:rsidRPr="009B0B63">
        <w:rPr>
          <w:rFonts w:ascii="Arial Narrow" w:eastAsia="Times New Roman" w:hAnsi="Arial Narrow" w:cs="Arial"/>
          <w:color w:val="000000"/>
          <w:kern w:val="0"/>
          <w:lang w:eastAsia="es-ES"/>
          <w14:ligatures w14:val="none"/>
        </w:rPr>
        <w:t>sostenidas previamente</w:t>
      </w:r>
      <w:r w:rsidRPr="009B0B63">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9B0B63">
        <w:rPr>
          <w:rFonts w:ascii="Arial Narrow" w:eastAsia="Arial Narrow" w:hAnsi="Arial Narrow" w:cs="Arial"/>
          <w:bCs/>
          <w:color w:val="000000"/>
          <w:kern w:val="0"/>
          <w:lang w:eastAsia="es-PE"/>
          <w14:ligatures w14:val="none"/>
        </w:rPr>
        <w:t xml:space="preserve">artículo 1, numeral 1, literal b) </w:t>
      </w:r>
      <w:bookmarkEnd w:id="18"/>
      <w:r w:rsidRPr="009B0B63">
        <w:rPr>
          <w:rFonts w:ascii="Arial Narrow" w:eastAsia="Arial Narrow" w:hAnsi="Arial Narrow" w:cs="Arial"/>
          <w:bCs/>
          <w:color w:val="000000"/>
          <w:kern w:val="0"/>
          <w:lang w:eastAsia="es-PE"/>
          <w14:ligatures w14:val="none"/>
        </w:rPr>
        <w:t>y al artículo 2 del Código</w:t>
      </w:r>
      <w:bookmarkStart w:id="19" w:name="_Hlk212737551"/>
      <w:bookmarkEnd w:id="16"/>
      <w:r w:rsidRPr="009B0B63">
        <w:rPr>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t>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w:t>
      </w:r>
      <w:bookmarkEnd w:id="20"/>
      <w:r w:rsidR="00A61A4F" w:rsidRPr="009B0B63">
        <w:rPr>
          <w:rFonts w:ascii="Arial Narrow" w:eastAsia="Times New Roman" w:hAnsi="Arial Narrow" w:cs="Arial"/>
          <w:color w:val="000000"/>
          <w:kern w:val="0"/>
          <w:lang w:eastAsia="es-PE"/>
          <w14:ligatures w14:val="none"/>
        </w:rPr>
        <w:t xml:space="preserve">Secretaría Técnica, en ejercicio de sus facultades, considera </w:t>
      </w:r>
      <w:r w:rsidR="00A61A4F"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un representante de la compañía aseguradora habría brindado información contradictoria a la denunciante el 27 de octubre de 2025 al señalar que el señor Carlos Arturo Carrera Luperdi no se encontraba asegurado con la </w:t>
      </w:r>
      <w:r w:rsidR="00226384" w:rsidRPr="009B0B63">
        <w:rPr>
          <w:rFonts w:ascii="Arial Narrow" w:eastAsia="Times New Roman" w:hAnsi="Arial Narrow" w:cs="Arial"/>
          <w:color w:val="000000"/>
          <w:kern w:val="0"/>
          <w:lang w:val="es-ES" w:eastAsia="es-ES"/>
          <w14:ligatures w14:val="none"/>
        </w:rPr>
        <w:t>Póliza 431500223739 del Seguro de Vida Ley</w:t>
      </w:r>
      <w:r w:rsidR="00226384" w:rsidRPr="009B0B63">
        <w:rPr>
          <w:rFonts w:ascii="Arial Narrow" w:eastAsia="Arial Narrow" w:hAnsi="Arial Narrow" w:cs="Arial Narrow"/>
          <w:kern w:val="0"/>
          <w14:ligatures w14:val="none"/>
        </w:rPr>
        <w:t>, pese a que luego se le informó que si se encontraba asegurado</w:t>
      </w:r>
      <w:r w:rsidR="00A61A4F"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0B63">
        <w:rPr>
          <w:rFonts w:ascii="Arial Narrow" w:eastAsia="Arial Narrow" w:hAnsi="Arial Narrow" w:cs="Arial"/>
          <w:bCs/>
          <w:color w:val="000000"/>
          <w:kern w:val="0"/>
          <w:lang w:eastAsia="es-PE"/>
          <w14:ligatures w14:val="none"/>
        </w:rPr>
        <w:t>.</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PRIMERO</w:t>
      </w:r>
      <w:r w:rsidR="007C6250">
        <w:rPr>
          <w:rFonts w:ascii="Arial Narrow" w:eastAsia="Arial Narrow" w:hAnsi="Arial Narrow" w:cs="Arial Narrow"/>
          <w:b/>
          <w:color w:val="000000"/>
          <w:kern w:val="0"/>
          <w:lang w:eastAsia="es-PE"/>
          <w14:ligatures w14:val="none"/>
        </w:rPr>
        <w:t xml:space="preserve">: </w:t>
      </w:r>
      <w:r w:rsidR="007C6250" w:rsidRPr="008B0063">
        <w:rPr>
          <w:rFonts w:ascii="Arial Narrow" w:eastAsia="Arial Narrow" w:hAnsi="Arial Narrow" w:cs="Arial Narrow"/>
          <w:color w:val="000000"/>
          <w:kern w:val="0"/>
          <w:lang w:eastAsia="es-PE"/>
          <w14:ligatures w14:val="none"/>
        </w:rPr>
        <w:t xml:space="preserve">informar que la solicitud de </w:t>
      </w:r>
      <w:r w:rsidR="008B0063" w:rsidRPr="008B0063">
        <w:rPr>
          <w:rFonts w:ascii="Arial Narrow" w:eastAsia="Arial Narrow" w:hAnsi="Arial Narrow" w:cs="Arial Narrow"/>
          <w:color w:val="000000"/>
          <w:kern w:val="0"/>
          <w:lang w:eastAsia="es-PE"/>
          <w14:ligatures w14:val="none"/>
        </w:rPr>
        <w:t>audiencia de informe oral</w:t>
      </w:r>
      <w:r w:rsidR="007C6250" w:rsidRPr="008B0063">
        <w:rPr>
          <w:rFonts w:ascii="Arial Narrow" w:eastAsia="Arial Narrow" w:hAnsi="Arial Narrow" w:cs="Arial Narrow"/>
          <w:color w:val="000000"/>
          <w:kern w:val="0"/>
          <w:lang w:eastAsia="es-PE"/>
          <w14:ligatures w14:val="none"/>
        </w:rPr>
        <w:t xml:space="preserve">, presentada por </w:t>
      </w:r>
      <w:r w:rsidR="008B0063">
        <w:rPr>
          <w:rFonts w:ascii="Arial Narrow" w:eastAsia="Arial Narrow" w:hAnsi="Arial Narrow" w:cs="Arial Narrow"/>
          <w:color w:val="000000"/>
          <w:kern w:val="0"/>
          <w:lang w:eastAsia="es-PE"/>
          <w14:ligatures w14:val="none"/>
        </w:rPr>
        <w:t>la</w:t>
      </w:r>
      <w:r w:rsidR="007C6250" w:rsidRPr="008B0063">
        <w:rPr>
          <w:rFonts w:ascii="Arial Narrow" w:eastAsia="Arial Narrow" w:hAnsi="Arial Narrow" w:cs="Arial Narrow"/>
          <w:color w:val="000000"/>
          <w:kern w:val="0"/>
          <w:lang w:eastAsia="es-PE"/>
          <w14:ligatures w14:val="none"/>
        </w:rPr>
        <w:t xml:space="preserve"> señor</w:t>
      </w:r>
      <w:r w:rsidR="008B0063">
        <w:rPr>
          <w:rFonts w:ascii="Arial Narrow" w:eastAsia="Arial Narrow" w:hAnsi="Arial Narrow" w:cs="Arial Narrow"/>
          <w:color w:val="000000"/>
          <w:kern w:val="0"/>
          <w:lang w:eastAsia="es-PE"/>
          <w14:ligatures w14:val="none"/>
        </w:rPr>
        <w:t>a</w:t>
      </w:r>
      <w:r w:rsidR="007C6250" w:rsidRPr="008B0063">
        <w:rPr>
          <w:rFonts w:ascii="Arial Narrow" w:eastAsia="Arial Narrow" w:hAnsi="Arial Narrow" w:cs="Arial Narrow"/>
          <w:color w:val="000000"/>
          <w:kern w:val="0"/>
          <w:lang w:eastAsia="es-PE"/>
          <w14:ligatures w14:val="none"/>
        </w:rPr>
        <w:t xml:space="preserve"> </w:t>
      </w:r>
      <w:r w:rsidR="008B0063" w:rsidRPr="008B0063">
        <w:rPr>
          <w:rFonts w:ascii="Arial Narrow" w:eastAsia="Arial Narrow" w:hAnsi="Arial Narrow" w:cs="Arial Narrow"/>
          <w:color w:val="000000"/>
          <w:kern w:val="0"/>
          <w:lang w:eastAsia="es-PE"/>
          <w14:ligatures w14:val="none"/>
        </w:rPr>
        <w:t xml:space="preserve">Keyla Coromoto Millan Rodríguez </w:t>
      </w:r>
      <w:r w:rsidR="007C6250" w:rsidRPr="008B0063">
        <w:rPr>
          <w:rFonts w:ascii="Arial Narrow" w:eastAsia="Arial Narrow" w:hAnsi="Arial Narrow" w:cs="Arial Narrow"/>
          <w:color w:val="000000"/>
          <w:kern w:val="0"/>
          <w:lang w:eastAsia="es-PE"/>
          <w14:ligatures w14:val="none"/>
        </w:rPr>
        <w:t xml:space="preserve">en su escrito del </w:t>
      </w:r>
      <w:r w:rsidR="008B0063" w:rsidRPr="008B0063">
        <w:rPr>
          <w:rFonts w:ascii="Arial Narrow" w:eastAsia="Arial Narrow" w:hAnsi="Arial Narrow" w:cs="Arial Narrow"/>
          <w:color w:val="000000"/>
          <w:kern w:val="0"/>
          <w:lang w:val="es-ES" w:eastAsia="es-PE"/>
          <w14:ligatures w14:val="none"/>
        </w:rPr>
        <w:t>12 de mayo de 2026</w:t>
      </w:r>
      <w:r w:rsidR="007C6250" w:rsidRPr="008B0063">
        <w:rPr>
          <w:rFonts w:ascii="Arial Narrow" w:eastAsia="Arial Narrow" w:hAnsi="Arial Narrow" w:cs="Arial Narrow"/>
          <w:color w:val="000000"/>
          <w:kern w:val="0"/>
          <w:lang w:val="es-ES" w:eastAsia="es-PE"/>
          <w14:ligatures w14:val="none"/>
        </w:rPr>
        <w:t xml:space="preserve">, </w:t>
      </w:r>
      <w:r w:rsidR="007C6250" w:rsidRPr="008B0063">
        <w:rPr>
          <w:rFonts w:ascii="Arial Narrow" w:eastAsia="Arial Narrow" w:hAnsi="Arial Narrow" w:cs="Arial Narrow"/>
          <w:color w:val="000000"/>
          <w:kern w:val="0"/>
          <w:lang w:eastAsia="es-PE"/>
          <w14:ligatures w14:val="none"/>
        </w:rPr>
        <w:t>será evaluada oportunamente por la Secretaría Técnica de la Comisión de Protección al Consumidor 1.</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SEGUNDO</w:t>
      </w:r>
      <w:r w:rsidR="00CA59A2" w:rsidRPr="00D56BCB">
        <w:rPr>
          <w:rFonts w:ascii="Arial Narrow" w:eastAsia="Arial Narrow" w:hAnsi="Arial Narrow" w:cs="Arial Narrow"/>
          <w:b/>
          <w:color w:val="000000"/>
          <w:kern w:val="0"/>
          <w:lang w:eastAsia="es-PE"/>
          <w14:ligatures w14:val="none"/>
        </w:rPr>
        <w:t xml:space="preserve">: </w:t>
      </w:r>
      <w:r w:rsidR="00CA59A2" w:rsidRPr="00D56BCB">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CA59A2" w:rsidRPr="00A61A4F">
        <w:rPr>
          <w:rFonts w:ascii="Arial Narrow" w:eastAsia="Times New Roman" w:hAnsi="Arial Narrow" w:cs="Times New Roman"/>
          <w:color w:val="000000"/>
          <w:kern w:val="0"/>
          <w:shd w:val="clear" w:color="auto" w:fill="FFFFFF"/>
          <w:lang w:eastAsia="es-PE"/>
          <w14:ligatures w14:val="none"/>
        </w:rPr>
        <w:t xml:space="preserve">del </w:t>
      </w:r>
      <w:r w:rsidR="00D56BCB" w:rsidRPr="00A61A4F">
        <w:rPr>
          <w:rFonts w:ascii="Arial Narrow" w:eastAsia="Times New Roman" w:hAnsi="Arial Narrow" w:cs="Times New Roman"/>
          <w:color w:val="000000"/>
          <w:kern w:val="0"/>
          <w:shd w:val="clear" w:color="auto" w:fill="FFFFFF"/>
          <w:lang w:eastAsia="es-PE"/>
          <w14:ligatures w14:val="none"/>
        </w:rPr>
        <w:t xml:space="preserve">25 de febrero de 2026, complementado mediante dos (2) escritos del 22 y 27 de abril de 2026, </w:t>
      </w:r>
      <w:r w:rsidR="00CA59A2" w:rsidRPr="00A61A4F">
        <w:rPr>
          <w:rFonts w:ascii="Arial Narrow" w:eastAsia="Times New Roman" w:hAnsi="Arial Narrow" w:cs="Times New Roman"/>
          <w:color w:val="000000"/>
          <w:kern w:val="0"/>
          <w:shd w:val="clear" w:color="auto" w:fill="FFFFFF"/>
          <w:lang w:eastAsia="es-PE"/>
          <w14:ligatures w14:val="none"/>
        </w:rPr>
        <w:t xml:space="preserve">interpuesta por </w:t>
      </w:r>
      <w:r w:rsidR="00CB6CA3" w:rsidRPr="00A61A4F">
        <w:rPr>
          <w:rFonts w:ascii="Arial Narrow" w:eastAsia="Times New Roman" w:hAnsi="Arial Narrow" w:cs="Times New Roman"/>
          <w:color w:val="000000"/>
          <w:kern w:val="0"/>
          <w:shd w:val="clear" w:color="auto" w:fill="FFFFFF"/>
          <w:lang w:eastAsia="es-PE"/>
          <w14:ligatures w14:val="none"/>
        </w:rPr>
        <w:t>la</w:t>
      </w:r>
      <w:r w:rsidR="00CA59A2" w:rsidRPr="00A61A4F">
        <w:rPr>
          <w:rFonts w:ascii="Arial Narrow" w:eastAsia="Times New Roman" w:hAnsi="Arial Narrow" w:cs="Times New Roman"/>
          <w:color w:val="000000"/>
          <w:kern w:val="0"/>
          <w:shd w:val="clear" w:color="auto" w:fill="FFFFFF"/>
          <w:lang w:eastAsia="es-PE"/>
          <w14:ligatures w14:val="none"/>
        </w:rPr>
        <w:t xml:space="preserve"> </w:t>
      </w:r>
      <w:r w:rsidR="00CB6CA3" w:rsidRPr="00A61A4F">
        <w:rPr>
          <w:rFonts w:ascii="Arial Narrow" w:hAnsi="Arial Narrow" w:cs="Arial"/>
          <w:bCs/>
          <w:spacing w:val="-3"/>
          <w:kern w:val="0"/>
          <w14:ligatures w14:val="none"/>
        </w:rPr>
        <w:t xml:space="preserve">señora </w:t>
      </w:r>
      <w:r w:rsidR="00CB6CA3" w:rsidRPr="00A61A4F">
        <w:rPr>
          <w:rFonts w:ascii="Arial Narrow" w:eastAsia="Times New Roman" w:hAnsi="Arial Narrow" w:cs="Times New Roman"/>
          <w:color w:val="000000"/>
          <w:kern w:val="0"/>
          <w:shd w:val="clear" w:color="auto" w:fill="FFFFFF"/>
          <w:lang w:eastAsia="es-PE"/>
          <w14:ligatures w14:val="none"/>
        </w:rPr>
        <w:t>Keyla Coromoto Millan Rodríguez</w:t>
      </w:r>
      <w:r w:rsidR="00CA59A2" w:rsidRPr="00A61A4F">
        <w:rPr>
          <w:rFonts w:ascii="Arial Narrow" w:eastAsia="Times New Roman" w:hAnsi="Arial Narrow" w:cs="Times New Roman"/>
          <w:color w:val="000000"/>
          <w:kern w:val="0"/>
          <w:shd w:val="clear" w:color="auto" w:fill="FFFFFF"/>
          <w:lang w:eastAsia="es-PE"/>
          <w14:ligatures w14:val="none"/>
        </w:rPr>
        <w:t xml:space="preserve"> contra </w:t>
      </w:r>
      <w:r w:rsidR="00531A5B" w:rsidRPr="00A61A4F">
        <w:rPr>
          <w:rFonts w:ascii="Arial Narrow" w:eastAsia="Times New Roman" w:hAnsi="Arial Narrow" w:cs="Times New Roman"/>
          <w:color w:val="000000"/>
          <w:kern w:val="0"/>
          <w:shd w:val="clear" w:color="auto" w:fill="FFFFFF"/>
          <w:lang w:eastAsia="es-PE"/>
          <w14:ligatures w14:val="none"/>
        </w:rPr>
        <w:t>Rímac Seguros y Reaseguros S.A.</w:t>
      </w:r>
      <w:r w:rsidR="00CA59A2" w:rsidRPr="00A61A4F">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por lo siguiente:</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habría brindado </w:t>
      </w:r>
      <w:r w:rsidRPr="00A61A4F">
        <w:rPr>
          <w:rFonts w:ascii="Arial Narrow" w:eastAsia="Arial Narrow" w:hAnsi="Arial Narrow" w:cs="Arial Narrow"/>
          <w:kern w:val="0"/>
          <w14:ligatures w14:val="none"/>
        </w:rPr>
        <w:lastRenderedPageBreak/>
        <w:t xml:space="preserve">información contradictoria a la denunciante el 9 de setiembre de 2025 </w:t>
      </w:r>
      <w:r w:rsidR="007E167E" w:rsidRPr="00A61A4F">
        <w:rPr>
          <w:rFonts w:ascii="Arial Narrow" w:eastAsia="Arial Narrow" w:hAnsi="Arial Narrow" w:cs="Arial Narrow"/>
          <w:kern w:val="0"/>
          <w14:ligatures w14:val="none"/>
        </w:rPr>
        <w:t xml:space="preserve">al señalar </w:t>
      </w:r>
      <w:r w:rsidR="007E167E" w:rsidRPr="00A61A4F">
        <w:rPr>
          <w:rFonts w:ascii="Arial Narrow" w:eastAsia="Times New Roman" w:hAnsi="Arial Narrow" w:cs="Arial"/>
          <w:color w:val="000000"/>
          <w:kern w:val="0"/>
          <w:lang w:eastAsia="es-ES"/>
          <w14:ligatures w14:val="none"/>
        </w:rPr>
        <w:t xml:space="preserve">que la empresa empleadora del señor </w:t>
      </w:r>
      <w:r w:rsidR="00EF45D4" w:rsidRPr="00A61A4F">
        <w:rPr>
          <w:rFonts w:ascii="Arial Narrow" w:eastAsia="Arial Narrow" w:hAnsi="Arial Narrow" w:cs="Arial Narrow"/>
          <w:kern w:val="0"/>
          <w14:ligatures w14:val="none"/>
        </w:rPr>
        <w:t xml:space="preserve">Carlos Arturo Carrera Luperdi </w:t>
      </w:r>
      <w:r w:rsidR="007E167E" w:rsidRPr="00A61A4F">
        <w:rPr>
          <w:rFonts w:ascii="Arial Narrow" w:eastAsia="Times New Roman" w:hAnsi="Arial Narrow" w:cs="Arial"/>
          <w:color w:val="000000"/>
          <w:kern w:val="0"/>
          <w:lang w:eastAsia="es-ES"/>
          <w14:ligatures w14:val="none"/>
        </w:rPr>
        <w:t xml:space="preserve">contaba con una póliza de vida grupo distinta a </w:t>
      </w:r>
      <w:r w:rsidR="00EF45D4" w:rsidRPr="00A61A4F">
        <w:rPr>
          <w:rFonts w:ascii="Arial Narrow" w:eastAsia="Arial Narrow" w:hAnsi="Arial Narrow" w:cs="Arial Narrow"/>
          <w:kern w:val="0"/>
          <w14:ligatures w14:val="none"/>
        </w:rPr>
        <w:t xml:space="preserve">la </w:t>
      </w:r>
      <w:r w:rsidR="00EF45D4" w:rsidRPr="00A61A4F">
        <w:rPr>
          <w:rFonts w:ascii="Arial Narrow" w:eastAsia="Times New Roman" w:hAnsi="Arial Narrow" w:cs="Arial"/>
          <w:color w:val="000000"/>
          <w:kern w:val="0"/>
          <w:lang w:val="es-ES" w:eastAsia="es-ES"/>
          <w14:ligatures w14:val="none"/>
        </w:rPr>
        <w:t>Póliza 431500223739 del Seguro de Vida Ley</w:t>
      </w:r>
      <w:r w:rsidR="007E167E" w:rsidRPr="00A61A4F">
        <w:rPr>
          <w:rFonts w:ascii="Arial Narrow" w:eastAsia="Times New Roman" w:hAnsi="Arial Narrow" w:cs="Arial"/>
          <w:color w:val="000000"/>
          <w:kern w:val="0"/>
          <w:lang w:eastAsia="es-ES"/>
          <w14:ligatures w14:val="none"/>
        </w:rPr>
        <w:t>, información que</w:t>
      </w:r>
      <w:r w:rsidR="00EF45D4" w:rsidRPr="00A61A4F">
        <w:rPr>
          <w:rFonts w:ascii="Arial Narrow" w:eastAsia="Times New Roman" w:hAnsi="Arial Narrow" w:cs="Arial"/>
          <w:color w:val="000000"/>
          <w:kern w:val="0"/>
          <w:lang w:eastAsia="es-ES"/>
          <w14:ligatures w14:val="none"/>
        </w:rPr>
        <w:t xml:space="preserve"> la denunciante</w:t>
      </w:r>
      <w:r w:rsidR="007E167E" w:rsidRPr="00A61A4F">
        <w:rPr>
          <w:rFonts w:ascii="Arial Narrow" w:eastAsia="Times New Roman" w:hAnsi="Arial Narrow" w:cs="Arial"/>
          <w:color w:val="000000"/>
          <w:kern w:val="0"/>
          <w:lang w:eastAsia="es-ES"/>
          <w14:ligatures w14:val="none"/>
        </w:rPr>
        <w:t xml:space="preserve"> no había </w:t>
      </w:r>
      <w:r w:rsidR="00EF45D4" w:rsidRPr="00A61A4F">
        <w:rPr>
          <w:rFonts w:ascii="Arial Narrow" w:eastAsia="Times New Roman" w:hAnsi="Arial Narrow" w:cs="Arial"/>
          <w:color w:val="000000"/>
          <w:kern w:val="0"/>
          <w:lang w:eastAsia="es-ES"/>
          <w14:ligatures w14:val="none"/>
        </w:rPr>
        <w:t>solicitado</w:t>
      </w:r>
      <w:r w:rsidR="007E167E" w:rsidRPr="00A61A4F">
        <w:rPr>
          <w:rFonts w:ascii="Arial Narrow" w:eastAsia="Times New Roman" w:hAnsi="Arial Narrow" w:cs="Arial"/>
          <w:color w:val="000000"/>
          <w:kern w:val="0"/>
          <w:lang w:eastAsia="es-ES"/>
          <w14:ligatures w14:val="none"/>
        </w:rPr>
        <w:t xml:space="preserve"> y que resultó contradictoria con las comunicaciones </w:t>
      </w:r>
      <w:r w:rsidR="009B0B63">
        <w:rPr>
          <w:rFonts w:ascii="Arial Narrow" w:eastAsia="Times New Roman" w:hAnsi="Arial Narrow" w:cs="Arial"/>
          <w:color w:val="000000"/>
          <w:kern w:val="0"/>
          <w:lang w:eastAsia="es-ES"/>
          <w14:ligatures w14:val="none"/>
        </w:rPr>
        <w:t>sostenidas previamente</w:t>
      </w:r>
      <w:r w:rsidRPr="00A61A4F">
        <w:rPr>
          <w:rFonts w:ascii="Arial Narrow" w:eastAsia="Arial Narrow" w:hAnsi="Arial Narrow" w:cs="Arial Narrow"/>
          <w:kern w:val="0"/>
          <w14:ligatures w14:val="none"/>
        </w:rPr>
        <w:t>.</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en tanto</w:t>
      </w:r>
      <w:r w:rsidR="0057263B" w:rsidRPr="00A61A4F">
        <w:rPr>
          <w:rFonts w:ascii="Arial Narrow" w:eastAsia="Arial Narrow" w:hAnsi="Arial Narrow" w:cs="Arial Narrow"/>
          <w:kern w:val="0"/>
          <w14:ligatures w14:val="none"/>
        </w:rPr>
        <w:t xml:space="preserve"> un representante de</w:t>
      </w:r>
      <w:r w:rsidRPr="00A61A4F">
        <w:rPr>
          <w:rFonts w:ascii="Arial Narrow" w:eastAsia="Arial Narrow" w:hAnsi="Arial Narrow" w:cs="Arial Narrow"/>
          <w:kern w:val="0"/>
          <w14:ligatures w14:val="none"/>
        </w:rPr>
        <w:t xml:space="preserve">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habría brindado información contradictoria a la denunciante el 27 de octubre de 2025 </w:t>
      </w:r>
      <w:r w:rsidR="00A160CC" w:rsidRPr="00A61A4F">
        <w:rPr>
          <w:rFonts w:ascii="Arial Narrow" w:eastAsia="Arial Narrow" w:hAnsi="Arial Narrow" w:cs="Arial Narrow"/>
          <w:kern w:val="0"/>
          <w14:ligatures w14:val="none"/>
        </w:rPr>
        <w:t>al señalar que el</w:t>
      </w:r>
      <w:r w:rsidRPr="00A61A4F">
        <w:rPr>
          <w:rFonts w:ascii="Arial Narrow" w:eastAsia="Arial Narrow" w:hAnsi="Arial Narrow" w:cs="Arial Narrow"/>
          <w:kern w:val="0"/>
          <w14:ligatures w14:val="none"/>
        </w:rPr>
        <w:t xml:space="preserve"> señor Carlos Arturo Carrera Luperdi </w:t>
      </w:r>
      <w:r w:rsidR="0057263B" w:rsidRPr="00A61A4F">
        <w:rPr>
          <w:rFonts w:ascii="Arial Narrow" w:eastAsia="Arial Narrow" w:hAnsi="Arial Narrow" w:cs="Arial Narrow"/>
          <w:kern w:val="0"/>
          <w14:ligatures w14:val="none"/>
        </w:rPr>
        <w:t xml:space="preserve">no </w:t>
      </w:r>
      <w:r w:rsidRPr="00A61A4F">
        <w:rPr>
          <w:rFonts w:ascii="Arial Narrow" w:eastAsia="Arial Narrow" w:hAnsi="Arial Narrow" w:cs="Arial Narrow"/>
          <w:kern w:val="0"/>
          <w14:ligatures w14:val="none"/>
        </w:rPr>
        <w:t xml:space="preserve">se encontraba asegurado </w:t>
      </w:r>
      <w:r w:rsidR="000018A0" w:rsidRPr="00A61A4F">
        <w:rPr>
          <w:rFonts w:ascii="Arial Narrow" w:eastAsia="Arial Narrow" w:hAnsi="Arial Narrow" w:cs="Arial Narrow"/>
          <w:kern w:val="0"/>
          <w14:ligatures w14:val="none"/>
        </w:rPr>
        <w:t xml:space="preserve">con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263B" w:rsidRPr="00A61A4F">
        <w:rPr>
          <w:rFonts w:ascii="Arial Narrow" w:eastAsia="Arial Narrow" w:hAnsi="Arial Narrow" w:cs="Arial Narrow"/>
          <w:kern w:val="0"/>
          <w14:ligatures w14:val="none"/>
        </w:rPr>
        <w:t xml:space="preserve">, pese a que luego se le informó que </w:t>
      </w:r>
      <w:r w:rsidR="00292DDD">
        <w:rPr>
          <w:rFonts w:ascii="Arial Narrow" w:eastAsia="Arial Narrow" w:hAnsi="Arial Narrow" w:cs="Arial Narrow"/>
          <w:kern w:val="0"/>
          <w14:ligatures w14:val="none"/>
        </w:rPr>
        <w:t>sí</w:t>
      </w:r>
      <w:r w:rsidR="0057263B" w:rsidRPr="00A61A4F">
        <w:rPr>
          <w:rFonts w:ascii="Arial Narrow" w:eastAsia="Arial Narrow" w:hAnsi="Arial Narrow" w:cs="Arial Narrow"/>
          <w:kern w:val="0"/>
          <w14:ligatures w14:val="none"/>
        </w:rPr>
        <w:t xml:space="preserve"> se encontraba asegurado.</w:t>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64219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w:t>
      </w:r>
      <w:r w:rsidR="00CA59A2" w:rsidRPr="00D56BCB">
        <w:rPr>
          <w:rFonts w:ascii="Arial Narrow" w:eastAsia="Arial Narrow" w:hAnsi="Arial Narrow" w:cs="Arial Narrow"/>
          <w:color w:val="000000"/>
          <w:kern w:val="0"/>
          <w:lang w:eastAsia="es-PE"/>
          <w14:ligatures w14:val="none"/>
        </w:rPr>
        <w:t xml:space="preserve">interpuesta </w:t>
      </w:r>
      <w:r w:rsidR="00CA59A2" w:rsidRPr="00D56BCB">
        <w:rPr>
          <w:rFonts w:ascii="Arial Narrow" w:eastAsia="Times New Roman" w:hAnsi="Arial Narrow" w:cs="Arial"/>
          <w:color w:val="000000"/>
          <w:kern w:val="0"/>
          <w:lang w:val="es-ES" w:eastAsia="es-ES"/>
          <w14:ligatures w14:val="none"/>
        </w:rPr>
        <w:t xml:space="preserve">el </w:t>
      </w:r>
      <w:r w:rsidR="00D56BCB" w:rsidRPr="00D56BCB">
        <w:rPr>
          <w:rFonts w:ascii="Arial Narrow" w:eastAsia="Times New Roman" w:hAnsi="Arial Narrow" w:cs="Arial"/>
          <w:color w:val="000000"/>
          <w:kern w:val="0"/>
          <w:lang w:val="es-ES" w:eastAsia="es-ES"/>
          <w14:ligatures w14:val="none"/>
        </w:rPr>
        <w:t>25 de febrero de 2026, complementado mediante dos (2) escritos del 22 y 27 de abril de 2026</w:t>
      </w:r>
      <w:r w:rsidR="00CA59A2" w:rsidRPr="00D56BCB">
        <w:rPr>
          <w:rFonts w:ascii="Arial Narrow" w:eastAsia="Calibri" w:hAnsi="Arial Narrow" w:cs="Arial"/>
          <w:kern w:val="0"/>
          <w14:ligatures w14:val="none"/>
        </w:rPr>
        <w:t xml:space="preserve">, </w:t>
      </w:r>
      <w:r w:rsidR="00CA59A2" w:rsidRPr="00D56BCB">
        <w:rPr>
          <w:rFonts w:ascii="Arial Narrow" w:eastAsia="Arial Narrow" w:hAnsi="Arial Narrow" w:cs="Arial Narrow"/>
          <w:color w:val="000000"/>
          <w:kern w:val="0"/>
          <w:lang w:eastAsia="es-PE"/>
          <w14:ligatures w14:val="none"/>
        </w:rPr>
        <w:t>a</w:t>
      </w:r>
      <w:r w:rsidR="00CA59A2" w:rsidRPr="00D56BCB">
        <w:rPr>
          <w:rFonts w:ascii="Arial Narrow" w:eastAsia="Times New Roman" w:hAnsi="Arial Narrow" w:cs="Times New Roman"/>
          <w:color w:val="000000"/>
          <w:kern w:val="0"/>
          <w:shd w:val="clear" w:color="auto" w:fill="FFFFFF"/>
          <w:lang w:eastAsia="es-PE"/>
          <w14:ligatures w14:val="none"/>
        </w:rPr>
        <w:t xml:space="preserve"> </w:t>
      </w:r>
      <w:r w:rsidR="00531A5B" w:rsidRPr="00D56BCB">
        <w:rPr>
          <w:rFonts w:ascii="Arial Narrow" w:eastAsia="Times New Roman" w:hAnsi="Arial Narrow" w:cs="Times New Roman"/>
          <w:color w:val="000000"/>
          <w:kern w:val="0"/>
          <w:shd w:val="clear" w:color="auto" w:fill="FFFFFF"/>
          <w:lang w:eastAsia="es-PE"/>
          <w14:ligatures w14:val="none"/>
        </w:rPr>
        <w:t>Rímac Seguros y Reaseguros S.A.</w:t>
      </w:r>
      <w:r w:rsidR="00CA59A2" w:rsidRPr="00D56BCB">
        <w:rPr>
          <w:rFonts w:ascii="Arial Narrow" w:eastAsia="Arial Narrow" w:hAnsi="Arial Narrow" w:cs="Arial Narrow"/>
          <w:color w:val="000000"/>
          <w:kern w:val="0"/>
          <w:lang w:eastAsia="es-PE"/>
          <w14:ligatures w14:val="none"/>
        </w:rPr>
        <w:t>, para que, de conformidad con lo dispuesto por el artículo 26</w:t>
      </w:r>
      <w:r w:rsidR="00CA59A2" w:rsidRPr="00D56BCB">
        <w:rPr>
          <w:rFonts w:ascii="Arial Narrow" w:eastAsia="Times New Roman" w:hAnsi="Arial Narrow" w:cs="Segoe UI"/>
          <w:color w:val="000000"/>
          <w:kern w:val="0"/>
          <w:lang w:eastAsia="es-PE"/>
          <w14:ligatures w14:val="none"/>
        </w:rPr>
        <w:t/>
      </w:r>
      <w:r w:rsidR="00CA59A2" w:rsidRPr="00D56BC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w:t>
      </w:r>
      <w:r w:rsidR="00CA59A2" w:rsidRPr="0026598E">
        <w:rPr>
          <w:rFonts w:ascii="Arial Narrow" w:eastAsia="Arial Narrow" w:hAnsi="Arial Narrow" w:cs="Arial Narrow"/>
          <w:color w:val="000000"/>
          <w:kern w:val="0"/>
          <w:lang w:eastAsia="es-PE"/>
          <w14:ligatures w14:val="none"/>
        </w:rPr>
        <w:t xml:space="preserve">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8B0063">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B6CA3">
        <w:rPr>
          <w:rFonts w:ascii="Arial Narrow" w:hAnsi="Arial Narrow" w:cs="Arial"/>
          <w:bCs/>
          <w:spacing w:val="-3"/>
          <w:kern w:val="0"/>
          <w14:ligatures w14:val="none"/>
        </w:rPr>
        <w:t xml:space="preserve">requerir a la señora </w:t>
      </w:r>
      <w:r w:rsidR="00CB6CA3" w:rsidRPr="00CB6CA3">
        <w:rPr>
          <w:rFonts w:ascii="Arial Narrow" w:eastAsia="Times New Roman" w:hAnsi="Arial Narrow" w:cs="Times New Roman"/>
          <w:color w:val="000000"/>
          <w:kern w:val="0"/>
          <w:shd w:val="clear" w:color="auto" w:fill="FFFFFF"/>
          <w:lang w:eastAsia="es-PE"/>
          <w14:ligatures w14:val="none"/>
        </w:rPr>
        <w:t xml:space="preserve">Keyla Coromoto Millan Rodríguez </w:t>
      </w:r>
      <w:r w:rsidR="00CB6CA3">
        <w:rPr>
          <w:rFonts w:ascii="Arial Narrow" w:eastAsia="Times New Roman" w:hAnsi="Arial Narrow" w:cs="Times New Roman"/>
          <w:color w:val="000000"/>
          <w:kern w:val="0"/>
          <w:shd w:val="clear" w:color="auto" w:fill="FFFFFF"/>
          <w:lang w:eastAsia="es-PE"/>
          <w14:ligatures w14:val="none"/>
        </w:rPr>
        <w:t xml:space="preserve">y a </w:t>
      </w:r>
      <w:r w:rsidR="00CB6CA3" w:rsidRPr="00CB6CA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B4857" w:rsidRPr="00CB6CA3">
        <w:rPr>
          <w:rFonts w:ascii="Arial Narrow" w:hAnsi="Arial Narrow"/>
          <w:color w:val="000000"/>
        </w:rPr>
        <w:t>para que, dentro del plazo de dos (2) días hábiles siguientes a la fecha en que reciba</w:t>
      </w:r>
      <w:r w:rsidR="00CB6CA3">
        <w:rPr>
          <w:rFonts w:ascii="Arial Narrow" w:hAnsi="Arial Narrow"/>
          <w:color w:val="000000"/>
        </w:rPr>
        <w:t>n</w:t>
      </w:r>
      <w:r w:rsidR="005B4857" w:rsidRPr="00CB6CA3">
        <w:rPr>
          <w:rFonts w:ascii="Arial Narrow" w:hAnsi="Arial Narrow"/>
          <w:color w:val="000000"/>
        </w:rPr>
        <w:t xml:space="preserve"> la notificación en su</w:t>
      </w:r>
      <w:r w:rsidR="00CB6CA3">
        <w:rPr>
          <w:rFonts w:ascii="Arial Narrow" w:hAnsi="Arial Narrow"/>
          <w:color w:val="000000"/>
        </w:rPr>
        <w:t>s</w:t>
      </w:r>
      <w:r w:rsidR="005B4857" w:rsidRPr="00CB6CA3">
        <w:rPr>
          <w:rFonts w:ascii="Arial Narrow" w:hAnsi="Arial Narrow"/>
          <w:color w:val="000000"/>
        </w:rPr>
        <w:t xml:space="preserve"> bandeja</w:t>
      </w:r>
      <w:r w:rsidR="00CB6CA3">
        <w:rPr>
          <w:rFonts w:ascii="Arial Narrow" w:hAnsi="Arial Narrow"/>
          <w:color w:val="000000"/>
        </w:rPr>
        <w:t>s</w:t>
      </w:r>
      <w:r w:rsidR="005B4857" w:rsidRPr="00133FE1">
        <w:rPr>
          <w:rFonts w:ascii="Arial Narrow" w:hAnsi="Arial Narrow"/>
          <w:color w:val="000000"/>
        </w:rPr>
        <w:t xml:space="preserve"> de correo electrónico, </w:t>
      </w:r>
      <w:r w:rsidR="005B4857" w:rsidRPr="00CB6CA3">
        <w:rPr>
          <w:rFonts w:ascii="Arial Narrow" w:hAnsi="Arial Narrow"/>
          <w:color w:val="000000"/>
        </w:rPr>
        <w:t>efectúe</w:t>
      </w:r>
      <w:r w:rsidR="00CB6CA3" w:rsidRPr="00CB6CA3">
        <w:rPr>
          <w:rFonts w:ascii="Arial Narrow" w:hAnsi="Arial Narrow"/>
          <w:color w:val="000000"/>
        </w:rPr>
        <w:t>n</w:t>
      </w:r>
      <w:r w:rsidR="005B4857" w:rsidRPr="00CB6CA3">
        <w:rPr>
          <w:rFonts w:ascii="Arial Narrow" w:hAnsi="Arial Narrow"/>
          <w:color w:val="000000"/>
        </w:rPr>
        <w:t xml:space="preserve"> la confirmación de recepción de la notificación remitida por este despacho a su</w:t>
      </w:r>
      <w:r w:rsidR="00CB6CA3" w:rsidRPr="00CB6CA3">
        <w:rPr>
          <w:rFonts w:ascii="Arial Narrow" w:hAnsi="Arial Narrow"/>
          <w:color w:val="000000"/>
        </w:rPr>
        <w:t>s</w:t>
      </w:r>
      <w:r w:rsidR="005B4857" w:rsidRPr="00CB6CA3">
        <w:rPr>
          <w:rFonts w:ascii="Arial Narrow" w:hAnsi="Arial Narrow"/>
          <w:color w:val="000000"/>
        </w:rPr>
        <w:t xml:space="preserve"> correo</w:t>
      </w:r>
      <w:r w:rsidR="00CB6CA3" w:rsidRPr="00CB6CA3">
        <w:rPr>
          <w:rFonts w:ascii="Arial Narrow" w:hAnsi="Arial Narrow"/>
          <w:color w:val="000000"/>
        </w:rPr>
        <w:t>s</w:t>
      </w:r>
      <w:r w:rsidR="005B4857" w:rsidRPr="00CB6CA3">
        <w:rPr>
          <w:rFonts w:ascii="Arial Narrow" w:hAnsi="Arial Narrow"/>
          <w:color w:val="000000"/>
        </w:rPr>
        <w:t xml:space="preserve"> electrónico</w:t>
      </w:r>
      <w:r w:rsidR="00CB6CA3" w:rsidRPr="00CB6CA3">
        <w:rPr>
          <w:rFonts w:ascii="Arial Narrow" w:hAnsi="Arial Narrow"/>
          <w:color w:val="000000"/>
        </w:rPr>
        <w:t>s</w:t>
      </w:r>
      <w:r w:rsidR="005B4857" w:rsidRPr="00CB6CA3">
        <w:rPr>
          <w:rFonts w:ascii="Arial Narrow" w:hAnsi="Arial Narrow"/>
          <w:color w:val="000000"/>
        </w:rPr>
        <w:t>,</w:t>
      </w:r>
      <w:r w:rsidR="005B4857" w:rsidRPr="00133FE1">
        <w:rPr>
          <w:rFonts w:ascii="Arial Narrow" w:hAnsi="Arial Narrow"/>
          <w:color w:val="000000"/>
        </w:rPr>
        <w:t xml:space="preserve"> de conformidad con el segundo</w:t>
      </w:r>
      <w:r w:rsidR="005B4857" w:rsidRPr="00A67ADF">
        <w:rPr>
          <w:rFonts w:ascii="Arial Narrow" w:hAnsi="Arial Narrow"/>
          <w:color w:val="000000"/>
        </w:rPr>
        <w:t xml:space="preserve"> párrafo del numeral 4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Texto Único Ordenado de la Ley del Procedimiento Administrativo General, aprobado mediante Decreto Supremo </w:t>
      </w:r>
      <w:r w:rsidR="005B4857" w:rsidRPr="00C31DF7">
        <w:rPr>
          <w:rFonts w:ascii="Arial Narrow" w:hAnsi="Arial Narrow"/>
          <w:color w:val="000000"/>
        </w:rPr>
        <w:t>006-2026-JUS</w:t>
      </w:r>
      <w:r w:rsidR="005B4857" w:rsidRPr="00A67ADF">
        <w:rPr>
          <w:rFonts w:ascii="Arial Narrow" w:hAnsi="Arial Narrow"/>
          <w:color w:val="000000"/>
        </w:rPr>
        <w:t xml:space="preserve">, bajo apercibimiento de rehacer el acto de notificación y </w:t>
      </w:r>
      <w:r w:rsidR="005B4857" w:rsidRPr="00CB6CA3">
        <w:rPr>
          <w:rFonts w:ascii="Arial Narrow" w:hAnsi="Arial Narrow"/>
          <w:color w:val="000000"/>
        </w:rPr>
        <w:t>notificarle</w:t>
      </w:r>
      <w:r w:rsidR="00CB6CA3" w:rsidRPr="00CB6CA3">
        <w:rPr>
          <w:rFonts w:ascii="Arial Narrow" w:hAnsi="Arial Narrow"/>
          <w:color w:val="000000"/>
        </w:rPr>
        <w:t>s</w:t>
      </w:r>
      <w:r w:rsidR="005B4857" w:rsidRPr="00A67ADF">
        <w:rPr>
          <w:rFonts w:ascii="Arial Narrow" w:hAnsi="Arial Narrow"/>
          <w:color w:val="000000"/>
        </w:rPr>
        <w:t xml:space="preserve"> conforme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3"/>
      </w:r>
      <w:r w:rsidR="005B4857" w:rsidRPr="00A67ADF">
        <w:rPr>
          <w:rFonts w:ascii="Arial Narrow" w:hAnsi="Arial Narrow" w:cs="Arial"/>
        </w:rPr>
        <w:t>.</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TextonotapieCar"/>
          <w:rFonts w:ascii="Arial Narrow" w:hAnsi="Arial Narrow" w:cs="Arial"/>
          <w:sz w:val="14"/>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4"/>
          <w:szCs w:val="14"/>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