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720CAA" w:rsidR="00CA59A2" w:rsidRPr="0026598E" w:rsidRDefault="00CA59A2" w:rsidP="005F144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3A54" w:rsidRPr="00E63A54">
        <w:rPr>
          <w:rFonts w:ascii="Arial Narrow" w:eastAsia="Times New Roman" w:hAnsi="Arial Narrow" w:cs="Times New Roman"/>
          <w:b/>
          <w:bCs/>
          <w:color w:val="000000"/>
          <w:kern w:val="0"/>
          <w:shd w:val="clear" w:color="auto" w:fill="FFFFFF"/>
          <w:lang w:eastAsia="es-PE"/>
          <w14:ligatures w14:val="none"/>
        </w:rPr>
        <w:t>1586-2025</w:t>
      </w:r>
      <w:r w:rsidRPr="00E63A54">
        <w:rPr>
          <w:rFonts w:ascii="Arial Narrow" w:eastAsia="Times New Roman" w:hAnsi="Arial Narrow" w:cs="Times New Roman"/>
          <w:b/>
          <w:bCs/>
          <w:color w:val="000000"/>
          <w:kern w:val="0"/>
          <w:shd w:val="clear" w:color="auto" w:fill="FFFFFF"/>
          <w:lang w:eastAsia="es-PE"/>
          <w14:ligatures w14:val="none"/>
        </w:rPr>
        <w:t>/CC1</w:t>
      </w:r>
    </w:p>
    <w:p w14:paraId="7E5DC22B" w14:textId="3BF7988B"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D05EF" w:rsidRPr="00FD05EF">
        <w:rPr>
          <w:rFonts w:ascii="Arial Narrow" w:eastAsia="Arial Narrow" w:hAnsi="Arial Narrow" w:cs="Arial Narrow"/>
          <w:b/>
          <w:color w:val="000000"/>
          <w:kern w:val="0"/>
          <w:lang w:eastAsia="es-PE"/>
          <w14:ligatures w14:val="none"/>
        </w:rPr>
        <w:t>ROC</w:t>
      </w:r>
      <w:r w:rsidR="00FD05EF">
        <w:rPr>
          <w:rFonts w:ascii="Arial Narrow" w:eastAsia="Arial Narrow" w:hAnsi="Arial Narrow" w:cs="Arial Narrow"/>
          <w:b/>
          <w:color w:val="000000"/>
          <w:kern w:val="0"/>
          <w:lang w:eastAsia="es-PE"/>
          <w14:ligatures w14:val="none"/>
        </w:rPr>
        <w:t>Í</w:t>
      </w:r>
      <w:r w:rsidR="00FD05EF" w:rsidRPr="00FD05EF">
        <w:rPr>
          <w:rFonts w:ascii="Arial Narrow" w:eastAsia="Arial Narrow" w:hAnsi="Arial Narrow" w:cs="Arial Narrow"/>
          <w:b/>
          <w:color w:val="000000"/>
          <w:kern w:val="0"/>
          <w:lang w:eastAsia="es-PE"/>
          <w14:ligatures w14:val="none"/>
        </w:rPr>
        <w:t xml:space="preserve">O MARGOT CONDEZO SÁNCHEZ </w:t>
      </w:r>
      <w:r w:rsidRPr="00FD05EF">
        <w:rPr>
          <w:rFonts w:ascii="Arial Narrow" w:eastAsia="Arial Narrow" w:hAnsi="Arial Narrow" w:cs="Arial Narrow"/>
          <w:b/>
          <w:color w:val="000000"/>
          <w:kern w:val="0"/>
          <w:lang w:eastAsia="es-PE"/>
          <w14:ligatures w14:val="none"/>
        </w:rPr>
        <w:t xml:space="preserve">(SEÑORA </w:t>
      </w:r>
      <w:r w:rsidR="00FD05EF" w:rsidRPr="00FD05EF">
        <w:rPr>
          <w:rFonts w:ascii="Arial Narrow" w:eastAsia="Arial Narrow" w:hAnsi="Arial Narrow" w:cs="Arial Narrow"/>
          <w:b/>
          <w:color w:val="000000"/>
          <w:kern w:val="0"/>
          <w:lang w:eastAsia="es-PE"/>
          <w14:ligatures w14:val="none"/>
        </w:rPr>
        <w:t>CONDEZO</w:t>
      </w:r>
      <w:r w:rsidRPr="00FD05EF">
        <w:rPr>
          <w:rFonts w:ascii="Arial Narrow" w:eastAsia="Arial Narrow" w:hAnsi="Arial Narrow" w:cs="Arial Narrow"/>
          <w:b/>
          <w:color w:val="000000"/>
          <w:kern w:val="0"/>
          <w:lang w:eastAsia="es-PE"/>
          <w14:ligatures w14:val="none"/>
        </w:rPr>
        <w:t>)</w:t>
      </w:r>
    </w:p>
    <w:p w14:paraId="6DEEEDFE" w14:textId="77777777"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05EF">
        <w:rPr>
          <w:rFonts w:ascii="Arial Narrow" w:eastAsia="Arial Narrow" w:hAnsi="Arial Narrow" w:cs="Arial Narrow"/>
          <w:b/>
          <w:color w:val="000000"/>
          <w:kern w:val="0"/>
          <w:lang w:eastAsia="es-PE"/>
          <w14:ligatures w14:val="none"/>
        </w:rPr>
        <w:t>DENUNCIADO</w:t>
      </w:r>
      <w:r w:rsidRPr="00FD05EF">
        <w:rPr>
          <w:rFonts w:ascii="Arial Narrow" w:eastAsia="Arial Narrow" w:hAnsi="Arial Narrow" w:cs="Arial Narrow"/>
          <w:b/>
          <w:color w:val="000000"/>
          <w:kern w:val="0"/>
          <w:lang w:eastAsia="es-PE"/>
          <w14:ligatures w14:val="none"/>
        </w:rPr>
        <w:tab/>
        <w:t>:</w:t>
      </w:r>
      <w:r w:rsidRPr="00FD05EF">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05EF">
        <w:rPr>
          <w:rFonts w:ascii="Arial Narrow" w:eastAsia="Arial Narrow" w:hAnsi="Arial Narrow" w:cs="Arial Narrow"/>
          <w:b/>
          <w:color w:val="000000"/>
          <w:kern w:val="0"/>
          <w:lang w:eastAsia="es-PE"/>
          <w14:ligatures w14:val="none"/>
        </w:rPr>
        <w:t>MATERIAS</w:t>
      </w:r>
      <w:r w:rsidRPr="00FD05EF">
        <w:rPr>
          <w:rFonts w:ascii="Arial Narrow" w:eastAsia="Arial Narrow" w:hAnsi="Arial Narrow" w:cs="Arial Narrow"/>
          <w:b/>
          <w:color w:val="000000"/>
          <w:kern w:val="0"/>
          <w:lang w:eastAsia="es-PE"/>
          <w14:ligatures w14:val="none"/>
        </w:rPr>
        <w:tab/>
        <w:t xml:space="preserve">: </w:t>
      </w:r>
      <w:r w:rsidRPr="00FD05E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F144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F144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D05EF">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9E59B1"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10BC">
        <w:rPr>
          <w:rFonts w:ascii="Arial Narrow" w:eastAsia="Times New Roman" w:hAnsi="Arial Narrow" w:cs="Times New Roman"/>
          <w:color w:val="000000"/>
          <w:kern w:val="0"/>
          <w:shd w:val="clear" w:color="auto" w:fill="FFFFFF"/>
          <w:lang w:eastAsia="es-PE"/>
          <w14:ligatures w14:val="none"/>
        </w:rPr>
        <w:t xml:space="preserve">Lima, </w:t>
      </w:r>
      <w:r w:rsidR="001B6B4E">
        <w:rPr>
          <w:rFonts w:ascii="Arial Narrow" w:eastAsia="Times New Roman" w:hAnsi="Arial Narrow" w:cs="Times New Roman"/>
          <w:color w:val="000000"/>
          <w:kern w:val="0"/>
          <w:shd w:val="clear" w:color="auto" w:fill="FFFFFF"/>
          <w:lang w:eastAsia="es-PE"/>
          <w14:ligatures w14:val="none"/>
        </w:rPr>
        <w:t>7</w:t>
      </w:r>
      <w:r w:rsidRPr="00C910B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FD05EF">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F144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w14:ligatures w14:val="none"/>
        </w:rPr>
      </w:pPr>
    </w:p>
    <w:p w14:paraId="60B5D5B0" w14:textId="3DAABCED" w:rsidR="00CA59A2" w:rsidRPr="00885AED" w:rsidRDefault="00CA59A2" w:rsidP="005F144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03D55">
        <w:rPr>
          <w:rFonts w:ascii="Arial Narrow" w:eastAsia="Times New Roman" w:hAnsi="Arial Narrow" w:cs="Arial"/>
          <w:color w:val="000000"/>
          <w:kern w:val="0"/>
          <w:lang w:val="es-ES" w:eastAsia="es-ES"/>
          <w14:ligatures w14:val="none"/>
        </w:rPr>
        <w:t xml:space="preserve">Mediante el escrito del </w:t>
      </w:r>
      <w:r w:rsidR="00D03D55" w:rsidRPr="00D03D55">
        <w:rPr>
          <w:rFonts w:ascii="Arial Narrow" w:eastAsia="Times New Roman" w:hAnsi="Arial Narrow" w:cs="Arial"/>
          <w:color w:val="000000"/>
          <w:kern w:val="0"/>
          <w:lang w:val="es-ES" w:eastAsia="es-ES"/>
          <w14:ligatures w14:val="none"/>
        </w:rPr>
        <w:t>20</w:t>
      </w:r>
      <w:r w:rsidRPr="00D03D55">
        <w:rPr>
          <w:rFonts w:ascii="Arial Narrow" w:eastAsia="Times New Roman" w:hAnsi="Arial Narrow" w:cs="Arial"/>
          <w:color w:val="000000"/>
          <w:kern w:val="0"/>
          <w:lang w:val="es-ES" w:eastAsia="es-ES"/>
          <w14:ligatures w14:val="none"/>
        </w:rPr>
        <w:t xml:space="preserve"> de </w:t>
      </w:r>
      <w:r w:rsidR="00D03D55" w:rsidRPr="00D03D55">
        <w:rPr>
          <w:rFonts w:ascii="Arial Narrow" w:eastAsia="Times New Roman" w:hAnsi="Arial Narrow" w:cs="Arial"/>
          <w:color w:val="000000"/>
          <w:kern w:val="0"/>
          <w:lang w:val="es-ES" w:eastAsia="es-ES"/>
          <w14:ligatures w14:val="none"/>
        </w:rPr>
        <w:t>mayo</w:t>
      </w:r>
      <w:r w:rsidRPr="00D03D55">
        <w:rPr>
          <w:rFonts w:ascii="Arial Narrow" w:eastAsia="Times New Roman" w:hAnsi="Arial Narrow" w:cs="Arial"/>
          <w:color w:val="000000"/>
          <w:kern w:val="0"/>
          <w:lang w:val="es-ES" w:eastAsia="es-ES"/>
          <w14:ligatures w14:val="none"/>
        </w:rPr>
        <w:t xml:space="preserve"> de 2025</w:t>
      </w:r>
      <w:r w:rsidRPr="00D03D55">
        <w:rPr>
          <w:rFonts w:ascii="Arial Narrow" w:eastAsia="Times New Roman" w:hAnsi="Arial Narrow" w:cs="Times New Roman"/>
          <w:color w:val="000000"/>
          <w:kern w:val="0"/>
          <w:vertAlign w:val="superscript"/>
          <w:lang w:val="es-ES" w:eastAsia="es-ES"/>
          <w14:ligatures w14:val="none"/>
        </w:rPr>
        <w:footnoteReference w:id="1"/>
      </w:r>
      <w:r w:rsidRPr="00D03D55">
        <w:rPr>
          <w:rFonts w:ascii="Arial Narrow" w:eastAsia="Calibri" w:hAnsi="Arial Narrow" w:cs="Arial"/>
          <w:kern w:val="0"/>
          <w14:ligatures w14:val="none"/>
        </w:rPr>
        <w:t xml:space="preserve"> la señora </w:t>
      </w:r>
      <w:r w:rsidR="00D03D55" w:rsidRPr="00D03D55">
        <w:rPr>
          <w:rFonts w:ascii="Arial Narrow" w:eastAsia="Calibri" w:hAnsi="Arial Narrow" w:cs="Arial"/>
          <w:kern w:val="0"/>
          <w14:ligatures w14:val="none"/>
        </w:rPr>
        <w:t xml:space="preserve">Condezo </w:t>
      </w:r>
      <w:r w:rsidRPr="00D03D55">
        <w:rPr>
          <w:rFonts w:ascii="Arial Narrow" w:eastAsia="Calibri" w:hAnsi="Arial Narrow" w:cs="Arial"/>
          <w:kern w:val="0"/>
          <w14:ligatures w14:val="none"/>
        </w:rPr>
        <w:t>d</w:t>
      </w:r>
      <w:r w:rsidRPr="00D03D55">
        <w:rPr>
          <w:rFonts w:ascii="Arial Narrow" w:eastAsia="Times New Roman" w:hAnsi="Arial Narrow" w:cs="Arial"/>
          <w:color w:val="000000"/>
          <w:kern w:val="0"/>
          <w:lang w:val="es-ES" w:eastAsia="es-ES"/>
          <w14:ligatures w14:val="none"/>
        </w:rPr>
        <w:t>enunció a Rímac por presuntas</w:t>
      </w:r>
      <w:r w:rsidRPr="0026598E">
        <w:rPr>
          <w:rFonts w:ascii="Arial Narrow" w:eastAsia="Times New Roman" w:hAnsi="Arial Narrow" w:cs="Arial"/>
          <w:color w:val="000000"/>
          <w:kern w:val="0"/>
          <w:lang w:val="es-ES" w:eastAsia="es-ES"/>
          <w14:ligatures w14:val="none"/>
        </w:rPr>
        <w:t xml:space="preserve"> </w:t>
      </w:r>
      <w:r w:rsidRPr="00885AED">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885AED">
        <w:rPr>
          <w:rFonts w:ascii="Arial Narrow" w:eastAsia="Times New Roman" w:hAnsi="Arial Narrow" w:cs="Times New Roman"/>
          <w:color w:val="000000"/>
          <w:kern w:val="0"/>
          <w:vertAlign w:val="superscript"/>
          <w:lang w:val="es-ES" w:eastAsia="es-ES"/>
          <w14:ligatures w14:val="none"/>
        </w:rPr>
        <w:footnoteReference w:id="2"/>
      </w:r>
      <w:r w:rsidRPr="00885AED">
        <w:rPr>
          <w:rFonts w:ascii="Arial Narrow" w:eastAsia="Times New Roman" w:hAnsi="Arial Narrow" w:cs="Arial"/>
          <w:color w:val="000000"/>
          <w:kern w:val="0"/>
          <w:lang w:val="es-ES" w:eastAsia="es-ES"/>
          <w14:ligatures w14:val="none"/>
        </w:rPr>
        <w:t xml:space="preserve">, señalando </w:t>
      </w:r>
      <w:r w:rsidRPr="00885AED">
        <w:rPr>
          <w:rFonts w:ascii="Arial Narrow" w:eastAsia="Times New Roman" w:hAnsi="Arial Narrow" w:cs="Arial"/>
          <w:bCs/>
          <w:color w:val="000000"/>
          <w:kern w:val="0"/>
          <w:lang w:val="es-ES" w:eastAsia="es-ES"/>
          <w14:ligatures w14:val="none"/>
        </w:rPr>
        <w:t>lo siguiente:</w:t>
      </w:r>
    </w:p>
    <w:p w14:paraId="3AD3B7C6" w14: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3E6195" w14:textId="41E744DF" w:rsidR="00C910BC"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Era beneficiaria de las pólizas “Protección Ahorro” y “Protección Familiar”</w:t>
      </w:r>
      <w:r w:rsidR="00FC0429">
        <w:rPr>
          <w:rFonts w:ascii="Arial Narrow" w:eastAsia="Times New Roman" w:hAnsi="Arial Narrow" w:cs="Arial"/>
          <w:color w:val="000000"/>
          <w:kern w:val="0"/>
          <w:lang w:eastAsia="es-ES"/>
          <w14:ligatures w14:val="none"/>
        </w:rPr>
        <w:t xml:space="preserve"> emitidas por </w:t>
      </w:r>
      <w:r w:rsidR="00FC0429" w:rsidRPr="00885AED">
        <w:rPr>
          <w:rFonts w:ascii="Arial Narrow" w:eastAsia="Times New Roman" w:hAnsi="Arial Narrow" w:cs="Arial"/>
          <w:color w:val="000000"/>
          <w:kern w:val="0"/>
          <w:lang w:eastAsia="es-ES"/>
          <w14:ligatures w14:val="none"/>
        </w:rPr>
        <w:t>Rímac</w:t>
      </w:r>
      <w:r w:rsidRPr="00885AED">
        <w:rPr>
          <w:rFonts w:ascii="Arial Narrow" w:eastAsia="Times New Roman" w:hAnsi="Arial Narrow" w:cs="Arial"/>
          <w:color w:val="000000"/>
          <w:kern w:val="0"/>
          <w:lang w:eastAsia="es-ES"/>
          <w14:ligatures w14:val="none"/>
        </w:rPr>
        <w:t xml:space="preserve">, contratadas por su hijo, quien en vida fue el señor Jimmy Eduardo Castro Condezo. Pese a haber remitido toda la documentación requerida dentro de los plazos establecidos, </w:t>
      </w:r>
      <w:r w:rsidR="00FC0429">
        <w:rPr>
          <w:rFonts w:ascii="Arial Narrow" w:eastAsia="Times New Roman" w:hAnsi="Arial Narrow" w:cs="Arial"/>
          <w:color w:val="000000"/>
          <w:kern w:val="0"/>
          <w:lang w:eastAsia="es-ES"/>
          <w14:ligatures w14:val="none"/>
        </w:rPr>
        <w:t>la compañía aseguradora</w:t>
      </w:r>
      <w:r w:rsidRPr="00885AED">
        <w:rPr>
          <w:rFonts w:ascii="Arial Narrow" w:eastAsia="Times New Roman" w:hAnsi="Arial Narrow" w:cs="Arial"/>
          <w:color w:val="000000"/>
          <w:kern w:val="0"/>
          <w:lang w:eastAsia="es-ES"/>
          <w14:ligatures w14:val="none"/>
        </w:rPr>
        <w:t xml:space="preserve"> se negaba a realizar el pago.</w:t>
      </w:r>
    </w:p>
    <w:p w14:paraId="3019F900" w14:textId="77777777" w:rsidR="00C910BC" w:rsidRPr="00885AED" w:rsidRDefault="00C910BC" w:rsidP="005F1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3EA71B" w14:textId="77777777" w:rsidR="00885AED"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 xml:space="preserve">Respecto a la póliza “Protección Ahorro”, Rímac alegaba que la documentación enviada estaba incompleta, lo cual fue desmentido mediante la presentación de un correo electrónico que acreditaba el envío completo de los requisitos solicitados. </w:t>
      </w:r>
    </w:p>
    <w:p w14:paraId="379D7E71" w14:textId="77777777" w:rsidR="00885AED" w:rsidRPr="00885AED" w:rsidRDefault="00885AED" w:rsidP="005F1442">
      <w:pPr>
        <w:pStyle w:val="Prrafodelista"/>
        <w:spacing w:line="240" w:lineRule="auto"/>
        <w:rPr>
          <w:rFonts w:ascii="Arial Narrow" w:eastAsia="Times New Roman" w:hAnsi="Arial Narrow" w:cs="Arial"/>
          <w:color w:val="000000"/>
          <w:kern w:val="0"/>
          <w:lang w:eastAsia="es-ES"/>
          <w14:ligatures w14:val="none"/>
        </w:rPr>
      </w:pPr>
    </w:p>
    <w:p w14:paraId="2F9CF7F5" w14:textId="3F61CECD" w:rsidR="00CA59A2"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En cuanto a la póliza “Protección Familiar”, Rímac rechazó el pago argumentando que la causa del fallecimiento fue un grado etílico elevado. Sin embargo, esta versión fue descartada por el documento de Acusación Directa emitido por el Ministerio Público, en el cual la fiscal del caso determinó que el deceso fue producto de un homicidio, constituyendo un hallazgo oficial que prevalecía sobre cualquier informe preliminar, como el emitido por la Dirección de Investigación Criminal de la Policía Nacional del Perú</w:t>
      </w:r>
      <w:r w:rsidR="00CA59A2" w:rsidRPr="00885AED">
        <w:rPr>
          <w:rFonts w:ascii="Arial Narrow" w:eastAsia="Times New Roman" w:hAnsi="Arial Narrow" w:cs="Arial"/>
          <w:color w:val="000000"/>
          <w:kern w:val="0"/>
          <w:lang w:eastAsia="es-ES"/>
          <w14:ligatures w14:val="none"/>
        </w:rPr>
        <w:t xml:space="preserve">. </w:t>
      </w:r>
    </w:p>
    <w:p w14:paraId="33E14FF7" w14: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4D2449" w:rsidR="00CA59A2" w:rsidRPr="00885AED" w:rsidRDefault="00CA59A2" w:rsidP="005F1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5AED">
        <w:rPr>
          <w:rFonts w:ascii="Arial Narrow" w:eastAsia="Times New Roman" w:hAnsi="Arial Narrow" w:cs="Arial"/>
          <w:color w:val="000000"/>
          <w:kern w:val="0"/>
          <w:lang w:val="es-ES" w:eastAsia="es-ES"/>
          <w14:ligatures w14:val="none"/>
        </w:rPr>
        <w:t xml:space="preserve">La señora </w:t>
      </w:r>
      <w:r w:rsidR="00EF67E5" w:rsidRPr="00885AED">
        <w:rPr>
          <w:rFonts w:ascii="Arial Narrow" w:eastAsia="Calibri" w:hAnsi="Arial Narrow" w:cs="Arial"/>
          <w:kern w:val="0"/>
          <w14:ligatures w14:val="none"/>
        </w:rPr>
        <w:t xml:space="preserve">Condezo </w:t>
      </w:r>
      <w:r w:rsidRPr="00885AED">
        <w:rPr>
          <w:rFonts w:ascii="Arial Narrow" w:eastAsia="Times New Roman" w:hAnsi="Arial Narrow" w:cs="Arial"/>
          <w:color w:val="000000"/>
          <w:kern w:val="0"/>
          <w:lang w:val="es-ES" w:eastAsia="es-ES"/>
          <w14:ligatures w14:val="none"/>
        </w:rPr>
        <w:t xml:space="preserve">solicitó, en calidad de medida correctiva, que Rímac cumpla con </w:t>
      </w:r>
      <w:r w:rsidR="00EF67E5" w:rsidRPr="00885AED">
        <w:rPr>
          <w:rFonts w:ascii="Arial Narrow" w:eastAsia="Times New Roman" w:hAnsi="Arial Narrow" w:cs="Arial"/>
          <w:color w:val="000000"/>
          <w:kern w:val="0"/>
          <w:lang w:val="es-ES" w:eastAsia="es-ES"/>
          <w14:ligatures w14:val="none"/>
        </w:rPr>
        <w:t>pagar</w:t>
      </w:r>
      <w:r w:rsidR="00723B7C">
        <w:rPr>
          <w:rFonts w:ascii="Arial Narrow" w:eastAsia="Times New Roman" w:hAnsi="Arial Narrow" w:cs="Arial"/>
          <w:color w:val="000000"/>
          <w:kern w:val="0"/>
          <w:lang w:val="es-ES" w:eastAsia="es-ES"/>
          <w14:ligatures w14:val="none"/>
        </w:rPr>
        <w:t xml:space="preserve"> la cobertura de</w:t>
      </w:r>
      <w:r w:rsidRPr="00885AED">
        <w:rPr>
          <w:rFonts w:ascii="Arial Narrow" w:eastAsia="Times New Roman" w:hAnsi="Arial Narrow" w:cs="Arial"/>
          <w:color w:val="000000"/>
          <w:kern w:val="0"/>
          <w:lang w:val="es-ES" w:eastAsia="es-ES"/>
          <w14:ligatures w14:val="none"/>
        </w:rPr>
        <w:t xml:space="preserve"> </w:t>
      </w:r>
      <w:r w:rsidR="00EF67E5" w:rsidRPr="00885AED">
        <w:rPr>
          <w:rFonts w:ascii="Arial Narrow" w:eastAsia="Times New Roman" w:hAnsi="Arial Narrow" w:cs="Arial"/>
          <w:color w:val="000000"/>
          <w:kern w:val="0"/>
          <w:lang w:val="es-ES" w:eastAsia="es-ES"/>
          <w14:ligatures w14:val="none"/>
        </w:rPr>
        <w:t>las pólizas contratadas</w:t>
      </w:r>
      <w:r w:rsidRPr="00885AED">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5F144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F144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10CCC3D" w14:textId="0C84B04B" w:rsidR="00C26B93" w:rsidRPr="0058331A"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26B93">
        <w:rPr>
          <w:rFonts w:ascii="Arial Narrow" w:eastAsia="Times New Roman" w:hAnsi="Arial Narrow" w:cs="Segoe UI"/>
          <w:color w:val="000000"/>
          <w:kern w:val="0"/>
          <w:lang w:eastAsia="es-PE"/>
          <w14:ligatures w14:val="none"/>
        </w:rPr>
        <w:t xml:space="preserve">La </w:t>
      </w:r>
      <w:bookmarkEnd w:id="1"/>
      <w:bookmarkEnd w:id="2"/>
      <w:bookmarkEnd w:id="3"/>
      <w:r w:rsidR="00C26B93" w:rsidRPr="0058331A">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C26B93" w:rsidRPr="0058331A">
        <w:rPr>
          <w:rFonts w:ascii="Arial Narrow" w:eastAsia="Arial Narrow" w:hAnsi="Arial Narrow" w:cs="Arial Narrow"/>
          <w:kern w:val="0"/>
          <w:vertAlign w:val="superscript"/>
          <w14:ligatures w14:val="none"/>
        </w:rPr>
        <w:footnoteReference w:id="3"/>
      </w:r>
      <w:r w:rsidR="00C26B93" w:rsidRPr="0058331A">
        <w:rPr>
          <w:rFonts w:ascii="Arial Narrow" w:eastAsia="Times New Roman" w:hAnsi="Arial Narrow" w:cs="Segoe UI"/>
          <w:color w:val="000000"/>
          <w:kern w:val="0"/>
          <w:lang w:eastAsia="es-PE"/>
          <w14:ligatures w14:val="none"/>
        </w:rPr>
        <w:t xml:space="preserve">, considera </w:t>
      </w:r>
      <w:r w:rsidR="00C26B93" w:rsidRPr="0058331A">
        <w:rPr>
          <w:rFonts w:ascii="Arial Narrow" w:eastAsia="Arial Narrow" w:hAnsi="Arial Narrow" w:cs="Arial Narrow"/>
          <w:kern w:val="0"/>
          <w14:ligatures w14:val="none"/>
        </w:rPr>
        <w:t xml:space="preserve">que el hecho denunciado, consistente </w:t>
      </w:r>
      <w:r w:rsidR="00C26B93" w:rsidRPr="006E4991">
        <w:rPr>
          <w:rFonts w:ascii="Arial Narrow" w:eastAsia="Arial Narrow" w:hAnsi="Arial Narrow" w:cs="Arial Narrow"/>
          <w:kern w:val="0"/>
          <w14:ligatures w14:val="none"/>
        </w:rPr>
        <w:t xml:space="preserve">en que </w:t>
      </w:r>
      <w:r w:rsidR="005727DA" w:rsidRPr="005727DA">
        <w:rPr>
          <w:rFonts w:ascii="Arial Narrow" w:eastAsia="Arial Narrow" w:hAnsi="Arial Narrow" w:cs="Arial Narrow"/>
          <w:kern w:val="0"/>
          <w14:ligatures w14:val="none"/>
        </w:rPr>
        <w:t xml:space="preserve">la </w:t>
      </w:r>
      <w:r w:rsidR="005727DA" w:rsidRPr="005727DA">
        <w:rPr>
          <w:rFonts w:ascii="Arial Narrow" w:eastAsia="Arial Narrow" w:hAnsi="Arial Narrow" w:cs="Arial Narrow"/>
          <w:kern w:val="0"/>
          <w14:ligatures w14:val="none"/>
        </w:rPr>
        <w:lastRenderedPageBreak/>
        <w:t>compañía aseguradora no habría cumplido con otorgar dentro del plazo legal la cobertura solicitada por la denunciante de la Póliza del Seguro Protección Ahorro por el fallecimiento de su hijo Jimmy Eduardo Castro Condezo, pese haberle remitido toda la documentación requerida</w:t>
      </w:r>
      <w:r w:rsidR="00C26B93" w:rsidRPr="006E499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6B93" w:rsidRPr="006E4991">
        <w:rPr>
          <w:rFonts w:ascii="Arial Narrow" w:eastAsia="Times New Roman" w:hAnsi="Arial Narrow" w:cs="Segoe UI"/>
          <w:color w:val="000000"/>
          <w:kern w:val="0"/>
          <w:lang w:eastAsia="es-PE"/>
          <w14:ligatures w14:val="none"/>
        </w:rPr>
        <w:t/>
      </w:r>
      <w:r w:rsidR="00C26B93" w:rsidRPr="006E4991">
        <w:rPr>
          <w:rFonts w:ascii="Arial Narrow" w:eastAsia="Arial Narrow" w:hAnsi="Arial Narrow" w:cs="Arial Narrow"/>
          <w:kern w:val="0"/>
          <w14:ligatures w14:val="none"/>
        </w:rPr>
        <w:t xml:space="preserve"> y 19</w:t>
      </w:r>
      <w:r w:rsidR="00C26B93" w:rsidRPr="006E4991">
        <w:rPr>
          <w:rFonts w:ascii="Arial Narrow" w:eastAsia="Times New Roman" w:hAnsi="Arial Narrow" w:cs="Segoe UI"/>
          <w:color w:val="000000"/>
          <w:kern w:val="0"/>
          <w:lang w:eastAsia="es-PE"/>
          <w14:ligatures w14:val="none"/>
        </w:rPr>
        <w:t/>
      </w:r>
      <w:r w:rsidR="00C26B93" w:rsidRPr="006E4991">
        <w:rPr>
          <w:rFonts w:ascii="Arial Narrow" w:eastAsia="Arial Narrow" w:hAnsi="Arial Narrow" w:cs="Arial Narrow"/>
          <w:kern w:val="0"/>
          <w14:ligatures w14:val="none"/>
        </w:rPr>
        <w:t xml:space="preserve"> del Código</w:t>
      </w:r>
      <w:r w:rsidR="00C26B93" w:rsidRPr="006E4991">
        <w:rPr>
          <w:rFonts w:ascii="Arial Narrow" w:eastAsia="Arial Narrow" w:hAnsi="Arial Narrow" w:cs="Arial"/>
          <w:kern w:val="0"/>
          <w:vertAlign w:val="superscript"/>
          <w14:ligatures w14:val="none"/>
        </w:rPr>
        <w:footnoteReference w:id="4"/>
      </w:r>
      <w:r w:rsidR="00C26B93" w:rsidRPr="006E4991">
        <w:rPr>
          <w:rFonts w:ascii="Arial Narrow" w:eastAsia="Arial Narrow" w:hAnsi="Arial Narrow" w:cs="Arial Narrow"/>
          <w:kern w:val="0"/>
          <w14:ligatures w14:val="none"/>
        </w:rPr>
        <w:t>.</w:t>
      </w:r>
    </w:p>
    <w:p w14:paraId="7304198C" w14:textId="77777777" w:rsidR="00C26B93" w:rsidRPr="0058331A" w:rsidRDefault="00C26B93" w:rsidP="005F1442">
      <w:pPr>
        <w:spacing w:after="0" w:line="240" w:lineRule="auto"/>
        <w:jc w:val="both"/>
        <w:rPr>
          <w:rFonts w:ascii="Arial Narrow" w:eastAsia="Arial Narrow" w:hAnsi="Arial Narrow" w:cs="Arial Narrow"/>
          <w:kern w:val="0"/>
          <w14:ligatures w14:val="none"/>
        </w:rPr>
      </w:pPr>
    </w:p>
    <w:p w14:paraId="5AD72EA1" w14:textId="0B63D289" w:rsidR="00AB202E" w:rsidRPr="006E4991" w:rsidRDefault="00C26B93"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5727DA" w:rsidRPr="005727DA">
        <w:rPr>
          <w:rFonts w:ascii="Arial Narrow" w:eastAsia="Arial Narrow" w:hAnsi="Arial Narrow" w:cs="Arial Narrow"/>
          <w:kern w:val="0"/>
          <w14:ligatures w14:val="none"/>
        </w:rPr>
        <w:t>la compañía aseguradora habría rechazado injustificadamente a la denunciante la cobertura de la Póliza del Seguro Protección Familiar por el fallecimiento de su hijo Jimmy Eduardo Castro Condezo</w:t>
      </w:r>
      <w:r w:rsidRPr="006E499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E4991">
        <w:rPr>
          <w:rFonts w:ascii="Arial Narrow" w:eastAsia="Times New Roman" w:hAnsi="Arial Narrow" w:cs="Segoe UI"/>
          <w:color w:val="000000"/>
          <w:kern w:val="0"/>
          <w:lang w:eastAsia="es-PE"/>
          <w14:ligatures w14:val="none"/>
        </w:rPr>
        <w:t/>
      </w:r>
      <w:r w:rsidRPr="006E4991">
        <w:rPr>
          <w:rFonts w:ascii="Arial Narrow" w:eastAsia="Arial Narrow" w:hAnsi="Arial Narrow" w:cs="Arial Narrow"/>
          <w:kern w:val="0"/>
          <w14:ligatures w14:val="none"/>
        </w:rPr>
        <w:t xml:space="preserve"> y 19</w:t>
      </w:r>
      <w:r w:rsidRPr="006E4991">
        <w:rPr>
          <w:rFonts w:ascii="Arial Narrow" w:eastAsia="Times New Roman" w:hAnsi="Arial Narrow" w:cs="Segoe UI"/>
          <w:color w:val="000000"/>
          <w:kern w:val="0"/>
          <w:lang w:eastAsia="es-PE"/>
          <w14:ligatures w14:val="none"/>
        </w:rPr>
        <w:t/>
      </w:r>
      <w:r w:rsidRPr="006E4991">
        <w:rPr>
          <w:rFonts w:ascii="Arial Narrow" w:eastAsia="Arial Narrow" w:hAnsi="Arial Narrow" w:cs="Arial Narrow"/>
          <w:kern w:val="0"/>
          <w14:ligatures w14:val="none"/>
        </w:rPr>
        <w:t xml:space="preserve"> del Código.</w:t>
      </w:r>
    </w:p>
    <w:p w14:paraId="0C24C8FB" w14:textId="77777777" w:rsidR="00AB202E" w:rsidRPr="00AB202E" w:rsidRDefault="00AB202E" w:rsidP="005F1442">
      <w:pPr>
        <w:pStyle w:val="Prrafodelista"/>
        <w:spacing w:line="240" w:lineRule="auto"/>
        <w:rPr>
          <w:rFonts w:ascii="Arial Narrow" w:eastAsia="Arial" w:hAnsi="Arial Narrow" w:cs="Arial"/>
          <w:color w:val="000000"/>
          <w:kern w:val="0"/>
          <w:lang w:eastAsia="es-PE"/>
          <w14:ligatures w14:val="none"/>
        </w:rPr>
      </w:pPr>
    </w:p>
    <w:p w14:paraId="463134E5" w14:textId="6521C032" w:rsidR="00CA59A2" w:rsidRPr="00AB202E"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20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eastAsia="Arial Narrow" w:cs="Arial Narrow"/>
          <w:vertAlign w:val="superscript"/>
        </w:rPr>
        <w:footnoteReference w:id="5"/>
      </w:r>
      <w:r w:rsidRPr="00AB202E">
        <w:rPr>
          <w:rFonts w:ascii="Arial Narrow" w:eastAsia="Arial" w:hAnsi="Arial Narrow" w:cs="Arial"/>
          <w:color w:val="000000"/>
          <w:kern w:val="0"/>
          <w:lang w:eastAsia="es-PE"/>
          <w14:ligatures w14:val="none"/>
        </w:rPr>
        <w:t>.</w:t>
      </w:r>
    </w:p>
    <w:p w14:paraId="68C71625" w14:textId="77777777" w:rsidR="00CA59A2" w:rsidRPr="0026598E" w:rsidRDefault="00CA59A2" w:rsidP="005F14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F1442">
      <w:pPr>
        <w:spacing w:after="0" w:line="240" w:lineRule="auto"/>
        <w:jc w:val="both"/>
        <w:rPr>
          <w:rFonts w:ascii="Arial Narrow" w:eastAsia="Times New Roman" w:hAnsi="Arial Narrow" w:cs="Arial"/>
          <w:color w:val="000000"/>
          <w:kern w:val="0"/>
          <w:lang w:val="es-ES" w:eastAsia="es-ES"/>
          <w14:ligatures w14:val="none"/>
        </w:rPr>
      </w:pPr>
    </w:p>
    <w:p w14:paraId="62B88A04" w14:textId="1698887C" w:rsidR="00CA59A2" w:rsidRPr="0026598E" w:rsidRDefault="00CA59A2" w:rsidP="005F1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9D0EC3">
        <w:rPr>
          <w:rFonts w:ascii="Arial Narrow" w:eastAsia="Times New Roman" w:hAnsi="Arial Narrow" w:cs="Arial"/>
          <w:color w:val="000000"/>
          <w:kern w:val="0"/>
          <w:lang w:val="es-ES" w:eastAsia="es-ES"/>
          <w14:ligatures w14:val="none"/>
        </w:rPr>
        <w:t xml:space="preserve">de las facultades que la ley le confiere, conviene requerir </w:t>
      </w:r>
      <w:r w:rsidR="009D0EC3" w:rsidRPr="009D0EC3">
        <w:rPr>
          <w:rFonts w:ascii="Arial Narrow" w:eastAsia="Times New Roman" w:hAnsi="Arial Narrow" w:cs="Arial"/>
          <w:color w:val="000000"/>
          <w:kern w:val="0"/>
          <w:lang w:val="es-ES" w:eastAsia="es-ES"/>
          <w14:ligatures w14:val="none"/>
        </w:rPr>
        <w:t xml:space="preserve">a la compañía aseguradora </w:t>
      </w:r>
      <w:r w:rsidRPr="009D0EC3">
        <w:rPr>
          <w:rFonts w:ascii="Arial Narrow" w:eastAsia="Times New Roman" w:hAnsi="Arial Narrow" w:cs="Arial"/>
          <w:color w:val="000000"/>
          <w:kern w:val="0"/>
          <w:lang w:val="es-ES" w:eastAsia="es-ES"/>
          <w14:ligatures w14:val="none"/>
        </w:rPr>
        <w:t xml:space="preserve">que, en un plazo no mayor de cinco (5) días hábiles </w:t>
      </w:r>
      <w:r w:rsidRPr="00AF2A03">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A462E5" w:rsidRPr="00AF2A0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462E5" w:rsidRPr="00AF2A03">
        <w:rPr>
          <w:rFonts w:ascii="Arial Narrow" w:eastAsia="Times New Roman" w:hAnsi="Arial Narrow" w:cs="Arial"/>
          <w:color w:val="000000"/>
          <w:kern w:val="0"/>
          <w:lang w:eastAsia="es-ES"/>
          <w14:ligatures w14:val="none"/>
        </w:rPr>
        <w:t>Protección Ahorro</w:t>
      </w:r>
      <w:r w:rsidR="00A462E5" w:rsidRPr="00AF2A03">
        <w:rPr>
          <w:rFonts w:ascii="Arial Narrow" w:eastAsia="Times New Roman" w:hAnsi="Arial Narrow" w:cs="Arial"/>
          <w:color w:val="000000"/>
          <w:kern w:val="0"/>
          <w:lang w:val="es-ES" w:eastAsia="es-ES"/>
          <w14:ligatures w14:val="none"/>
        </w:rPr>
        <w:t>, así como el cargo de remisión de la póliza; (</w:t>
      </w:r>
      <w:proofErr w:type="spellStart"/>
      <w:r w:rsidR="00A462E5" w:rsidRPr="00AF2A03">
        <w:rPr>
          <w:rFonts w:ascii="Arial Narrow" w:eastAsia="Times New Roman" w:hAnsi="Arial Narrow" w:cs="Arial"/>
          <w:color w:val="000000"/>
          <w:kern w:val="0"/>
          <w:lang w:val="es-ES" w:eastAsia="es-ES"/>
          <w14:ligatures w14:val="none"/>
        </w:rPr>
        <w:t>ii</w:t>
      </w:r>
      <w:proofErr w:type="spellEnd"/>
      <w:r w:rsidR="00A462E5" w:rsidRPr="00AF2A0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A462E5" w:rsidRPr="00AF2A03">
        <w:rPr>
          <w:rFonts w:ascii="Arial Narrow" w:eastAsia="Times New Roman" w:hAnsi="Arial Narrow" w:cs="Arial"/>
          <w:color w:val="000000"/>
          <w:kern w:val="0"/>
          <w:lang w:eastAsia="es-ES"/>
          <w14:ligatures w14:val="none"/>
        </w:rPr>
        <w:t>Protección Familiar</w:t>
      </w:r>
      <w:r w:rsidR="00A462E5" w:rsidRPr="00AF2A03">
        <w:rPr>
          <w:rFonts w:ascii="Arial Narrow" w:eastAsia="Times New Roman" w:hAnsi="Arial Narrow" w:cs="Arial"/>
          <w:color w:val="000000"/>
          <w:kern w:val="0"/>
          <w:lang w:val="es-ES" w:eastAsia="es-ES"/>
          <w14:ligatures w14:val="none"/>
        </w:rPr>
        <w:t>, así como el cargo de remisión de la póliza; y, (</w:t>
      </w:r>
      <w:proofErr w:type="spellStart"/>
      <w:r w:rsidR="00A462E5" w:rsidRPr="00AF2A03">
        <w:rPr>
          <w:rFonts w:ascii="Arial Narrow" w:eastAsia="Times New Roman" w:hAnsi="Arial Narrow" w:cs="Arial"/>
          <w:color w:val="000000"/>
          <w:kern w:val="0"/>
          <w:lang w:val="es-ES" w:eastAsia="es-ES"/>
          <w14:ligatures w14:val="none"/>
        </w:rPr>
        <w:t>iii</w:t>
      </w:r>
      <w:proofErr w:type="spellEnd"/>
      <w:r w:rsidR="00A462E5" w:rsidRPr="00AF2A03">
        <w:rPr>
          <w:rFonts w:ascii="Arial Narrow" w:eastAsia="Times New Roman" w:hAnsi="Arial Narrow" w:cs="Arial"/>
          <w:color w:val="000000"/>
          <w:kern w:val="0"/>
          <w:lang w:val="es-ES" w:eastAsia="es-ES"/>
          <w14:ligatures w14:val="none"/>
        </w:rPr>
        <w:t xml:space="preserve">) presentar todas las comunicaciones cursadas con </w:t>
      </w:r>
      <w:r w:rsidR="00A462E5">
        <w:rPr>
          <w:rFonts w:ascii="Arial Narrow" w:eastAsia="Times New Roman" w:hAnsi="Arial Narrow" w:cs="Arial"/>
          <w:color w:val="000000"/>
          <w:kern w:val="0"/>
          <w:lang w:val="es-ES" w:eastAsia="es-ES"/>
          <w14:ligatures w14:val="none"/>
        </w:rPr>
        <w:t>la</w:t>
      </w:r>
      <w:r w:rsidR="00A462E5" w:rsidRPr="00AF2A03">
        <w:rPr>
          <w:rFonts w:ascii="Arial Narrow" w:eastAsia="Times New Roman" w:hAnsi="Arial Narrow" w:cs="Arial"/>
          <w:color w:val="000000"/>
          <w:kern w:val="0"/>
          <w:lang w:val="es-ES" w:eastAsia="es-ES"/>
          <w14:ligatures w14:val="none"/>
        </w:rPr>
        <w:t xml:space="preserve"> denunciante en virtud del hecho materia de denuncia</w:t>
      </w:r>
      <w:r w:rsidRPr="00AF2A0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AF2A0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F14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0D510C15" w14:textId="621FAC98" w:rsidR="00C26B93" w:rsidRPr="00284586" w:rsidRDefault="00CA59A2" w:rsidP="005F144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E7BF8" w:rsidRPr="00D03D55">
        <w:rPr>
          <w:rFonts w:ascii="Arial Narrow" w:eastAsia="Times New Roman" w:hAnsi="Arial Narrow" w:cs="Arial"/>
          <w:color w:val="000000"/>
          <w:kern w:val="0"/>
          <w:lang w:val="es-ES" w:eastAsia="es-ES"/>
          <w14:ligatures w14:val="none"/>
        </w:rPr>
        <w:t xml:space="preserve">20 de mayo de </w:t>
      </w:r>
      <w:r w:rsidR="003E7BF8" w:rsidRPr="003E7BF8">
        <w:rPr>
          <w:rFonts w:ascii="Arial Narrow" w:eastAsia="Times New Roman" w:hAnsi="Arial Narrow" w:cs="Arial"/>
          <w:color w:val="000000"/>
          <w:kern w:val="0"/>
          <w:lang w:val="es-ES" w:eastAsia="es-ES"/>
          <w14:ligatures w14:val="none"/>
        </w:rPr>
        <w:t>2025</w:t>
      </w:r>
      <w:r w:rsidR="003E7BF8">
        <w:rPr>
          <w:rFonts w:ascii="Arial Narrow" w:eastAsia="Times New Roman" w:hAnsi="Arial Narrow" w:cs="Arial"/>
          <w:color w:val="000000"/>
          <w:kern w:val="0"/>
          <w:lang w:val="es-ES" w:eastAsia="es-ES"/>
          <w14:ligatures w14:val="none"/>
        </w:rPr>
        <w:t xml:space="preserve"> </w:t>
      </w:r>
      <w:r w:rsidRPr="003E7BF8">
        <w:rPr>
          <w:rFonts w:ascii="Arial Narrow" w:eastAsia="Times New Roman" w:hAnsi="Arial Narrow" w:cs="Times New Roman"/>
          <w:color w:val="000000"/>
          <w:kern w:val="0"/>
          <w:shd w:val="clear" w:color="auto" w:fill="FFFFFF"/>
          <w:lang w:eastAsia="es-PE"/>
          <w14:ligatures w14:val="none"/>
        </w:rPr>
        <w:t xml:space="preserve">interpuesta por </w:t>
      </w:r>
      <w:r w:rsidR="009D0EC3" w:rsidRPr="003E7BF8">
        <w:rPr>
          <w:rFonts w:ascii="Arial Narrow" w:eastAsia="Times New Roman" w:hAnsi="Arial Narrow" w:cs="Times New Roman"/>
          <w:color w:val="000000"/>
          <w:kern w:val="0"/>
          <w:shd w:val="clear" w:color="auto" w:fill="FFFFFF"/>
          <w:lang w:eastAsia="es-PE"/>
          <w14:ligatures w14:val="none"/>
        </w:rPr>
        <w:t>la</w:t>
      </w:r>
      <w:r w:rsidRPr="003E7BF8">
        <w:rPr>
          <w:rFonts w:ascii="Arial Narrow" w:eastAsia="Times New Roman" w:hAnsi="Arial Narrow" w:cs="Times New Roman"/>
          <w:color w:val="000000"/>
          <w:kern w:val="0"/>
          <w:shd w:val="clear" w:color="auto" w:fill="FFFFFF"/>
          <w:lang w:eastAsia="es-PE"/>
          <w14:ligatures w14:val="none"/>
        </w:rPr>
        <w:t xml:space="preserve"> </w:t>
      </w:r>
      <w:r w:rsidR="009D0EC3" w:rsidRPr="003E7BF8">
        <w:rPr>
          <w:rFonts w:ascii="Arial Narrow" w:hAnsi="Arial Narrow" w:cs="Arial"/>
          <w:bCs/>
          <w:spacing w:val="-3"/>
          <w:kern w:val="0"/>
          <w14:ligatures w14:val="none"/>
        </w:rPr>
        <w:t>señora</w:t>
      </w:r>
      <w:r w:rsidR="009D0EC3" w:rsidRPr="000360A5">
        <w:rPr>
          <w:rFonts w:ascii="Arial Narrow" w:hAnsi="Arial Narrow" w:cs="Arial"/>
          <w:bCs/>
          <w:spacing w:val="-3"/>
          <w:kern w:val="0"/>
          <w14:ligatures w14:val="none"/>
        </w:rPr>
        <w:t xml:space="preserve"> </w:t>
      </w:r>
      <w:r w:rsidR="009D0EC3" w:rsidRPr="000360A5">
        <w:rPr>
          <w:rFonts w:ascii="Arial Narrow" w:eastAsia="Times New Roman" w:hAnsi="Arial Narrow" w:cs="Times New Roman"/>
          <w:color w:val="000000"/>
          <w:kern w:val="0"/>
          <w:shd w:val="clear" w:color="auto" w:fill="FFFFFF"/>
          <w:lang w:eastAsia="es-PE"/>
          <w14:ligatures w14:val="none"/>
        </w:rPr>
        <w:t xml:space="preserve">Rocío Margot Condezo </w:t>
      </w:r>
      <w:r w:rsidR="009D0EC3" w:rsidRPr="009D0EC3">
        <w:rPr>
          <w:rFonts w:ascii="Arial Narrow" w:eastAsia="Times New Roman" w:hAnsi="Arial Narrow" w:cs="Times New Roman"/>
          <w:color w:val="000000"/>
          <w:kern w:val="0"/>
          <w:shd w:val="clear" w:color="auto" w:fill="FFFFFF"/>
          <w:lang w:eastAsia="es-PE"/>
          <w14:ligatures w14:val="none"/>
        </w:rPr>
        <w:t>Sánchez</w:t>
      </w:r>
      <w:r w:rsidRPr="009D0EC3">
        <w:rPr>
          <w:rFonts w:ascii="Arial Narrow" w:eastAsia="Times New Roman" w:hAnsi="Arial Narrow" w:cs="Times New Roman"/>
          <w:color w:val="000000"/>
          <w:kern w:val="0"/>
          <w:shd w:val="clear" w:color="auto" w:fill="FFFFFF"/>
          <w:lang w:eastAsia="es-PE"/>
          <w14:ligatures w14:val="none"/>
        </w:rPr>
        <w:t xml:space="preserve"> contra </w:t>
      </w:r>
      <w:r w:rsidR="009D0EC3" w:rsidRPr="00284586">
        <w:rPr>
          <w:rFonts w:ascii="Arial Narrow" w:eastAsia="Times New Roman" w:hAnsi="Arial Narrow" w:cs="Times New Roman"/>
          <w:color w:val="000000"/>
          <w:kern w:val="0"/>
          <w:shd w:val="clear" w:color="auto" w:fill="FFFFFF"/>
          <w:lang w:eastAsia="es-PE"/>
          <w14:ligatures w14:val="none"/>
        </w:rPr>
        <w:t>Rímac Seguros y Reaseguros S.A.</w:t>
      </w:r>
      <w:r w:rsidRPr="00284586">
        <w:rPr>
          <w:rFonts w:ascii="Arial Narrow" w:eastAsia="Times New Roman" w:hAnsi="Arial Narrow" w:cs="Times New Roman"/>
          <w:color w:val="000000"/>
          <w:kern w:val="0"/>
          <w:shd w:val="clear" w:color="auto" w:fill="FFFFFF"/>
          <w:lang w:eastAsia="es-PE"/>
          <w14:ligatures w14:val="none"/>
        </w:rPr>
        <w:t xml:space="preserve">, </w:t>
      </w:r>
      <w:r w:rsidR="00C26B93" w:rsidRPr="00284586">
        <w:rPr>
          <w:rFonts w:ascii="Arial Narrow" w:eastAsia="Times New Roman" w:hAnsi="Arial Narrow" w:cs="Times New Roman"/>
          <w:color w:val="000000"/>
          <w:kern w:val="0"/>
          <w:shd w:val="clear" w:color="auto" w:fill="FFFFFF"/>
          <w:lang w:eastAsia="es-PE"/>
          <w14:ligatures w14:val="none"/>
        </w:rPr>
        <w:t>por lo siguiente:</w:t>
      </w:r>
    </w:p>
    <w:p w14:paraId="7949407E" w14:textId="77777777" w:rsidR="00C26B93" w:rsidRPr="00284586" w:rsidRDefault="00C26B93" w:rsidP="005F1442">
      <w:pPr>
        <w:spacing w:after="0" w:line="240" w:lineRule="auto"/>
        <w:jc w:val="both"/>
        <w:rPr>
          <w:rFonts w:ascii="Arial Narrow" w:eastAsia="Calibri" w:hAnsi="Arial Narrow" w:cs="Arial Narrow"/>
          <w:color w:val="000000"/>
          <w:kern w:val="0"/>
          <w:lang w:eastAsia="es-PE"/>
          <w14:ligatures w14:val="none"/>
        </w:rPr>
      </w:pPr>
    </w:p>
    <w:p w14:paraId="0A3C21D2" w14:textId="2F7E2C9C"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4586">
        <w:rPr>
          <w:rFonts w:ascii="Arial Narrow" w:eastAsia="Calibri" w:hAnsi="Arial Narrow" w:cs="Arial Narrow"/>
          <w:color w:val="000000"/>
          <w:kern w:val="0"/>
          <w:lang w:eastAsia="es-PE"/>
          <w14:ligatures w14:val="none"/>
        </w:rPr>
        <w:t>Presunta</w:t>
      </w:r>
      <w:r w:rsidRPr="00284586">
        <w:rPr>
          <w:rFonts w:ascii="Arial Narrow" w:eastAsia="Times New Roman" w:hAnsi="Arial Narrow" w:cs="Times New Roman"/>
          <w:kern w:val="0"/>
          <w:shd w:val="clear" w:color="auto" w:fill="FFFFFF"/>
          <w:lang w:eastAsia="es-PE"/>
          <w14:ligatures w14:val="none"/>
        </w:rPr>
        <w:t xml:space="preserve"> infracción a los artículos 18 y 19</w:t>
      </w:r>
      <w:r w:rsidRPr="00284586">
        <w:rPr>
          <w:rFonts w:ascii="Arial Narrow" w:eastAsia="Calibri" w:hAnsi="Arial Narrow" w:cs="Arial Narrow"/>
          <w:kern w:val="0"/>
          <w:lang w:eastAsia="es-PE"/>
          <w14:ligatures w14:val="none"/>
        </w:rPr>
        <w:t xml:space="preserve"> de </w:t>
      </w:r>
      <w:r w:rsidRPr="002845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7634F" w:rsidRPr="005727DA">
        <w:rPr>
          <w:rFonts w:ascii="Arial Narrow" w:eastAsia="Arial Narrow" w:hAnsi="Arial Narrow" w:cs="Arial Narrow"/>
          <w:kern w:val="0"/>
          <w14:ligatures w14:val="none"/>
        </w:rPr>
        <w:t>la compañía aseguradora no habría cumplido con otorgar</w:t>
      </w:r>
      <w:r w:rsidR="00A61AF0" w:rsidRPr="005727DA">
        <w:rPr>
          <w:rFonts w:ascii="Arial Narrow" w:eastAsia="Arial Narrow" w:hAnsi="Arial Narrow" w:cs="Arial Narrow"/>
          <w:kern w:val="0"/>
          <w14:ligatures w14:val="none"/>
        </w:rPr>
        <w:t xml:space="preserve"> dentro del plazo legal</w:t>
      </w:r>
      <w:r w:rsidR="0037634F" w:rsidRPr="005727DA">
        <w:rPr>
          <w:rFonts w:ascii="Arial Narrow" w:eastAsia="Arial Narrow" w:hAnsi="Arial Narrow" w:cs="Arial Narrow"/>
          <w:kern w:val="0"/>
          <w14:ligatures w14:val="none"/>
        </w:rPr>
        <w:t xml:space="preserve"> la cobertura </w:t>
      </w:r>
      <w:r w:rsidR="00D0657C" w:rsidRPr="005727DA">
        <w:rPr>
          <w:rFonts w:ascii="Arial Narrow" w:eastAsia="Times New Roman" w:hAnsi="Arial Narrow" w:cs="Arial"/>
          <w:color w:val="000000"/>
          <w:kern w:val="0"/>
          <w:lang w:eastAsia="es-ES"/>
          <w14:ligatures w14:val="none"/>
        </w:rPr>
        <w:t xml:space="preserve">solicitada por la denunciante </w:t>
      </w:r>
      <w:r w:rsidR="0037634F" w:rsidRPr="005727DA">
        <w:rPr>
          <w:rFonts w:ascii="Arial Narrow" w:eastAsia="Arial Narrow" w:hAnsi="Arial Narrow" w:cs="Arial Narrow"/>
          <w:kern w:val="0"/>
          <w14:ligatures w14:val="none"/>
        </w:rPr>
        <w:t xml:space="preserve">de la </w:t>
      </w:r>
      <w:r w:rsidR="0037634F" w:rsidRPr="005727DA">
        <w:rPr>
          <w:rFonts w:ascii="Arial Narrow" w:eastAsia="Times New Roman" w:hAnsi="Arial Narrow" w:cs="Arial"/>
          <w:color w:val="000000"/>
          <w:kern w:val="0"/>
          <w:lang w:eastAsia="es-ES"/>
          <w14:ligatures w14:val="none"/>
        </w:rPr>
        <w:t>Póliza de</w:t>
      </w:r>
      <w:r w:rsidR="00A61AF0" w:rsidRPr="005727DA">
        <w:rPr>
          <w:rFonts w:ascii="Arial Narrow" w:eastAsia="Times New Roman" w:hAnsi="Arial Narrow" w:cs="Arial"/>
          <w:color w:val="000000"/>
          <w:kern w:val="0"/>
          <w:lang w:eastAsia="es-ES"/>
          <w14:ligatures w14:val="none"/>
        </w:rPr>
        <w:t>l Seguro</w:t>
      </w:r>
      <w:r w:rsidR="0037634F" w:rsidRPr="005727DA">
        <w:rPr>
          <w:rFonts w:ascii="Arial Narrow" w:eastAsia="Times New Roman" w:hAnsi="Arial Narrow" w:cs="Arial"/>
          <w:color w:val="000000"/>
          <w:kern w:val="0"/>
          <w:lang w:eastAsia="es-ES"/>
          <w14:ligatures w14:val="none"/>
        </w:rPr>
        <w:t xml:space="preserve"> Protección Ahorro </w:t>
      </w:r>
      <w:r w:rsidR="00A61AF0" w:rsidRPr="005727DA">
        <w:rPr>
          <w:rFonts w:ascii="Arial Narrow" w:eastAsia="Times New Roman" w:hAnsi="Arial Narrow" w:cs="Arial"/>
          <w:color w:val="000000"/>
          <w:kern w:val="0"/>
          <w:lang w:eastAsia="es-ES"/>
          <w14:ligatures w14:val="none"/>
        </w:rPr>
        <w:t>por el fallecimiento de su hijo</w:t>
      </w:r>
      <w:r w:rsidR="00D0657C" w:rsidRPr="005727DA">
        <w:rPr>
          <w:rFonts w:ascii="Arial Narrow" w:eastAsia="Times New Roman" w:hAnsi="Arial Narrow" w:cs="Arial"/>
          <w:color w:val="000000"/>
          <w:kern w:val="0"/>
          <w:lang w:eastAsia="es-ES"/>
          <w14:ligatures w14:val="none"/>
        </w:rPr>
        <w:t xml:space="preserve"> Jimmy Eduardo Castro Condezo</w:t>
      </w:r>
      <w:r w:rsidR="00A61AF0" w:rsidRPr="005727DA">
        <w:rPr>
          <w:rFonts w:ascii="Arial Narrow" w:eastAsia="Arial Narrow" w:hAnsi="Arial Narrow" w:cs="Arial Narrow"/>
          <w:kern w:val="0"/>
          <w14:ligatures w14:val="none"/>
        </w:rPr>
        <w:t>, pese haberle remitido toda la documentación requerida</w:t>
      </w:r>
      <w:r w:rsidR="00A61AF0">
        <w:rPr>
          <w:rFonts w:ascii="Arial Narrow" w:eastAsia="Arial Narrow" w:hAnsi="Arial Narrow" w:cs="Arial Narrow"/>
          <w:kern w:val="0"/>
          <w14:ligatures w14:val="none"/>
        </w:rPr>
        <w:t xml:space="preserve">. </w:t>
      </w:r>
    </w:p>
    <w:p w14:paraId="3FEA29D0" w14:textId="77777777" w:rsidR="00C26B93" w:rsidRPr="00284586" w:rsidRDefault="00C26B93" w:rsidP="005F1442">
      <w:pPr>
        <w:pStyle w:val="Prrafodelista"/>
        <w:spacing w:after="0" w:line="240" w:lineRule="auto"/>
        <w:ind w:left="567"/>
        <w:jc w:val="both"/>
        <w:rPr>
          <w:rFonts w:ascii="Arial Narrow" w:eastAsia="Arial Narrow" w:hAnsi="Arial Narrow" w:cs="Arial Narrow"/>
          <w:kern w:val="0"/>
          <w14:ligatures w14:val="none"/>
        </w:rPr>
      </w:pPr>
    </w:p>
    <w:p w14:paraId="1552F711" w14:textId="79C2BDD5"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4586">
        <w:rPr>
          <w:rFonts w:ascii="Arial Narrow" w:eastAsia="Calibri" w:hAnsi="Arial Narrow" w:cs="Arial Narrow"/>
          <w:color w:val="000000"/>
          <w:kern w:val="0"/>
          <w:lang w:eastAsia="es-PE"/>
          <w14:ligatures w14:val="none"/>
        </w:rPr>
        <w:t>Presunta</w:t>
      </w:r>
      <w:r w:rsidRPr="00284586">
        <w:rPr>
          <w:rFonts w:ascii="Arial Narrow" w:eastAsia="Times New Roman" w:hAnsi="Arial Narrow" w:cs="Times New Roman"/>
          <w:kern w:val="0"/>
          <w:shd w:val="clear" w:color="auto" w:fill="FFFFFF"/>
          <w:lang w:eastAsia="es-PE"/>
          <w14:ligatures w14:val="none"/>
        </w:rPr>
        <w:t xml:space="preserve"> infracción a los artículos 18 y 19</w:t>
      </w:r>
      <w:r w:rsidRPr="00284586">
        <w:rPr>
          <w:rFonts w:ascii="Arial Narrow" w:eastAsia="Calibri" w:hAnsi="Arial Narrow" w:cs="Arial Narrow"/>
          <w:kern w:val="0"/>
          <w:lang w:eastAsia="es-PE"/>
          <w14:ligatures w14:val="none"/>
        </w:rPr>
        <w:t xml:space="preserve"> de </w:t>
      </w:r>
      <w:r w:rsidRPr="0028458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284586">
        <w:rPr>
          <w:rFonts w:ascii="Arial Narrow" w:eastAsia="Arial Narrow" w:hAnsi="Arial Narrow" w:cs="Arial Narrow"/>
          <w:kern w:val="0"/>
          <w14:ligatures w14:val="none"/>
        </w:rPr>
        <w:t xml:space="preserve"> </w:t>
      </w:r>
      <w:r w:rsidR="0037634F" w:rsidRPr="005727DA">
        <w:rPr>
          <w:rFonts w:ascii="Arial Narrow" w:eastAsia="Arial Narrow" w:hAnsi="Arial Narrow" w:cs="Arial Narrow"/>
          <w:kern w:val="0"/>
          <w14:ligatures w14:val="none"/>
        </w:rPr>
        <w:t xml:space="preserve">la compañía aseguradora </w:t>
      </w:r>
      <w:r w:rsidR="00F65DD4" w:rsidRPr="005727DA">
        <w:rPr>
          <w:rFonts w:ascii="Arial Narrow" w:eastAsia="Arial Narrow" w:hAnsi="Arial Narrow" w:cs="Arial Narrow"/>
          <w:kern w:val="0"/>
          <w14:ligatures w14:val="none"/>
        </w:rPr>
        <w:t>h</w:t>
      </w:r>
      <w:r w:rsidR="005F1442" w:rsidRPr="005727DA">
        <w:rPr>
          <w:rFonts w:ascii="Arial Narrow" w:eastAsia="Arial Narrow" w:hAnsi="Arial Narrow" w:cs="Arial Narrow"/>
          <w:kern w:val="0"/>
          <w14:ligatures w14:val="none"/>
        </w:rPr>
        <w:t>abría rechazado injustificadamente a la denunciante la cobertura de la</w:t>
      </w:r>
      <w:r w:rsidR="0037634F" w:rsidRPr="005727DA">
        <w:rPr>
          <w:rFonts w:ascii="Arial Narrow" w:eastAsia="Arial Narrow" w:hAnsi="Arial Narrow" w:cs="Arial Narrow"/>
          <w:kern w:val="0"/>
          <w14:ligatures w14:val="none"/>
        </w:rPr>
        <w:t xml:space="preserve"> </w:t>
      </w:r>
      <w:r w:rsidR="0037634F" w:rsidRPr="005727DA">
        <w:rPr>
          <w:rFonts w:ascii="Arial Narrow" w:eastAsia="Times New Roman" w:hAnsi="Arial Narrow" w:cs="Arial"/>
          <w:color w:val="000000"/>
          <w:kern w:val="0"/>
          <w:lang w:eastAsia="es-ES"/>
          <w14:ligatures w14:val="none"/>
        </w:rPr>
        <w:t xml:space="preserve">Póliza </w:t>
      </w:r>
      <w:r w:rsidR="00284586" w:rsidRPr="005727DA">
        <w:rPr>
          <w:rFonts w:ascii="Arial Narrow" w:eastAsia="Times New Roman" w:hAnsi="Arial Narrow" w:cs="Arial"/>
          <w:color w:val="000000"/>
          <w:kern w:val="0"/>
          <w:lang w:eastAsia="es-ES"/>
          <w14:ligatures w14:val="none"/>
        </w:rPr>
        <w:t>de</w:t>
      </w:r>
      <w:r w:rsidR="005F1442" w:rsidRPr="005727DA">
        <w:rPr>
          <w:rFonts w:ascii="Arial Narrow" w:eastAsia="Times New Roman" w:hAnsi="Arial Narrow" w:cs="Arial"/>
          <w:color w:val="000000"/>
          <w:kern w:val="0"/>
          <w:lang w:eastAsia="es-ES"/>
          <w14:ligatures w14:val="none"/>
        </w:rPr>
        <w:t>l Seguro</w:t>
      </w:r>
      <w:r w:rsidR="00284586" w:rsidRPr="005727DA">
        <w:rPr>
          <w:rFonts w:ascii="Arial Narrow" w:eastAsia="Times New Roman" w:hAnsi="Arial Narrow" w:cs="Arial"/>
          <w:color w:val="000000"/>
          <w:kern w:val="0"/>
          <w:lang w:eastAsia="es-ES"/>
          <w14:ligatures w14:val="none"/>
        </w:rPr>
        <w:t xml:space="preserve"> Protección Familiar </w:t>
      </w:r>
      <w:r w:rsidR="005F1442" w:rsidRPr="005727DA">
        <w:rPr>
          <w:rFonts w:ascii="Arial Narrow" w:eastAsia="Times New Roman" w:hAnsi="Arial Narrow" w:cs="Arial"/>
          <w:color w:val="000000"/>
          <w:kern w:val="0"/>
          <w:lang w:eastAsia="es-ES"/>
          <w14:ligatures w14:val="none"/>
        </w:rPr>
        <w:t>por el fallecimiento de su hijo</w:t>
      </w:r>
      <w:r w:rsidR="00D0657C" w:rsidRPr="005727DA">
        <w:rPr>
          <w:rFonts w:ascii="Arial Narrow" w:eastAsia="Times New Roman" w:hAnsi="Arial Narrow" w:cs="Arial"/>
          <w:color w:val="000000"/>
          <w:kern w:val="0"/>
          <w:lang w:eastAsia="es-ES"/>
          <w14:ligatures w14:val="none"/>
        </w:rPr>
        <w:t xml:space="preserve"> Jimmy Eduardo Castro Condezo</w:t>
      </w:r>
      <w:r w:rsidRPr="00284586">
        <w:rPr>
          <w:rFonts w:ascii="Arial Narrow" w:eastAsia="Times New Roman" w:hAnsi="Arial Narrow" w:cs="Arial"/>
          <w:color w:val="000000"/>
          <w:kern w:val="0"/>
          <w:lang w:eastAsia="es-ES"/>
          <w14:ligatures w14:val="none"/>
        </w:rPr>
        <w:t xml:space="preserve">. </w:t>
      </w:r>
    </w:p>
    <w:p w14:paraId="042B3F54" w14:textId="77777777" w:rsidR="00CA59A2" w:rsidRPr="00284586" w:rsidRDefault="00CA59A2" w:rsidP="005F1442">
      <w:pPr>
        <w:spacing w:after="0" w:line="240" w:lineRule="auto"/>
        <w:jc w:val="both"/>
        <w:rPr>
          <w:rFonts w:ascii="Arial Narrow" w:eastAsia="Arial Narrow" w:hAnsi="Arial Narrow" w:cs="Arial Narrow"/>
          <w:kern w:val="0"/>
          <w14:ligatures w14:val="none"/>
        </w:rPr>
      </w:pPr>
    </w:p>
    <w:p w14:paraId="0A292C9F" w14:textId="0630070B" w:rsidR="00CA59A2" w:rsidRPr="0026598E" w:rsidRDefault="00CA59A2" w:rsidP="005F1442">
      <w:pPr>
        <w:spacing w:line="240" w:lineRule="auto"/>
        <w:contextualSpacing/>
        <w:jc w:val="both"/>
        <w:rPr>
          <w:rFonts w:ascii="Arial Narrow" w:eastAsia="Calibri" w:hAnsi="Arial Narrow" w:cs="Arial"/>
          <w:kern w:val="0"/>
          <w14:ligatures w14:val="none"/>
        </w:rPr>
      </w:pPr>
      <w:r w:rsidRPr="00284586">
        <w:rPr>
          <w:rFonts w:ascii="Arial Narrow" w:eastAsia="Arial Narrow" w:hAnsi="Arial Narrow" w:cs="Arial Narrow"/>
          <w:b/>
          <w:color w:val="000000"/>
          <w:kern w:val="0"/>
          <w:lang w:eastAsia="es-PE"/>
          <w14:ligatures w14:val="none"/>
        </w:rPr>
        <w:t>SEGUNDO:</w:t>
      </w:r>
      <w:r w:rsidRPr="0028458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84586">
        <w:rPr>
          <w:rFonts w:ascii="Arial Narrow" w:eastAsia="Times New Roman" w:hAnsi="Arial Narrow" w:cs="Arial"/>
          <w:color w:val="000000"/>
          <w:kern w:val="0"/>
          <w:lang w:val="es-ES" w:eastAsia="es-ES"/>
          <w14:ligatures w14:val="none"/>
        </w:rPr>
        <w:t xml:space="preserve">del </w:t>
      </w:r>
      <w:r w:rsidR="003E7BF8" w:rsidRPr="00284586">
        <w:rPr>
          <w:rFonts w:ascii="Arial Narrow" w:eastAsia="Times New Roman" w:hAnsi="Arial Narrow" w:cs="Arial"/>
          <w:color w:val="000000"/>
          <w:kern w:val="0"/>
          <w:lang w:val="es-ES" w:eastAsia="es-ES"/>
          <w14:ligatures w14:val="none"/>
        </w:rPr>
        <w:t>20 de mayo de 2025</w:t>
      </w:r>
      <w:r w:rsidRPr="00284586">
        <w:rPr>
          <w:rFonts w:ascii="Arial Narrow" w:eastAsia="Calibri" w:hAnsi="Arial Narrow" w:cs="Arial"/>
          <w:kern w:val="0"/>
          <w14:ligatures w14:val="none"/>
        </w:rPr>
        <w:t>.</w:t>
      </w:r>
    </w:p>
    <w:p w14:paraId="68A17E97" w14:textId="77777777" w:rsidR="00CA59A2" w:rsidRPr="0026598E" w:rsidRDefault="00CA59A2" w:rsidP="005F144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F2D6711"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D0EC3" w:rsidRPr="000360A5">
        <w:rPr>
          <w:rFonts w:ascii="Arial Narrow" w:eastAsia="Times New Roman" w:hAnsi="Arial Narrow" w:cs="Times New Roman"/>
          <w:color w:val="000000"/>
          <w:kern w:val="0"/>
          <w:shd w:val="clear" w:color="auto" w:fill="FFFFFF"/>
          <w:lang w:eastAsia="es-PE"/>
          <w14:ligatures w14:val="none"/>
        </w:rPr>
        <w:t>Rímac Seguros y Reaseguros S.A.</w:t>
      </w:r>
      <w:r w:rsidR="009D0EC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F144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7E224DC"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7BF8" w:rsidRPr="00D03D55">
        <w:rPr>
          <w:rFonts w:ascii="Arial Narrow" w:eastAsia="Times New Roman" w:hAnsi="Arial Narrow" w:cs="Arial"/>
          <w:color w:val="000000"/>
          <w:kern w:val="0"/>
          <w:lang w:val="es-ES" w:eastAsia="es-ES"/>
          <w14:ligatures w14:val="none"/>
        </w:rPr>
        <w:t xml:space="preserve">20 de mayo de </w:t>
      </w:r>
      <w:r w:rsidR="003E7BF8" w:rsidRPr="003E7BF8">
        <w:rPr>
          <w:rFonts w:ascii="Arial Narrow" w:eastAsia="Times New Roman" w:hAnsi="Arial Narrow" w:cs="Arial"/>
          <w:color w:val="000000"/>
          <w:kern w:val="0"/>
          <w:lang w:val="es-ES" w:eastAsia="es-ES"/>
          <w14:ligatures w14:val="none"/>
        </w:rPr>
        <w:t>2025</w:t>
      </w:r>
      <w:r w:rsidRPr="003E7BF8">
        <w:rPr>
          <w:rFonts w:ascii="Arial Narrow" w:eastAsia="Calibri" w:hAnsi="Arial Narrow" w:cs="Arial"/>
          <w:kern w:val="0"/>
          <w14:ligatures w14:val="none"/>
        </w:rPr>
        <w:t xml:space="preserve">, </w:t>
      </w:r>
      <w:r w:rsidRPr="003E7BF8">
        <w:rPr>
          <w:rFonts w:ascii="Arial Narrow" w:eastAsia="Arial Narrow" w:hAnsi="Arial Narrow" w:cs="Arial Narrow"/>
          <w:color w:val="000000"/>
          <w:kern w:val="0"/>
          <w:lang w:eastAsia="es-PE"/>
          <w14:ligatures w14:val="none"/>
        </w:rPr>
        <w:t>a</w:t>
      </w:r>
      <w:r w:rsidRPr="003E7BF8">
        <w:rPr>
          <w:rFonts w:ascii="Arial Narrow" w:eastAsia="Times New Roman" w:hAnsi="Arial Narrow" w:cs="Times New Roman"/>
          <w:color w:val="000000"/>
          <w:kern w:val="0"/>
          <w:shd w:val="clear" w:color="auto" w:fill="FFFFFF"/>
          <w:lang w:eastAsia="es-PE"/>
          <w14:ligatures w14:val="none"/>
        </w:rPr>
        <w:t xml:space="preserve"> </w:t>
      </w:r>
      <w:r w:rsidR="009D0EC3" w:rsidRPr="003E7BF8">
        <w:rPr>
          <w:rFonts w:ascii="Arial Narrow" w:eastAsia="Times New Roman" w:hAnsi="Arial Narrow" w:cs="Times New Roman"/>
          <w:color w:val="000000"/>
          <w:kern w:val="0"/>
          <w:shd w:val="clear" w:color="auto" w:fill="FFFFFF"/>
          <w:lang w:eastAsia="es-PE"/>
          <w14:ligatures w14:val="none"/>
        </w:rPr>
        <w:t>Ríma</w:t>
      </w:r>
      <w:r w:rsidR="009D0EC3" w:rsidRPr="000360A5">
        <w:rPr>
          <w:rFonts w:ascii="Arial Narrow" w:eastAsia="Times New Roman" w:hAnsi="Arial Narrow" w:cs="Times New Roman"/>
          <w:color w:val="000000"/>
          <w:kern w:val="0"/>
          <w:shd w:val="clear" w:color="auto" w:fill="FFFFFF"/>
          <w:lang w:eastAsia="es-PE"/>
          <w14:ligatures w14:val="none"/>
        </w:rPr>
        <w:t>c Seguros y Reaseguros S.A</w:t>
      </w:r>
      <w:r w:rsidR="009D0EC3" w:rsidRPr="009D0EC3">
        <w:rPr>
          <w:rFonts w:ascii="Arial Narrow" w:eastAsia="Times New Roman" w:hAnsi="Arial Narrow" w:cs="Times New Roman"/>
          <w:color w:val="000000"/>
          <w:kern w:val="0"/>
          <w:shd w:val="clear" w:color="auto" w:fill="FFFFFF"/>
          <w:lang w:eastAsia="es-PE"/>
          <w14:ligatures w14:val="none"/>
        </w:rPr>
        <w:t>.</w:t>
      </w:r>
      <w:r w:rsidRPr="009D0EC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p>
    <w:p w14:paraId="774AFBA5" w14:textId="4DA24FE7" w:rsidR="00CA59A2" w:rsidRPr="0026598E" w:rsidRDefault="00CA59A2" w:rsidP="005F144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F2A03" w:rsidRPr="00AF2A0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F2A03" w:rsidRPr="00AF2A03">
        <w:rPr>
          <w:rFonts w:ascii="Arial Narrow" w:eastAsia="Times New Roman" w:hAnsi="Arial Narrow" w:cs="Arial"/>
          <w:color w:val="000000"/>
          <w:kern w:val="0"/>
          <w:lang w:eastAsia="es-ES"/>
          <w14:ligatures w14:val="none"/>
        </w:rPr>
        <w:t>Protección Ahorro</w:t>
      </w:r>
      <w:r w:rsidR="00AF2A03" w:rsidRPr="00AF2A03">
        <w:rPr>
          <w:rFonts w:ascii="Arial Narrow" w:eastAsia="Times New Roman" w:hAnsi="Arial Narrow" w:cs="Arial"/>
          <w:color w:val="000000"/>
          <w:kern w:val="0"/>
          <w:lang w:val="es-ES" w:eastAsia="es-ES"/>
          <w14:ligatures w14:val="none"/>
        </w:rPr>
        <w:t>, así como el cargo de remisión de la póliza; (</w:t>
      </w:r>
      <w:proofErr w:type="spellStart"/>
      <w:r w:rsidR="00AF2A03" w:rsidRPr="00AF2A03">
        <w:rPr>
          <w:rFonts w:ascii="Arial Narrow" w:eastAsia="Times New Roman" w:hAnsi="Arial Narrow" w:cs="Arial"/>
          <w:color w:val="000000"/>
          <w:kern w:val="0"/>
          <w:lang w:val="es-ES" w:eastAsia="es-ES"/>
          <w14:ligatures w14:val="none"/>
        </w:rPr>
        <w:t>ii</w:t>
      </w:r>
      <w:proofErr w:type="spellEnd"/>
      <w:r w:rsidR="00AF2A03" w:rsidRPr="00AF2A0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AF2A03" w:rsidRPr="00AF2A03">
        <w:rPr>
          <w:rFonts w:ascii="Arial Narrow" w:eastAsia="Times New Roman" w:hAnsi="Arial Narrow" w:cs="Arial"/>
          <w:color w:val="000000"/>
          <w:kern w:val="0"/>
          <w:lang w:eastAsia="es-ES"/>
          <w14:ligatures w14:val="none"/>
        </w:rPr>
        <w:t>Protección Familiar</w:t>
      </w:r>
      <w:r w:rsidR="00AF2A03" w:rsidRPr="00AF2A03">
        <w:rPr>
          <w:rFonts w:ascii="Arial Narrow" w:eastAsia="Times New Roman" w:hAnsi="Arial Narrow" w:cs="Arial"/>
          <w:color w:val="000000"/>
          <w:kern w:val="0"/>
          <w:lang w:val="es-ES" w:eastAsia="es-ES"/>
          <w14:ligatures w14:val="none"/>
        </w:rPr>
        <w:t>, así como el cargo de remisión de la póliza; y, (</w:t>
      </w:r>
      <w:proofErr w:type="spellStart"/>
      <w:r w:rsidR="00AF2A03" w:rsidRPr="00AF2A03">
        <w:rPr>
          <w:rFonts w:ascii="Arial Narrow" w:eastAsia="Times New Roman" w:hAnsi="Arial Narrow" w:cs="Arial"/>
          <w:color w:val="000000"/>
          <w:kern w:val="0"/>
          <w:lang w:val="es-ES" w:eastAsia="es-ES"/>
          <w14:ligatures w14:val="none"/>
        </w:rPr>
        <w:t>iii</w:t>
      </w:r>
      <w:proofErr w:type="spellEnd"/>
      <w:r w:rsidR="00AF2A03" w:rsidRPr="00AF2A03">
        <w:rPr>
          <w:rFonts w:ascii="Arial Narrow" w:eastAsia="Times New Roman" w:hAnsi="Arial Narrow" w:cs="Arial"/>
          <w:color w:val="000000"/>
          <w:kern w:val="0"/>
          <w:lang w:val="es-ES" w:eastAsia="es-ES"/>
          <w14:ligatures w14:val="none"/>
        </w:rPr>
        <w:t xml:space="preserve">) presentar todas las comunicaciones cursadas con </w:t>
      </w:r>
      <w:r w:rsidR="00AF2A03">
        <w:rPr>
          <w:rFonts w:ascii="Arial Narrow" w:eastAsia="Times New Roman" w:hAnsi="Arial Narrow" w:cs="Arial"/>
          <w:color w:val="000000"/>
          <w:kern w:val="0"/>
          <w:lang w:val="es-ES" w:eastAsia="es-ES"/>
          <w14:ligatures w14:val="none"/>
        </w:rPr>
        <w:t>la</w:t>
      </w:r>
      <w:r w:rsidR="00AF2A03" w:rsidRPr="00AF2A03">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F144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F144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F144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F144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314CD08" w:rsidR="00CA59A2" w:rsidRPr="00A67ADF" w:rsidRDefault="00CA59A2" w:rsidP="005F144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360A5">
        <w:rPr>
          <w:rFonts w:ascii="Arial Narrow" w:hAnsi="Arial Narrow" w:cs="Arial"/>
          <w:bCs/>
          <w:spacing w:val="-3"/>
          <w:kern w:val="0"/>
          <w14:ligatures w14:val="none"/>
        </w:rPr>
        <w:t xml:space="preserve">requerir a la señora </w:t>
      </w:r>
      <w:r w:rsidR="000360A5" w:rsidRPr="000360A5">
        <w:rPr>
          <w:rFonts w:ascii="Arial Narrow" w:eastAsia="Times New Roman" w:hAnsi="Arial Narrow" w:cs="Times New Roman"/>
          <w:color w:val="000000"/>
          <w:kern w:val="0"/>
          <w:shd w:val="clear" w:color="auto" w:fill="FFFFFF"/>
          <w:lang w:eastAsia="es-PE"/>
          <w14:ligatures w14:val="none"/>
        </w:rPr>
        <w:t>Rocío Margot Condezo Sánchez y Rímac Seguros y Reaseguros S.A.</w:t>
      </w:r>
      <w:r w:rsidR="009D0EC3">
        <w:rPr>
          <w:rFonts w:ascii="Arial Narrow" w:eastAsia="Times New Roman" w:hAnsi="Arial Narrow" w:cs="Times New Roman"/>
          <w:color w:val="000000"/>
          <w:kern w:val="0"/>
          <w:shd w:val="clear" w:color="auto" w:fill="FFFFFF"/>
          <w:lang w:eastAsia="es-PE"/>
          <w14:ligatures w14:val="none"/>
        </w:rPr>
        <w:t xml:space="preserve"> </w:t>
      </w:r>
      <w:r w:rsidRPr="000360A5">
        <w:rPr>
          <w:rFonts w:ascii="Arial Narrow" w:hAnsi="Arial Narrow"/>
          <w:color w:val="000000"/>
        </w:rPr>
        <w:t>para que, dentro del plazo de dos (2) días hábiles siguientes a la fecha en que reciba</w:t>
      </w:r>
      <w:r w:rsidR="000360A5" w:rsidRPr="000360A5">
        <w:rPr>
          <w:rFonts w:ascii="Arial Narrow" w:hAnsi="Arial Narrow"/>
          <w:color w:val="000000"/>
        </w:rPr>
        <w:t>n</w:t>
      </w:r>
      <w:r w:rsidRPr="000360A5">
        <w:rPr>
          <w:rFonts w:ascii="Arial Narrow" w:hAnsi="Arial Narrow"/>
          <w:color w:val="000000"/>
        </w:rPr>
        <w:t xml:space="preserve"> la notificación en su</w:t>
      </w:r>
      <w:r w:rsidR="000360A5" w:rsidRPr="000360A5">
        <w:rPr>
          <w:rFonts w:ascii="Arial Narrow" w:hAnsi="Arial Narrow"/>
          <w:color w:val="000000"/>
        </w:rPr>
        <w:t>s</w:t>
      </w:r>
      <w:r w:rsidRPr="000360A5">
        <w:rPr>
          <w:rFonts w:ascii="Arial Narrow" w:hAnsi="Arial Narrow"/>
          <w:color w:val="000000"/>
        </w:rPr>
        <w:t xml:space="preserve"> bandeja</w:t>
      </w:r>
      <w:r w:rsidR="000360A5" w:rsidRPr="000360A5">
        <w:rPr>
          <w:rFonts w:ascii="Arial Narrow" w:hAnsi="Arial Narrow"/>
          <w:color w:val="000000"/>
        </w:rPr>
        <w:t>s</w:t>
      </w:r>
      <w:r w:rsidRPr="000360A5">
        <w:rPr>
          <w:rFonts w:ascii="Arial Narrow" w:hAnsi="Arial Narrow"/>
          <w:color w:val="000000"/>
        </w:rPr>
        <w:t xml:space="preserve"> de correo electrónico, efectúe</w:t>
      </w:r>
      <w:r w:rsidR="000360A5" w:rsidRPr="000360A5">
        <w:rPr>
          <w:rFonts w:ascii="Arial Narrow" w:hAnsi="Arial Narrow"/>
          <w:color w:val="000000"/>
        </w:rPr>
        <w:t xml:space="preserve">n </w:t>
      </w:r>
      <w:r w:rsidRPr="000360A5">
        <w:rPr>
          <w:rFonts w:ascii="Arial Narrow" w:hAnsi="Arial Narrow"/>
          <w:color w:val="000000"/>
        </w:rPr>
        <w:t>la confirmación de recepción de la notificación remitida por este despacho a su</w:t>
      </w:r>
      <w:r w:rsidR="000360A5" w:rsidRPr="000360A5">
        <w:rPr>
          <w:rFonts w:ascii="Arial Narrow" w:hAnsi="Arial Narrow"/>
          <w:color w:val="000000"/>
        </w:rPr>
        <w:t>s</w:t>
      </w:r>
      <w:r w:rsidRPr="000360A5">
        <w:rPr>
          <w:rFonts w:ascii="Arial Narrow" w:hAnsi="Arial Narrow"/>
          <w:color w:val="000000"/>
        </w:rPr>
        <w:t xml:space="preserve"> correo</w:t>
      </w:r>
      <w:r w:rsidR="000360A5" w:rsidRPr="000360A5">
        <w:rPr>
          <w:rFonts w:ascii="Arial Narrow" w:hAnsi="Arial Narrow"/>
          <w:color w:val="000000"/>
        </w:rPr>
        <w:t>s</w:t>
      </w:r>
      <w:r w:rsidRPr="000360A5">
        <w:rPr>
          <w:rFonts w:ascii="Arial Narrow" w:hAnsi="Arial Narrow"/>
          <w:color w:val="000000"/>
        </w:rPr>
        <w:t xml:space="preserve"> electrónico</w:t>
      </w:r>
      <w:r w:rsidR="000360A5" w:rsidRPr="000360A5">
        <w:rPr>
          <w:rFonts w:ascii="Arial Narrow" w:hAnsi="Arial Narrow"/>
          <w:color w:val="000000"/>
        </w:rPr>
        <w:t>s</w:t>
      </w:r>
      <w:r w:rsidRPr="000360A5">
        <w:rPr>
          <w:rFonts w:ascii="Arial Narrow" w:hAnsi="Arial Narrow"/>
          <w:color w:val="000000"/>
        </w:rPr>
        <w:t>, de conformidad con el segundo párrafo del numeral 4 del artículo 20</w:t>
      </w:r>
      <w:r w:rsidRPr="000360A5">
        <w:rPr>
          <w:rFonts w:ascii="Arial Narrow" w:eastAsia="Times New Roman" w:hAnsi="Arial Narrow" w:cs="Segoe UI"/>
          <w:color w:val="000000"/>
          <w:kern w:val="0"/>
          <w:lang w:eastAsia="es-PE"/>
          <w14:ligatures w14:val="none"/>
        </w:rPr>
        <w:t/>
      </w:r>
      <w:r w:rsidRPr="000360A5">
        <w:rPr>
          <w:rFonts w:ascii="Arial Narrow" w:hAnsi="Arial Narrow"/>
          <w:color w:val="000000"/>
        </w:rPr>
        <w:t xml:space="preserve"> del Texto Único Ordenado de la</w:t>
      </w:r>
      <w:r w:rsidRPr="00A67ADF">
        <w:rPr>
          <w:rFonts w:ascii="Arial Narrow" w:hAnsi="Arial Narrow"/>
          <w:color w:val="000000"/>
        </w:rPr>
        <w:t xml:space="preserve">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5F1442">
      <w:pPr>
        <w:suppressAutoHyphens/>
        <w:spacing w:after="0" w:line="240" w:lineRule="auto"/>
        <w:jc w:val="both"/>
        <w:rPr>
          <w:rFonts w:ascii="Arial Narrow" w:hAnsi="Arial Narrow" w:cs="Arial"/>
        </w:rPr>
      </w:pPr>
    </w:p>
    <w:p w14:paraId="23716787" w14:textId="77777777" w:rsidR="00CA59A2" w:rsidRPr="0026598E" w:rsidRDefault="00CA59A2" w:rsidP="005F1442">
      <w:pPr>
        <w:suppressAutoHyphens/>
        <w:spacing w:after="0" w:line="240" w:lineRule="auto"/>
        <w:jc w:val="both"/>
        <w:rPr>
          <w:rFonts w:ascii="Arial Narrow" w:hAnsi="Arial Narrow" w:cs="Arial"/>
        </w:rPr>
      </w:pPr>
    </w:p>
    <w:p w14:paraId="509D673B"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w14:ligatures w14:val="none"/>
        </w:rPr>
      </w:pPr>
      <w:bookmarkStart w:id="8" w:name="_Hlk205479314"/>
      <w:bookmarkEnd w:id="0"/>
      <w:r w:rsidRPr="000360A5">
        <w:rPr>
          <w:rFonts w:ascii="Arial Narrow" w:eastAsia="Calibri" w:hAnsi="Arial Narrow" w:cs="Arial"/>
          <w:b/>
          <w:bCs/>
          <w:color w:val="000000"/>
          <w:kern w:val="0"/>
          <w14:ligatures w14:val="none"/>
        </w:rPr>
        <w:t>JUDITH ALCALDE BRICEÑO</w:t>
      </w:r>
    </w:p>
    <w:p w14:paraId="371F5109" w14: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w14:ligatures w14:val="none"/>
        </w:rPr>
      </w:pPr>
      <w:r w:rsidRPr="000360A5">
        <w:rPr>
          <w:rFonts w:ascii="Arial Narrow" w:eastAsia="Calibri" w:hAnsi="Arial Narrow" w:cs="Arial"/>
          <w:b/>
          <w:bCs/>
          <w:color w:val="000000"/>
          <w:kern w:val="0"/>
          <w14:ligatures w14:val="none"/>
        </w:rPr>
        <w:t>Secretaria Técnica (e)</w:t>
      </w:r>
    </w:p>
    <w:p w14:paraId="4774A009" w14:textId="77777777" w:rsidR="0058044E" w:rsidRPr="000360A5" w:rsidRDefault="0058044E" w:rsidP="005F1442">
      <w:pPr>
        <w:shd w:val="clear" w:color="auto" w:fill="FFFFFF"/>
        <w:spacing w:after="0" w:line="240" w:lineRule="auto"/>
        <w:jc w:val="center"/>
        <w:rPr>
          <w:rFonts w:ascii="Arial Narrow" w:eastAsia="Calibri" w:hAnsi="Arial Narrow" w:cs="Times New Roman"/>
          <w:color w:val="000000"/>
          <w:kern w:val="0"/>
          <w14:ligatures w14:val="none"/>
        </w:rPr>
      </w:pPr>
      <w:r w:rsidRPr="000360A5">
        <w:rPr>
          <w:rFonts w:ascii="Arial Narrow" w:eastAsia="Calibri" w:hAnsi="Arial Narrow" w:cs="Arial"/>
          <w:b/>
          <w:bCs/>
          <w:color w:val="000000"/>
          <w:kern w:val="0"/>
          <w14:ligatures w14:val="none"/>
        </w:rPr>
        <w:t>Comisión </w:t>
      </w:r>
      <w:r w:rsidRPr="000360A5">
        <w:rPr>
          <w:rFonts w:ascii="Arial Narrow" w:eastAsia="Calibri" w:hAnsi="Arial Narrow" w:cs="Arial"/>
          <w:b/>
          <w:bCs/>
          <w:color w:val="000000"/>
          <w:kern w:val="0"/>
          <w:shd w:val="clear" w:color="auto" w:fill="FFFFFF"/>
          <w14:ligatures w14:val="none"/>
        </w:rPr>
        <w:t>de</w:t>
      </w:r>
      <w:r w:rsidRPr="000360A5">
        <w:rPr>
          <w:rFonts w:ascii="Arial Narrow" w:eastAsia="Calibri" w:hAnsi="Arial Narrow" w:cs="Arial"/>
          <w:b/>
          <w:bCs/>
          <w:color w:val="000000"/>
          <w:kern w:val="0"/>
          <w14:ligatures w14:val="none"/>
        </w:rPr>
        <w:t> Protección al Consumidor 1</w:t>
      </w:r>
    </w:p>
    <w:bookmarkEnd w:id="8"/>
    <w:p w14:paraId="602C43F9" w14:textId="77777777" w:rsidR="0058044E" w:rsidRPr="000360A5" w:rsidRDefault="0058044E" w:rsidP="005F1442">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F1442">
      <w:pPr>
        <w:spacing w:after="0" w:line="240" w:lineRule="auto"/>
        <w:jc w:val="both"/>
        <w:rPr>
          <w:rFonts w:ascii="Arial Narrow" w:hAnsi="Arial Narrow"/>
          <w:sz w:val="16"/>
          <w:szCs w:val="16"/>
        </w:rPr>
      </w:pPr>
      <w:r w:rsidRPr="000360A5">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F1442">
      <w:pPr>
        <w:spacing w:line="240" w:lineRule="auto"/>
        <w:rPr>
          <w:rFonts w:ascii="Arial Narrow" w:hAnsi="Arial Narrow"/>
        </w:rPr>
      </w:pPr>
    </w:p>
    <w:p w14:paraId="1D2233A3" w14:textId="77777777" w:rsidR="00CA59A2" w:rsidRPr="0026598E" w:rsidRDefault="00CA59A2" w:rsidP="005F1442">
      <w:pPr>
        <w:spacing w:line="240" w:lineRule="auto"/>
        <w:rPr>
          <w:rFonts w:ascii="Arial Narrow" w:hAnsi="Arial Narrow"/>
        </w:rPr>
      </w:pPr>
    </w:p>
    <w:p w14:paraId="4423ADE9" w14:textId="77777777" w:rsidR="00CA59A2" w:rsidRPr="0026598E" w:rsidRDefault="00CA59A2" w:rsidP="005F1442">
      <w:pPr>
        <w:spacing w:line="240" w:lineRule="auto"/>
        <w:rPr>
          <w:rFonts w:ascii="Arial Narrow" w:hAnsi="Arial Narrow"/>
        </w:rPr>
      </w:pPr>
    </w:p>
    <w:p w14:paraId="74AAB5F4" w14:textId="77777777" w:rsidR="001B5674" w:rsidRDefault="001B5674" w:rsidP="005F144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807CD" w14:textId="77777777" w:rsidR="003B756C" w:rsidRDefault="003B756C" w:rsidP="00DA79A0">
      <w:pPr>
        <w:spacing w:after="0" w:line="240" w:lineRule="auto"/>
      </w:pPr>
      <w:r>
        <w:separator/>
      </w:r>
    </w:p>
  </w:endnote>
  <w:endnote w:type="continuationSeparator" w:id="0">
    <w:p w14:paraId="7C4C8032" w14:textId="77777777" w:rsidR="003B756C" w:rsidRDefault="003B75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88AD" w14:textId="77777777" w:rsidR="003B756C" w:rsidRDefault="003B756C" w:rsidP="00DA79A0">
      <w:pPr>
        <w:spacing w:after="0" w:line="240" w:lineRule="auto"/>
      </w:pPr>
      <w:r>
        <w:separator/>
      </w:r>
    </w:p>
  </w:footnote>
  <w:footnote w:type="continuationSeparator" w:id="0">
    <w:p w14:paraId="0EF6CEAB" w14:textId="77777777" w:rsidR="003B756C" w:rsidRDefault="003B756C" w:rsidP="00DA79A0">
      <w:pPr>
        <w:spacing w:after="0" w:line="240" w:lineRule="auto"/>
      </w:pPr>
      <w:r>
        <w:continuationSeparator/>
      </w:r>
    </w:p>
  </w:footnote>
  <w:footnote w:id="1">
    <w:p w14:paraId="27D3983E" w14:textId="144060AC" w:rsidR="00CA59A2" w:rsidRPr="00827364" w:rsidRDefault="00CA59A2" w:rsidP="00CA59A2">
      <w:pPr>
        <w:pStyle w:val="Textonotapie"/>
        <w:ind w:left="567" w:hanging="567"/>
        <w:jc w:val="both"/>
        <w:rPr>
          <w:rFonts w:ascii="Arial Narrow" w:hAnsi="Arial Narrow" w:cs="Arial"/>
          <w:sz w:val="16"/>
          <w:szCs w:val="16"/>
        </w:rPr>
      </w:pPr>
      <w:r w:rsidRPr="00EF67E5">
        <w:rPr>
          <w:rStyle w:val="Refdenotaalpie"/>
          <w:rFonts w:ascii="Arial Narrow" w:hAnsi="Arial Narrow" w:cs="Arial"/>
          <w:sz w:val="16"/>
          <w:szCs w:val="16"/>
        </w:rPr>
        <w:footnoteRef/>
      </w:r>
      <w:r w:rsidRPr="00EF67E5">
        <w:rPr>
          <w:rFonts w:ascii="Arial Narrow" w:hAnsi="Arial Narrow" w:cs="Arial"/>
          <w:sz w:val="16"/>
          <w:szCs w:val="16"/>
        </w:rPr>
        <w:t xml:space="preserve"> </w:t>
      </w:r>
      <w:r w:rsidRPr="00EF67E5">
        <w:rPr>
          <w:rFonts w:ascii="Arial Narrow" w:hAnsi="Arial Narrow" w:cs="Arial"/>
          <w:sz w:val="16"/>
          <w:szCs w:val="16"/>
        </w:rPr>
        <w:tab/>
        <w:t xml:space="preserve">Denuncia remitida a esta Comisión mediante MEMORANDUM </w:t>
      </w:r>
      <w:r w:rsidR="00EF67E5" w:rsidRPr="00EF67E5">
        <w:rPr>
          <w:rFonts w:ascii="Arial Narrow" w:hAnsi="Arial Narrow" w:cs="Arial"/>
          <w:sz w:val="16"/>
          <w:szCs w:val="16"/>
        </w:rPr>
        <w:t xml:space="preserve">000489-2025-LOR/INDECOPI </w:t>
      </w:r>
      <w:r w:rsidRPr="00EF67E5">
        <w:rPr>
          <w:rFonts w:ascii="Arial Narrow" w:hAnsi="Arial Narrow" w:cs="Arial"/>
          <w:sz w:val="16"/>
          <w:szCs w:val="16"/>
        </w:rPr>
        <w:t xml:space="preserve">de fecha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 </w:t>
      </w:r>
      <w:proofErr w:type="spellStart"/>
      <w:r w:rsidRPr="00EF67E5">
        <w:rPr>
          <w:rFonts w:ascii="Arial Narrow" w:hAnsi="Arial Narrow" w:cs="Arial"/>
          <w:sz w:val="16"/>
          <w:szCs w:val="16"/>
        </w:rPr>
        <w:t>recepcionada</w:t>
      </w:r>
      <w:proofErr w:type="spellEnd"/>
      <w:r w:rsidRPr="00EF67E5">
        <w:rPr>
          <w:rFonts w:ascii="Arial Narrow" w:hAnsi="Arial Narrow" w:cs="Arial"/>
          <w:sz w:val="16"/>
          <w:szCs w:val="16"/>
        </w:rPr>
        <w:t xml:space="preserve"> el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323BF54"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D6FCB69"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4DB6970"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068D5E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0E33EE2"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p w14:paraId="38F04BE1"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59BCE8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54FF2E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276A1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footnote>
  <w:footnote w:id="4">
    <w:p w14:paraId="5E1E58F6" w14:textId="77777777" w:rsidR="00C26B93" w:rsidRPr="000828F5"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47B653" w14:textId="77777777" w:rsidR="00C26B93" w:rsidRPr="000828F5" w:rsidRDefault="00C26B93" w:rsidP="00C26B9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32A69A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238A1A"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75D2E5" w14:textId="77777777" w:rsidR="00C26B93" w:rsidRPr="000828F5" w:rsidRDefault="00C26B93" w:rsidP="00C26B93">
      <w:pPr>
        <w:pStyle w:val="Textonotapie"/>
        <w:ind w:left="567" w:right="-1"/>
        <w:jc w:val="both"/>
        <w:rPr>
          <w:rFonts w:ascii="Arial Narrow" w:eastAsia="Arial Narrow" w:hAnsi="Arial Narrow" w:cs="Arial Narrow"/>
          <w:sz w:val="16"/>
          <w:szCs w:val="16"/>
        </w:rPr>
      </w:pPr>
    </w:p>
    <w:p w14:paraId="7E289805"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65CE95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7042E9" w14:textId="77777777" w:rsidR="00C26B93" w:rsidRPr="000828F5" w:rsidRDefault="00C26B93" w:rsidP="00C26B93">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360A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0360A5">
        <w:rPr>
          <w:rFonts w:ascii="Arial Narrow" w:hAnsi="Arial Narrow" w:cs="Arial"/>
          <w:bCs/>
          <w:sz w:val="16"/>
          <w:szCs w:val="16"/>
        </w:rPr>
        <w:t>estarse afectando intereses de terceros.</w:t>
      </w:r>
    </w:p>
    <w:p w14:paraId="61287CB8" w14:textId="77777777" w:rsidR="00CA59A2" w:rsidRPr="000360A5"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60A5" w:rsidRDefault="00CA59A2" w:rsidP="00CA59A2">
      <w:pPr>
        <w:pStyle w:val="Textonotapie"/>
        <w:ind w:left="567" w:hanging="567"/>
        <w:jc w:val="both"/>
        <w:rPr>
          <w:rFonts w:ascii="Arial Narrow" w:hAnsi="Arial Narrow" w:cs="Arial"/>
          <w:sz w:val="16"/>
          <w:szCs w:val="16"/>
        </w:rPr>
      </w:pPr>
      <w:r w:rsidRPr="000360A5">
        <w:rPr>
          <w:rStyle w:val="Refdenotaalpie"/>
          <w:rFonts w:ascii="Arial Narrow" w:hAnsi="Arial Narrow" w:cs="Arial"/>
          <w:sz w:val="16"/>
          <w:szCs w:val="16"/>
        </w:rPr>
        <w:footnoteRef/>
      </w:r>
      <w:r w:rsidRPr="000360A5">
        <w:rPr>
          <w:rFonts w:ascii="Arial Narrow" w:hAnsi="Arial Narrow" w:cs="Arial"/>
          <w:sz w:val="16"/>
          <w:szCs w:val="16"/>
        </w:rPr>
        <w:t xml:space="preserve"> </w:t>
      </w:r>
      <w:r w:rsidRPr="000360A5">
        <w:rPr>
          <w:rFonts w:ascii="Arial Narrow" w:hAnsi="Arial Narrow" w:cs="Arial"/>
          <w:sz w:val="16"/>
          <w:szCs w:val="16"/>
        </w:rPr>
        <w:tab/>
      </w:r>
      <w:r w:rsidRPr="000360A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60A5" w:rsidRDefault="00CA59A2" w:rsidP="00CA59A2">
      <w:pPr>
        <w:pStyle w:val="Textonotapie"/>
        <w:ind w:left="1134" w:hanging="567"/>
        <w:jc w:val="both"/>
        <w:rPr>
          <w:rFonts w:ascii="Arial Narrow" w:hAnsi="Arial Narrow" w:cs="Arial"/>
          <w:b/>
          <w:bCs/>
          <w:sz w:val="16"/>
          <w:szCs w:val="16"/>
        </w:rPr>
      </w:pPr>
      <w:r w:rsidRPr="000360A5">
        <w:rPr>
          <w:rFonts w:ascii="Arial Narrow" w:hAnsi="Arial Narrow" w:cs="Arial"/>
          <w:b/>
          <w:bCs/>
          <w:sz w:val="16"/>
          <w:szCs w:val="16"/>
        </w:rPr>
        <w:t>Artículo 20.- Modalidades de notificación</w:t>
      </w:r>
    </w:p>
    <w:p w14:paraId="23580398" w14:textId="77777777" w:rsidR="00CA59A2" w:rsidRPr="000360A5" w:rsidRDefault="00CA59A2" w:rsidP="00CA59A2">
      <w:pPr>
        <w:pStyle w:val="Textonotapie"/>
        <w:ind w:left="1134" w:hanging="567"/>
        <w:jc w:val="both"/>
        <w:rPr>
          <w:rFonts w:ascii="Arial Narrow" w:hAnsi="Arial Narrow" w:cs="Arial"/>
          <w:sz w:val="16"/>
          <w:szCs w:val="16"/>
        </w:rPr>
      </w:pPr>
      <w:r w:rsidRPr="000360A5">
        <w:rPr>
          <w:rFonts w:ascii="Arial Narrow" w:hAnsi="Arial Narrow" w:cs="Arial"/>
          <w:sz w:val="16"/>
          <w:szCs w:val="16"/>
        </w:rPr>
        <w:t xml:space="preserve">20.4. </w:t>
      </w:r>
      <w:r w:rsidRPr="000360A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60A5"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0A5"/>
    <w:rsid w:val="000A2C5A"/>
    <w:rsid w:val="000C03E0"/>
    <w:rsid w:val="000D0811"/>
    <w:rsid w:val="001B5674"/>
    <w:rsid w:val="001B6B4E"/>
    <w:rsid w:val="001B6FB2"/>
    <w:rsid w:val="00284586"/>
    <w:rsid w:val="00290C55"/>
    <w:rsid w:val="002B2DF7"/>
    <w:rsid w:val="002B497D"/>
    <w:rsid w:val="002E677C"/>
    <w:rsid w:val="003748FB"/>
    <w:rsid w:val="0037634F"/>
    <w:rsid w:val="003B756C"/>
    <w:rsid w:val="003E7BF8"/>
    <w:rsid w:val="00565A5B"/>
    <w:rsid w:val="005727DA"/>
    <w:rsid w:val="0058044E"/>
    <w:rsid w:val="005D7A26"/>
    <w:rsid w:val="005F1442"/>
    <w:rsid w:val="00626395"/>
    <w:rsid w:val="006E4991"/>
    <w:rsid w:val="00723B7C"/>
    <w:rsid w:val="0083186C"/>
    <w:rsid w:val="008834B0"/>
    <w:rsid w:val="00885AED"/>
    <w:rsid w:val="00890B1F"/>
    <w:rsid w:val="0089579A"/>
    <w:rsid w:val="008A0B17"/>
    <w:rsid w:val="0097540C"/>
    <w:rsid w:val="009D0EC3"/>
    <w:rsid w:val="009D7D45"/>
    <w:rsid w:val="00A37879"/>
    <w:rsid w:val="00A462E5"/>
    <w:rsid w:val="00A61AF0"/>
    <w:rsid w:val="00A84194"/>
    <w:rsid w:val="00AB202E"/>
    <w:rsid w:val="00AC634C"/>
    <w:rsid w:val="00AE2D20"/>
    <w:rsid w:val="00AF2A03"/>
    <w:rsid w:val="00B906B1"/>
    <w:rsid w:val="00B91E42"/>
    <w:rsid w:val="00BD2086"/>
    <w:rsid w:val="00BE5722"/>
    <w:rsid w:val="00C26B93"/>
    <w:rsid w:val="00C910BC"/>
    <w:rsid w:val="00CA59A2"/>
    <w:rsid w:val="00CD0C8E"/>
    <w:rsid w:val="00D03D55"/>
    <w:rsid w:val="00D0657C"/>
    <w:rsid w:val="00DA79A0"/>
    <w:rsid w:val="00E6140E"/>
    <w:rsid w:val="00E63A54"/>
    <w:rsid w:val="00E82269"/>
    <w:rsid w:val="00ED4B2D"/>
    <w:rsid w:val="00EE3204"/>
    <w:rsid w:val="00EF67E5"/>
    <w:rsid w:val="00F65DD4"/>
    <w:rsid w:val="00FC0429"/>
    <w:rsid w:val="00FD05E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6B93"/>
  </w:style>
  <w:style w:type="character" w:styleId="Refdecomentario">
    <w:name w:val="annotation reference"/>
    <w:basedOn w:val="Fuentedeprrafopredeter"/>
    <w:uiPriority w:val="99"/>
    <w:semiHidden/>
    <w:unhideWhenUsed/>
    <w:rsid w:val="00A61AF0"/>
    <w:rPr>
      <w:sz w:val="16"/>
      <w:szCs w:val="16"/>
    </w:rPr>
  </w:style>
  <w:style w:type="paragraph" w:styleId="Textocomentario">
    <w:name w:val="annotation text"/>
    <w:basedOn w:val="Normal"/>
    <w:link w:val="TextocomentarioCar"/>
    <w:uiPriority w:val="99"/>
    <w:unhideWhenUsed/>
    <w:rsid w:val="00A61AF0"/>
    <w:pPr>
      <w:spacing w:line="240" w:lineRule="auto"/>
    </w:pPr>
    <w:rPr>
      <w:sz w:val="20"/>
      <w:szCs w:val="20"/>
    </w:rPr>
  </w:style>
  <w:style w:type="character" w:customStyle="1" w:styleId="TextocomentarioCar">
    <w:name w:val="Texto comentario Car"/>
    <w:basedOn w:val="Fuentedeprrafopredeter"/>
    <w:link w:val="Textocomentario"/>
    <w:uiPriority w:val="99"/>
    <w:rsid w:val="00A61AF0"/>
    <w:rPr>
      <w:sz w:val="20"/>
      <w:szCs w:val="20"/>
    </w:rPr>
  </w:style>
  <w:style w:type="paragraph" w:styleId="Asuntodelcomentario">
    <w:name w:val="annotation subject"/>
    <w:basedOn w:val="Textocomentario"/>
    <w:next w:val="Textocomentario"/>
    <w:link w:val="AsuntodelcomentarioCar"/>
    <w:uiPriority w:val="99"/>
    <w:semiHidden/>
    <w:unhideWhenUsed/>
    <w:rsid w:val="00A61AF0"/>
    <w:rPr>
      <w:b/>
      <w:bCs/>
    </w:rPr>
  </w:style>
  <w:style w:type="character" w:customStyle="1" w:styleId="AsuntodelcomentarioCar">
    <w:name w:val="Asunto del comentario Car"/>
    <w:basedOn w:val="TextocomentarioCar"/>
    <w:link w:val="Asuntodelcomentario"/>
    <w:uiPriority w:val="99"/>
    <w:semiHidden/>
    <w:rsid w:val="00A61A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Pages>
  <Words>1599</Words>
  <Characters>8799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2025-08-08T00:17:00Z</dcterms:modified>
</cp:coreProperties>
</file>