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91185C" w:rsidRPr="0091185C">
        <w:rPr>
          <w:rFonts w:ascii="Arial Narrow" w:eastAsia="Times New Roman" w:hAnsi="Arial Narrow" w:cs="Times New Roman"/>
          <w:b/>
          <w:bCs/>
          <w:color w:val="000000"/>
          <w:kern w:val="0"/>
          <w:shd w:val="clear" w:color="auto" w:fill="FFFFFF"/>
          <w:lang w:eastAsia="es-PE"/>
          <w14:ligatures w14:val="none"/>
        </w:rPr>
        <w:t>1868-2025</w:t>
      </w:r>
      <w:r w:rsidR="00CA59A2" w:rsidRPr="0091185C">
        <w:rPr>
          <w:rFonts w:ascii="Arial Narrow" w:eastAsia="Times New Roman" w:hAnsi="Arial Narrow" w:cs="Times New Roman"/>
          <w:b/>
          <w:bCs/>
          <w:color w:val="000000"/>
          <w:kern w:val="0"/>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5C3F" w:rsidRPr="007D5C3F">
        <w:rPr>
          <w:rFonts w:ascii="Arial Narrow" w:eastAsia="Arial Narrow" w:hAnsi="Arial Narrow" w:cs="Arial Narrow"/>
          <w:b/>
          <w:color w:val="000000"/>
          <w:kern w:val="0"/>
          <w:lang w:eastAsia="es-PE"/>
          <w14:ligatures w14:val="none"/>
        </w:rPr>
        <w:t xml:space="preserve">ANA LUISA CORDOVA PANTOJA </w:t>
      </w:r>
      <w:r w:rsidRPr="007D5C3F">
        <w:rPr>
          <w:rFonts w:ascii="Arial Narrow" w:eastAsia="Arial Narrow" w:hAnsi="Arial Narrow" w:cs="Arial Narrow"/>
          <w:b/>
          <w:color w:val="000000"/>
          <w:kern w:val="0"/>
          <w:lang w:eastAsia="es-PE"/>
          <w14:ligatures w14:val="none"/>
        </w:rPr>
        <w:t xml:space="preserve">(SEÑORA </w:t>
      </w:r>
      <w:r w:rsidR="007D5C3F" w:rsidRPr="007D5C3F">
        <w:rPr>
          <w:rFonts w:ascii="Arial Narrow" w:eastAsia="Arial Narrow" w:hAnsi="Arial Narrow" w:cs="Arial Narrow"/>
          <w:b/>
          <w:color w:val="000000"/>
          <w:kern w:val="0"/>
          <w:lang w:eastAsia="es-PE"/>
          <w14:ligatures w14:val="none"/>
        </w:rPr>
        <w:t>C</w:t>
      </w:r>
      <w:r w:rsidR="00815C4C">
        <w:rPr>
          <w:rFonts w:ascii="Arial Narrow" w:eastAsia="Arial Narrow" w:hAnsi="Arial Narrow" w:cs="Arial Narrow"/>
          <w:b/>
          <w:color w:val="000000"/>
          <w:kern w:val="0"/>
          <w:lang w:eastAsia="es-PE"/>
          <w14:ligatures w14:val="none"/>
        </w:rPr>
        <w:t>Ó</w:t>
      </w:r>
      <w:r w:rsidR="007D5C3F" w:rsidRPr="007D5C3F">
        <w:rPr>
          <w:rFonts w:ascii="Arial Narrow" w:eastAsia="Arial Narrow" w:hAnsi="Arial Narrow" w:cs="Arial Narrow"/>
          <w:b/>
          <w:color w:val="000000"/>
          <w:kern w:val="0"/>
          <w:lang w:eastAsia="es-PE"/>
          <w14:ligatures w14:val="none"/>
        </w:rPr>
        <w:t>RDOVA</w:t>
      </w:r>
      <w:r w:rsidRPr="007D5C3F">
        <w:rPr>
          <w:rFonts w:ascii="Arial Narrow" w:eastAsia="Arial Narrow" w:hAnsi="Arial Narrow" w:cs="Arial Narrow"/>
          <w:b/>
          <w:color w:val="000000"/>
          <w:kern w:val="0"/>
          <w:lang w:eastAsia="es-PE"/>
          <w14:ligatures w14:val="none"/>
        </w:rPr>
        <w:t>)</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sidRPr="007407AF">
        <w:rPr>
          <w:rFonts w:ascii="Arial Narrow" w:eastAsia="Arial Narrow" w:hAnsi="Arial Narrow" w:cs="Arial Narrow"/>
          <w:b/>
          <w:color w:val="000000"/>
          <w:kern w:val="0"/>
          <w:lang w:eastAsia="es-PE"/>
          <w14:ligatures w14:val="none"/>
        </w:rPr>
        <w:t xml:space="preserve">PACÍFICO COMPAÑÍA DE SEGUROS Y REASEGUROS S.A. </w:t>
      </w:r>
      <w:r w:rsidRPr="007407AF">
        <w:rPr>
          <w:rFonts w:ascii="Arial Narrow" w:eastAsia="Arial Narrow" w:hAnsi="Arial Narrow" w:cs="Arial Narrow"/>
          <w:b/>
          <w:color w:val="000000"/>
          <w:kern w:val="0"/>
          <w:lang w:eastAsia="es-PE"/>
          <w14:ligatures w14:val="none"/>
        </w:rPr>
        <w:t>(</w:t>
      </w:r>
      <w:r w:rsidR="007407AF" w:rsidRPr="007407AF">
        <w:rPr>
          <w:rFonts w:ascii="Arial Narrow" w:eastAsia="Arial Narrow" w:hAnsi="Arial Narrow" w:cs="Arial Narrow"/>
          <w:b/>
          <w:color w:val="000000"/>
          <w:kern w:val="0"/>
          <w:lang w:eastAsia="es-PE"/>
          <w14:ligatures w14:val="none"/>
        </w:rPr>
        <w:t>PACÍFICO</w:t>
      </w:r>
      <w:r w:rsidRPr="007407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407AF">
        <w:rPr>
          <w:rFonts w:ascii="Arial Narrow" w:eastAsia="Times New Roman" w:hAnsi="Arial Narrow" w:cs="Times New Roman"/>
          <w:color w:val="000000"/>
          <w:kern w:val="0"/>
          <w:shd w:val="clear" w:color="auto" w:fill="FFFFFF"/>
          <w:lang w:eastAsia="es-PE"/>
          <w14:ligatures w14:val="none"/>
        </w:rPr>
        <w:t xml:space="preserve">, </w:t>
      </w:r>
      <w:r w:rsidR="00FD2B04">
        <w:rPr>
          <w:rFonts w:ascii="Arial Narrow" w:eastAsia="Times New Roman" w:hAnsi="Arial Narrow" w:cs="Times New Roman"/>
          <w:color w:val="000000"/>
          <w:kern w:val="0"/>
          <w:shd w:val="clear" w:color="auto" w:fill="FFFFFF"/>
          <w:lang w:eastAsia="es-PE"/>
          <w14:ligatures w14:val="none"/>
        </w:rPr>
        <w:t>5</w:t>
      </w:r>
      <w:r w:rsidRPr="007407AF">
        <w:rPr>
          <w:rFonts w:ascii="Arial Narrow" w:eastAsia="Times New Roman" w:hAnsi="Arial Narrow" w:cs="Times New Roman"/>
          <w:color w:val="000000"/>
          <w:kern w:val="0"/>
          <w:shd w:val="clear" w:color="auto" w:fill="FFFFFF"/>
          <w:lang w:eastAsia="es-PE"/>
          <w14:ligatures w14:val="none"/>
        </w:rPr>
        <w:t xml:space="preserve"> de </w:t>
      </w:r>
      <w:r w:rsidR="007407AF" w:rsidRPr="007407AF">
        <w:rPr>
          <w:rFonts w:ascii="Arial Narrow" w:eastAsia="Times New Roman" w:hAnsi="Arial Narrow" w:cs="Times New Roman"/>
          <w:color w:val="000000"/>
          <w:kern w:val="0"/>
          <w:shd w:val="clear" w:color="auto" w:fill="FFFFFF"/>
          <w:lang w:eastAsia="es-PE"/>
          <w14:ligatures w14:val="none"/>
        </w:rPr>
        <w:t>se</w:t>
      </w:r>
      <w:r w:rsidR="007407AF">
        <w:rPr>
          <w:rFonts w:ascii="Arial Narrow" w:eastAsia="Times New Roman" w:hAnsi="Arial Narrow" w:cs="Times New Roman"/>
          <w:color w:val="000000"/>
          <w:kern w:val="0"/>
          <w:shd w:val="clear" w:color="auto" w:fill="FFFFFF"/>
          <w:lang w:eastAsia="es-PE"/>
          <w14:ligatures w14:val="none"/>
        </w:rPr>
        <w:t>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15C4C">
        <w:rPr>
          <w:rFonts w:ascii="Arial Narrow" w:eastAsia="Times New Roman" w:hAnsi="Arial Narrow" w:cs="Arial"/>
          <w:color w:val="000000"/>
          <w:kern w:val="0"/>
          <w:lang w:val="es-ES" w:eastAsia="es-ES"/>
          <w14:ligatures w14:val="none"/>
        </w:rPr>
        <w:t xml:space="preserve">Mediante el escrito del </w:t>
      </w:r>
      <w:r w:rsidR="005D7A5C" w:rsidRPr="00815C4C">
        <w:rPr>
          <w:rFonts w:ascii="Arial Narrow" w:eastAsia="Times New Roman" w:hAnsi="Arial Narrow" w:cs="Arial"/>
          <w:color w:val="000000"/>
          <w:kern w:val="0"/>
          <w:lang w:val="es-ES" w:eastAsia="es-ES"/>
          <w14:ligatures w14:val="none"/>
        </w:rPr>
        <w:t>7 de</w:t>
      </w:r>
      <w:r w:rsidR="005D7A5C" w:rsidRPr="005D7A5C">
        <w:rPr>
          <w:rFonts w:ascii="Arial Narrow" w:eastAsia="Times New Roman" w:hAnsi="Arial Narrow" w:cs="Arial"/>
          <w:color w:val="000000"/>
          <w:kern w:val="0"/>
          <w:lang w:val="es-ES" w:eastAsia="es-ES"/>
          <w14:ligatures w14:val="none"/>
        </w:rPr>
        <w:t xml:space="preserve"> agosto de </w:t>
      </w:r>
      <w:r w:rsidR="005D7A5C"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00996DC2" w:rsidRPr="00815C4C">
        <w:rPr>
          <w:rFonts w:ascii="Arial Narrow" w:eastAsia="Calibri" w:hAnsi="Arial Narrow" w:cs="Arial"/>
          <w:kern w:val="0"/>
          <w14:ligatures w14:val="none"/>
        </w:rPr>
        <w:t>,</w:t>
      </w:r>
      <w:r w:rsidRPr="00815C4C">
        <w:rPr>
          <w:rFonts w:ascii="Arial Narrow" w:eastAsia="Calibri" w:hAnsi="Arial Narrow" w:cs="Arial"/>
          <w:kern w:val="0"/>
          <w14:ligatures w14:val="none"/>
        </w:rPr>
        <w:t xml:space="preserve"> la señora </w:t>
      </w:r>
      <w:r w:rsidR="00815C4C" w:rsidRPr="00815C4C">
        <w:rPr>
          <w:rFonts w:ascii="Arial Narrow" w:eastAsia="Calibri" w:hAnsi="Arial Narrow" w:cs="Arial"/>
          <w:kern w:val="0"/>
          <w14:ligatures w14:val="none"/>
        </w:rPr>
        <w:t xml:space="preserve">Córdova </w:t>
      </w:r>
      <w:r w:rsidRPr="00815C4C">
        <w:rPr>
          <w:rFonts w:ascii="Arial Narrow" w:eastAsia="Calibri" w:hAnsi="Arial Narrow" w:cs="Arial"/>
          <w:kern w:val="0"/>
          <w14:ligatures w14:val="none"/>
        </w:rPr>
        <w:t>d</w:t>
      </w:r>
      <w:r w:rsidRPr="00815C4C">
        <w:rPr>
          <w:rFonts w:ascii="Arial Narrow" w:eastAsia="Times New Roman" w:hAnsi="Arial Narrow" w:cs="Arial"/>
          <w:color w:val="000000"/>
          <w:kern w:val="0"/>
          <w:lang w:val="es-ES" w:eastAsia="es-ES"/>
          <w14:ligatures w14:val="none"/>
        </w:rPr>
        <w:t xml:space="preserve">enunció a </w:t>
      </w:r>
      <w:r w:rsidR="00815C4C" w:rsidRPr="00815C4C">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29571, Código de </w:t>
      </w:r>
      <w:r w:rsidRPr="001727D5">
        <w:rPr>
          <w:rFonts w:ascii="Arial Narrow" w:eastAsia="Times New Roman" w:hAnsi="Arial Narrow" w:cs="Arial"/>
          <w:color w:val="000000"/>
          <w:kern w:val="0"/>
          <w:lang w:val="es-ES" w:eastAsia="es-ES"/>
          <w14:ligatures w14:val="none"/>
        </w:rPr>
        <w:t>Protección y Defensa del Consumidor (en adelante, Código)</w:t>
      </w:r>
      <w:r w:rsidRPr="001727D5">
        <w:rPr>
          <w:rFonts w:ascii="Arial Narrow" w:eastAsia="Times New Roman" w:hAnsi="Arial Narrow" w:cs="Times New Roman"/>
          <w:color w:val="000000"/>
          <w:kern w:val="0"/>
          <w:vertAlign w:val="superscript"/>
          <w:lang w:val="es-ES" w:eastAsia="es-ES"/>
          <w14:ligatures w14:val="none"/>
        </w:rPr>
        <w:footnoteReference w:id="1"/>
      </w:r>
      <w:r w:rsidRPr="001727D5">
        <w:rPr>
          <w:rFonts w:ascii="Arial Narrow" w:eastAsia="Times New Roman" w:hAnsi="Arial Narrow" w:cs="Arial"/>
          <w:color w:val="000000"/>
          <w:kern w:val="0"/>
          <w:lang w:val="es-ES" w:eastAsia="es-ES"/>
          <w14:ligatures w14:val="none"/>
        </w:rPr>
        <w:t xml:space="preserve">, señalando </w:t>
      </w:r>
      <w:r w:rsidRPr="001727D5">
        <w:rPr>
          <w:rFonts w:ascii="Arial Narrow" w:eastAsia="Times New Roman" w:hAnsi="Arial Narrow" w:cs="Arial"/>
          <w:bCs/>
          <w:color w:val="000000"/>
          <w:kern w:val="0"/>
          <w:lang w:val="es-ES" w:eastAsia="es-ES"/>
          <w14:ligatures w14:val="none"/>
        </w:rPr>
        <w:t>lo siguiente:</w:t>
      </w:r>
    </w:p>
    <w:p w14:paraId="3AD3B7C6" w14: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Con anterioridad al 28 de agosto de 2024, </w:t>
      </w:r>
      <w:r w:rsidR="00993C41">
        <w:rPr>
          <w:rFonts w:ascii="Arial Narrow" w:eastAsia="Times New Roman" w:hAnsi="Arial Narrow" w:cs="Arial"/>
          <w:color w:val="000000"/>
          <w:kern w:val="0"/>
          <w:lang w:eastAsia="es-ES"/>
          <w14:ligatures w14:val="none"/>
        </w:rPr>
        <w:t xml:space="preserve">el señor </w:t>
      </w:r>
      <w:r w:rsidR="00993C41" w:rsidRPr="001727D5">
        <w:rPr>
          <w:rFonts w:ascii="Arial Narrow" w:eastAsia="Times New Roman" w:hAnsi="Arial Narrow" w:cs="Arial"/>
          <w:color w:val="000000"/>
          <w:kern w:val="0"/>
          <w:lang w:eastAsia="es-ES"/>
          <w14:ligatures w14:val="none"/>
        </w:rPr>
        <w:t>Alejandro Daniel Díaz Guevara</w:t>
      </w:r>
      <w:r w:rsidR="004A03B1">
        <w:rPr>
          <w:rFonts w:ascii="Arial Narrow" w:eastAsia="Times New Roman" w:hAnsi="Arial Narrow" w:cs="Arial"/>
          <w:color w:val="000000"/>
          <w:kern w:val="0"/>
          <w:lang w:eastAsia="es-ES"/>
          <w14:ligatures w14:val="none"/>
        </w:rPr>
        <w:t xml:space="preserve"> (en adelante, el señor Díaz)</w:t>
      </w:r>
      <w:r w:rsidR="00993C41"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contrató con </w:t>
      </w:r>
      <w:r w:rsidR="00993C41" w:rsidRPr="00815C4C">
        <w:rPr>
          <w:rFonts w:ascii="Arial Narrow" w:eastAsia="Times New Roman" w:hAnsi="Arial Narrow" w:cs="Arial"/>
          <w:color w:val="000000"/>
          <w:kern w:val="0"/>
          <w:lang w:val="es-ES" w:eastAsia="es-ES"/>
          <w14:ligatures w14:val="none"/>
        </w:rPr>
        <w:t>Pacífico</w:t>
      </w:r>
      <w:r w:rsidR="00993C41">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el Seguro de Vida </w:t>
      </w:r>
      <w:r w:rsidR="009B0484" w:rsidRPr="001727D5">
        <w:rPr>
          <w:rFonts w:ascii="Arial Narrow" w:eastAsia="Times New Roman" w:hAnsi="Arial Narrow" w:cs="Arial"/>
          <w:color w:val="000000"/>
          <w:kern w:val="0"/>
          <w:lang w:eastAsia="es-ES"/>
          <w14:ligatures w14:val="none"/>
        </w:rPr>
        <w:t xml:space="preserve">Temporal </w:t>
      </w:r>
      <w:r w:rsidRPr="001727D5">
        <w:rPr>
          <w:rFonts w:ascii="Arial Narrow" w:eastAsia="Times New Roman" w:hAnsi="Arial Narrow" w:cs="Arial"/>
          <w:color w:val="000000"/>
          <w:kern w:val="0"/>
          <w:lang w:eastAsia="es-ES"/>
          <w14:ligatures w14:val="none"/>
        </w:rPr>
        <w:t xml:space="preserve">20 </w:t>
      </w:r>
      <w:r w:rsidR="009B0484" w:rsidRPr="001727D5">
        <w:rPr>
          <w:rFonts w:ascii="Arial Narrow" w:eastAsia="Times New Roman" w:hAnsi="Arial Narrow" w:cs="Arial"/>
          <w:color w:val="000000"/>
          <w:kern w:val="0"/>
          <w:lang w:eastAsia="es-ES"/>
          <w14:ligatures w14:val="none"/>
        </w:rPr>
        <w:t>Platino</w:t>
      </w:r>
      <w:r w:rsidR="009B0484">
        <w:rPr>
          <w:rFonts w:ascii="Arial Narrow" w:eastAsia="Times New Roman" w:hAnsi="Arial Narrow" w:cs="Arial"/>
          <w:color w:val="000000"/>
          <w:kern w:val="0"/>
          <w:lang w:eastAsia="es-ES"/>
          <w14:ligatures w14:val="none"/>
        </w:rPr>
        <w:t xml:space="preserve"> - P</w:t>
      </w:r>
      <w:r w:rsidRPr="001727D5">
        <w:rPr>
          <w:rFonts w:ascii="Arial Narrow" w:eastAsia="Times New Roman" w:hAnsi="Arial Narrow" w:cs="Arial"/>
          <w:color w:val="000000"/>
          <w:kern w:val="0"/>
          <w:lang w:eastAsia="es-ES"/>
          <w14:ligatures w14:val="none"/>
        </w:rPr>
        <w:t>óliza 39-000242/7</w:t>
      </w:r>
      <w:r w:rsidR="009B0484">
        <w:rPr>
          <w:rFonts w:ascii="Arial Narrow" w:eastAsia="Times New Roman" w:hAnsi="Arial Narrow" w:cs="Arial"/>
          <w:color w:val="000000"/>
          <w:kern w:val="0"/>
          <w:lang w:eastAsia="es-ES"/>
          <w14:ligatures w14:val="none"/>
        </w:rPr>
        <w:t xml:space="preserve"> (en adelante, Seguro de Vida Temporal)</w:t>
      </w:r>
      <w:r w:rsidRPr="001727D5">
        <w:rPr>
          <w:rFonts w:ascii="Arial Narrow" w:eastAsia="Times New Roman" w:hAnsi="Arial Narrow" w:cs="Arial"/>
          <w:color w:val="000000"/>
          <w:kern w:val="0"/>
          <w:lang w:eastAsia="es-ES"/>
          <w14:ligatures w14:val="none"/>
        </w:rPr>
        <w:t xml:space="preserve">, y el Seguro de Vida </w:t>
      </w:r>
      <w:r w:rsidR="009B0484" w:rsidRPr="001727D5">
        <w:rPr>
          <w:rFonts w:ascii="Arial Narrow" w:eastAsia="Times New Roman" w:hAnsi="Arial Narrow" w:cs="Arial"/>
          <w:color w:val="000000"/>
          <w:kern w:val="0"/>
          <w:lang w:eastAsia="es-ES"/>
          <w14:ligatures w14:val="none"/>
        </w:rPr>
        <w:t xml:space="preserve">Inversión Flex </w:t>
      </w:r>
      <w:r w:rsidR="009B0484">
        <w:rPr>
          <w:rFonts w:ascii="Arial Narrow" w:eastAsia="Times New Roman" w:hAnsi="Arial Narrow" w:cs="Arial"/>
          <w:color w:val="000000"/>
          <w:kern w:val="0"/>
          <w:lang w:eastAsia="es-ES"/>
          <w14:ligatures w14:val="none"/>
        </w:rPr>
        <w:t>-</w:t>
      </w:r>
      <w:r w:rsidRPr="001727D5">
        <w:rPr>
          <w:rFonts w:ascii="Arial Narrow" w:eastAsia="Times New Roman" w:hAnsi="Arial Narrow" w:cs="Arial"/>
          <w:color w:val="000000"/>
          <w:kern w:val="0"/>
          <w:lang w:eastAsia="es-ES"/>
          <w14:ligatures w14:val="none"/>
        </w:rPr>
        <w:t xml:space="preserve"> </w:t>
      </w:r>
      <w:r w:rsidR="009B0484">
        <w:rPr>
          <w:rFonts w:ascii="Arial Narrow" w:eastAsia="Times New Roman" w:hAnsi="Arial Narrow" w:cs="Arial"/>
          <w:color w:val="000000"/>
          <w:kern w:val="0"/>
          <w:lang w:eastAsia="es-ES"/>
          <w14:ligatures w14:val="none"/>
        </w:rPr>
        <w:t>P</w:t>
      </w:r>
      <w:r w:rsidRPr="001727D5">
        <w:rPr>
          <w:rFonts w:ascii="Arial Narrow" w:eastAsia="Times New Roman" w:hAnsi="Arial Narrow" w:cs="Arial"/>
          <w:color w:val="000000"/>
          <w:kern w:val="0"/>
          <w:lang w:eastAsia="es-ES"/>
          <w14:ligatures w14:val="none"/>
        </w:rPr>
        <w:t>óliza 307-006587/7</w:t>
      </w:r>
      <w:r w:rsidR="009B0484">
        <w:rPr>
          <w:rFonts w:ascii="Arial Narrow" w:eastAsia="Times New Roman" w:hAnsi="Arial Narrow" w:cs="Arial"/>
          <w:color w:val="000000"/>
          <w:kern w:val="0"/>
          <w:lang w:eastAsia="es-ES"/>
          <w14:ligatures w14:val="none"/>
        </w:rPr>
        <w:t xml:space="preserve"> (en adelante, Seguro de Vida de Inversión)</w:t>
      </w:r>
      <w:r w:rsidR="00484108">
        <w:rPr>
          <w:rFonts w:ascii="Arial Narrow" w:eastAsia="Times New Roman" w:hAnsi="Arial Narrow" w:cs="Arial"/>
          <w:color w:val="000000"/>
          <w:kern w:val="0"/>
          <w:lang w:eastAsia="es-ES"/>
          <w14:ligatures w14:val="none"/>
        </w:rPr>
        <w:t>; en ambos seguros ella e</w:t>
      </w:r>
      <w:r w:rsidR="00E71F73">
        <w:rPr>
          <w:rFonts w:ascii="Arial Narrow" w:eastAsia="Times New Roman" w:hAnsi="Arial Narrow" w:cs="Arial"/>
          <w:color w:val="000000"/>
          <w:kern w:val="0"/>
          <w:lang w:eastAsia="es-ES"/>
          <w14:ligatures w14:val="none"/>
        </w:rPr>
        <w:t>ra la única beneficiaria.</w:t>
      </w:r>
    </w:p>
    <w:p w14:paraId="16497865" w14: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28 de agosto de 2024, </w:t>
      </w:r>
      <w:r w:rsidR="005D60FD">
        <w:rPr>
          <w:rFonts w:ascii="Arial Narrow" w:eastAsia="Times New Roman" w:hAnsi="Arial Narrow" w:cs="Arial"/>
          <w:color w:val="000000"/>
          <w:kern w:val="0"/>
          <w:lang w:eastAsia="es-ES"/>
          <w14:ligatures w14:val="none"/>
        </w:rPr>
        <w:t>el señor Díaz</w:t>
      </w:r>
      <w:r w:rsidR="005D60FD"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falleció por causas naturales.</w:t>
      </w:r>
      <w:r w:rsidR="008A25F3">
        <w:rPr>
          <w:rFonts w:ascii="Arial Narrow" w:eastAsia="Times New Roman" w:hAnsi="Arial Narrow" w:cs="Arial"/>
          <w:color w:val="000000"/>
          <w:kern w:val="0"/>
          <w:lang w:eastAsia="es-ES"/>
          <w14:ligatures w14:val="none"/>
        </w:rPr>
        <w:t xml:space="preserve"> </w:t>
      </w:r>
      <w:r w:rsidRPr="008A25F3">
        <w:rPr>
          <w:rFonts w:ascii="Arial Narrow" w:eastAsia="Times New Roman" w:hAnsi="Arial Narrow" w:cs="Arial"/>
          <w:color w:val="000000"/>
          <w:kern w:val="0"/>
          <w:lang w:eastAsia="es-ES"/>
          <w14:ligatures w14:val="none"/>
        </w:rPr>
        <w:t xml:space="preserve">El 17 de septiembre de 2024, remitió un correo electrónico a </w:t>
      </w:r>
      <w:r w:rsidR="00E71F73" w:rsidRPr="008A25F3">
        <w:rPr>
          <w:rFonts w:ascii="Arial Narrow" w:eastAsia="Times New Roman" w:hAnsi="Arial Narrow" w:cs="Arial"/>
          <w:color w:val="000000"/>
          <w:kern w:val="0"/>
          <w:lang w:val="es-ES" w:eastAsia="es-ES"/>
          <w14:ligatures w14:val="none"/>
        </w:rPr>
        <w:t xml:space="preserve">Pacífico </w:t>
      </w:r>
      <w:r w:rsidR="00E71F73" w:rsidRPr="008A25F3">
        <w:rPr>
          <w:rFonts w:ascii="Arial Narrow" w:eastAsia="Times New Roman" w:hAnsi="Arial Narrow" w:cs="Arial"/>
          <w:color w:val="000000"/>
          <w:kern w:val="0"/>
          <w:lang w:eastAsia="es-ES"/>
          <w14:ligatures w14:val="none"/>
        </w:rPr>
        <w:t>con</w:t>
      </w:r>
      <w:r w:rsidRPr="008A25F3">
        <w:rPr>
          <w:rFonts w:ascii="Arial Narrow" w:eastAsia="Times New Roman" w:hAnsi="Arial Narrow" w:cs="Arial"/>
          <w:color w:val="000000"/>
          <w:kern w:val="0"/>
          <w:lang w:eastAsia="es-ES"/>
          <w14:ligatures w14:val="none"/>
        </w:rPr>
        <w:t xml:space="preserve"> los documentos exigidos para solicitar el pago de las coberturas</w:t>
      </w:r>
      <w:r w:rsidR="00DF3895" w:rsidRPr="008A25F3">
        <w:rPr>
          <w:rFonts w:ascii="Arial Narrow" w:eastAsia="Times New Roman" w:hAnsi="Arial Narrow" w:cs="Arial"/>
          <w:color w:val="000000"/>
          <w:kern w:val="0"/>
          <w:lang w:eastAsia="es-ES"/>
          <w14:ligatures w14:val="none"/>
        </w:rPr>
        <w:t xml:space="preserve"> de los seguros contratados</w:t>
      </w:r>
      <w:r w:rsidRPr="008A25F3">
        <w:rPr>
          <w:rFonts w:ascii="Arial Narrow" w:eastAsia="Times New Roman" w:hAnsi="Arial Narrow" w:cs="Arial"/>
          <w:color w:val="000000"/>
          <w:kern w:val="0"/>
          <w:lang w:eastAsia="es-ES"/>
          <w14:ligatures w14:val="none"/>
        </w:rPr>
        <w:t xml:space="preserve">. Entre los documentos remitidos se encontraba la partida de defunción, el acta de defunción, el certificado médico de defunción, la historia clínica foliada y fedateada, así como el informe médico ampliatorio, según los requisitos de la </w:t>
      </w:r>
      <w:r w:rsidR="00DF3895" w:rsidRPr="008A25F3">
        <w:rPr>
          <w:rFonts w:ascii="Arial Narrow" w:eastAsia="Times New Roman" w:hAnsi="Arial Narrow" w:cs="Arial"/>
          <w:color w:val="000000"/>
          <w:kern w:val="0"/>
          <w:lang w:eastAsia="es-ES"/>
          <w14:ligatures w14:val="none"/>
        </w:rPr>
        <w:t xml:space="preserve">compañía </w:t>
      </w:r>
      <w:r w:rsidRPr="008A25F3">
        <w:rPr>
          <w:rFonts w:ascii="Arial Narrow" w:eastAsia="Times New Roman" w:hAnsi="Arial Narrow" w:cs="Arial"/>
          <w:color w:val="000000"/>
          <w:kern w:val="0"/>
          <w:lang w:eastAsia="es-ES"/>
          <w14:ligatures w14:val="none"/>
        </w:rPr>
        <w:t>aseguradora.</w:t>
      </w:r>
    </w:p>
    <w:p w14:paraId="5F487161" w14: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3 de octubre de 2024, </w:t>
      </w:r>
      <w:r w:rsidR="00DF3895" w:rsidRPr="00815C4C">
        <w:rPr>
          <w:rFonts w:ascii="Arial Narrow" w:eastAsia="Times New Roman" w:hAnsi="Arial Narrow" w:cs="Arial"/>
          <w:color w:val="000000"/>
          <w:kern w:val="0"/>
          <w:lang w:val="es-ES" w:eastAsia="es-ES"/>
          <w14:ligatures w14:val="none"/>
        </w:rPr>
        <w:t xml:space="preserve">Pacífico </w:t>
      </w:r>
      <w:r w:rsidR="00DE4EBE">
        <w:rPr>
          <w:rFonts w:ascii="Arial Narrow" w:eastAsia="Times New Roman" w:hAnsi="Arial Narrow" w:cs="Arial"/>
          <w:color w:val="000000"/>
          <w:kern w:val="0"/>
          <w:lang w:val="es-ES" w:eastAsia="es-ES"/>
          <w14:ligatures w14:val="none"/>
        </w:rPr>
        <w:t xml:space="preserve">le </w:t>
      </w:r>
      <w:r w:rsidRPr="001727D5">
        <w:rPr>
          <w:rFonts w:ascii="Arial Narrow" w:eastAsia="Times New Roman" w:hAnsi="Arial Narrow" w:cs="Arial"/>
          <w:color w:val="000000"/>
          <w:kern w:val="0"/>
          <w:lang w:eastAsia="es-ES"/>
          <w14:ligatures w14:val="none"/>
        </w:rPr>
        <w:t>solicitó que adjuntara documentos adicionales.</w:t>
      </w:r>
      <w:r w:rsidR="008A25F3">
        <w:rPr>
          <w:rFonts w:ascii="Arial Narrow" w:eastAsia="Times New Roman" w:hAnsi="Arial Narrow" w:cs="Arial"/>
          <w:color w:val="000000"/>
          <w:kern w:val="0"/>
          <w:lang w:eastAsia="es-ES"/>
          <w14:ligatures w14:val="none"/>
        </w:rPr>
        <w:t xml:space="preserve"> </w:t>
      </w:r>
      <w:r w:rsidRPr="008A25F3">
        <w:rPr>
          <w:rFonts w:ascii="Arial Narrow" w:eastAsia="Times New Roman" w:hAnsi="Arial Narrow" w:cs="Arial"/>
          <w:color w:val="000000"/>
          <w:kern w:val="0"/>
          <w:lang w:eastAsia="es-ES"/>
          <w14:ligatures w14:val="none"/>
        </w:rPr>
        <w:t xml:space="preserve">El 11 de octubre de 2024, </w:t>
      </w:r>
      <w:r w:rsidR="00DE4EBE" w:rsidRPr="008A25F3">
        <w:rPr>
          <w:rFonts w:ascii="Arial Narrow" w:eastAsia="Times New Roman" w:hAnsi="Arial Narrow" w:cs="Arial"/>
          <w:color w:val="000000"/>
          <w:kern w:val="0"/>
          <w:lang w:val="es-ES" w:eastAsia="es-ES"/>
          <w14:ligatures w14:val="none"/>
        </w:rPr>
        <w:t xml:space="preserve">Pacífico le </w:t>
      </w:r>
      <w:r w:rsidRPr="008A25F3">
        <w:rPr>
          <w:rFonts w:ascii="Arial Narrow" w:eastAsia="Times New Roman" w:hAnsi="Arial Narrow" w:cs="Arial"/>
          <w:color w:val="000000"/>
          <w:kern w:val="0"/>
          <w:lang w:eastAsia="es-ES"/>
          <w14:ligatures w14:val="none"/>
        </w:rPr>
        <w:t>envió otro correo electrónico</w:t>
      </w:r>
      <w:r w:rsidR="0065580B" w:rsidRPr="008A25F3">
        <w:rPr>
          <w:rFonts w:ascii="Arial Narrow" w:eastAsia="Times New Roman" w:hAnsi="Arial Narrow" w:cs="Arial"/>
          <w:color w:val="000000"/>
          <w:kern w:val="0"/>
          <w:lang w:eastAsia="es-ES"/>
          <w14:ligatures w14:val="none"/>
        </w:rPr>
        <w:t xml:space="preserve"> dando confirmación de recepción de los documentos entregados y</w:t>
      </w:r>
      <w:r w:rsidR="00D3292D" w:rsidRPr="008A25F3">
        <w:rPr>
          <w:rFonts w:ascii="Arial Narrow" w:eastAsia="Times New Roman" w:hAnsi="Arial Narrow" w:cs="Arial"/>
          <w:color w:val="000000"/>
          <w:kern w:val="0"/>
          <w:lang w:eastAsia="es-ES"/>
          <w14:ligatures w14:val="none"/>
        </w:rPr>
        <w:t xml:space="preserve"> solicitaron la presentación</w:t>
      </w:r>
      <w:r w:rsidR="0065580B" w:rsidRPr="008A25F3">
        <w:rPr>
          <w:rFonts w:ascii="Arial Narrow" w:eastAsia="Times New Roman" w:hAnsi="Arial Narrow" w:cs="Arial"/>
          <w:color w:val="000000"/>
          <w:kern w:val="0"/>
          <w:lang w:eastAsia="es-ES"/>
          <w14:ligatures w14:val="none"/>
        </w:rPr>
        <w:t xml:space="preserve"> </w:t>
      </w:r>
      <w:r w:rsidR="00D3292D" w:rsidRPr="008A25F3">
        <w:rPr>
          <w:rFonts w:ascii="Arial Narrow" w:eastAsia="Times New Roman" w:hAnsi="Arial Narrow" w:cs="Arial"/>
          <w:color w:val="000000"/>
          <w:kern w:val="0"/>
          <w:lang w:eastAsia="es-ES"/>
          <w14:ligatures w14:val="none"/>
        </w:rPr>
        <w:t>d</w:t>
      </w:r>
      <w:r w:rsidR="0065580B" w:rsidRPr="008A25F3">
        <w:rPr>
          <w:rFonts w:ascii="Arial Narrow" w:eastAsia="Times New Roman" w:hAnsi="Arial Narrow" w:cs="Arial"/>
          <w:color w:val="000000"/>
          <w:kern w:val="0"/>
          <w:lang w:eastAsia="es-ES"/>
          <w14:ligatures w14:val="none"/>
        </w:rPr>
        <w:t>el Informe Médico Ampliatorio y el Certificado de Entierro</w:t>
      </w:r>
      <w:r w:rsidRPr="008A25F3">
        <w:rPr>
          <w:rFonts w:ascii="Arial Narrow" w:eastAsia="Times New Roman" w:hAnsi="Arial Narrow" w:cs="Arial"/>
          <w:color w:val="000000"/>
          <w:kern w:val="0"/>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19 de noviembre de 2024, </w:t>
      </w:r>
      <w:r w:rsidR="00DE4EBE" w:rsidRPr="00815C4C">
        <w:rPr>
          <w:rFonts w:ascii="Arial Narrow" w:eastAsia="Times New Roman" w:hAnsi="Arial Narrow" w:cs="Arial"/>
          <w:color w:val="000000"/>
          <w:kern w:val="0"/>
          <w:lang w:val="es-ES" w:eastAsia="es-ES"/>
          <w14:ligatures w14:val="none"/>
        </w:rPr>
        <w:t xml:space="preserve">Pacífico </w:t>
      </w:r>
      <w:r w:rsidRPr="001727D5">
        <w:rPr>
          <w:rFonts w:ascii="Arial Narrow" w:eastAsia="Times New Roman" w:hAnsi="Arial Narrow" w:cs="Arial"/>
          <w:color w:val="000000"/>
          <w:kern w:val="0"/>
          <w:lang w:eastAsia="es-ES"/>
          <w14:ligatures w14: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w14:ligatures w14:val="none"/>
        </w:rPr>
        <w:t xml:space="preserve"> y</w:t>
      </w:r>
      <w:r w:rsidR="0065786A" w:rsidRPr="0065786A">
        <w:rPr>
          <w:rFonts w:ascii="Arial Narrow" w:eastAsia="Times New Roman" w:hAnsi="Arial Narrow" w:cs="Arial"/>
          <w:color w:val="000000"/>
          <w:kern w:val="0"/>
          <w:lang w:eastAsia="es-ES"/>
          <w14:ligatures w14:val="none"/>
        </w:rPr>
        <w:t xml:space="preserve"> </w:t>
      </w:r>
      <w:r w:rsidR="007E2222">
        <w:rPr>
          <w:rFonts w:ascii="Arial Narrow" w:eastAsia="Times New Roman" w:hAnsi="Arial Narrow" w:cs="Arial"/>
          <w:color w:val="000000"/>
          <w:kern w:val="0"/>
          <w:lang w:eastAsia="es-ES"/>
          <w14:ligatures w14:val="none"/>
        </w:rPr>
        <w:t xml:space="preserve">rechazaron </w:t>
      </w:r>
      <w:r w:rsidR="0065786A">
        <w:rPr>
          <w:rFonts w:ascii="Arial Narrow" w:eastAsia="Times New Roman" w:hAnsi="Arial Narrow" w:cs="Arial"/>
          <w:color w:val="000000"/>
          <w:kern w:val="0"/>
          <w:lang w:eastAsia="es-ES"/>
          <w14:ligatures w14:val="none"/>
        </w:rPr>
        <w:t xml:space="preserve">su solicitud de otorgamiento de </w:t>
      </w:r>
      <w:r w:rsidR="0065786A" w:rsidRPr="0065786A">
        <w:rPr>
          <w:rFonts w:ascii="Arial Narrow" w:eastAsia="Times New Roman" w:hAnsi="Arial Narrow" w:cs="Arial"/>
          <w:color w:val="000000"/>
          <w:kern w:val="0"/>
          <w:lang w:eastAsia="es-ES"/>
          <w14:ligatures w14:val="none"/>
        </w:rPr>
        <w:t>las coberturas</w:t>
      </w:r>
      <w:r w:rsidRPr="001727D5">
        <w:rPr>
          <w:rFonts w:ascii="Arial Narrow" w:eastAsia="Times New Roman" w:hAnsi="Arial Narrow" w:cs="Arial"/>
          <w:color w:val="000000"/>
          <w:kern w:val="0"/>
          <w:lang w:eastAsia="es-ES"/>
          <w14:ligatures w14:val="none"/>
        </w:rPr>
        <w:t>.</w:t>
      </w:r>
    </w:p>
    <w:p w14:paraId="333A1F70" w14:textId="77777777" w:rsidR="00DE4EBE" w:rsidRPr="00DE4EBE" w:rsidRDefault="00DE4EBE" w:rsidP="008A25F3">
      <w:pPr>
        <w:spacing w:after="0" w:line="240" w:lineRule="auto"/>
        <w:jc w:val="both"/>
        <w:rPr>
          <w:rFonts w:ascii="Arial Narrow" w:eastAsia="Times New Roman" w:hAnsi="Arial Narrow" w:cs="Arial"/>
          <w:color w:val="000000"/>
          <w:kern w:val="0"/>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29 de abril de 2025, la presentó una reconsideración a la denegatoria de coberturas de las pólizas, adjuntando las pruebas solicitadas por </w:t>
      </w:r>
      <w:r w:rsidR="004A03B1" w:rsidRPr="00815C4C">
        <w:rPr>
          <w:rFonts w:ascii="Arial Narrow" w:eastAsia="Times New Roman" w:hAnsi="Arial Narrow" w:cs="Arial"/>
          <w:color w:val="000000"/>
          <w:kern w:val="0"/>
          <w:lang w:val="es-ES" w:eastAsia="es-ES"/>
          <w14:ligatures w14:val="none"/>
        </w:rPr>
        <w:t>Pacífico</w:t>
      </w:r>
      <w:r w:rsidRPr="001727D5">
        <w:rPr>
          <w:rFonts w:ascii="Arial Narrow" w:eastAsia="Times New Roman" w:hAnsi="Arial Narrow" w:cs="Arial"/>
          <w:color w:val="000000"/>
          <w:kern w:val="0"/>
          <w:lang w:eastAsia="es-ES"/>
          <w14:ligatures w14:val="none"/>
        </w:rPr>
        <w:t xml:space="preserve">, tales como la historia clínica foliada y fedateada del establecimiento médico donde </w:t>
      </w:r>
      <w:r w:rsidR="004A03B1">
        <w:rPr>
          <w:rFonts w:ascii="Arial Narrow" w:eastAsia="Times New Roman" w:hAnsi="Arial Narrow" w:cs="Arial"/>
          <w:color w:val="000000"/>
          <w:kern w:val="0"/>
          <w:lang w:eastAsia="es-ES"/>
          <w14:ligatures w14:val="none"/>
        </w:rPr>
        <w:t>el señor Díaz</w:t>
      </w:r>
      <w:r w:rsidR="004A03B1"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recibió atención antes de su fallecimiento, así como el informe médico ampliatorio en el formato requerido por la </w:t>
      </w:r>
      <w:r w:rsidR="00667203">
        <w:rPr>
          <w:rFonts w:ascii="Arial Narrow" w:eastAsia="Times New Roman" w:hAnsi="Arial Narrow" w:cs="Arial"/>
          <w:color w:val="000000"/>
          <w:kern w:val="0"/>
          <w:lang w:eastAsia="es-ES"/>
          <w14:ligatures w14:val="none"/>
        </w:rPr>
        <w:t xml:space="preserve">compañía </w:t>
      </w:r>
      <w:r w:rsidRPr="001727D5">
        <w:rPr>
          <w:rFonts w:ascii="Arial Narrow" w:eastAsia="Times New Roman" w:hAnsi="Arial Narrow" w:cs="Arial"/>
          <w:color w:val="000000"/>
          <w:kern w:val="0"/>
          <w:lang w:eastAsia="es-ES"/>
          <w14:ligatures w14:val="none"/>
        </w:rPr>
        <w:t>aseguradora.</w:t>
      </w:r>
    </w:p>
    <w:p w14:paraId="717BA704"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A pesar de ello,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000F6132">
        <w:rPr>
          <w:rFonts w:ascii="Arial Narrow" w:eastAsia="Times New Roman" w:hAnsi="Arial Narrow" w:cs="Arial"/>
          <w:color w:val="000000"/>
          <w:kern w:val="0"/>
          <w:lang w:eastAsia="es-ES"/>
          <w14:ligatures w14:val="none"/>
        </w:rPr>
        <w:t>no</w:t>
      </w:r>
      <w:r w:rsidRPr="001727D5">
        <w:rPr>
          <w:rFonts w:ascii="Arial Narrow" w:eastAsia="Times New Roman" w:hAnsi="Arial Narrow" w:cs="Arial"/>
          <w:color w:val="000000"/>
          <w:kern w:val="0"/>
          <w:lang w:eastAsia="es-ES"/>
          <w14:ligatures w14: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w14:ligatures w14:val="none"/>
        </w:rPr>
        <w:t>su</w:t>
      </w:r>
      <w:r w:rsidRPr="001727D5">
        <w:rPr>
          <w:rFonts w:ascii="Arial Narrow" w:eastAsia="Times New Roman" w:hAnsi="Arial Narrow" w:cs="Arial"/>
          <w:color w:val="000000"/>
          <w:kern w:val="0"/>
          <w:lang w:eastAsia="es-ES"/>
          <w14:ligatures w14:val="none"/>
        </w:rPr>
        <w:t xml:space="preserve"> solicitud de cobertura,</w:t>
      </w:r>
      <w:r w:rsidR="00B9543F">
        <w:rPr>
          <w:rFonts w:ascii="Arial Narrow" w:eastAsia="Times New Roman" w:hAnsi="Arial Narrow" w:cs="Arial"/>
          <w:color w:val="000000"/>
          <w:kern w:val="0"/>
          <w:lang w:eastAsia="es-ES"/>
          <w14:ligatures w14:val="none"/>
        </w:rPr>
        <w:t xml:space="preserve"> que fue</w:t>
      </w:r>
      <w:r w:rsidR="00B9543F" w:rsidRPr="00B9543F">
        <w:rPr>
          <w:rFonts w:ascii="Arial Narrow" w:eastAsia="Times New Roman" w:hAnsi="Arial Narrow" w:cs="Arial"/>
          <w:color w:val="000000"/>
          <w:kern w:val="0"/>
          <w:lang w:eastAsia="es-ES"/>
          <w14:ligatures w14:val="none"/>
        </w:rPr>
        <w:t xml:space="preserve"> reingresada junto con </w:t>
      </w:r>
      <w:r w:rsidR="00B9543F">
        <w:rPr>
          <w:rFonts w:ascii="Arial Narrow" w:eastAsia="Times New Roman" w:hAnsi="Arial Narrow" w:cs="Arial"/>
          <w:color w:val="000000"/>
          <w:kern w:val="0"/>
          <w:lang w:eastAsia="es-ES"/>
          <w14:ligatures w14:val="none"/>
        </w:rPr>
        <w:t>su</w:t>
      </w:r>
      <w:r w:rsidR="00B9543F" w:rsidRPr="00B9543F">
        <w:rPr>
          <w:rFonts w:ascii="Arial Narrow" w:eastAsia="Times New Roman" w:hAnsi="Arial Narrow" w:cs="Arial"/>
          <w:color w:val="000000"/>
          <w:kern w:val="0"/>
          <w:lang w:eastAsia="es-ES"/>
          <w14:ligatures w14:val="none"/>
        </w:rPr>
        <w:t xml:space="preserve"> pedido de reconsideración</w:t>
      </w:r>
      <w:r w:rsidR="00B9543F">
        <w:rPr>
          <w:rFonts w:ascii="Arial Narrow" w:eastAsia="Times New Roman" w:hAnsi="Arial Narrow" w:cs="Arial"/>
          <w:color w:val="000000"/>
          <w:kern w:val="0"/>
          <w:lang w:eastAsia="es-ES"/>
          <w14:ligatures w14:val="none"/>
        </w:rPr>
        <w:t>,</w:t>
      </w:r>
      <w:r w:rsidRPr="001727D5">
        <w:rPr>
          <w:rFonts w:ascii="Arial Narrow" w:eastAsia="Times New Roman" w:hAnsi="Arial Narrow" w:cs="Arial"/>
          <w:color w:val="000000"/>
          <w:kern w:val="0"/>
          <w:lang w:eastAsia="es-ES"/>
          <w14:ligatures w14:val="none"/>
        </w:rPr>
        <w:t xml:space="preserve"> el cual era de 30 días, según las condiciones </w:t>
      </w:r>
      <w:r w:rsidR="00B9543F">
        <w:rPr>
          <w:rFonts w:ascii="Arial Narrow" w:eastAsia="Times New Roman" w:hAnsi="Arial Narrow" w:cs="Arial"/>
          <w:color w:val="000000"/>
          <w:kern w:val="0"/>
          <w:lang w:eastAsia="es-ES"/>
          <w14:ligatures w14:val="none"/>
        </w:rPr>
        <w:t>contractuales</w:t>
      </w:r>
      <w:r w:rsidRPr="001727D5">
        <w:rPr>
          <w:rFonts w:ascii="Arial Narrow" w:eastAsia="Times New Roman" w:hAnsi="Arial Narrow" w:cs="Arial"/>
          <w:color w:val="000000"/>
          <w:kern w:val="0"/>
          <w:lang w:eastAsia="es-ES"/>
          <w14:ligatures w14:val="none"/>
        </w:rPr>
        <w:t>.</w:t>
      </w:r>
    </w:p>
    <w:p w14:paraId="6ED20DEF"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reiterando su solicitud de </w:t>
      </w:r>
      <w:r w:rsidR="00A40CD5">
        <w:rPr>
          <w:rFonts w:ascii="Arial Narrow" w:eastAsia="Times New Roman" w:hAnsi="Arial Narrow" w:cs="Arial"/>
          <w:color w:val="000000"/>
          <w:kern w:val="0"/>
          <w:lang w:eastAsia="es-ES"/>
          <w14:ligatures w14:val="none"/>
        </w:rPr>
        <w:t>pago de beneficios</w:t>
      </w:r>
      <w:r w:rsidRPr="001727D5">
        <w:rPr>
          <w:rFonts w:ascii="Arial Narrow" w:eastAsia="Times New Roman" w:hAnsi="Arial Narrow" w:cs="Arial"/>
          <w:color w:val="000000"/>
          <w:kern w:val="0"/>
          <w:lang w:eastAsia="es-ES"/>
          <w14:ligatures w14:val="none"/>
        </w:rPr>
        <w:t xml:space="preserve">, sin </w:t>
      </w:r>
      <w:r w:rsidRPr="00A40CD5">
        <w:rPr>
          <w:rFonts w:ascii="Arial Narrow" w:eastAsia="Times New Roman" w:hAnsi="Arial Narrow" w:cs="Arial"/>
          <w:color w:val="000000"/>
          <w:kern w:val="0"/>
          <w:lang w:eastAsia="es-ES"/>
          <w14:ligatures w14:val="none"/>
        </w:rPr>
        <w:t>recibir respuesta alguna hasta la fecha de la denuncia.</w:t>
      </w:r>
    </w:p>
    <w:p w14:paraId="33E14FF7" w14: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40CD5">
        <w:rPr>
          <w:rFonts w:ascii="Arial Narrow" w:eastAsia="Times New Roman" w:hAnsi="Arial Narrow" w:cs="Arial"/>
          <w:color w:val="000000"/>
          <w:kern w:val="0"/>
          <w:lang w:val="es-ES" w:eastAsia="es-ES"/>
          <w14:ligatures w14:val="none"/>
        </w:rPr>
        <w:t xml:space="preserve">La señora </w:t>
      </w:r>
      <w:r w:rsidR="00815C4C" w:rsidRPr="00A40CD5">
        <w:rPr>
          <w:rFonts w:ascii="Arial Narrow" w:eastAsia="Calibri" w:hAnsi="Arial Narrow" w:cs="Arial"/>
          <w:kern w:val="0"/>
          <w14:ligatures w14:val="none"/>
        </w:rPr>
        <w:t xml:space="preserve">Córdova </w:t>
      </w:r>
      <w:r w:rsidRPr="00A40CD5">
        <w:rPr>
          <w:rFonts w:ascii="Arial Narrow" w:eastAsia="Times New Roman" w:hAnsi="Arial Narrow" w:cs="Arial"/>
          <w:color w:val="000000"/>
          <w:kern w:val="0"/>
          <w:lang w:val="es-ES" w:eastAsia="es-ES"/>
          <w14:ligatures w14:val="none"/>
        </w:rPr>
        <w:t xml:space="preserve">solicitó, en calidad de medida correctiva, </w:t>
      </w:r>
      <w:r w:rsidRPr="00874695">
        <w:rPr>
          <w:rFonts w:ascii="Arial Narrow" w:eastAsia="Times New Roman" w:hAnsi="Arial Narrow" w:cs="Arial"/>
          <w:color w:val="000000"/>
          <w:kern w:val="0"/>
          <w:lang w:val="es-ES" w:eastAsia="es-ES"/>
          <w14:ligatures w14:val="none"/>
        </w:rPr>
        <w:t xml:space="preserve">que </w:t>
      </w:r>
      <w:r w:rsidR="00815C4C" w:rsidRPr="00874695">
        <w:rPr>
          <w:rFonts w:ascii="Arial Narrow" w:eastAsia="Times New Roman" w:hAnsi="Arial Narrow" w:cs="Arial"/>
          <w:color w:val="000000"/>
          <w:kern w:val="0"/>
          <w:lang w:val="es-ES" w:eastAsia="es-ES"/>
          <w14:ligatures w14:val="none"/>
        </w:rPr>
        <w:t xml:space="preserve">Pacífico </w:t>
      </w:r>
      <w:r w:rsidRPr="00874695">
        <w:rPr>
          <w:rFonts w:ascii="Arial Narrow" w:eastAsia="Times New Roman" w:hAnsi="Arial Narrow" w:cs="Arial"/>
          <w:color w:val="000000"/>
          <w:kern w:val="0"/>
          <w:lang w:val="es-ES" w:eastAsia="es-ES"/>
          <w14:ligatures w14:val="none"/>
        </w:rPr>
        <w:t xml:space="preserve">cumpla con otorgar </w:t>
      </w:r>
      <w:r w:rsidR="00A40CD5" w:rsidRPr="00874695">
        <w:rPr>
          <w:rFonts w:ascii="Arial Narrow" w:eastAsia="Times New Roman" w:hAnsi="Arial Narrow" w:cs="Arial"/>
          <w:color w:val="000000"/>
          <w:kern w:val="0"/>
          <w:lang w:val="es-ES" w:eastAsia="es-ES"/>
          <w14:ligatures w14:val="none"/>
        </w:rPr>
        <w:t xml:space="preserve">el pago de las coberturas convenida en el </w:t>
      </w:r>
      <w:r w:rsidR="00A40CD5" w:rsidRPr="00874695">
        <w:rPr>
          <w:rFonts w:ascii="Arial Narrow" w:eastAsia="Times New Roman" w:hAnsi="Arial Narrow" w:cs="Arial"/>
          <w:color w:val="000000"/>
          <w:kern w:val="0"/>
          <w:lang w:eastAsia="es-ES"/>
          <w14:ligatures w14:val="none"/>
        </w:rPr>
        <w:t>Seguro de Vida Temporal y en el Seguro de Vida de Inversión</w:t>
      </w:r>
      <w:r w:rsidRPr="00874695">
        <w:rPr>
          <w:rFonts w:ascii="Arial Narrow" w:eastAsia="Times New Roman" w:hAnsi="Arial Narrow" w:cs="Arial"/>
          <w:color w:val="000000"/>
          <w:kern w:val="0"/>
          <w:lang w:val="es-ES" w:eastAsia="es-ES"/>
          <w14:ligatures w14:val="none"/>
        </w:rPr>
        <w:t xml:space="preserve">. </w:t>
      </w:r>
    </w:p>
    <w:p w14:paraId="66005174" w14: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46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74695">
        <w:rPr>
          <w:rFonts w:ascii="Arial Narrow" w:eastAsia="Arial Narrow" w:hAnsi="Arial Narrow" w:cs="Arial Narrow"/>
          <w:kern w:val="0"/>
          <w:vertAlign w:val="superscript"/>
          <w14:ligatures w14:val="none"/>
        </w:rPr>
        <w:footnoteReference w:id="2"/>
      </w:r>
      <w:r w:rsidRPr="00874695">
        <w:rPr>
          <w:rFonts w:ascii="Arial Narrow" w:eastAsia="Times New Roman" w:hAnsi="Arial Narrow" w:cs="Segoe UI"/>
          <w:color w:val="000000"/>
          <w:kern w:val="0"/>
          <w:lang w:eastAsia="es-PE"/>
          <w14:ligatures w14:val="none"/>
        </w:rPr>
        <w:t xml:space="preserve">, </w:t>
      </w:r>
      <w:r w:rsidR="00121544" w:rsidRPr="00874695">
        <w:rPr>
          <w:rFonts w:ascii="Arial Narrow" w:eastAsia="Times New Roman" w:hAnsi="Arial Narrow" w:cs="Segoe UI"/>
          <w:color w:val="000000"/>
          <w:kern w:val="0"/>
          <w:lang w:eastAsia="es-PE"/>
          <w14:ligatures w14:val="none"/>
        </w:rPr>
        <w:t xml:space="preserve">considera </w:t>
      </w:r>
      <w:r w:rsidR="00121544" w:rsidRPr="00874695">
        <w:rPr>
          <w:rFonts w:ascii="Arial Narrow" w:eastAsia="Arial Narrow" w:hAnsi="Arial Narrow" w:cs="Arial Narrow"/>
          <w:kern w:val="0"/>
          <w14:ligatures w14:val="none"/>
        </w:rPr>
        <w:t xml:space="preserve">que el hecho denunciado, </w:t>
      </w:r>
      <w:r w:rsidR="00121544" w:rsidRPr="006A227D">
        <w:rPr>
          <w:rFonts w:ascii="Arial Narrow" w:eastAsia="Arial Narrow" w:hAnsi="Arial Narrow" w:cs="Arial Narrow"/>
          <w:kern w:val="0"/>
          <w14:ligatures w14:val="none"/>
        </w:rPr>
        <w:t xml:space="preserve">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se habría negado injustificadamente otorgar a la denunciante la cobertura del Seguro de Vida Temporal 20 Platino - Póliza 39-000242/7 por el fallecimiento del señor Alejandro Daniel Díaz Guevara</w:t>
      </w:r>
      <w:r w:rsidR="00711750" w:rsidRPr="006A227D">
        <w:rPr>
          <w:rFonts w:ascii="Arial Narrow" w:eastAsia="Arial Narrow" w:hAnsi="Arial Narrow" w:cs="Arial Narrow"/>
          <w:kern w:val="0"/>
          <w14:ligatures w14:val="none"/>
        </w:rPr>
        <w:t>; involucraría una presunta afectación a sus expectativas, q</w:t>
      </w:r>
      <w:r w:rsidR="00711750" w:rsidRPr="00874695">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y 19</w:t>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del Código</w:t>
      </w:r>
      <w:r w:rsidR="00711750" w:rsidRPr="00874695">
        <w:rPr>
          <w:rFonts w:ascii="Arial Narrow" w:eastAsia="Arial Narrow" w:hAnsi="Arial Narrow" w:cs="Arial"/>
          <w:kern w:val="0"/>
          <w:vertAlign w:val="superscript"/>
          <w14:ligatures w14:val="none"/>
        </w:rPr>
        <w:footnoteReference w:id="3"/>
      </w:r>
      <w:r w:rsidR="00711750" w:rsidRPr="00874695">
        <w:rPr>
          <w:rFonts w:ascii="Arial Narrow" w:eastAsia="Arial Narrow" w:hAnsi="Arial Narrow" w:cs="Arial Narrow"/>
          <w:kern w:val="0"/>
          <w14:ligatures w14:val="none"/>
        </w:rPr>
        <w:t>.</w:t>
      </w:r>
    </w:p>
    <w:p w14:paraId="116891C0" w14: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w14:ligatures w14:val="none"/>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w:t>
      </w:r>
      <w:r w:rsidRPr="00874695">
        <w:rPr>
          <w:rFonts w:ascii="Arial Narrow" w:eastAsia="Times New Roman" w:hAnsi="Arial Narrow" w:cs="Segoe UI"/>
          <w:color w:val="000000"/>
          <w:kern w:val="0"/>
          <w:lang w:eastAsia="es-PE"/>
          <w14:ligatures w14:val="none"/>
        </w:rPr>
        <w:t xml:space="preserve">considera </w:t>
      </w:r>
      <w:r w:rsidRPr="00874695">
        <w:rPr>
          <w:rFonts w:ascii="Arial Narrow" w:eastAsia="Arial Narrow" w:hAnsi="Arial Narrow" w:cs="Arial Narrow"/>
          <w:kern w:val="0"/>
          <w14:ligatures w14:val="none"/>
        </w:rPr>
        <w:t xml:space="preserve">que el hecho denunciado, </w:t>
      </w:r>
      <w:r w:rsidR="005D4E9E" w:rsidRPr="00874695">
        <w:rPr>
          <w:rFonts w:ascii="Arial Narrow" w:eastAsia="Arial Narrow" w:hAnsi="Arial Narrow" w:cs="Arial Narrow"/>
          <w:kern w:val="0"/>
          <w14:ligatures w14:val="none"/>
        </w:rPr>
        <w:t xml:space="preserve">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se habría negado injustificadamente otorgar a la denunciante la cobertura del Seguro de Vida Inversión Flex - Póliza 307-006587/7 por el fallecimiento del señor Alejandro Daniel Díaz Guevara</w:t>
      </w:r>
      <w:r w:rsidR="005D4E9E"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5D4E9E" w:rsidRPr="00957EC9">
        <w:rPr>
          <w:rFonts w:ascii="Arial Narrow" w:eastAsia="Arial Narrow" w:hAnsi="Arial Narrow" w:cs="Arial Narrow"/>
          <w:kern w:val="0"/>
          <w14:ligatures w14:val="none"/>
        </w:rPr>
        <w:t>infracción al deber de idoneidad, tipificado en los artículos 18</w:t>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y 19</w:t>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del Código</w:t>
      </w:r>
      <w:r w:rsidR="00711750" w:rsidRPr="00957EC9">
        <w:rPr>
          <w:rFonts w:ascii="Arial Narrow" w:eastAsia="Arial Narrow" w:hAnsi="Arial Narrow" w:cs="Arial"/>
          <w:bCs/>
          <w:color w:val="000000"/>
          <w:kern w:val="0"/>
          <w:lang w:eastAsia="es-PE"/>
          <w14:ligatures w14:val="none"/>
        </w:rPr>
        <w:t xml:space="preserve">. </w:t>
      </w:r>
    </w:p>
    <w:p w14:paraId="2DC7B64E" w14:textId="77777777" w:rsidR="00121544" w:rsidRPr="00957EC9" w:rsidRDefault="00121544" w:rsidP="008A25F3">
      <w:pPr>
        <w:spacing w:after="0" w:line="240" w:lineRule="auto"/>
        <w:jc w:val="both"/>
        <w:rPr>
          <w:rFonts w:ascii="Arial Narrow" w:eastAsia="Arial Narrow" w:hAnsi="Arial Narrow" w:cs="Arial Narrow"/>
          <w:kern w:val="0"/>
          <w14:ligatures w14:val="none"/>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lastRenderedPageBreak/>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266B1E3" w14:textId="77777777" w:rsidR="00121544" w:rsidRPr="00604104" w:rsidRDefault="00121544" w:rsidP="008A25F3">
      <w:pPr>
        <w:spacing w:after="0" w:line="240" w:lineRule="auto"/>
        <w:jc w:val="both"/>
        <w:rPr>
          <w:rFonts w:ascii="Arial Narrow" w:eastAsia="Arial Narrow" w:hAnsi="Arial Narrow" w:cs="Arial Narrow"/>
          <w:kern w:val="0"/>
          <w14:ligatures w14:val="none"/>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4104">
        <w:rPr>
          <w:rFonts w:ascii="Arial Narrow" w:eastAsia="Times New Roman" w:hAnsi="Arial Narrow" w:cs="Arial"/>
          <w:color w:val="000000"/>
          <w:kern w:val="0"/>
          <w:lang w:eastAsia="es-PE"/>
          <w14:ligatures w14:val="none"/>
        </w:rPr>
        <w:t xml:space="preserve">Además,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00604104" w:rsidRPr="00604104">
        <w:rPr>
          <w:rFonts w:ascii="Arial Narrow" w:eastAsia="Arial Narrow" w:hAnsi="Arial Narrow" w:cs="Arial"/>
          <w:bCs/>
          <w:color w:val="000000"/>
          <w:kern w:val="0"/>
          <w:lang w:eastAsia="es-PE"/>
          <w14:ligatures w14:val="none"/>
        </w:rPr>
        <w:t>.</w:t>
      </w:r>
    </w:p>
    <w:p w14:paraId="111E7420" w14:textId="77777777" w:rsidR="00B66746" w:rsidRPr="00B66746" w:rsidRDefault="00B66746" w:rsidP="00B66746">
      <w:pPr>
        <w:pStyle w:val="Prrafodelista"/>
        <w:rPr>
          <w:rFonts w:ascii="Arial Narrow" w:eastAsia="Arial Narrow" w:hAnsi="Arial Narrow" w:cs="Arial Narrow"/>
          <w:kern w:val="0"/>
          <w14:ligatures w14:val="none"/>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Pr="00604104">
        <w:rPr>
          <w:rFonts w:ascii="Arial Narrow" w:eastAsia="Times New Roman" w:hAnsi="Arial Narrow" w:cs="Arial"/>
          <w:color w:val="000000"/>
          <w:kern w:val="0"/>
          <w:lang w:eastAsia="es-PE"/>
          <w14:ligatures w14:val="none"/>
        </w:rPr>
        <w:t xml:space="preserve">,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rPr>
        <w:t>infracción al deber de idoneidad, tipificado en los artículos 18</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y 19</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D37214E" w14:textId="77777777" w:rsidR="000D1B08" w:rsidRPr="000D1B08" w:rsidRDefault="000D1B08" w:rsidP="008A25F3">
      <w:pPr>
        <w:pStyle w:val="Prrafodelista"/>
        <w:spacing w:line="240" w:lineRule="auto"/>
        <w:rPr>
          <w:rFonts w:ascii="Arial Narrow" w:eastAsia="Arial Narrow" w:hAnsi="Arial Narrow" w:cs="Arial Narrow"/>
          <w:kern w:val="0"/>
          <w14:ligatures w14:val="none"/>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B3FC5">
        <w:rPr>
          <w:rFonts w:ascii="Arial Narrow" w:eastAsia="Times New Roman" w:hAnsi="Arial Narrow" w:cs="Arial"/>
          <w:color w:val="000000"/>
          <w:kern w:val="0"/>
          <w:lang w:eastAsia="es-PE"/>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que el hecho denunciado, consistente en que</w:t>
      </w:r>
      <w:r>
        <w:rPr>
          <w:rFonts w:ascii="Arial Narrow" w:eastAsia="Arial Narrow" w:hAnsi="Arial Narrow" w:cs="Arial Narrow"/>
          <w:kern w:val="0"/>
          <w14:ligatures w14:val="none"/>
        </w:rPr>
        <w:t xml:space="preserve"> </w:t>
      </w:r>
      <w:r w:rsidR="007973FD" w:rsidRPr="007973FD">
        <w:rPr>
          <w:rFonts w:ascii="Arial Narrow" w:eastAsia="Times New Roman" w:hAnsi="Arial Narrow" w:cs="Times New Roman"/>
          <w:kern w:val="0"/>
          <w:shd w:val="clear" w:color="auto" w:fill="FFFFFF"/>
          <w:lang w:eastAsia="es-PE"/>
          <w14:ligatures w14:val="none"/>
        </w:rPr>
        <w:t>la compañía aseguradora habría requerido indebidamente a la denunciante beneficiaria, el 11 de octubre de 2024, la presentación del Informe Médico Ampliatorio y el Certificado de Entierro del señor Alejandro Daniel Díaz Guevara para atender la cobertura de la Póliza 39-000242/7</w:t>
      </w:r>
      <w:r w:rsidRPr="00AB3FC5">
        <w:rPr>
          <w:rFonts w:ascii="Arial Narrow" w:eastAsia="Times New Roman" w:hAnsi="Arial Narrow" w:cs="Segoe UI"/>
          <w:color w:val="000000"/>
          <w:kern w:val="0"/>
          <w:lang w:eastAsia="es-PE"/>
          <w14:ligatures w14:val="none"/>
        </w:rPr>
        <w:t xml:space="preserve">. </w:t>
      </w:r>
      <w:r w:rsidRPr="00AB3FC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BD4849">
        <w:t xml:space="preserve"> </w:t>
      </w:r>
      <w:r w:rsidRPr="00BD4849">
        <w:rPr>
          <w:rFonts w:ascii="Arial Narrow" w:eastAsia="Arial Narrow" w:hAnsi="Arial Narrow" w:cs="Arial"/>
          <w:bCs/>
          <w:color w:val="000000"/>
          <w:kern w:val="0"/>
          <w:lang w:eastAsia="es-PE"/>
          <w14:ligatures w14:val="none"/>
        </w:rPr>
        <w:t>coercitivos</w:t>
      </w:r>
      <w:r w:rsidRPr="00AB3FC5">
        <w:rPr>
          <w:rFonts w:ascii="Arial Narrow" w:eastAsia="Arial Narrow" w:hAnsi="Arial Narrow" w:cs="Arial"/>
          <w:bCs/>
          <w:color w:val="000000"/>
          <w:kern w:val="0"/>
          <w:lang w:eastAsia="es-PE"/>
          <w14:ligatures w14:val="none"/>
        </w:rPr>
        <w:t xml:space="preserve">, tipificado en </w:t>
      </w:r>
      <w:r w:rsidRPr="00AB3FC5">
        <w:rPr>
          <w:rFonts w:ascii="Arial Narrow" w:eastAsia="Times New Roman" w:hAnsi="Arial Narrow" w:cs="Times New Roman"/>
          <w:color w:val="000000"/>
          <w:kern w:val="0"/>
          <w:shd w:val="clear" w:color="auto" w:fill="FFFFFF"/>
          <w:lang w:eastAsia="es-PE"/>
          <w14:ligatures w14:val="none"/>
        </w:rPr>
        <w:t xml:space="preserve">literal g) del artículo 56 </w:t>
      </w:r>
      <w:r w:rsidRPr="00AB3FC5">
        <w:rPr>
          <w:rFonts w:ascii="Arial Narrow" w:eastAsia="Arial Narrow" w:hAnsi="Arial Narrow" w:cs="Arial"/>
          <w:bCs/>
          <w:color w:val="000000"/>
          <w:kern w:val="0"/>
          <w:lang w:eastAsia="es-PE"/>
          <w14:ligatures w14:val="none"/>
        </w:rPr>
        <w:t>del Código</w:t>
      </w:r>
      <w:r w:rsidRPr="004A2852">
        <w:rPr>
          <w:vertAlign w:val="superscript"/>
          <w:lang w:eastAsia="es-PE"/>
        </w:rPr>
        <w:footnoteReference w:id="4"/>
      </w:r>
      <w:r w:rsidRPr="004A2852">
        <w:rPr>
          <w:rFonts w:ascii="Arial Narrow" w:eastAsia="Arial Narrow" w:hAnsi="Arial Narrow" w:cs="Arial"/>
          <w:bCs/>
          <w:color w:val="000000"/>
          <w:kern w:val="0"/>
          <w:lang w:eastAsia="es-PE"/>
          <w14:ligatures w14:val="none"/>
        </w:rPr>
        <w:t>.</w:t>
      </w:r>
      <w:r w:rsidRPr="00FB31E4">
        <w:rPr>
          <w:rFonts w:ascii="Arial Narrow" w:eastAsia="Arial Narrow" w:hAnsi="Arial Narrow" w:cs="Arial"/>
          <w:bCs/>
          <w:color w:val="000000"/>
          <w:kern w:val="0"/>
          <w:lang w:eastAsia="es-PE"/>
          <w14:ligatures w14:val="none"/>
        </w:rPr>
        <w:t xml:space="preserve"> </w:t>
      </w:r>
    </w:p>
    <w:p w14:paraId="3ED91F12" w14:textId="77777777" w:rsidR="00A550DA" w:rsidRPr="00A550DA" w:rsidRDefault="00A550DA" w:rsidP="008A25F3">
      <w:pPr>
        <w:pStyle w:val="Prrafodelista"/>
        <w:spacing w:line="240" w:lineRule="auto"/>
        <w:rPr>
          <w:rFonts w:ascii="Arial Narrow" w:eastAsia="Arial Narrow" w:hAnsi="Arial Narrow" w:cs="Arial Narrow"/>
          <w:kern w:val="0"/>
          <w14:ligatures w14:val="none"/>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AB3FC5">
        <w:rPr>
          <w:rFonts w:ascii="Arial Narrow" w:eastAsia="Times New Roman" w:hAnsi="Arial Narrow" w:cs="Arial"/>
          <w:color w:val="000000"/>
          <w:kern w:val="0"/>
          <w:lang w:eastAsia="es-PE"/>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que el hecho denunciado, consistente en que</w:t>
      </w:r>
      <w:r>
        <w:rPr>
          <w:rFonts w:ascii="Arial Narrow" w:eastAsia="Arial Narrow" w:hAnsi="Arial Narrow" w:cs="Arial Narrow"/>
          <w:kern w:val="0"/>
          <w14:ligatures w14:val="none"/>
        </w:rPr>
        <w:t xml:space="preserve"> </w:t>
      </w:r>
      <w:r w:rsidR="007973FD" w:rsidRPr="007973FD">
        <w:rPr>
          <w:rFonts w:ascii="Arial Narrow" w:eastAsia="Times New Roman" w:hAnsi="Arial Narrow" w:cs="Times New Roman"/>
          <w:kern w:val="0"/>
          <w:shd w:val="clear" w:color="auto" w:fill="FFFFFF"/>
          <w:lang w:eastAsia="es-PE"/>
          <w14:ligatures w14:val="none"/>
        </w:rPr>
        <w:t>la compañía aseguradora habría requerido indebidamente a la denunciante beneficiaria, el 11 de octubre de 2024, la presentación del Informe Médico Ampliatorio y el Certificado de Entierro del señor Alejandro Daniel Díaz Guevara, para atender la cobertura de la Póliza 307-006587/7</w:t>
      </w:r>
      <w:r w:rsidRPr="00AB3FC5">
        <w:rPr>
          <w:rFonts w:ascii="Arial Narrow" w:eastAsia="Times New Roman" w:hAnsi="Arial Narrow" w:cs="Segoe UI"/>
          <w:color w:val="000000"/>
          <w:kern w:val="0"/>
          <w:lang w:eastAsia="es-PE"/>
          <w14:ligatures w14:val="none"/>
        </w:rPr>
        <w:t xml:space="preserve">. </w:t>
      </w:r>
      <w:r w:rsidRPr="00AB3FC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BD4849">
        <w:t xml:space="preserve"> </w:t>
      </w:r>
      <w:r w:rsidRPr="00BD4849">
        <w:rPr>
          <w:rFonts w:ascii="Arial Narrow" w:eastAsia="Arial Narrow" w:hAnsi="Arial Narrow" w:cs="Arial"/>
          <w:bCs/>
          <w:color w:val="000000"/>
          <w:kern w:val="0"/>
          <w:lang w:eastAsia="es-PE"/>
          <w14:ligatures w14:val="none"/>
        </w:rPr>
        <w:t>coercitivos</w:t>
      </w:r>
      <w:r w:rsidRPr="00AB3FC5">
        <w:rPr>
          <w:rFonts w:ascii="Arial Narrow" w:eastAsia="Arial Narrow" w:hAnsi="Arial Narrow" w:cs="Arial"/>
          <w:bCs/>
          <w:color w:val="000000"/>
          <w:kern w:val="0"/>
          <w:lang w:eastAsia="es-PE"/>
          <w14:ligatures w14:val="none"/>
        </w:rPr>
        <w:t xml:space="preserve">, tipificado en </w:t>
      </w:r>
      <w:r w:rsidRPr="00AB3FC5">
        <w:rPr>
          <w:rFonts w:ascii="Arial Narrow" w:eastAsia="Times New Roman" w:hAnsi="Arial Narrow" w:cs="Times New Roman"/>
          <w:color w:val="000000"/>
          <w:kern w:val="0"/>
          <w:shd w:val="clear" w:color="auto" w:fill="FFFFFF"/>
          <w:lang w:eastAsia="es-PE"/>
          <w14:ligatures w14:val="none"/>
        </w:rPr>
        <w:t xml:space="preserve">literal g) del artículo 56 </w:t>
      </w:r>
      <w:r w:rsidRPr="00AB3FC5">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p w14:paraId="432038D6" w14:textId="0A9F6D75" w:rsidR="00CA59A2" w:rsidRPr="00604104" w:rsidRDefault="00CA59A2" w:rsidP="008A25F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w14:ligatures w14: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w14:ligatures w14:val="none"/>
        </w:rPr>
        <w:t>a la compañía aseguradora</w:t>
      </w:r>
      <w:r w:rsidRPr="00151DDF">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w14:ligatures w14:val="none"/>
        </w:rPr>
        <w:t xml:space="preserve">resolución, cumpla con lo siguiente: </w:t>
      </w:r>
      <w:r w:rsidR="000B075D" w:rsidRPr="000B075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w:t>
      </w:r>
      <w:proofErr w:type="spellEnd"/>
      <w:r w:rsidR="000B075D" w:rsidRPr="000B075D">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iii</w:t>
      </w:r>
      <w:proofErr w:type="spellEnd"/>
      <w:r w:rsidR="000B075D" w:rsidRPr="000B075D">
        <w:rPr>
          <w:rFonts w:ascii="Arial Narrow" w:eastAsia="Times New Roman" w:hAnsi="Arial Narrow" w:cs="Arial"/>
          <w:color w:val="000000"/>
          <w:kern w:val="0"/>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w14:ligatures w14:val="none"/>
        </w:rPr>
        <w:t>iv</w:t>
      </w:r>
      <w:proofErr w:type="spellEnd"/>
      <w:r w:rsidR="000B075D" w:rsidRPr="000B075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0BE44E6" w14:textId="5C135522" w:rsidR="00121544" w:rsidRPr="005D4E9E" w:rsidRDefault="00CA59A2" w:rsidP="008A25F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 xml:space="preserve">5 </w:t>
      </w:r>
      <w:r w:rsidRPr="00A73C52">
        <w:rPr>
          <w:rFonts w:ascii="Arial Narrow" w:eastAsia="Times New Roman" w:hAnsi="Arial Narrow" w:cs="Times New Roman"/>
          <w:color w:val="000000"/>
          <w:kern w:val="0"/>
          <w:shd w:val="clear" w:color="auto" w:fill="FFFFFF"/>
          <w:lang w:eastAsia="es-PE"/>
          <w14:ligatures w14:val="none"/>
        </w:rPr>
        <w:t xml:space="preserve">interpuesta por </w:t>
      </w:r>
      <w:r w:rsidR="00A73C52" w:rsidRPr="00A73C52">
        <w:rPr>
          <w:rFonts w:ascii="Arial Narrow" w:eastAsia="Times New Roman" w:hAnsi="Arial Narrow" w:cs="Times New Roman"/>
          <w:color w:val="000000"/>
          <w:kern w:val="0"/>
          <w:shd w:val="clear" w:color="auto" w:fill="FFFFFF"/>
          <w:lang w:eastAsia="es-PE"/>
          <w14:ligatures w14:val="none"/>
        </w:rPr>
        <w:t>la</w:t>
      </w:r>
      <w:r w:rsidRPr="00A73C52">
        <w:rPr>
          <w:rFonts w:ascii="Arial Narrow" w:eastAsia="Times New Roman" w:hAnsi="Arial Narrow" w:cs="Times New Roman"/>
          <w:color w:val="000000"/>
          <w:kern w:val="0"/>
          <w:shd w:val="clear" w:color="auto" w:fill="FFFFFF"/>
          <w:lang w:eastAsia="es-PE"/>
          <w14:ligatures w14:val="none"/>
        </w:rPr>
        <w:t xml:space="preserve"> señor</w:t>
      </w:r>
      <w:r w:rsidR="00A73C52" w:rsidRPr="00A73C52">
        <w:rPr>
          <w:rFonts w:ascii="Arial Narrow" w:eastAsia="Times New Roman" w:hAnsi="Arial Narrow" w:cs="Times New Roman"/>
          <w:color w:val="000000"/>
          <w:kern w:val="0"/>
          <w:shd w:val="clear" w:color="auto" w:fill="FFFFFF"/>
          <w:lang w:eastAsia="es-PE"/>
          <w14:ligatures w14:val="none"/>
        </w:rPr>
        <w:t>a</w:t>
      </w:r>
      <w:r w:rsidRPr="00A73C52">
        <w:rPr>
          <w:rFonts w:ascii="Arial Narrow" w:eastAsia="Times New Roman" w:hAnsi="Arial Narrow" w:cs="Times New Roman"/>
          <w:color w:val="000000"/>
          <w:kern w:val="0"/>
          <w:shd w:val="clear" w:color="auto" w:fill="FFFFFF"/>
          <w:lang w:eastAsia="es-PE"/>
          <w14:ligatures w14:val="none"/>
        </w:rPr>
        <w:t xml:space="preserve"> </w:t>
      </w:r>
      <w:r w:rsidR="00A73C52" w:rsidRPr="00A73C52">
        <w:rPr>
          <w:rFonts w:ascii="Arial Narrow" w:eastAsia="Times New Roman" w:hAnsi="Arial Narrow" w:cs="Times New Roman"/>
          <w:color w:val="000000"/>
          <w:kern w:val="0"/>
          <w:shd w:val="clear" w:color="auto" w:fill="FFFFFF"/>
          <w:lang w:eastAsia="es-PE"/>
          <w14:ligatures w14:val="none"/>
        </w:rPr>
        <w:t>Ana</w:t>
      </w:r>
      <w:r w:rsidR="00A73C52" w:rsidRPr="001802DD">
        <w:rPr>
          <w:rFonts w:ascii="Arial Narrow" w:eastAsia="Times New Roman" w:hAnsi="Arial Narrow" w:cs="Times New Roman"/>
          <w:color w:val="000000"/>
          <w:kern w:val="0"/>
          <w:shd w:val="clear" w:color="auto" w:fill="FFFFFF"/>
          <w:lang w:eastAsia="es-PE"/>
          <w14:ligatures w14:val="none"/>
        </w:rPr>
        <w:t xml:space="preserve"> Luisa </w:t>
      </w:r>
      <w:proofErr w:type="spellStart"/>
      <w:r w:rsidR="00A73C52" w:rsidRPr="001802DD">
        <w:rPr>
          <w:rFonts w:ascii="Arial Narrow" w:eastAsia="Times New Roman" w:hAnsi="Arial Narrow" w:cs="Times New Roman"/>
          <w:color w:val="000000"/>
          <w:kern w:val="0"/>
          <w:shd w:val="clear" w:color="auto" w:fill="FFFFFF"/>
          <w:lang w:eastAsia="es-PE"/>
          <w14:ligatures w14:val="none"/>
        </w:rPr>
        <w:t>Cordova</w:t>
      </w:r>
      <w:proofErr w:type="spellEnd"/>
      <w:r w:rsidR="00A73C52" w:rsidRPr="001802DD">
        <w:rPr>
          <w:rFonts w:ascii="Arial Narrow" w:eastAsia="Times New Roman" w:hAnsi="Arial Narrow" w:cs="Times New Roman"/>
          <w:color w:val="000000"/>
          <w:kern w:val="0"/>
          <w:shd w:val="clear" w:color="auto" w:fill="FFFFFF"/>
          <w:lang w:eastAsia="es-PE"/>
          <w14:ligatures w14:val="none"/>
        </w:rPr>
        <w:t xml:space="preserve"> Pantoja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A73C52" w:rsidRPr="00A73C52">
        <w:rPr>
          <w:rFonts w:ascii="Arial Narrow" w:eastAsia="Times New Roman" w:hAnsi="Arial Narrow" w:cs="Times New Roman"/>
          <w:color w:val="000000"/>
          <w:kern w:val="0"/>
          <w:shd w:val="clear" w:color="auto" w:fill="FFFFFF"/>
          <w:lang w:eastAsia="es-PE"/>
          <w14:ligatures w14:val="none"/>
        </w:rPr>
        <w:t xml:space="preserve">Pacífico Compañía de Seguros y </w:t>
      </w:r>
      <w:r w:rsidR="00A73C52" w:rsidRPr="005D4E9E">
        <w:rPr>
          <w:rFonts w:ascii="Arial Narrow" w:eastAsia="Times New Roman" w:hAnsi="Arial Narrow" w:cs="Times New Roman"/>
          <w:color w:val="000000"/>
          <w:kern w:val="0"/>
          <w:shd w:val="clear" w:color="auto" w:fill="FFFFFF"/>
          <w:lang w:eastAsia="es-PE"/>
          <w14:ligatures w14:val="none"/>
        </w:rPr>
        <w:t>Reaseguros S.A.</w:t>
      </w:r>
      <w:r w:rsidRPr="005D4E9E">
        <w:rPr>
          <w:rFonts w:ascii="Arial Narrow" w:eastAsia="Times New Roman" w:hAnsi="Arial Narrow" w:cs="Times New Roman"/>
          <w:color w:val="000000"/>
          <w:kern w:val="0"/>
          <w:shd w:val="clear" w:color="auto" w:fill="FFFFFF"/>
          <w:lang w:eastAsia="es-PE"/>
          <w14:ligatures w14:val="none"/>
        </w:rPr>
        <w:t xml:space="preserve">, </w:t>
      </w:r>
      <w:r w:rsidR="00121544" w:rsidRPr="005D4E9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5D4E9E" w:rsidRDefault="00121544" w:rsidP="008A25F3">
      <w:pPr>
        <w:spacing w:after="0" w:line="240" w:lineRule="auto"/>
        <w:jc w:val="both"/>
        <w:rPr>
          <w:rFonts w:ascii="Arial Narrow" w:eastAsia="Calibri" w:hAnsi="Arial Narrow" w:cs="Arial Narrow"/>
          <w:color w:val="000000"/>
          <w:kern w:val="0"/>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Presunta</w:t>
      </w:r>
      <w:r w:rsidRPr="005D4E9E">
        <w:rPr>
          <w:rFonts w:ascii="Arial Narrow" w:eastAsia="Times New Roman" w:hAnsi="Arial Narrow" w:cs="Times New Roman"/>
          <w:kern w:val="0"/>
          <w:shd w:val="clear" w:color="auto" w:fill="FFFFFF"/>
          <w:lang w:eastAsia="es-PE"/>
          <w14:ligatures w14:val="none"/>
        </w:rPr>
        <w:t xml:space="preserve"> infracción a los artículos 18 y 19</w:t>
      </w:r>
      <w:r w:rsidRPr="005D4E9E">
        <w:rPr>
          <w:rFonts w:ascii="Arial Narrow" w:eastAsia="Calibri" w:hAnsi="Arial Narrow" w:cs="Arial Narrow"/>
          <w:kern w:val="0"/>
          <w:lang w:eastAsia="es-PE"/>
          <w14:ligatures w14:val="none"/>
        </w:rPr>
        <w:t xml:space="preserve"> de </w:t>
      </w:r>
      <w:r w:rsidRPr="005D4E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D4E9E" w:rsidRPr="006A227D">
        <w:rPr>
          <w:rFonts w:ascii="Arial Narrow" w:eastAsia="Times New Roman" w:hAnsi="Arial Narrow" w:cs="Times New Roman"/>
          <w:kern w:val="0"/>
          <w:shd w:val="clear" w:color="auto" w:fill="FFFFFF"/>
          <w:lang w:eastAsia="es-PE"/>
          <w14:ligatures w14:val="none"/>
        </w:rPr>
        <w:t>la compañía aseguradora</w:t>
      </w:r>
      <w:r w:rsidRPr="006A227D">
        <w:rPr>
          <w:rFonts w:ascii="Arial Narrow" w:eastAsia="Times New Roman" w:hAnsi="Arial Narrow" w:cs="Times New Roman"/>
          <w:kern w:val="0"/>
          <w:shd w:val="clear" w:color="auto" w:fill="FFFFFF"/>
          <w:lang w:eastAsia="es-PE"/>
          <w14:ligatures w14:val="none"/>
        </w:rPr>
        <w:t xml:space="preserve"> </w:t>
      </w:r>
      <w:r w:rsidR="00D61AF1" w:rsidRPr="006A227D">
        <w:rPr>
          <w:rFonts w:ascii="Arial Narrow" w:eastAsia="Times New Roman" w:hAnsi="Arial Narrow" w:cs="Times New Roman"/>
          <w:kern w:val="0"/>
          <w:shd w:val="clear" w:color="auto" w:fill="FFFFFF"/>
          <w:lang w:eastAsia="es-PE"/>
          <w14:ligatures w14:val="none"/>
        </w:rPr>
        <w:t xml:space="preserve">se </w:t>
      </w:r>
      <w:r w:rsidR="005654C4" w:rsidRPr="006A227D">
        <w:rPr>
          <w:rFonts w:ascii="Arial Narrow" w:eastAsia="Times New Roman" w:hAnsi="Arial Narrow" w:cs="Times New Roman"/>
          <w:kern w:val="0"/>
          <w:shd w:val="clear" w:color="auto" w:fill="FFFFFF"/>
          <w:lang w:eastAsia="es-PE"/>
          <w14:ligatures w14:val="none"/>
        </w:rPr>
        <w:t xml:space="preserve">habría </w:t>
      </w:r>
      <w:r w:rsidR="00D61AF1" w:rsidRPr="006A227D">
        <w:rPr>
          <w:rFonts w:ascii="Arial Narrow" w:eastAsia="Times New Roman" w:hAnsi="Arial Narrow" w:cs="Times New Roman"/>
          <w:kern w:val="0"/>
          <w:shd w:val="clear" w:color="auto" w:fill="FFFFFF"/>
          <w:lang w:eastAsia="es-PE"/>
          <w14:ligatures w14:val="none"/>
        </w:rPr>
        <w:t>negado</w:t>
      </w:r>
      <w:r w:rsidR="005654C4" w:rsidRPr="006A227D">
        <w:rPr>
          <w:rFonts w:ascii="Arial Narrow" w:eastAsia="Times New Roman" w:hAnsi="Arial Narrow" w:cs="Times New Roman"/>
          <w:kern w:val="0"/>
          <w:shd w:val="clear" w:color="auto" w:fill="FFFFFF"/>
          <w:lang w:eastAsia="es-PE"/>
          <w14:ligatures w14:val="none"/>
        </w:rPr>
        <w:t xml:space="preserve"> injustificadamente</w:t>
      </w:r>
      <w:r w:rsidR="00D61AF1" w:rsidRPr="006A227D">
        <w:rPr>
          <w:rFonts w:ascii="Arial Narrow" w:eastAsia="Times New Roman" w:hAnsi="Arial Narrow" w:cs="Times New Roman"/>
          <w:kern w:val="0"/>
          <w:shd w:val="clear" w:color="auto" w:fill="FFFFFF"/>
          <w:lang w:eastAsia="es-PE"/>
          <w14:ligatures w14:val="none"/>
        </w:rPr>
        <w:t xml:space="preserve"> otorgar</w:t>
      </w:r>
      <w:r w:rsidR="005654C4" w:rsidRPr="006A227D">
        <w:rPr>
          <w:rFonts w:ascii="Arial Narrow" w:eastAsia="Times New Roman" w:hAnsi="Arial Narrow" w:cs="Times New Roman"/>
          <w:kern w:val="0"/>
          <w:shd w:val="clear" w:color="auto" w:fill="FFFFFF"/>
          <w:lang w:eastAsia="es-PE"/>
          <w14:ligatures w14:val="none"/>
        </w:rPr>
        <w:t xml:space="preserve"> a la denunciante la cobertura </w:t>
      </w:r>
      <w:r w:rsidR="008A25F3" w:rsidRPr="006A227D">
        <w:rPr>
          <w:rFonts w:ascii="Arial Narrow" w:eastAsia="Times New Roman" w:hAnsi="Arial Narrow" w:cs="Times New Roman"/>
          <w:kern w:val="0"/>
          <w:shd w:val="clear" w:color="auto" w:fill="FFFFFF"/>
          <w:lang w:eastAsia="es-PE"/>
          <w14:ligatures w14:val="none"/>
        </w:rPr>
        <w:t>del</w:t>
      </w:r>
      <w:r w:rsidR="005654C4" w:rsidRPr="006A227D">
        <w:rPr>
          <w:rFonts w:ascii="Arial Narrow" w:eastAsia="Times New Roman" w:hAnsi="Arial Narrow" w:cs="Arial"/>
          <w:color w:val="000000"/>
          <w:kern w:val="0"/>
          <w:lang w:eastAsia="es-ES"/>
          <w14:ligatures w14:val="none"/>
        </w:rPr>
        <w:t xml:space="preserve"> Seguro de Vida Temporal 20 Platino - Póliza 39-000242/7 </w:t>
      </w:r>
      <w:r w:rsidR="005654C4" w:rsidRPr="006A227D">
        <w:rPr>
          <w:rFonts w:ascii="Arial Narrow" w:eastAsia="Times New Roman" w:hAnsi="Arial Narrow" w:cs="Times New Roman"/>
          <w:kern w:val="0"/>
          <w:shd w:val="clear" w:color="auto" w:fill="FFFFFF"/>
          <w:lang w:eastAsia="es-PE"/>
          <w14:ligatures w14:val="none"/>
        </w:rPr>
        <w:t xml:space="preserve">por el fallecimiento del señor </w:t>
      </w:r>
      <w:r w:rsidR="005654C4" w:rsidRPr="006A227D">
        <w:rPr>
          <w:rFonts w:ascii="Arial Narrow" w:eastAsia="Times New Roman" w:hAnsi="Arial Narrow" w:cs="Arial"/>
          <w:color w:val="000000"/>
          <w:kern w:val="0"/>
          <w:lang w:eastAsia="es-ES"/>
          <w14:ligatures w14:val="none"/>
        </w:rPr>
        <w:t>Alejandro Daniel Díaz Guevara</w:t>
      </w:r>
      <w:r w:rsidR="00121544" w:rsidRPr="005D4E9E">
        <w:rPr>
          <w:rFonts w:ascii="Arial Narrow" w:eastAsia="Arial Narrow" w:hAnsi="Arial Narrow" w:cs="Arial Narrow"/>
          <w:kern w:val="0"/>
          <w14:ligatures w14:val="none"/>
        </w:rPr>
        <w:t>.</w:t>
      </w:r>
    </w:p>
    <w:p w14:paraId="64B46E31" w14: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Presunta</w:t>
      </w:r>
      <w:r w:rsidRPr="005D4E9E">
        <w:rPr>
          <w:rFonts w:ascii="Arial Narrow" w:eastAsia="Times New Roman" w:hAnsi="Arial Narrow" w:cs="Times New Roman"/>
          <w:kern w:val="0"/>
          <w:shd w:val="clear" w:color="auto" w:fill="FFFFFF"/>
          <w:lang w:eastAsia="es-PE"/>
          <w14:ligatures w14:val="none"/>
        </w:rPr>
        <w:t xml:space="preserve"> infracción a los artículos 18 y 19</w:t>
      </w:r>
      <w:r w:rsidRPr="005D4E9E">
        <w:rPr>
          <w:rFonts w:ascii="Arial Narrow" w:eastAsia="Calibri" w:hAnsi="Arial Narrow" w:cs="Arial Narrow"/>
          <w:kern w:val="0"/>
          <w:lang w:eastAsia="es-PE"/>
          <w14:ligatures w14:val="none"/>
        </w:rPr>
        <w:t xml:space="preserve"> de </w:t>
      </w:r>
      <w:r w:rsidRPr="005D4E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D4E9E" w:rsidRPr="006A227D">
        <w:rPr>
          <w:rFonts w:ascii="Arial Narrow" w:eastAsia="Times New Roman" w:hAnsi="Arial Narrow" w:cs="Times New Roman"/>
          <w:kern w:val="0"/>
          <w:shd w:val="clear" w:color="auto" w:fill="FFFFFF"/>
          <w:lang w:eastAsia="es-PE"/>
          <w14:ligatures w14:val="none"/>
        </w:rPr>
        <w:t xml:space="preserve">la compañía aseguradora </w:t>
      </w:r>
      <w:r w:rsidR="00D61AF1" w:rsidRPr="006A227D">
        <w:rPr>
          <w:rFonts w:ascii="Arial Narrow" w:eastAsia="Times New Roman" w:hAnsi="Arial Narrow" w:cs="Times New Roman"/>
          <w:kern w:val="0"/>
          <w:shd w:val="clear" w:color="auto" w:fill="FFFFFF"/>
          <w:lang w:eastAsia="es-PE"/>
          <w14:ligatures w14:val="none"/>
        </w:rPr>
        <w:t xml:space="preserve">se habría negado injustificadamente otorgar </w:t>
      </w:r>
      <w:r w:rsidRPr="006A227D">
        <w:rPr>
          <w:rFonts w:ascii="Arial Narrow" w:eastAsia="Times New Roman" w:hAnsi="Arial Narrow" w:cs="Times New Roman"/>
          <w:kern w:val="0"/>
          <w:shd w:val="clear" w:color="auto" w:fill="FFFFFF"/>
          <w:lang w:eastAsia="es-PE"/>
          <w14:ligatures w14:val="none"/>
        </w:rPr>
        <w:t xml:space="preserve">a la denunciante la cobertura del </w:t>
      </w:r>
      <w:r w:rsidR="005D4E9E" w:rsidRPr="006A227D">
        <w:rPr>
          <w:rFonts w:ascii="Arial Narrow" w:eastAsia="Times New Roman" w:hAnsi="Arial Narrow" w:cs="Arial"/>
          <w:color w:val="000000"/>
          <w:kern w:val="0"/>
          <w:lang w:eastAsia="es-ES"/>
          <w14:ligatures w14:val="none"/>
        </w:rPr>
        <w:t>Seguro de Vida Inversión Flex - Póliza 307-006587/7</w:t>
      </w:r>
      <w:r w:rsidRPr="006A227D">
        <w:rPr>
          <w:rFonts w:ascii="Arial Narrow" w:eastAsia="Times New Roman" w:hAnsi="Arial Narrow" w:cs="Arial"/>
          <w:color w:val="000000"/>
          <w:kern w:val="0"/>
          <w:lang w:eastAsia="es-ES"/>
          <w14:ligatures w14:val="none"/>
        </w:rPr>
        <w:t xml:space="preserve"> </w:t>
      </w:r>
      <w:r w:rsidRPr="006A227D">
        <w:rPr>
          <w:rFonts w:ascii="Arial Narrow" w:eastAsia="Times New Roman" w:hAnsi="Arial Narrow" w:cs="Times New Roman"/>
          <w:kern w:val="0"/>
          <w:shd w:val="clear" w:color="auto" w:fill="FFFFFF"/>
          <w:lang w:eastAsia="es-PE"/>
          <w14:ligatures w14:val="none"/>
        </w:rPr>
        <w:t xml:space="preserve">por el fallecimiento del señor </w:t>
      </w:r>
      <w:r w:rsidRPr="006A227D">
        <w:rPr>
          <w:rFonts w:ascii="Arial Narrow" w:eastAsia="Times New Roman" w:hAnsi="Arial Narrow" w:cs="Arial"/>
          <w:color w:val="000000"/>
          <w:kern w:val="0"/>
          <w:lang w:eastAsia="es-ES"/>
          <w14:ligatures w14:val="none"/>
        </w:rPr>
        <w:t>Alejandro Daniel Díaz Guevara</w:t>
      </w:r>
      <w:r w:rsidRPr="00D50612">
        <w:rPr>
          <w:rFonts w:ascii="Arial Narrow" w:eastAsia="Times New Roman" w:hAnsi="Arial Narrow" w:cs="Arial"/>
          <w:color w:val="000000"/>
          <w:kern w:val="0"/>
          <w:lang w:eastAsia="es-ES"/>
          <w14:ligatures w14:val="none"/>
        </w:rPr>
        <w:t>.</w:t>
      </w:r>
    </w:p>
    <w:p w14:paraId="39215327" w14: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00711750" w:rsidRPr="001B6644">
        <w:rPr>
          <w:rFonts w:ascii="Arial Narrow" w:eastAsia="Calibri" w:hAnsi="Arial Narrow" w:cs="Arial Narrow"/>
          <w:color w:val="000000"/>
          <w:kern w:val="0"/>
          <w:lang w:eastAsia="es-PE"/>
          <w14:ligatures w14: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w14:ligatures w14:val="none"/>
        </w:rPr>
        <w:t xml:space="preserve">, en tanto </w:t>
      </w:r>
      <w:r w:rsidR="00B67ACD"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w14:ligatures w14:val="none"/>
        </w:rPr>
        <w:t>brindar una respuesta</w:t>
      </w:r>
      <w:r w:rsidR="00110C9A" w:rsidRPr="006A227D">
        <w:rPr>
          <w:rFonts w:ascii="Arial Narrow" w:eastAsia="Times New Roman" w:hAnsi="Arial Narrow" w:cs="Times New Roman"/>
          <w:kern w:val="0"/>
          <w:shd w:val="clear" w:color="auto" w:fill="FFFFFF"/>
          <w:lang w:eastAsia="es-PE"/>
          <w14:ligatures w14:val="none"/>
        </w:rPr>
        <w:t xml:space="preserve"> dentro del plazo legal</w:t>
      </w:r>
      <w:r w:rsidR="008A25F3" w:rsidRPr="006A227D">
        <w:rPr>
          <w:rFonts w:ascii="Arial Narrow" w:eastAsia="Times New Roman" w:hAnsi="Arial Narrow" w:cs="Times New Roman"/>
          <w:kern w:val="0"/>
          <w:shd w:val="clear" w:color="auto" w:fill="FFFFFF"/>
          <w:lang w:eastAsia="es-PE"/>
          <w14:ligatures w14:val="none"/>
        </w:rPr>
        <w:t xml:space="preserve"> a</w:t>
      </w:r>
      <w:r w:rsidR="006C02F3" w:rsidRPr="006A227D">
        <w:rPr>
          <w:rFonts w:ascii="Arial Narrow" w:eastAsia="Times New Roman" w:hAnsi="Arial Narrow" w:cs="Times New Roman"/>
          <w:kern w:val="0"/>
          <w:shd w:val="clear" w:color="auto" w:fill="FFFFFF"/>
          <w:lang w:eastAsia="es-PE"/>
          <w14:ligatures w14:val="none"/>
        </w:rPr>
        <w:t xml:space="preserve"> </w:t>
      </w:r>
      <w:r w:rsidR="00B67ACD" w:rsidRPr="006A227D">
        <w:rPr>
          <w:rFonts w:ascii="Arial Narrow" w:eastAsia="Times New Roman" w:hAnsi="Arial Narrow" w:cs="Times New Roman"/>
          <w:kern w:val="0"/>
          <w:shd w:val="clear" w:color="auto" w:fill="FFFFFF"/>
          <w:lang w:eastAsia="es-PE"/>
          <w14:ligatures w14:val="none"/>
        </w:rPr>
        <w:t xml:space="preserve">la solicitud de reconsideración </w:t>
      </w:r>
      <w:r w:rsidR="008A25F3" w:rsidRPr="006A227D">
        <w:rPr>
          <w:rFonts w:ascii="Arial Narrow" w:eastAsia="Times New Roman" w:hAnsi="Arial Narrow" w:cs="Times New Roman"/>
          <w:kern w:val="0"/>
          <w:shd w:val="clear" w:color="auto" w:fill="FFFFFF"/>
          <w:lang w:eastAsia="es-PE"/>
          <w14:ligatures w14:val="none"/>
        </w:rPr>
        <w:t>por la</w:t>
      </w:r>
      <w:r w:rsidR="006C02F3" w:rsidRPr="006A227D">
        <w:rPr>
          <w:rFonts w:ascii="Arial Narrow" w:eastAsia="Times New Roman" w:hAnsi="Arial Narrow" w:cs="Times New Roman"/>
          <w:kern w:val="0"/>
          <w:shd w:val="clear" w:color="auto" w:fill="FFFFFF"/>
          <w:lang w:eastAsia="es-PE"/>
          <w14:ligatures w14:val="none"/>
        </w:rPr>
        <w:t xml:space="preserve"> </w:t>
      </w:r>
      <w:r w:rsidR="00D50612" w:rsidRPr="006A227D">
        <w:rPr>
          <w:rFonts w:ascii="Arial Narrow" w:eastAsia="Times New Roman" w:hAnsi="Arial Narrow" w:cs="Arial"/>
          <w:color w:val="000000"/>
          <w:kern w:val="0"/>
          <w:lang w:val="es-ES" w:eastAsia="es-ES"/>
          <w14:ligatures w14:val="none"/>
        </w:rPr>
        <w:t xml:space="preserve">cobertura </w:t>
      </w:r>
      <w:r w:rsidR="008A25F3" w:rsidRPr="006A227D">
        <w:rPr>
          <w:rFonts w:ascii="Arial Narrow" w:eastAsia="Times New Roman" w:hAnsi="Arial Narrow" w:cs="Arial"/>
          <w:color w:val="000000"/>
          <w:kern w:val="0"/>
          <w:lang w:val="es-ES" w:eastAsia="es-ES"/>
          <w14:ligatures w14:val="none"/>
        </w:rPr>
        <w:t xml:space="preserve">de la </w:t>
      </w:r>
      <w:r w:rsidR="008A25F3" w:rsidRPr="006A227D">
        <w:rPr>
          <w:rFonts w:ascii="Arial Narrow" w:eastAsia="Times New Roman" w:hAnsi="Arial Narrow" w:cs="Arial"/>
          <w:color w:val="000000"/>
          <w:kern w:val="0"/>
          <w:lang w:eastAsia="es-ES"/>
          <w14:ligatures w14:val="none"/>
        </w:rPr>
        <w:t>Póliza 307-006587/7</w:t>
      </w:r>
      <w:r w:rsidR="00B23D69" w:rsidRPr="006A227D">
        <w:rPr>
          <w:rFonts w:ascii="Arial Narrow" w:eastAsia="Times New Roman" w:hAnsi="Arial Narrow" w:cs="Times New Roman"/>
          <w:kern w:val="0"/>
          <w:shd w:val="clear" w:color="auto" w:fill="FFFFFF"/>
          <w:lang w:eastAsia="es-PE"/>
          <w14:ligatures w14:val="none"/>
        </w:rPr>
        <w:t xml:space="preserve"> presentada</w:t>
      </w:r>
      <w:r w:rsidR="00D50612" w:rsidRPr="006A227D">
        <w:rPr>
          <w:rFonts w:ascii="Arial Narrow" w:eastAsia="Times New Roman" w:hAnsi="Arial Narrow" w:cs="Times New Roman"/>
          <w:kern w:val="0"/>
          <w:shd w:val="clear" w:color="auto" w:fill="FFFFFF"/>
          <w:lang w:eastAsia="es-PE"/>
          <w14:ligatures w14:val="none"/>
        </w:rPr>
        <w:t xml:space="preserve"> por la denunciante</w:t>
      </w:r>
      <w:r w:rsidR="00B23D69" w:rsidRPr="006A227D">
        <w:rPr>
          <w:rFonts w:ascii="Arial Narrow" w:eastAsia="Times New Roman" w:hAnsi="Arial Narrow" w:cs="Times New Roman"/>
          <w:kern w:val="0"/>
          <w:shd w:val="clear" w:color="auto" w:fill="FFFFFF"/>
          <w:lang w:eastAsia="es-PE"/>
          <w14:ligatures w14:val="none"/>
        </w:rPr>
        <w:t xml:space="preserve"> el </w:t>
      </w:r>
      <w:r w:rsidR="00B23D69" w:rsidRPr="006A227D">
        <w:rPr>
          <w:rFonts w:ascii="Arial Narrow" w:eastAsia="Times New Roman" w:hAnsi="Arial Narrow" w:cs="Arial"/>
          <w:color w:val="000000"/>
          <w:kern w:val="0"/>
          <w:lang w:eastAsia="es-ES"/>
          <w14:ligatures w14:val="none"/>
        </w:rPr>
        <w:t>29 de abril de 2025</w:t>
      </w:r>
      <w:r w:rsidR="00B23D69" w:rsidRPr="001B6644">
        <w:rPr>
          <w:rFonts w:ascii="Arial Narrow" w:eastAsia="Times New Roman" w:hAnsi="Arial Narrow" w:cs="Arial"/>
          <w:color w:val="000000"/>
          <w:kern w:val="0"/>
          <w:lang w:eastAsia="es-ES"/>
          <w14:ligatures w14:val="none"/>
        </w:rPr>
        <w:t>.</w:t>
      </w:r>
    </w:p>
    <w:p w14:paraId="163CBB5D" w14:textId="77777777" w:rsidR="00121544" w:rsidRDefault="00121544" w:rsidP="008A25F3">
      <w:pPr>
        <w:spacing w:after="0" w:line="240" w:lineRule="auto"/>
        <w:jc w:val="both"/>
        <w:rPr>
          <w:rFonts w:ascii="Arial Narrow" w:eastAsia="Calibri" w:hAnsi="Arial Narrow" w:cs="Arial Narrow"/>
          <w:kern w:val="0"/>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 Código de Protección y Defensa del Consumidor</w:t>
      </w:r>
      <w:r w:rsidRPr="001B6644">
        <w:rPr>
          <w:rFonts w:ascii="Arial Narrow" w:eastAsia="Times New Roman" w:hAnsi="Arial Narrow" w:cs="Times New Roman"/>
          <w:kern w:val="0"/>
          <w:shd w:val="clear" w:color="auto" w:fill="FFFFFF"/>
          <w:lang w:eastAsia="es-PE"/>
          <w14:ligatures w14:val="none"/>
        </w:rPr>
        <w:t xml:space="preserve">, 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w14:ligatures w14:val="none"/>
        </w:rPr>
        <w:t xml:space="preserve">cobertura de la </w:t>
      </w:r>
      <w:r w:rsidRPr="006A227D">
        <w:rPr>
          <w:rFonts w:ascii="Arial Narrow" w:eastAsia="Times New Roman" w:hAnsi="Arial Narrow" w:cs="Arial"/>
          <w:color w:val="000000"/>
          <w:kern w:val="0"/>
          <w:lang w:eastAsia="es-ES"/>
          <w14:ligatures w14:val="none"/>
        </w:rPr>
        <w:t xml:space="preserve">Póliza 39-000242/ </w:t>
      </w:r>
      <w:r w:rsidRPr="006A227D">
        <w:rPr>
          <w:rFonts w:ascii="Arial Narrow" w:eastAsia="Times New Roman" w:hAnsi="Arial Narrow" w:cs="Times New Roman"/>
          <w:kern w:val="0"/>
          <w:shd w:val="clear" w:color="auto" w:fill="FFFFFF"/>
          <w:lang w:eastAsia="es-PE"/>
          <w14:ligatures w14:val="none"/>
        </w:rPr>
        <w:t xml:space="preserve">presentada por la denunciante el </w:t>
      </w:r>
      <w:r w:rsidRPr="006A227D">
        <w:rPr>
          <w:rFonts w:ascii="Arial Narrow" w:eastAsia="Times New Roman" w:hAnsi="Arial Narrow" w:cs="Arial"/>
          <w:color w:val="000000"/>
          <w:kern w:val="0"/>
          <w:lang w:eastAsia="es-ES"/>
          <w14:ligatures w14:val="none"/>
        </w:rPr>
        <w:t>29 de abril de 2025</w:t>
      </w:r>
      <w:r w:rsidRPr="001B6644">
        <w:rPr>
          <w:rFonts w:ascii="Arial Narrow" w:eastAsia="Times New Roman" w:hAnsi="Arial Narrow" w:cs="Arial"/>
          <w:color w:val="000000"/>
          <w:kern w:val="0"/>
          <w:lang w:eastAsia="es-ES"/>
          <w14:ligatures w14:val="none"/>
        </w:rPr>
        <w:t>.</w:t>
      </w:r>
    </w:p>
    <w:p w14:paraId="01D22457" w14:textId="77777777" w:rsidR="008A25F3" w:rsidRPr="001B6644" w:rsidRDefault="008A25F3" w:rsidP="008A25F3">
      <w:pPr>
        <w:spacing w:after="0" w:line="240" w:lineRule="auto"/>
        <w:jc w:val="both"/>
        <w:rPr>
          <w:rFonts w:ascii="Arial Narrow" w:eastAsia="Calibri" w:hAnsi="Arial Narrow" w:cs="Arial Narrow"/>
          <w:kern w:val="0"/>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w:t>
      </w:r>
      <w:r w:rsidR="00121544" w:rsidRPr="001B6644">
        <w:rPr>
          <w:rFonts w:ascii="Arial Narrow" w:eastAsia="Times New Roman" w:hAnsi="Arial Narrow" w:cs="Arial"/>
          <w:kern w:val="0"/>
          <w:shd w:val="clear" w:color="auto" w:fill="FFFFFF"/>
          <w:lang w:eastAsia="es-PE"/>
          <w14:ligatures w14:val="none"/>
        </w:rPr>
        <w:t xml:space="preserve">, Código de Protección y Defensa del Consumidor, </w:t>
      </w:r>
      <w:r w:rsidR="00121544" w:rsidRPr="001B6644">
        <w:rPr>
          <w:rFonts w:ascii="Arial Narrow" w:eastAsia="Arial Narrow" w:hAnsi="Arial Narrow" w:cs="Arial"/>
          <w:bCs/>
          <w:color w:val="000000"/>
          <w:kern w:val="0"/>
          <w:lang w:eastAsia="es-PE"/>
          <w14:ligatures w14:val="none"/>
        </w:rPr>
        <w:t xml:space="preserve">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w14:ligatures w14:val="none"/>
        </w:rPr>
        <w:t>9 de junio de 2025</w:t>
      </w:r>
      <w:r w:rsidR="00121544" w:rsidRPr="001B6644">
        <w:rPr>
          <w:rFonts w:ascii="Arial Narrow" w:eastAsia="Times New Roman" w:hAnsi="Arial Narrow" w:cs="Arial"/>
          <w:color w:val="000000"/>
          <w:kern w:val="0"/>
          <w:lang w:eastAsia="es-ES"/>
          <w14:ligatures w14:val="none"/>
        </w:rPr>
        <w:t>.</w:t>
      </w:r>
    </w:p>
    <w:p w14:paraId="13E21DED"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Pr="006A227D">
        <w:rPr>
          <w:rFonts w:ascii="Arial Narrow" w:eastAsia="Times New Roman" w:hAnsi="Arial Narrow" w:cs="Times New Roman"/>
          <w:kern w:val="0"/>
          <w:shd w:val="clear" w:color="auto" w:fill="FFFFFF"/>
          <w:lang w:eastAsia="es-PE"/>
          <w14:ligatures w14:val="none"/>
        </w:rPr>
        <w:t xml:space="preserve">la compañía aseguradora </w:t>
      </w:r>
      <w:r w:rsidRPr="006A227D">
        <w:rPr>
          <w:rFonts w:ascii="Arial Narrow" w:eastAsia="Times New Roman" w:hAnsi="Arial Narrow" w:cs="Times New Roman"/>
          <w:color w:val="000000"/>
          <w:kern w:val="0"/>
          <w:shd w:val="clear" w:color="auto" w:fill="FFFFFF"/>
          <w:lang w:eastAsia="es-PE"/>
          <w14:ligatures w14:val="none"/>
        </w:rPr>
        <w:t xml:space="preserve">habría requerido indebidamente a la denunciante beneficiaria, </w:t>
      </w:r>
      <w:r w:rsidRPr="006A227D">
        <w:rPr>
          <w:rFonts w:ascii="Arial Narrow" w:eastAsia="Times New Roman" w:hAnsi="Arial Narrow" w:cs="Arial"/>
          <w:color w:val="000000"/>
          <w:kern w:val="0"/>
          <w:lang w:eastAsia="es-ES"/>
          <w14:ligatures w14:val="none"/>
        </w:rPr>
        <w:t xml:space="preserve">el 11 de octubre de 2024, </w:t>
      </w:r>
      <w:r w:rsidRPr="006A227D">
        <w:rPr>
          <w:rFonts w:ascii="Arial Narrow" w:eastAsia="Times New Roman" w:hAnsi="Arial Narrow" w:cs="Times New Roman"/>
          <w:color w:val="000000"/>
          <w:kern w:val="0"/>
          <w:shd w:val="clear" w:color="auto" w:fill="FFFFFF"/>
          <w:lang w:eastAsia="es-PE"/>
          <w14:ligatures w14:val="none"/>
        </w:rPr>
        <w:t xml:space="preserve">la presentación del </w:t>
      </w:r>
      <w:r w:rsidRPr="006A227D">
        <w:rPr>
          <w:rFonts w:ascii="Arial Narrow" w:eastAsia="Times New Roman" w:hAnsi="Arial Narrow" w:cs="Arial"/>
          <w:color w:val="000000"/>
          <w:kern w:val="0"/>
          <w:lang w:eastAsia="es-ES"/>
          <w14:ligatures w14:val="none"/>
        </w:rPr>
        <w:t>Informe Médico Ampliatorio y el Certificado de Entierro del señor Alejandro Daniel Díaz Guevara</w:t>
      </w:r>
      <w:r w:rsidR="008A25F3" w:rsidRPr="006A227D">
        <w:rPr>
          <w:rFonts w:ascii="Arial Narrow" w:eastAsia="Times New Roman" w:hAnsi="Arial Narrow" w:cs="Times New Roman"/>
          <w:color w:val="000000"/>
          <w:kern w:val="0"/>
          <w:shd w:val="clear" w:color="auto" w:fill="FFFFFF"/>
          <w:lang w:eastAsia="es-PE"/>
          <w14:ligatures w14:val="none"/>
        </w:rPr>
        <w:t xml:space="preserve"> para atender la cobertura de la </w:t>
      </w:r>
      <w:r w:rsidRPr="006A227D">
        <w:rPr>
          <w:rFonts w:ascii="Arial Narrow" w:eastAsia="Times New Roman" w:hAnsi="Arial Narrow" w:cs="Arial"/>
          <w:color w:val="000000"/>
          <w:kern w:val="0"/>
          <w:lang w:eastAsia="es-ES"/>
          <w14:ligatures w14:val="none"/>
        </w:rPr>
        <w:t>Póliza 39-000242/7</w:t>
      </w:r>
      <w:r w:rsidR="008A25F3">
        <w:rPr>
          <w:rFonts w:ascii="Arial Narrow" w:eastAsia="Times New Roman" w:hAnsi="Arial Narrow" w:cs="Arial"/>
          <w:color w:val="000000"/>
          <w:kern w:val="0"/>
          <w:lang w:eastAsia="es-ES"/>
          <w14:ligatures w14:val="none"/>
        </w:rPr>
        <w:t>.</w:t>
      </w:r>
    </w:p>
    <w:p w14:paraId="7F148792"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Pr="007973FD">
        <w:rPr>
          <w:rFonts w:ascii="Arial Narrow" w:eastAsia="Times New Roman" w:hAnsi="Arial Narrow" w:cs="Times New Roman"/>
          <w:kern w:val="0"/>
          <w:shd w:val="clear" w:color="auto" w:fill="FFFFFF"/>
          <w:lang w:eastAsia="es-PE"/>
          <w14:ligatures w14:val="none"/>
        </w:rPr>
        <w:t xml:space="preserve">la compañía aseguradora </w:t>
      </w:r>
      <w:r w:rsidRPr="007973FD">
        <w:rPr>
          <w:rFonts w:ascii="Arial Narrow" w:eastAsia="Times New Roman" w:hAnsi="Arial Narrow" w:cs="Times New Roman"/>
          <w:color w:val="000000"/>
          <w:kern w:val="0"/>
          <w:shd w:val="clear" w:color="auto" w:fill="FFFFFF"/>
          <w:lang w:eastAsia="es-PE"/>
          <w14:ligatures w14:val="none"/>
        </w:rPr>
        <w:t xml:space="preserve">habría requerido indebidamente a la denunciante beneficiaria, </w:t>
      </w:r>
      <w:r w:rsidRPr="007973FD">
        <w:rPr>
          <w:rFonts w:ascii="Arial Narrow" w:eastAsia="Times New Roman" w:hAnsi="Arial Narrow" w:cs="Arial"/>
          <w:color w:val="000000"/>
          <w:kern w:val="0"/>
          <w:lang w:eastAsia="es-ES"/>
          <w14:ligatures w14:val="none"/>
        </w:rPr>
        <w:t xml:space="preserve">el 11 de octubre de 2024, </w:t>
      </w:r>
      <w:r w:rsidRPr="007973FD">
        <w:rPr>
          <w:rFonts w:ascii="Arial Narrow" w:eastAsia="Times New Roman" w:hAnsi="Arial Narrow" w:cs="Times New Roman"/>
          <w:color w:val="000000"/>
          <w:kern w:val="0"/>
          <w:shd w:val="clear" w:color="auto" w:fill="FFFFFF"/>
          <w:lang w:eastAsia="es-PE"/>
          <w14:ligatures w14:val="none"/>
        </w:rPr>
        <w:t xml:space="preserve">la presentación del </w:t>
      </w:r>
      <w:r w:rsidRPr="007973FD">
        <w:rPr>
          <w:rFonts w:ascii="Arial Narrow" w:eastAsia="Times New Roman" w:hAnsi="Arial Narrow" w:cs="Arial"/>
          <w:color w:val="000000"/>
          <w:kern w:val="0"/>
          <w:lang w:eastAsia="es-ES"/>
          <w14:ligatures w14:val="none"/>
        </w:rPr>
        <w:t>Informe Médico Ampliatorio y el Certificado de Entierro del señor Alejandro Daniel Díaz Guevara</w:t>
      </w:r>
      <w:r w:rsidRPr="007973FD">
        <w:rPr>
          <w:rFonts w:ascii="Arial Narrow" w:eastAsia="Times New Roman" w:hAnsi="Arial Narrow" w:cs="Times New Roman"/>
          <w:color w:val="000000"/>
          <w:kern w:val="0"/>
          <w:shd w:val="clear" w:color="auto" w:fill="FFFFFF"/>
          <w:lang w:eastAsia="es-PE"/>
          <w14:ligatures w14:val="none"/>
        </w:rPr>
        <w:t xml:space="preserve">, </w:t>
      </w:r>
      <w:r w:rsidR="008A25F3" w:rsidRPr="007973FD">
        <w:rPr>
          <w:rFonts w:ascii="Arial Narrow" w:eastAsia="Times New Roman" w:hAnsi="Arial Narrow" w:cs="Times New Roman"/>
          <w:color w:val="000000"/>
          <w:kern w:val="0"/>
          <w:shd w:val="clear" w:color="auto" w:fill="FFFFFF"/>
          <w:lang w:eastAsia="es-PE"/>
          <w14:ligatures w14:val="none"/>
        </w:rPr>
        <w:t xml:space="preserve">para atender la cobertura de la </w:t>
      </w:r>
      <w:r w:rsidRPr="007973FD">
        <w:rPr>
          <w:rFonts w:ascii="Arial Narrow" w:eastAsia="Times New Roman" w:hAnsi="Arial Narrow" w:cs="Arial"/>
          <w:color w:val="000000"/>
          <w:kern w:val="0"/>
          <w:lang w:eastAsia="es-ES"/>
          <w14:ligatures w14:val="none"/>
        </w:rPr>
        <w:t>Póliza 307-006587/7</w:t>
      </w:r>
      <w:r w:rsidR="008A25F3">
        <w:rPr>
          <w:rFonts w:ascii="Arial Narrow" w:eastAsia="Times New Roman" w:hAnsi="Arial Narrow" w:cs="Arial"/>
          <w:color w:val="000000"/>
          <w:kern w:val="0"/>
          <w:lang w:eastAsia="es-ES"/>
          <w14:ligatures w14:val="none"/>
        </w:rPr>
        <w:t>.</w:t>
      </w:r>
    </w:p>
    <w:p w14:paraId="042B3F54" w14:textId="777BBF33" w:rsidR="00CA59A2" w:rsidRPr="0026598E" w:rsidRDefault="00CA59A2" w:rsidP="008A25F3">
      <w:pPr>
        <w:spacing w:after="0" w:line="240" w:lineRule="auto"/>
        <w:jc w:val="both"/>
        <w:rPr>
          <w:rFonts w:ascii="Arial Narrow" w:eastAsia="Arial Narrow" w:hAnsi="Arial Narrow" w:cs="Arial Narrow"/>
          <w:kern w:val="0"/>
          <w14:ligatures w14:val="none"/>
        </w:rPr>
      </w:pPr>
    </w:p>
    <w:p w14:paraId="0A292C9F" w14:textId="165FB161" w:rsidR="00CA59A2" w:rsidRPr="0026598E" w:rsidRDefault="00CA59A2" w:rsidP="008A25F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3C52" w:rsidRPr="00A73C52">
        <w:rPr>
          <w:rFonts w:ascii="Arial Narrow" w:eastAsia="Arial Narrow" w:hAnsi="Arial Narrow" w:cs="Arial Narrow"/>
          <w:color w:val="000000"/>
          <w:kern w:val="0"/>
          <w:lang w:eastAsia="es-PE"/>
          <w14:ligatures w14:val="none"/>
        </w:rPr>
        <w:t xml:space="preserve">Pacífico Compañía de Seguros y Reaseguros </w:t>
      </w:r>
      <w:r w:rsidRPr="00A73C52">
        <w:rPr>
          <w:rFonts w:ascii="Arial Narrow" w:eastAsia="Arial Narrow" w:hAnsi="Arial Narrow" w:cs="Arial Narrow"/>
          <w:color w:val="000000"/>
          <w:kern w:val="0"/>
          <w:lang w:eastAsia="es-PE"/>
          <w14:ligatures w14:val="none"/>
        </w:rPr>
        <w:t>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85202"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A73C52">
        <w:rPr>
          <w:rFonts w:ascii="Arial Narrow" w:eastAsia="Calibri" w:hAnsi="Arial Narrow" w:cs="Arial"/>
          <w:kern w:val="0"/>
          <w14:ligatures w14:val="none"/>
        </w:rPr>
        <w:t xml:space="preserve">, </w:t>
      </w:r>
      <w:r w:rsidRPr="00A73C52">
        <w:rPr>
          <w:rFonts w:ascii="Arial Narrow" w:eastAsia="Arial Narrow" w:hAnsi="Arial Narrow" w:cs="Arial Narrow"/>
          <w:color w:val="000000"/>
          <w:kern w:val="0"/>
          <w:lang w:eastAsia="es-PE"/>
          <w14:ligatures w14:val="none"/>
        </w:rPr>
        <w:t>a</w:t>
      </w:r>
      <w:r w:rsidRPr="00A73C52">
        <w:rPr>
          <w:rFonts w:ascii="Arial Narrow" w:eastAsia="Times New Roman" w:hAnsi="Arial Narrow" w:cs="Times New Roman"/>
          <w:color w:val="000000"/>
          <w:kern w:val="0"/>
          <w:shd w:val="clear" w:color="auto" w:fill="FFFFFF"/>
          <w:lang w:eastAsia="es-PE"/>
          <w14:ligatures w14:val="none"/>
        </w:rPr>
        <w:t xml:space="preserve"> </w:t>
      </w:r>
      <w:r w:rsidR="00A73C52" w:rsidRPr="00A73C52">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A73C52">
        <w:rPr>
          <w:rFonts w:ascii="Arial Narrow" w:eastAsia="Times New Roman" w:hAnsi="Arial Narrow" w:cs="Times New Roman"/>
          <w:color w:val="000000"/>
          <w:kern w:val="0"/>
          <w:shd w:val="clear" w:color="auto" w:fill="FFFFFF"/>
          <w:lang w:eastAsia="es-PE"/>
          <w14:ligatures w14:val="none"/>
        </w:rPr>
        <w:t>S.A.</w:t>
      </w:r>
      <w:r w:rsidRPr="00A73C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p>
    <w:p w14:paraId="774AFBA5" w14: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40F7E" w:rsidRPr="00D506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39-000242/7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Temporal 20 Platino</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w:t>
      </w:r>
      <w:proofErr w:type="spellEnd"/>
      <w:r w:rsidR="00D40F7E" w:rsidRPr="00D50612">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307-006587/7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iii</w:t>
      </w:r>
      <w:proofErr w:type="spellEnd"/>
      <w:r w:rsidR="00D40F7E" w:rsidRPr="00D50612">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w14:ligatures w14:val="none"/>
        </w:rPr>
        <w:t xml:space="preserve">Seguro de Vida Temporal 20 Platino </w:t>
      </w:r>
      <w:r w:rsidR="00D40F7E" w:rsidRPr="00D50612">
        <w:rPr>
          <w:rFonts w:ascii="Arial Narrow" w:eastAsia="Times New Roman" w:hAnsi="Arial Narrow" w:cs="Arial"/>
          <w:color w:val="000000"/>
          <w:kern w:val="0"/>
          <w:lang w:eastAsia="es-ES"/>
          <w14:ligatures w14:val="none"/>
        </w:rPr>
        <w:t xml:space="preserve">y el </w:t>
      </w:r>
      <w:r w:rsidR="00D50612"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y, (</w:t>
      </w:r>
      <w:proofErr w:type="spellStart"/>
      <w:r w:rsidR="00D40F7E" w:rsidRPr="00D50612">
        <w:rPr>
          <w:rFonts w:ascii="Arial Narrow" w:eastAsia="Times New Roman" w:hAnsi="Arial Narrow" w:cs="Arial"/>
          <w:color w:val="000000"/>
          <w:kern w:val="0"/>
          <w:lang w:val="es-ES" w:eastAsia="es-ES"/>
          <w14:ligatures w14:val="none"/>
        </w:rPr>
        <w:t>iv</w:t>
      </w:r>
      <w:proofErr w:type="spellEnd"/>
      <w:r w:rsidR="00D40F7E" w:rsidRPr="00D5061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DÉCIMO</w:t>
      </w:r>
      <w:r w:rsidRPr="001802DD">
        <w:rPr>
          <w:rFonts w:ascii="Arial Narrow" w:hAnsi="Arial Narrow" w:cs="Arial"/>
          <w:b/>
          <w:spacing w:val="-3"/>
          <w:kern w:val="0"/>
          <w14:ligatures w14:val="none"/>
        </w:rPr>
        <w:t>:</w:t>
      </w:r>
      <w:r w:rsidRPr="001802DD">
        <w:rPr>
          <w:rFonts w:ascii="Arial Narrow" w:hAnsi="Arial Narrow" w:cs="Arial"/>
          <w:bCs/>
          <w:spacing w:val="-3"/>
          <w:kern w:val="0"/>
          <w14:ligatures w14:val="none"/>
        </w:rPr>
        <w:t xml:space="preserve"> requerir a la señora </w:t>
      </w:r>
      <w:r w:rsidR="001802DD" w:rsidRPr="001802DD">
        <w:rPr>
          <w:rFonts w:ascii="Arial Narrow" w:eastAsia="Times New Roman" w:hAnsi="Arial Narrow" w:cs="Times New Roman"/>
          <w:color w:val="000000"/>
          <w:kern w:val="0"/>
          <w:shd w:val="clear" w:color="auto" w:fill="FFFFFF"/>
          <w:lang w:eastAsia="es-PE"/>
          <w14:ligatures w14:val="none"/>
        </w:rPr>
        <w:t xml:space="preserve">Ana Luisa </w:t>
      </w:r>
      <w:proofErr w:type="spellStart"/>
      <w:r w:rsidR="001802DD" w:rsidRPr="001802DD">
        <w:rPr>
          <w:rFonts w:ascii="Arial Narrow" w:eastAsia="Times New Roman" w:hAnsi="Arial Narrow" w:cs="Times New Roman"/>
          <w:color w:val="000000"/>
          <w:kern w:val="0"/>
          <w:shd w:val="clear" w:color="auto" w:fill="FFFFFF"/>
          <w:lang w:eastAsia="es-PE"/>
          <w14:ligatures w14:val="none"/>
        </w:rPr>
        <w:t>Cordova</w:t>
      </w:r>
      <w:proofErr w:type="spellEnd"/>
      <w:r w:rsidR="001802DD" w:rsidRPr="001802DD">
        <w:rPr>
          <w:rFonts w:ascii="Arial Narrow" w:eastAsia="Times New Roman" w:hAnsi="Arial Narrow" w:cs="Times New Roman"/>
          <w:color w:val="000000"/>
          <w:kern w:val="0"/>
          <w:shd w:val="clear" w:color="auto" w:fill="FFFFFF"/>
          <w:lang w:eastAsia="es-PE"/>
          <w14:ligatures w14:val="none"/>
        </w:rPr>
        <w:t xml:space="preserve"> Pantoja </w:t>
      </w:r>
      <w:r w:rsidRPr="001802D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8A25F3">
      <w:pPr>
        <w:suppressAutoHyphens/>
        <w:spacing w:after="0" w:line="240" w:lineRule="auto"/>
        <w:jc w:val="both"/>
        <w:rPr>
          <w:rFonts w:ascii="Arial Narrow" w:hAnsi="Arial Narrow" w:cs="Arial"/>
        </w:rPr>
      </w:pPr>
    </w:p>
    <w:p w14:paraId="083D8417" w14: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hAnsi="Arial Narrow" w:cs="Arial"/>
          <w:bCs/>
        </w:rPr>
      </w:pPr>
    </w:p>
    <w:bookmarkEnd w:id="8"/>
    <w:p w14:paraId="23716787" w14:textId="77777777" w:rsidR="00CA59A2" w:rsidRPr="0026598E" w:rsidRDefault="00CA59A2" w:rsidP="008A25F3">
      <w:pPr>
        <w:suppressAutoHyphens/>
        <w:spacing w:after="0" w:line="240" w:lineRule="auto"/>
        <w:jc w:val="both"/>
        <w:rPr>
          <w:rFonts w:ascii="Arial Narrow" w:hAnsi="Arial Narrow" w:cs="Arial"/>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8A25F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TextonotapieCar"/>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