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0673B4" w:rsidR="00CA59A2" w:rsidRPr="0026598E" w:rsidRDefault="00CA59A2" w:rsidP="00DE0D2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7F90" w:rsidRPr="000A7F90">
        <w:rPr>
          <w:rFonts w:ascii="Arial Narrow" w:eastAsia="Arial Narrow" w:hAnsi="Arial Narrow" w:cs="Arial Narrow"/>
          <w:b/>
          <w:color w:val="000000"/>
          <w:kern w:val="0"/>
          <w:lang w:eastAsia="es-PE"/>
          <w14:ligatures w14:val="none"/>
        </w:rPr>
        <w:t>1592-2026/CC1</w:t>
      </w:r>
    </w:p>
    <w:p w14:paraId="7E5DC22B" w14: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354A8" w:rsidRPr="00B354A8">
        <w:rPr>
          <w:rFonts w:ascii="Arial Narrow" w:eastAsia="Arial Narrow" w:hAnsi="Arial Narrow" w:cs="Arial Narrow"/>
          <w:b/>
          <w:color w:val="000000"/>
          <w:kern w:val="0"/>
          <w:lang w:eastAsia="es-PE"/>
          <w14:ligatures w14:val="none"/>
        </w:rPr>
        <w:t xml:space="preserve">KAROLAY DARLENE BUSTAMANTE TORRES </w:t>
      </w:r>
      <w:r w:rsidRPr="00B354A8">
        <w:rPr>
          <w:rFonts w:ascii="Arial Narrow" w:eastAsia="Arial Narrow" w:hAnsi="Arial Narrow" w:cs="Arial Narrow"/>
          <w:b/>
          <w:color w:val="000000"/>
          <w:kern w:val="0"/>
          <w:lang w:eastAsia="es-PE"/>
          <w14:ligatures w14:val="none"/>
        </w:rPr>
        <w:t xml:space="preserve">(SEÑORA </w:t>
      </w:r>
      <w:r w:rsidR="00B354A8" w:rsidRPr="00B354A8">
        <w:rPr>
          <w:rFonts w:ascii="Arial Narrow" w:eastAsia="Arial Narrow" w:hAnsi="Arial Narrow" w:cs="Arial Narrow"/>
          <w:b/>
          <w:color w:val="000000"/>
          <w:kern w:val="0"/>
          <w:lang w:eastAsia="es-PE"/>
          <w14:ligatures w14:val="none"/>
        </w:rPr>
        <w:t>BUSTAMANTE</w:t>
      </w:r>
      <w:r w:rsidRPr="003417A8">
        <w:rPr>
          <w:rFonts w:ascii="Arial Narrow" w:eastAsia="Arial Narrow" w:hAnsi="Arial Narrow" w:cs="Arial Narrow"/>
          <w:b/>
          <w:color w:val="000000"/>
          <w:kern w:val="0"/>
          <w:lang w:eastAsia="es-PE"/>
          <w14:ligatures w14:val="none"/>
        </w:rPr>
        <w:t>)</w:t>
      </w:r>
    </w:p>
    <w:p w14:paraId="6DEEEDFE" w14: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A7F90">
        <w:rPr>
          <w:rFonts w:ascii="Arial Narrow" w:eastAsia="Arial Narrow" w:hAnsi="Arial Narrow" w:cs="Arial Narrow"/>
          <w:b/>
          <w:color w:val="000000"/>
          <w:kern w:val="0"/>
          <w:lang w:eastAsia="es-PE"/>
          <w14:ligatures w14:val="none"/>
        </w:rPr>
        <w:t>DENUNCIADO</w:t>
      </w:r>
      <w:r w:rsidRPr="000A7F90">
        <w:rPr>
          <w:rFonts w:ascii="Arial Narrow" w:eastAsia="Arial Narrow" w:hAnsi="Arial Narrow" w:cs="Arial Narrow"/>
          <w:b/>
          <w:color w:val="000000"/>
          <w:kern w:val="0"/>
          <w:lang w:eastAsia="es-PE"/>
          <w14:ligatures w14:val="none"/>
        </w:rPr>
        <w:tab/>
        <w:t>:</w:t>
      </w:r>
      <w:r w:rsidRPr="000A7F90">
        <w:rPr>
          <w:rFonts w:ascii="Arial Narrow" w:eastAsia="Arial Narrow" w:hAnsi="Arial Narrow" w:cs="Arial Narrow"/>
          <w:b/>
          <w:color w:val="000000"/>
          <w:kern w:val="0"/>
          <w:lang w:eastAsia="es-PE"/>
          <w14:ligatures w14:val="none"/>
        </w:rPr>
        <w:tab/>
      </w:r>
      <w:r w:rsidR="003417A8" w:rsidRPr="000A7F90">
        <w:rPr>
          <w:rFonts w:ascii="Arial Narrow" w:eastAsia="Arial Narrow" w:hAnsi="Arial Narrow" w:cs="Arial Narrow"/>
          <w:b/>
          <w:color w:val="000000"/>
          <w:kern w:val="0"/>
          <w:lang w:eastAsia="es-PE"/>
          <w14:ligatures w14:val="none"/>
        </w:rPr>
        <w:t xml:space="preserve">PACÍFICO </w:t>
      </w:r>
      <w:r w:rsidR="003417A8" w:rsidRPr="008F7BBD">
        <w:rPr>
          <w:rFonts w:ascii="Arial Narrow" w:eastAsia="Arial Narrow" w:hAnsi="Arial Narrow" w:cs="Arial Narrow"/>
          <w:b/>
          <w:color w:val="000000"/>
          <w:kern w:val="0"/>
          <w:lang w:eastAsia="es-PE"/>
          <w14:ligatures w14:val="none"/>
        </w:rPr>
        <w:t xml:space="preserve">COMPAÑÍA DE SEGUROS Y REASEGUROS S.A. </w:t>
      </w:r>
      <w:r w:rsidRPr="008F7BBD">
        <w:rPr>
          <w:rFonts w:ascii="Arial Narrow" w:eastAsia="Arial Narrow" w:hAnsi="Arial Narrow" w:cs="Arial Narrow"/>
          <w:b/>
          <w:color w:val="000000"/>
          <w:kern w:val="0"/>
          <w:lang w:eastAsia="es-PE"/>
          <w14:ligatures w14:val="none"/>
        </w:rPr>
        <w:t>(</w:t>
      </w:r>
      <w:r w:rsidR="003417A8" w:rsidRPr="008F7BBD">
        <w:rPr>
          <w:rFonts w:ascii="Arial Narrow" w:eastAsia="Arial Narrow" w:hAnsi="Arial Narrow" w:cs="Arial Narrow"/>
          <w:b/>
          <w:color w:val="000000"/>
          <w:kern w:val="0"/>
          <w:lang w:eastAsia="es-PE"/>
          <w14:ligatures w14:val="none"/>
        </w:rPr>
        <w:t>PACÍFICO</w:t>
      </w:r>
      <w:r w:rsidRPr="008F7BBD">
        <w:rPr>
          <w:rFonts w:ascii="Arial Narrow" w:eastAsia="Arial Narrow" w:hAnsi="Arial Narrow" w:cs="Arial Narrow"/>
          <w:b/>
          <w:color w:val="000000"/>
          <w:kern w:val="0"/>
          <w:lang w:eastAsia="es-PE"/>
          <w14:ligatures w14:val="none"/>
        </w:rPr>
        <w:t>)</w:t>
      </w:r>
    </w:p>
    <w:p w14:paraId="022D2B94" w14: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MATERIAS</w:t>
      </w:r>
      <w:r w:rsidRPr="008F7BBD">
        <w:rPr>
          <w:rFonts w:ascii="Arial Narrow" w:eastAsia="Arial Narrow" w:hAnsi="Arial Narrow" w:cs="Arial Narrow"/>
          <w:b/>
          <w:color w:val="000000"/>
          <w:kern w:val="0"/>
          <w:lang w:eastAsia="es-PE"/>
          <w14:ligatures w14:val="none"/>
        </w:rPr>
        <w:tab/>
        <w:t xml:space="preserve">: </w:t>
      </w:r>
      <w:r w:rsidRPr="008F7BBD">
        <w:rPr>
          <w:rFonts w:ascii="Arial Narrow" w:eastAsia="Arial Narrow" w:hAnsi="Arial Narrow" w:cs="Arial Narrow"/>
          <w:b/>
          <w:color w:val="000000"/>
          <w:kern w:val="0"/>
          <w:lang w:eastAsia="es-PE"/>
          <w14:ligatures w14:val="none"/>
        </w:rPr>
        <w:tab/>
        <w:t>ADMISIÓN A TRÁMITE</w:t>
      </w:r>
    </w:p>
    <w:p w14:paraId="19ED7B73" w14: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w:t>
      </w:r>
      <w:r w:rsidRPr="008F7BBD">
        <w:rPr>
          <w:rFonts w:ascii="Arial Narrow" w:eastAsia="Arial Narrow" w:hAnsi="Arial Narrow" w:cs="Arial Narrow"/>
          <w:b/>
          <w:color w:val="000000"/>
          <w:kern w:val="0"/>
          <w:lang w:eastAsia="es-PE"/>
          <w14:ligatures w14:val="none"/>
        </w:rPr>
        <w:tab/>
        <w:t>:</w:t>
      </w:r>
      <w:r w:rsidRPr="008F7BBD">
        <w:rPr>
          <w:rFonts w:ascii="Arial Narrow" w:eastAsia="Arial Narrow" w:hAnsi="Arial Narrow" w:cs="Arial Narrow"/>
          <w:b/>
          <w:color w:val="000000"/>
          <w:kern w:val="0"/>
          <w:lang w:eastAsia="es-PE"/>
          <w14:ligatures w14:val="none"/>
        </w:rPr>
        <w:tab/>
      </w:r>
      <w:r w:rsidR="00BF2B7F" w:rsidRPr="008F7BBD">
        <w:rPr>
          <w:rFonts w:ascii="Arial Narrow" w:eastAsia="Arial Narrow" w:hAnsi="Arial Narrow" w:cs="Arial Narrow"/>
          <w:b/>
          <w:color w:val="000000"/>
          <w:kern w:val="0"/>
          <w:lang w:eastAsia="es-PE"/>
          <w14:ligatures w14:val="none"/>
        </w:rPr>
        <w:t>1</w:t>
      </w:r>
    </w:p>
    <w:p w14:paraId="5BA3A18D"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F7BBD">
        <w:rPr>
          <w:rFonts w:ascii="Arial Narrow" w:eastAsia="Times New Roman" w:hAnsi="Arial Narrow" w:cs="Times New Roman"/>
          <w:color w:val="000000"/>
          <w:kern w:val="0"/>
          <w:shd w:val="clear" w:color="auto" w:fill="FFFFFF"/>
          <w:lang w:eastAsia="es-PE"/>
          <w14:ligatures w14:val="none"/>
        </w:rPr>
        <w:t xml:space="preserve">Lima, </w:t>
      </w:r>
      <w:r w:rsidR="002D405C" w:rsidRPr="008F7BBD">
        <w:rPr>
          <w:rFonts w:ascii="Arial Narrow" w:eastAsia="Times New Roman" w:hAnsi="Arial Narrow" w:cs="Times New Roman"/>
          <w:color w:val="000000"/>
          <w:kern w:val="0"/>
          <w:shd w:val="clear" w:color="auto" w:fill="FFFFFF"/>
          <w:lang w:eastAsia="es-PE"/>
          <w14:ligatures w14:val="none"/>
        </w:rPr>
        <w:t>22</w:t>
      </w:r>
      <w:r w:rsidRPr="008F7BBD">
        <w:rPr>
          <w:rFonts w:ascii="Arial Narrow" w:eastAsia="Times New Roman" w:hAnsi="Arial Narrow" w:cs="Times New Roman"/>
          <w:color w:val="000000"/>
          <w:kern w:val="0"/>
          <w:shd w:val="clear" w:color="auto" w:fill="FFFFFF"/>
          <w:lang w:eastAsia="es-PE"/>
          <w14:ligatures w14:val="none"/>
        </w:rPr>
        <w:t xml:space="preserve"> de </w:t>
      </w:r>
      <w:r w:rsidR="002D405C" w:rsidRPr="008F7BBD">
        <w:rPr>
          <w:rFonts w:ascii="Arial Narrow" w:eastAsia="Times New Roman" w:hAnsi="Arial Narrow" w:cs="Times New Roman"/>
          <w:color w:val="000000"/>
          <w:kern w:val="0"/>
          <w:shd w:val="clear" w:color="auto" w:fill="FFFFFF"/>
          <w:lang w:eastAsia="es-PE"/>
          <w14:ligatures w14:val="none"/>
        </w:rPr>
        <w:t>mayo</w:t>
      </w:r>
      <w:r w:rsidR="00985114" w:rsidRPr="008F7BB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F7BBD" w:rsidRDefault="00CA59A2" w:rsidP="00DE0D2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HECHOS </w:t>
      </w:r>
    </w:p>
    <w:p w14:paraId="621F2AB2"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0E93BD10" w14:textId="5B4D9D29" w:rsidR="00203C67" w:rsidRPr="008F7BBD" w:rsidRDefault="00CA59A2" w:rsidP="00DE0D2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Mediante </w:t>
      </w:r>
      <w:r w:rsidR="002D405C" w:rsidRPr="008F7BBD">
        <w:rPr>
          <w:rFonts w:ascii="Arial Narrow" w:eastAsia="Times New Roman" w:hAnsi="Arial Narrow" w:cs="Arial"/>
          <w:color w:val="000000"/>
          <w:kern w:val="0"/>
          <w:lang w:val="es-ES" w:eastAsia="es-ES"/>
          <w14:ligatures w14:val="none"/>
        </w:rPr>
        <w:t xml:space="preserve">el escrito del </w:t>
      </w:r>
      <w:r w:rsidR="00562E2B" w:rsidRPr="008F7BBD">
        <w:rPr>
          <w:rFonts w:ascii="Arial Narrow" w:eastAsia="Times New Roman" w:hAnsi="Arial Narrow" w:cs="Arial"/>
          <w:color w:val="000000"/>
          <w:kern w:val="0"/>
          <w:lang w:val="es-ES" w:eastAsia="es-ES"/>
          <w14:ligatures w14:val="none"/>
        </w:rPr>
        <w:t>4 de marzo de 2026</w:t>
      </w:r>
      <w:r w:rsidR="002D405C" w:rsidRPr="008F7BBD">
        <w:rPr>
          <w:rFonts w:ascii="Arial Narrow" w:eastAsia="Times New Roman" w:hAnsi="Arial Narrow" w:cs="Times New Roman"/>
          <w:color w:val="000000"/>
          <w:kern w:val="0"/>
          <w:vertAlign w:val="superscript"/>
          <w:lang w:val="es-ES" w:eastAsia="es-ES"/>
          <w14:ligatures w14:val="none"/>
        </w:rPr>
        <w:footnoteReference w:id="1"/>
      </w:r>
      <w:r w:rsidR="002D405C" w:rsidRPr="008F7BBD">
        <w:rPr>
          <w:rFonts w:ascii="Arial Narrow" w:eastAsia="Calibri" w:hAnsi="Arial Narrow" w:cs="Arial"/>
          <w:kern w:val="0"/>
          <w14:ligatures w14:val="none"/>
        </w:rPr>
        <w:t xml:space="preserve">, la señora </w:t>
      </w:r>
      <w:r w:rsidR="00B354A8" w:rsidRPr="008F7BBD">
        <w:rPr>
          <w:rFonts w:ascii="Arial Narrow" w:eastAsia="Calibri" w:hAnsi="Arial Narrow" w:cs="Arial"/>
          <w:kern w:val="0"/>
          <w14:ligatures w14:val="none"/>
        </w:rPr>
        <w:t xml:space="preserve">Bustamante </w:t>
      </w:r>
      <w:r w:rsidR="002D405C" w:rsidRPr="008F7BBD">
        <w:rPr>
          <w:rFonts w:ascii="Arial Narrow" w:eastAsia="Calibri" w:hAnsi="Arial Narrow" w:cs="Arial"/>
          <w:kern w:val="0"/>
          <w14:ligatures w14:val="none"/>
        </w:rPr>
        <w:t>d</w:t>
      </w:r>
      <w:r w:rsidR="002D405C" w:rsidRPr="008F7BBD">
        <w:rPr>
          <w:rFonts w:ascii="Arial Narrow" w:eastAsia="Times New Roman" w:hAnsi="Arial Narrow" w:cs="Arial"/>
          <w:color w:val="000000"/>
          <w:kern w:val="0"/>
          <w:lang w:val="es-ES" w:eastAsia="es-ES"/>
          <w14:ligatures w14:val="none"/>
        </w:rPr>
        <w:t xml:space="preserve">enunció a Pacífico </w:t>
      </w:r>
      <w:r w:rsidRPr="008F7BB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F7BBD">
        <w:rPr>
          <w:rFonts w:ascii="Arial Narrow" w:eastAsia="Times New Roman" w:hAnsi="Arial Narrow" w:cs="Times New Roman"/>
          <w:color w:val="000000"/>
          <w:kern w:val="0"/>
          <w:vertAlign w:val="superscript"/>
          <w:lang w:val="es-ES" w:eastAsia="es-ES"/>
          <w14:ligatures w14:val="none"/>
        </w:rPr>
        <w:footnoteReference w:id="2"/>
      </w:r>
      <w:r w:rsidRPr="008F7BBD">
        <w:rPr>
          <w:rFonts w:ascii="Arial Narrow" w:eastAsia="Times New Roman" w:hAnsi="Arial Narrow" w:cs="Arial"/>
          <w:color w:val="000000"/>
          <w:kern w:val="0"/>
          <w:lang w:val="es-ES" w:eastAsia="es-ES"/>
          <w14:ligatures w14:val="none"/>
        </w:rPr>
        <w:t xml:space="preserve">, señalando </w:t>
      </w:r>
      <w:r w:rsidRPr="008F7BBD">
        <w:rPr>
          <w:rFonts w:ascii="Arial Narrow" w:eastAsia="Times New Roman" w:hAnsi="Arial Narrow" w:cs="Arial"/>
          <w:bCs/>
          <w:color w:val="000000"/>
          <w:kern w:val="0"/>
          <w:lang w:val="es-ES" w:eastAsia="es-ES"/>
          <w14:ligatures w14:val="none"/>
        </w:rPr>
        <w:t>lo siguiente:</w:t>
      </w:r>
    </w:p>
    <w:p w14:paraId="6332023E" w14:textId="77777777" w:rsidR="00D301B8" w:rsidRPr="008F7BBD" w:rsidRDefault="00D301B8" w:rsidP="00DE0D2A">
      <w:pPr>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3BF8E754" w14: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w14:paraId="56CF4E3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21DD6F" w14: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23 de diciembre de 2025, fue víctima de un robo mientras se </w:t>
      </w:r>
      <w:r w:rsidR="00230F68" w:rsidRPr="008F7BBD">
        <w:rPr>
          <w:rFonts w:ascii="Arial Narrow" w:eastAsia="Times New Roman" w:hAnsi="Arial Narrow" w:cs="Arial"/>
          <w:color w:val="000000"/>
          <w:kern w:val="0"/>
          <w:lang w:eastAsia="es-ES"/>
          <w14:ligatures w14:val="none"/>
        </w:rPr>
        <w:t>desplazaba por una</w:t>
      </w:r>
      <w:r w:rsidRPr="008F7BBD">
        <w:rPr>
          <w:rFonts w:ascii="Arial Narrow" w:eastAsia="Times New Roman" w:hAnsi="Arial Narrow" w:cs="Arial"/>
          <w:color w:val="000000"/>
          <w:kern w:val="0"/>
          <w:lang w:eastAsia="es-ES"/>
          <w14:ligatures w14:val="none"/>
        </w:rPr>
        <w:t xml:space="preserve"> carretera </w:t>
      </w:r>
      <w:r w:rsidR="00230F68" w:rsidRPr="008F7BBD">
        <w:rPr>
          <w:rFonts w:ascii="Arial Narrow" w:eastAsia="Times New Roman" w:hAnsi="Arial Narrow" w:cs="Arial"/>
          <w:color w:val="000000"/>
          <w:kern w:val="0"/>
          <w:lang w:eastAsia="es-ES"/>
          <w14:ligatures w14:val="none"/>
        </w:rPr>
        <w:t>y</w:t>
      </w:r>
      <w:r w:rsidRPr="008F7BBD">
        <w:rPr>
          <w:rFonts w:ascii="Arial Narrow" w:eastAsia="Times New Roman" w:hAnsi="Arial Narrow" w:cs="Arial"/>
          <w:color w:val="000000"/>
          <w:kern w:val="0"/>
          <w:lang w:eastAsia="es-ES"/>
          <w14:ligatures w14: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Times New Roman" w:hAnsi="Arial Narrow" w:cs="Arial"/>
          <w:color w:val="000000"/>
          <w:kern w:val="0"/>
          <w:lang w:eastAsia="es-ES"/>
          <w14:ligatures w14:val="none"/>
        </w:rPr>
        <w:t xml:space="preserve"> S.A.</w:t>
      </w:r>
      <w:r w:rsidRPr="008F7BBD">
        <w:rPr>
          <w:rFonts w:ascii="Arial Narrow" w:eastAsia="Times New Roman" w:hAnsi="Arial Narrow" w:cs="Arial"/>
          <w:color w:val="000000"/>
          <w:kern w:val="0"/>
          <w:lang w:eastAsia="es-ES"/>
          <w14:ligatures w14:val="none"/>
        </w:rPr>
        <w:t xml:space="preserve"> </w:t>
      </w:r>
      <w:r w:rsidR="00BC60CB" w:rsidRPr="008F7BBD">
        <w:rPr>
          <w:rFonts w:ascii="Arial Narrow" w:eastAsia="Times New Roman" w:hAnsi="Arial Narrow" w:cs="Arial"/>
          <w:color w:val="000000"/>
          <w:kern w:val="0"/>
          <w:lang w:eastAsia="es-ES"/>
          <w14:ligatures w14:val="none"/>
        </w:rPr>
        <w:t xml:space="preserve">(en adelante, Banco) </w:t>
      </w:r>
      <w:r w:rsidRPr="008F7BBD">
        <w:rPr>
          <w:rFonts w:ascii="Arial Narrow" w:eastAsia="Times New Roman" w:hAnsi="Arial Narrow" w:cs="Arial"/>
          <w:color w:val="000000"/>
          <w:kern w:val="0"/>
          <w:lang w:eastAsia="es-ES"/>
          <w14:ligatures w14:val="none"/>
        </w:rPr>
        <w:t xml:space="preserve">y una laptop. Asimismo, permaneció retenida contra su voluntad por aproximadamente cuarenta minutos fuera de la carretera, </w:t>
      </w:r>
      <w:r w:rsidR="00BC60CB" w:rsidRPr="008F7BBD">
        <w:rPr>
          <w:rFonts w:ascii="Arial Narrow" w:eastAsia="Times New Roman" w:hAnsi="Arial Narrow" w:cs="Arial"/>
          <w:color w:val="000000"/>
          <w:kern w:val="0"/>
          <w:lang w:eastAsia="es-ES"/>
          <w14:ligatures w14:val="none"/>
        </w:rPr>
        <w:t>mientras que</w:t>
      </w:r>
      <w:r w:rsidRPr="008F7BBD">
        <w:rPr>
          <w:rFonts w:ascii="Arial Narrow" w:eastAsia="Times New Roman" w:hAnsi="Arial Narrow" w:cs="Arial"/>
          <w:color w:val="000000"/>
          <w:kern w:val="0"/>
          <w:lang w:eastAsia="es-ES"/>
          <w14:ligatures w14:val="none"/>
        </w:rPr>
        <w:t xml:space="preserve"> los </w:t>
      </w:r>
      <w:r w:rsidR="00BC60CB" w:rsidRPr="008F7BBD">
        <w:rPr>
          <w:rFonts w:ascii="Arial Narrow" w:eastAsia="Times New Roman" w:hAnsi="Arial Narrow" w:cs="Arial"/>
          <w:color w:val="000000"/>
          <w:kern w:val="0"/>
          <w:lang w:eastAsia="es-ES"/>
          <w14:ligatures w14:val="none"/>
        </w:rPr>
        <w:t>sujetos</w:t>
      </w:r>
      <w:r w:rsidRPr="008F7BBD">
        <w:rPr>
          <w:rFonts w:ascii="Arial Narrow" w:eastAsia="Times New Roman" w:hAnsi="Arial Narrow" w:cs="Arial"/>
          <w:color w:val="000000"/>
          <w:kern w:val="0"/>
          <w:lang w:eastAsia="es-ES"/>
          <w14:ligatures w14:val="none"/>
        </w:rPr>
        <w:t xml:space="preserve"> utilizaron el referido equipo celular para efectuar llamadas telefónicas.</w:t>
      </w:r>
    </w:p>
    <w:p w14:paraId="1038C05F" w14:textId="77777777" w:rsidR="00C11F64" w:rsidRPr="008F7BBD" w:rsidRDefault="00C11F64" w:rsidP="00DE0D2A">
      <w:pPr>
        <w:pStyle w:val="Prrafodelista"/>
        <w:spacing w:after="0" w:line="240" w:lineRule="auto"/>
        <w:rPr>
          <w:rFonts w:ascii="Arial Narrow" w:eastAsia="Times New Roman" w:hAnsi="Arial Narrow" w:cs="Arial"/>
          <w:color w:val="000000"/>
          <w:kern w:val="0"/>
          <w:lang w:eastAsia="es-ES"/>
          <w14:ligatures w14:val="none"/>
        </w:rPr>
      </w:pPr>
    </w:p>
    <w:p w14:paraId="566F48E4" w14: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L</w:t>
      </w:r>
      <w:r w:rsidR="00D301B8" w:rsidRPr="008F7BBD">
        <w:rPr>
          <w:rFonts w:ascii="Arial Narrow" w:eastAsia="Times New Roman" w:hAnsi="Arial Narrow" w:cs="Arial"/>
          <w:color w:val="000000"/>
          <w:kern w:val="0"/>
          <w:lang w:eastAsia="es-ES"/>
          <w14:ligatures w14:val="none"/>
        </w:rPr>
        <w:t>uego de ocurrido el robo de sus pertenencias, procedió a</w:t>
      </w:r>
      <w:r w:rsidRPr="008F7BBD">
        <w:rPr>
          <w:rFonts w:ascii="Arial Narrow" w:eastAsia="Times New Roman" w:hAnsi="Arial Narrow" w:cs="Arial"/>
          <w:color w:val="000000"/>
          <w:kern w:val="0"/>
          <w:lang w:eastAsia="es-ES"/>
          <w14:ligatures w14:val="none"/>
        </w:rPr>
        <w:t xml:space="preserve"> realizar el</w:t>
      </w:r>
      <w:r w:rsidR="00D301B8" w:rsidRPr="008F7BBD">
        <w:rPr>
          <w:rFonts w:ascii="Arial Narrow" w:eastAsia="Times New Roman" w:hAnsi="Arial Narrow" w:cs="Arial"/>
          <w:color w:val="000000"/>
          <w:kern w:val="0"/>
          <w:lang w:eastAsia="es-ES"/>
          <w14:ligatures w14:val="none"/>
        </w:rPr>
        <w:t xml:space="preserve"> bloqueo de sus tarjetas del </w:t>
      </w:r>
      <w:r w:rsidRPr="008F7BBD">
        <w:rPr>
          <w:rFonts w:ascii="Arial Narrow" w:eastAsia="Times New Roman" w:hAnsi="Arial Narrow" w:cs="Arial"/>
          <w:color w:val="000000"/>
          <w:kern w:val="0"/>
          <w:lang w:eastAsia="es-ES"/>
          <w14:ligatures w14:val="none"/>
        </w:rPr>
        <w:t>Banco</w:t>
      </w:r>
      <w:r w:rsidR="00D301B8" w:rsidRPr="008F7BBD">
        <w:rPr>
          <w:rFonts w:ascii="Arial Narrow" w:eastAsia="Times New Roman" w:hAnsi="Arial Narrow" w:cs="Arial"/>
          <w:color w:val="000000"/>
          <w:kern w:val="0"/>
          <w:lang w:eastAsia="es-ES"/>
          <w14:ligatures w14:val="none"/>
        </w:rPr>
        <w:t>, tomando conocimiento que los fondos existentes en sus cuentas bancarias ya habían sido retirados.</w:t>
      </w:r>
      <w:r w:rsidRPr="008F7BBD">
        <w:rPr>
          <w:rFonts w:ascii="Arial Narrow" w:eastAsia="Times New Roman" w:hAnsi="Arial Narrow" w:cs="Arial"/>
          <w:color w:val="000000"/>
          <w:kern w:val="0"/>
          <w:lang w:eastAsia="es-ES"/>
          <w14:ligatures w14:val="none"/>
        </w:rPr>
        <w:t xml:space="preserve"> </w:t>
      </w:r>
    </w:p>
    <w:p w14:paraId="064C476C"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5C9FA0" w14: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16 de enero de 2026, presentó ante el Banco la solicitud de </w:t>
      </w:r>
      <w:r w:rsidR="00C11F64" w:rsidRPr="008F7BBD">
        <w:rPr>
          <w:rFonts w:ascii="Arial Narrow" w:eastAsia="Times New Roman" w:hAnsi="Arial Narrow" w:cs="Arial"/>
          <w:color w:val="000000"/>
          <w:kern w:val="0"/>
          <w:lang w:eastAsia="es-ES"/>
          <w14:ligatures w14:val="none"/>
        </w:rPr>
        <w:t>otorgamiento</w:t>
      </w:r>
      <w:r w:rsidRPr="008F7BBD">
        <w:rPr>
          <w:rFonts w:ascii="Arial Narrow" w:eastAsia="Times New Roman" w:hAnsi="Arial Narrow" w:cs="Arial"/>
          <w:color w:val="000000"/>
          <w:kern w:val="0"/>
          <w:lang w:eastAsia="es-ES"/>
          <w14:ligatures w14:val="none"/>
        </w:rPr>
        <w:t xml:space="preserve"> de cobertura </w:t>
      </w:r>
      <w:r w:rsidR="00C11F64"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 requiriendo la cobertura por la suma de S/ 24 872,33 y US$ 1400,00.</w:t>
      </w:r>
    </w:p>
    <w:p w14:paraId="7764891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C8B53" w14: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27 de enero de 2026, Pacífico remitió el Oficio GSIN-1290275/2026, mediante el cual le indicó que debía someterse a una prueba de polígrafo con la finalidad de continuar con la evaluación de la cobertura solicitada.</w:t>
      </w:r>
    </w:p>
    <w:p w14:paraId="1BA9EA1D"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710C8" w14: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28 de enero de 2026, se comunicó con Honesty S.A.C., </w:t>
      </w:r>
      <w:r w:rsidR="005133AA" w:rsidRPr="008F7BBD">
        <w:rPr>
          <w:rFonts w:ascii="Arial Narrow" w:eastAsia="Times New Roman" w:hAnsi="Arial Narrow" w:cs="Arial"/>
          <w:color w:val="000000"/>
          <w:kern w:val="0"/>
          <w:lang w:eastAsia="es-ES"/>
          <w14:ligatures w14:val="none"/>
        </w:rPr>
        <w:t>empresa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encargada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realización de la prueba de polígrafo, </w:t>
      </w:r>
      <w:r w:rsidR="005133AA" w:rsidRPr="008F7BBD">
        <w:rPr>
          <w:rFonts w:ascii="Arial Narrow" w:eastAsia="Times New Roman" w:hAnsi="Arial Narrow" w:cs="Arial"/>
          <w:color w:val="000000"/>
          <w:kern w:val="0"/>
          <w:lang w:eastAsia="es-ES"/>
          <w14:ligatures w14:val="none"/>
        </w:rPr>
        <w:t>y le</w:t>
      </w:r>
      <w:r w:rsidRPr="008F7BBD">
        <w:rPr>
          <w:rFonts w:ascii="Arial Narrow" w:eastAsia="Times New Roman" w:hAnsi="Arial Narrow" w:cs="Arial"/>
          <w:color w:val="000000"/>
          <w:kern w:val="0"/>
          <w:lang w:eastAsia="es-ES"/>
          <w14:ligatures w14:val="none"/>
        </w:rPr>
        <w:t xml:space="preserve"> remitió documentación médica consistente en historia clínica mediante las cuales acreditó su estado de gestación. Asimismo, señaló que </w:t>
      </w:r>
      <w:r w:rsidRPr="008F7BBD">
        <w:rPr>
          <w:rFonts w:ascii="Arial Narrow" w:eastAsia="Times New Roman" w:hAnsi="Arial Narrow" w:cs="Arial"/>
          <w:color w:val="000000"/>
          <w:kern w:val="0"/>
          <w:lang w:eastAsia="es-ES"/>
          <w14:ligatures w14:val="none"/>
        </w:rPr>
        <w:lastRenderedPageBreak/>
        <w:t>le informaron que no resultaba recomendable someterse a dicha evaluación debido a que su condición podría alterar los resultados del examen.</w:t>
      </w:r>
    </w:p>
    <w:p w14:paraId="389BB5FA"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1122F" w14: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w:t>
      </w:r>
      <w:r w:rsidR="001E20A5" w:rsidRPr="008F7BBD">
        <w:rPr>
          <w:rFonts w:ascii="Arial Narrow" w:eastAsia="Times New Roman" w:hAnsi="Arial Narrow" w:cs="Arial"/>
          <w:color w:val="000000"/>
          <w:kern w:val="0"/>
          <w:lang w:eastAsia="es-ES"/>
          <w14:ligatures w14:val="none"/>
        </w:rPr>
        <w:t>se mismo día</w:t>
      </w:r>
      <w:r w:rsidRPr="008F7BBD">
        <w:rPr>
          <w:rFonts w:ascii="Arial Narrow" w:eastAsia="Times New Roman" w:hAnsi="Arial Narrow" w:cs="Arial"/>
          <w:color w:val="000000"/>
          <w:kern w:val="0"/>
          <w:lang w:eastAsia="es-ES"/>
          <w14:ligatures w14: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w14:paraId="6643712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5914CD" w14: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12 de febrero de 2026, presentó el Reclamo 000/0893/2026 ante Pacífico, solicitando la atención de la cobertura </w:t>
      </w:r>
      <w:r w:rsidR="005C75CE"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w:t>
      </w:r>
    </w:p>
    <w:p w14:paraId="287FCD52"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F49C41" w14: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w14:paraId="481B3EC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88C04B" w14: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Times New Roman" w:hAnsi="Arial Narrow" w:cs="Arial"/>
          <w:color w:val="000000"/>
          <w:kern w:val="0"/>
          <w:lang w:eastAsia="es-ES"/>
          <w14:ligatures w14:val="none"/>
        </w:rPr>
        <w:t>se esperaría</w:t>
      </w:r>
      <w:r w:rsidRPr="008F7BBD">
        <w:rPr>
          <w:rFonts w:ascii="Arial Narrow" w:eastAsia="Times New Roman" w:hAnsi="Arial Narrow" w:cs="Arial"/>
          <w:color w:val="000000"/>
          <w:kern w:val="0"/>
          <w:lang w:eastAsia="es-ES"/>
          <w14:ligatures w14:val="none"/>
        </w:rPr>
        <w:t xml:space="preserve"> un mes para la realización de dicha evaluación.</w:t>
      </w:r>
      <w:r w:rsidR="0043477A" w:rsidRPr="008F7BBD">
        <w:rPr>
          <w:rFonts w:ascii="Arial Narrow" w:eastAsia="Times New Roman" w:hAnsi="Arial Narrow" w:cs="Arial"/>
          <w:color w:val="000000"/>
          <w:kern w:val="0"/>
          <w:lang w:eastAsia="es-ES"/>
          <w14:ligatures w14:val="none"/>
        </w:rPr>
        <w:t xml:space="preserve"> No obstante</w:t>
      </w:r>
      <w:r w:rsidRPr="008F7BBD">
        <w:rPr>
          <w:rFonts w:ascii="Arial Narrow" w:eastAsia="Times New Roman" w:hAnsi="Arial Narrow" w:cs="Arial"/>
          <w:color w:val="000000"/>
          <w:kern w:val="0"/>
          <w:lang w:eastAsia="es-ES"/>
          <w14:ligatures w14:val="none"/>
        </w:rPr>
        <w:t>, contaba con fecha probable de parto programada para el 10 de junio de 2026.</w:t>
      </w:r>
    </w:p>
    <w:p w14:paraId="661528C7" w14:textId="77777777" w:rsidR="00D301B8" w:rsidRPr="008F7BBD" w:rsidRDefault="00D301B8" w:rsidP="00DE0D2A">
      <w:pPr>
        <w:spacing w:after="0" w:line="240" w:lineRule="auto"/>
        <w:contextualSpacing/>
        <w:jc w:val="both"/>
        <w:rPr>
          <w:rFonts w:ascii="Arial Narrow" w:eastAsia="Times New Roman" w:hAnsi="Arial Narrow" w:cs="Arial"/>
          <w:color w:val="000000"/>
          <w:kern w:val="0"/>
          <w:lang w:eastAsia="es-ES"/>
          <w14:ligatures w14:val="none"/>
        </w:rPr>
      </w:pPr>
    </w:p>
    <w:p w14:paraId="54C8BC4B" w14: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Hasta la fecha</w:t>
      </w:r>
      <w:r w:rsidR="00D301B8" w:rsidRPr="008F7BBD">
        <w:rPr>
          <w:rFonts w:ascii="Arial Narrow" w:eastAsia="Times New Roman" w:hAnsi="Arial Narrow" w:cs="Arial"/>
          <w:color w:val="000000"/>
          <w:kern w:val="0"/>
          <w:lang w:eastAsia="es-ES"/>
          <w14:ligatures w14:val="none"/>
        </w:rPr>
        <w:t xml:space="preserve">, Pacífico no cumplió con </w:t>
      </w:r>
      <w:r w:rsidRPr="008F7BBD">
        <w:rPr>
          <w:rFonts w:ascii="Arial Narrow" w:eastAsia="Times New Roman" w:hAnsi="Arial Narrow" w:cs="Arial"/>
          <w:color w:val="000000"/>
          <w:kern w:val="0"/>
          <w:lang w:eastAsia="es-ES"/>
          <w14:ligatures w14:val="none"/>
        </w:rPr>
        <w:t>otorgar</w:t>
      </w:r>
      <w:r w:rsidR="00D301B8" w:rsidRPr="008F7BBD">
        <w:rPr>
          <w:rFonts w:ascii="Arial Narrow" w:eastAsia="Times New Roman" w:hAnsi="Arial Narrow" w:cs="Arial"/>
          <w:color w:val="000000"/>
          <w:kern w:val="0"/>
          <w:lang w:eastAsia="es-ES"/>
          <w14:ligatures w14:val="none"/>
        </w:rPr>
        <w:t xml:space="preserve"> la cobertura del Seguro de Protección de Tarjetas ni efectuar el desembolso correspondiente por la suma de S/ 24 872,33 y US$ 1440,00, pese a las solicitudes y documentación presentada durante el procedimiento de atención del siniestro.</w:t>
      </w:r>
    </w:p>
    <w:p w14:paraId="33E14FF7" w14:textId="77777777" w:rsidR="00CA59A2" w:rsidRPr="008F7BBD" w:rsidRDefault="00CA59A2" w:rsidP="00DE0D2A">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La </w:t>
      </w:r>
      <w:r w:rsidR="007C0AEF" w:rsidRPr="008F7BBD">
        <w:rPr>
          <w:rFonts w:ascii="Arial Narrow" w:eastAsia="Calibri" w:hAnsi="Arial Narrow" w:cs="Arial"/>
          <w:kern w:val="0"/>
          <w14:ligatures w14:val="none"/>
        </w:rPr>
        <w:t xml:space="preserve">señora </w:t>
      </w:r>
      <w:r w:rsidR="00B354A8" w:rsidRPr="008F7BBD">
        <w:rPr>
          <w:rFonts w:ascii="Arial Narrow" w:eastAsia="Calibri" w:hAnsi="Arial Narrow" w:cs="Arial"/>
          <w:kern w:val="0"/>
          <w14:ligatures w14:val="none"/>
        </w:rPr>
        <w:t xml:space="preserve">Bustamante </w:t>
      </w:r>
      <w:r w:rsidRPr="008F7BBD">
        <w:rPr>
          <w:rFonts w:ascii="Arial Narrow" w:eastAsia="Times New Roman" w:hAnsi="Arial Narrow" w:cs="Arial"/>
          <w:color w:val="000000"/>
          <w:kern w:val="0"/>
          <w:lang w:val="es-ES" w:eastAsia="es-ES"/>
          <w14:ligatures w14:val="none"/>
        </w:rPr>
        <w:t xml:space="preserve">solicitó, en calidad de medida correctiva, que </w:t>
      </w:r>
      <w:r w:rsidR="00E306DE" w:rsidRPr="008F7BBD">
        <w:rPr>
          <w:rFonts w:ascii="Arial Narrow" w:eastAsia="Times New Roman" w:hAnsi="Arial Narrow" w:cs="Arial"/>
          <w:color w:val="000000"/>
          <w:kern w:val="0"/>
          <w:lang w:val="es-ES" w:eastAsia="es-ES"/>
          <w14:ligatures w14:val="none"/>
        </w:rPr>
        <w:t xml:space="preserve">Pacífico cumpla con otorgar la cobertura del </w:t>
      </w:r>
      <w:r w:rsidR="00E306DE" w:rsidRPr="008F7BBD">
        <w:rPr>
          <w:rFonts w:ascii="Arial Narrow" w:eastAsia="Times New Roman" w:hAnsi="Arial Narrow" w:cs="Arial"/>
          <w:color w:val="000000"/>
          <w:kern w:val="0"/>
          <w:lang w:eastAsia="es-ES"/>
          <w14:ligatures w14:val="none"/>
        </w:rPr>
        <w:t>Seguro de Protección de Tarjetas</w:t>
      </w:r>
      <w:r w:rsidR="00E306DE" w:rsidRPr="008F7BBD">
        <w:rPr>
          <w:rFonts w:ascii="Arial Narrow" w:eastAsia="Times New Roman" w:hAnsi="Arial Narrow" w:cs="Arial"/>
          <w:color w:val="000000"/>
          <w:kern w:val="0"/>
          <w:lang w:val="es-ES" w:eastAsia="es-ES"/>
          <w14:ligatures w14:val="none"/>
        </w:rPr>
        <w:t xml:space="preserve"> por el siniestro del </w:t>
      </w:r>
      <w:r w:rsidR="0043477A" w:rsidRPr="008F7BBD">
        <w:rPr>
          <w:rFonts w:ascii="Arial Narrow" w:eastAsia="Times New Roman" w:hAnsi="Arial Narrow" w:cs="Arial"/>
          <w:color w:val="000000"/>
          <w:kern w:val="0"/>
          <w:lang w:eastAsia="es-ES"/>
          <w14:ligatures w14:val="none"/>
        </w:rPr>
        <w:t>23 de diciembre de 2025</w:t>
      </w:r>
      <w:r w:rsidR="00E306DE" w:rsidRPr="008F7BBD">
        <w:rPr>
          <w:rFonts w:ascii="Arial Narrow" w:eastAsia="Times New Roman" w:hAnsi="Arial Narrow" w:cs="Arial"/>
          <w:color w:val="000000"/>
          <w:kern w:val="0"/>
          <w:lang w:val="es-ES" w:eastAsia="es-ES"/>
          <w14:ligatures w14:val="none"/>
        </w:rPr>
        <w:t xml:space="preserve">, que asciende a la </w:t>
      </w:r>
      <w:r w:rsidR="0043477A" w:rsidRPr="008F7BBD">
        <w:rPr>
          <w:rFonts w:ascii="Arial Narrow" w:eastAsia="Times New Roman" w:hAnsi="Arial Narrow" w:cs="Arial"/>
          <w:color w:val="000000"/>
          <w:kern w:val="0"/>
          <w:lang w:val="es-ES" w:eastAsia="es-ES"/>
          <w14:ligatures w14:val="none"/>
        </w:rPr>
        <w:t>suma de S/ 24 872,33 y US$ 1440,00</w:t>
      </w:r>
      <w:r w:rsidRPr="008F7BBD">
        <w:rPr>
          <w:rFonts w:ascii="Arial Narrow" w:eastAsia="Times New Roman" w:hAnsi="Arial Narrow" w:cs="Arial"/>
          <w:color w:val="000000"/>
          <w:kern w:val="0"/>
          <w:lang w:val="es-ES" w:eastAsia="es-ES"/>
          <w14:ligatures w14:val="none"/>
        </w:rPr>
        <w:t xml:space="preserve">. Asimismo, </w:t>
      </w:r>
      <w:r w:rsidR="00E306DE" w:rsidRPr="008F7BBD">
        <w:rPr>
          <w:rFonts w:ascii="Arial Narrow" w:eastAsia="Times New Roman" w:hAnsi="Arial Narrow" w:cs="Arial"/>
          <w:color w:val="000000"/>
          <w:kern w:val="0"/>
          <w:lang w:val="es-ES" w:eastAsia="es-ES"/>
          <w14:ligatures w14:val="none"/>
        </w:rPr>
        <w:t xml:space="preserve">no </w:t>
      </w:r>
      <w:r w:rsidRPr="008F7BBD">
        <w:rPr>
          <w:rFonts w:ascii="Arial Narrow" w:eastAsia="Times New Roman" w:hAnsi="Arial Narrow" w:cs="Arial"/>
          <w:color w:val="000000"/>
          <w:kern w:val="0"/>
          <w:lang w:val="es-ES" w:eastAsia="es-ES"/>
          <w14:ligatures w14:val="none"/>
        </w:rPr>
        <w:t>requirió</w:t>
      </w:r>
      <w:r w:rsidR="00E306DE" w:rsidRPr="008F7BBD">
        <w:rPr>
          <w:rFonts w:ascii="Arial Narrow" w:eastAsia="Times New Roman" w:hAnsi="Arial Narrow" w:cs="Arial"/>
          <w:color w:val="000000"/>
          <w:kern w:val="0"/>
          <w:lang w:val="es-ES" w:eastAsia="es-ES"/>
          <w14:ligatures w14:val="none"/>
        </w:rPr>
        <w:t xml:space="preserve"> de manera expresa</w:t>
      </w:r>
      <w:r w:rsidRPr="008F7BBD">
        <w:rPr>
          <w:rFonts w:ascii="Arial Narrow" w:eastAsia="Times New Roman" w:hAnsi="Arial Narrow" w:cs="Arial"/>
          <w:color w:val="000000"/>
          <w:kern w:val="0"/>
          <w:lang w:val="es-ES" w:eastAsia="es-ES"/>
          <w14:ligatures w14:val="none"/>
        </w:rPr>
        <w:t xml:space="preserve"> el reembolso de costos y costas del presente procedimiento.</w:t>
      </w:r>
      <w:r w:rsidR="001D28DB" w:rsidRPr="008F7BBD">
        <w:rPr>
          <w:rFonts w:ascii="Arial Narrow" w:eastAsia="Times New Roman" w:hAnsi="Arial Narrow" w:cs="Arial"/>
          <w:color w:val="000000"/>
          <w:kern w:val="0"/>
          <w:lang w:val="es-ES" w:eastAsia="es-ES"/>
          <w14:ligatures w14:val="none"/>
        </w:rPr>
        <w:t xml:space="preserve"> </w:t>
      </w:r>
    </w:p>
    <w:p w14:paraId="66005174"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9A0665B" w14: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F7B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F7BBD">
        <w:rPr>
          <w:rFonts w:ascii="Arial Narrow" w:eastAsia="Arial Narrow" w:hAnsi="Arial Narrow" w:cs="Arial Narrow"/>
          <w:kern w:val="0"/>
          <w:vertAlign w:val="superscript"/>
          <w14:ligatures w14:val="none"/>
        </w:rPr>
        <w:footnoteReference w:id="3"/>
      </w:r>
      <w:r w:rsidRPr="008F7BBD">
        <w:rPr>
          <w:rFonts w:ascii="Arial Narrow" w:eastAsia="Times New Roman" w:hAnsi="Arial Narrow" w:cs="Segoe UI"/>
          <w:color w:val="000000"/>
          <w:kern w:val="0"/>
          <w:lang w:eastAsia="es-PE"/>
          <w14:ligatures w14:val="none"/>
        </w:rPr>
        <w:t xml:space="preserve">, </w:t>
      </w:r>
      <w:r w:rsidR="00121544" w:rsidRPr="008F7BBD">
        <w:rPr>
          <w:rFonts w:ascii="Arial Narrow" w:eastAsia="Times New Roman" w:hAnsi="Arial Narrow" w:cs="Segoe UI"/>
          <w:color w:val="000000"/>
          <w:kern w:val="0"/>
          <w:lang w:eastAsia="es-PE"/>
          <w14:ligatures w14:val="none"/>
        </w:rPr>
        <w:t xml:space="preserve">considera </w:t>
      </w:r>
      <w:r w:rsidR="00121544" w:rsidRPr="008F7BBD">
        <w:rPr>
          <w:rFonts w:ascii="Arial Narrow" w:eastAsia="Arial Narrow" w:hAnsi="Arial Narrow" w:cs="Arial Narrow"/>
          <w:kern w:val="0"/>
          <w14:ligatures w14:val="none"/>
        </w:rPr>
        <w:t xml:space="preserve">que el hecho denunciado, </w:t>
      </w:r>
      <w:bookmarkStart w:id="6" w:name="_Hlk211591623"/>
      <w:r w:rsidR="00121544" w:rsidRPr="008F7B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BD0C16" w:rsidRPr="008F7BBD">
        <w:rPr>
          <w:rFonts w:ascii="Arial Narrow" w:eastAsia="Times New Roman" w:hAnsi="Arial Narrow" w:cs="Arial"/>
          <w:color w:val="000000"/>
          <w:kern w:val="0"/>
          <w:lang w:val="es-ES" w:eastAsia="es-ES"/>
          <w14:ligatures w14:val="none"/>
        </w:rPr>
        <w:t xml:space="preserve">la </w:t>
      </w:r>
      <w:r w:rsidR="00BD0C16" w:rsidRPr="008F7BBD">
        <w:rPr>
          <w:rFonts w:ascii="Arial Narrow" w:eastAsia="Times New Roman" w:hAnsi="Arial Narrow" w:cs="Arial"/>
          <w:color w:val="000000"/>
          <w:kern w:val="0"/>
          <w:lang w:val="es-ES" w:eastAsia="es-ES"/>
          <w14:ligatures w14:val="none"/>
        </w:rPr>
        <w:lastRenderedPageBreak/>
        <w:t xml:space="preserve">compañía aseguradora </w:t>
      </w:r>
      <w:r w:rsidR="00BD0C16" w:rsidRPr="008F7BBD">
        <w:rPr>
          <w:rFonts w:ascii="Arial Narrow" w:eastAsia="Arial Narrow" w:hAnsi="Arial Narrow" w:cs="Arial Narrow"/>
          <w:kern w:val="0"/>
          <w14:ligatures w14:val="none"/>
        </w:rPr>
        <w:t xml:space="preserve">no habría cumplido con atender la solicitud de activación de la cobertura de </w:t>
      </w:r>
      <w:r w:rsidR="00BD0C16" w:rsidRPr="008F7BBD">
        <w:rPr>
          <w:rFonts w:ascii="Arial Narrow" w:eastAsia="Times New Roman" w:hAnsi="Arial Narrow" w:cs="Arial"/>
          <w:color w:val="000000"/>
          <w:kern w:val="0"/>
          <w:lang w:val="es-ES" w:eastAsia="es-ES"/>
          <w14:ligatures w14:val="none"/>
        </w:rPr>
        <w:t xml:space="preserve">la Póliza del Seguro de Protección de Tarjetas - Certificado 3020708538 </w:t>
      </w:r>
      <w:r w:rsidR="00BD0C16" w:rsidRPr="008F7BBD">
        <w:rPr>
          <w:rFonts w:ascii="Arial Narrow" w:eastAsia="Times New Roman" w:hAnsi="Arial Narrow" w:cs="Arial"/>
          <w:color w:val="000000"/>
          <w:kern w:val="0"/>
          <w:lang w:eastAsia="es-ES"/>
          <w14:ligatures w14:val="none"/>
        </w:rPr>
        <w:t>de la denunciante</w:t>
      </w:r>
      <w:r w:rsidR="00BD0C16" w:rsidRPr="008F7BBD">
        <w:rPr>
          <w:rFonts w:ascii="Arial Narrow" w:eastAsia="Arial Narrow" w:hAnsi="Arial Narrow" w:cs="Arial Narrow"/>
          <w:kern w:val="0"/>
          <w14:ligatures w14:val="none"/>
        </w:rPr>
        <w:t xml:space="preserve">, por el siniestro del </w:t>
      </w:r>
      <w:r w:rsidR="00BD0C16" w:rsidRPr="008F7BBD">
        <w:rPr>
          <w:rFonts w:ascii="Arial Narrow" w:eastAsia="Times New Roman" w:hAnsi="Arial Narrow" w:cs="Arial"/>
          <w:color w:val="000000"/>
          <w:kern w:val="0"/>
          <w:lang w:eastAsia="es-ES"/>
          <w14:ligatures w14:val="none"/>
        </w:rPr>
        <w:t>23 de diciembre de 2025</w:t>
      </w:r>
      <w:r w:rsidR="001F6777" w:rsidRPr="008F7B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Times New Roman" w:hAnsi="Arial Narrow" w:cs="Segoe UI"/>
          <w:color w:val="000000"/>
          <w:kern w:val="0"/>
          <w:lang w:eastAsia="es-PE"/>
          <w14:ligatures w14:val="none"/>
        </w:rPr>
        <w:t/>
      </w:r>
      <w:r w:rsidR="001F6777" w:rsidRPr="008F7BBD">
        <w:rPr>
          <w:rFonts w:ascii="Arial Narrow" w:eastAsia="Arial Narrow" w:hAnsi="Arial Narrow" w:cs="Arial Narrow"/>
          <w:kern w:val="0"/>
          <w14:ligatures w14:val="none"/>
        </w:rPr>
        <w:t xml:space="preserve"> y 19</w:t>
      </w:r>
      <w:r w:rsidR="001F6777" w:rsidRPr="008F7BBD">
        <w:rPr>
          <w:rFonts w:ascii="Arial Narrow" w:eastAsia="Times New Roman" w:hAnsi="Arial Narrow" w:cs="Segoe UI"/>
          <w:color w:val="000000"/>
          <w:kern w:val="0"/>
          <w:lang w:eastAsia="es-PE"/>
          <w14:ligatures w14:val="none"/>
        </w:rPr>
        <w:t/>
      </w:r>
      <w:r w:rsidR="001F6777" w:rsidRPr="008F7BBD">
        <w:rPr>
          <w:rFonts w:ascii="Arial Narrow" w:eastAsia="Arial Narrow" w:hAnsi="Arial Narrow" w:cs="Arial Narrow"/>
          <w:kern w:val="0"/>
          <w14:ligatures w14:val="none"/>
        </w:rPr>
        <w:t xml:space="preserve"> del Código</w:t>
      </w:r>
      <w:bookmarkStart w:id="10" w:name="_Hlk213160896"/>
      <w:bookmarkEnd w:id="7"/>
      <w:r w:rsidR="001F6777" w:rsidRPr="008F7BBD">
        <w:rPr>
          <w:rFonts w:ascii="Arial Narrow" w:eastAsia="Arial Narrow" w:hAnsi="Arial Narrow" w:cs="Arial"/>
          <w:kern w:val="0"/>
          <w:vertAlign w:val="superscript"/>
          <w14:ligatures w14:val="none"/>
        </w:rPr>
        <w:footnoteReference w:id="4"/>
      </w:r>
      <w:bookmarkEnd w:id="10"/>
      <w:r w:rsidR="001F6777" w:rsidRPr="008F7BBD">
        <w:rPr>
          <w:rFonts w:ascii="Arial Narrow" w:eastAsia="Arial Narrow" w:hAnsi="Arial Narrow" w:cs="Arial Narrow"/>
          <w:kern w:val="0"/>
          <w14:ligatures w14:val="none"/>
        </w:rPr>
        <w:t>.</w:t>
      </w:r>
      <w:bookmarkEnd w:id="8"/>
    </w:p>
    <w:p w14:paraId="6E1E0A0E" w14:textId="77777777" w:rsidR="005F6185" w:rsidRPr="008F7BBD" w:rsidRDefault="005F6185" w:rsidP="00DE0D2A">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698375D7" w14: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Así también, la Secretaría Técnica, en ejercicio de sus facultades, </w:t>
      </w:r>
      <w:r w:rsidRPr="008F7BBD">
        <w:rPr>
          <w:rFonts w:ascii="Arial Narrow" w:eastAsia="Times New Roman" w:hAnsi="Arial Narrow" w:cs="Segoe UI"/>
          <w:color w:val="000000"/>
          <w:kern w:val="0"/>
          <w:lang w:eastAsia="es-PE"/>
          <w14:ligatures w14:val="none"/>
        </w:rPr>
        <w:t xml:space="preserve">considera </w:t>
      </w:r>
      <w:r w:rsidRPr="008F7BBD">
        <w:rPr>
          <w:rFonts w:ascii="Arial Narrow" w:eastAsia="Arial Narrow" w:hAnsi="Arial Narrow" w:cs="Arial Narrow"/>
          <w:kern w:val="0"/>
          <w14:ligatures w14:val="none"/>
        </w:rPr>
        <w:t>que el hecho denunciado, consistente en que</w:t>
      </w:r>
      <w:bookmarkEnd w:id="11"/>
      <w:r w:rsidRPr="008F7BBD">
        <w:rPr>
          <w:rFonts w:ascii="Arial Narrow" w:eastAsia="Times New Roman" w:hAnsi="Arial Narrow" w:cs="Arial"/>
          <w:color w:val="000000"/>
          <w:kern w:val="0"/>
          <w:lang w:val="es-ES" w:eastAsia="es-ES"/>
          <w14:ligatures w14:val="none"/>
        </w:rPr>
        <w:t xml:space="preserve"> </w:t>
      </w:r>
      <w:r w:rsidR="00BD0C16" w:rsidRPr="008F7BBD">
        <w:rPr>
          <w:rFonts w:ascii="Arial Narrow" w:eastAsia="Times New Roman" w:hAnsi="Arial Narrow" w:cs="Arial"/>
          <w:color w:val="000000"/>
          <w:kern w:val="0"/>
          <w:lang w:val="es-ES" w:eastAsia="es-ES"/>
          <w14:ligatures w14:val="none"/>
        </w:rPr>
        <w:t xml:space="preserve">la compañía aseguradora </w:t>
      </w:r>
      <w:r w:rsidR="00BD0C16"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BD0C16" w:rsidRPr="008F7BBD">
        <w:rPr>
          <w:rFonts w:ascii="Arial Narrow" w:eastAsia="Times New Roman" w:hAnsi="Arial Narrow" w:cs="Arial"/>
          <w:color w:val="000000"/>
          <w:kern w:val="0"/>
          <w:lang w:val="es-ES" w:eastAsia="es-ES"/>
          <w14:ligatures w14:val="none"/>
        </w:rPr>
        <w:t xml:space="preserve">de la Póliza del Seguro de Protección de Tarjetas - Certificado 3020708538 </w:t>
      </w:r>
      <w:r w:rsidR="00BD0C16" w:rsidRPr="008F7BBD">
        <w:rPr>
          <w:rFonts w:ascii="Arial Narrow" w:eastAsia="Times New Roman" w:hAnsi="Arial Narrow" w:cs="Arial"/>
          <w:color w:val="000000"/>
          <w:kern w:val="0"/>
          <w:lang w:eastAsia="es-ES"/>
          <w14:ligatures w14:val="none"/>
        </w:rPr>
        <w:t xml:space="preserve">a que </w:t>
      </w:r>
      <w:r w:rsidR="00BD0C16"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00BD0C16" w:rsidRPr="008F7BBD">
        <w:rPr>
          <w:rFonts w:ascii="Arial Narrow" w:eastAsia="Arial Narrow" w:hAnsi="Arial Narrow" w:cs="Arial Narrow"/>
          <w:kern w:val="0"/>
          <w14:ligatures w14:val="none"/>
        </w:rPr>
        <w:t xml:space="preserve">, pese a que no se encontraba apta para su realización </w:t>
      </w:r>
      <w:r w:rsidR="00BD0C16"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8F7BBD">
        <w:rPr>
          <w:rFonts w:ascii="Arial Narrow" w:eastAsia="Times New Roman" w:hAnsi="Arial Narrow" w:cs="Times New Roman"/>
          <w:color w:val="000000"/>
          <w:kern w:val="0"/>
          <w:shd w:val="clear" w:color="auto" w:fill="FFFFFF"/>
          <w:lang w:eastAsia="es-PE"/>
          <w14:ligatures w14:val="none"/>
        </w:rPr>
        <w:t xml:space="preserve">literal g) del artículo 56 </w:t>
      </w:r>
      <w:r w:rsidRPr="008F7BBD">
        <w:rPr>
          <w:rFonts w:ascii="Arial Narrow" w:eastAsia="Arial Narrow" w:hAnsi="Arial Narrow" w:cs="Arial"/>
          <w:bCs/>
          <w:color w:val="000000"/>
          <w:kern w:val="0"/>
          <w:lang w:eastAsia="es-PE"/>
          <w14:ligatures w14:val="none"/>
        </w:rPr>
        <w:t>del Código</w:t>
      </w:r>
      <w:r w:rsidRPr="008F7BBD">
        <w:rPr>
          <w:vertAlign w:val="superscript"/>
          <w:lang w:eastAsia="es-PE"/>
        </w:rPr>
        <w:footnoteReference w:id="5"/>
      </w:r>
      <w:r w:rsidRPr="008F7BBD">
        <w:rPr>
          <w:rFonts w:ascii="Arial Narrow" w:eastAsia="Arial Narrow" w:hAnsi="Arial Narrow" w:cs="Arial"/>
          <w:bCs/>
          <w:color w:val="000000"/>
          <w:kern w:val="0"/>
          <w:lang w:eastAsia="es-PE"/>
          <w14:ligatures w14:val="none"/>
        </w:rPr>
        <w:t xml:space="preserve">. </w:t>
      </w:r>
      <w:bookmarkStart w:id="12" w:name="_Hlk215162008"/>
    </w:p>
    <w:p w14:paraId="734CAF90"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5FF82E2F" w14: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8F7BB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w14:ligatures w14:val="none"/>
        </w:rPr>
        <w:t xml:space="preserve">la compañía aseguradora habría brindado una respuesta inadecuada al reclamo presentado por la denunciante el </w:t>
      </w:r>
      <w:r w:rsidR="008F7BBD"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F7BBD">
        <w:rPr>
          <w:rFonts w:ascii="Arial Narrow" w:eastAsia="Arial Narrow" w:hAnsi="Arial Narrow" w:cs="Arial"/>
          <w:bCs/>
          <w:color w:val="000000"/>
          <w:kern w:val="0"/>
          <w:vertAlign w:val="superscript"/>
          <w:lang w:eastAsia="es-PE"/>
          <w14:ligatures w14:val="none"/>
        </w:rPr>
        <w:footnoteReference w:id="6"/>
      </w:r>
      <w:r w:rsidRPr="008F7BBD">
        <w:rPr>
          <w:rFonts w:ascii="Arial Narrow" w:eastAsia="Arial Narrow" w:hAnsi="Arial Narrow" w:cs="Arial"/>
          <w:bCs/>
          <w:color w:val="000000"/>
          <w:kern w:val="0"/>
          <w:lang w:eastAsia="es-PE"/>
          <w14:ligatures w14:val="none"/>
        </w:rPr>
        <w:t>.</w:t>
      </w:r>
      <w:bookmarkEnd w:id="14"/>
    </w:p>
    <w:bookmarkEnd w:id="9"/>
    <w:bookmarkEnd w:id="12"/>
    <w:p w14:paraId="432038D6" w14:textId="4F10991D" w:rsidR="00CA59A2" w:rsidRPr="008F7BBD" w:rsidRDefault="00CA59A2" w:rsidP="00DE0D2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F7BBD" w:rsidRDefault="00CA59A2" w:rsidP="00DE0D2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F7BB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F7BBD">
        <w:rPr>
          <w:rFonts w:ascii="Arial Narrow" w:eastAsia="Arial Narrow" w:hAnsi="Arial Narrow" w:cs="Arial Narrow"/>
          <w:kern w:val="0"/>
          <w:vertAlign w:val="superscript"/>
          <w14:ligatures w14:val="none"/>
        </w:rPr>
        <w:footnoteReference w:id="7"/>
      </w:r>
      <w:r w:rsidRPr="008F7BBD">
        <w:rPr>
          <w:rFonts w:ascii="Arial Narrow" w:eastAsia="Arial" w:hAnsi="Arial Narrow" w:cs="Arial"/>
          <w:color w:val="000000"/>
          <w:kern w:val="0"/>
          <w:lang w:eastAsia="es-PE"/>
          <w14:ligatures w14:val="none"/>
        </w:rPr>
        <w:t>.</w:t>
      </w:r>
      <w:bookmarkStart w:id="15" w:name="_Hlk214963039"/>
    </w:p>
    <w:p w14:paraId="68C71625"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REQUERIMIENTO DE INFORMACIÓN</w:t>
      </w:r>
    </w:p>
    <w:p w14:paraId="5B518DC4" w14:textId="77777777"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8754D8" w:rsidR="00CA59A2" w:rsidRPr="008F7BBD" w:rsidRDefault="00CA59A2" w:rsidP="00DE0D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A efectos de tener mayores elementos </w:t>
      </w:r>
      <w:bookmarkEnd w:id="15"/>
      <w:r w:rsidRPr="008F7B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8F7BBD">
        <w:rPr>
          <w:rFonts w:ascii="Arial Narrow" w:eastAsia="Times New Roman" w:hAnsi="Arial Narrow" w:cs="Arial"/>
          <w:color w:val="000000"/>
          <w:kern w:val="0"/>
          <w:lang w:val="es-ES" w:eastAsia="es-ES"/>
          <w14:ligatures w14:val="none"/>
        </w:rPr>
        <w:t xml:space="preserve">a la compañía aseguradora </w:t>
      </w:r>
      <w:r w:rsidRPr="008F7BB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Times New Roman" w:hAnsi="Arial Narrow" w:cs="Arial"/>
          <w:color w:val="000000"/>
          <w:kern w:val="0"/>
          <w:lang w:val="es-ES" w:eastAsia="es-ES"/>
          <w14:ligatures w14:val="none"/>
        </w:rPr>
        <w:t>Póliza del Seguro de Protección de Tarjeta</w:t>
      </w:r>
      <w:r w:rsidR="001F6777" w:rsidRPr="008F7BBD">
        <w:rPr>
          <w:rFonts w:ascii="Arial Narrow" w:eastAsia="Times New Roman" w:hAnsi="Arial Narrow" w:cs="Arial"/>
          <w:color w:val="000000"/>
          <w:kern w:val="0"/>
          <w:lang w:val="es-ES" w:eastAsia="es-ES"/>
          <w14:ligatures w14:val="none"/>
        </w:rPr>
        <w:t>s - Certificado 3020708538</w:t>
      </w:r>
      <w:r w:rsidRPr="008F7BBD">
        <w:rPr>
          <w:rFonts w:ascii="Arial Narrow" w:eastAsia="Times New Roman" w:hAnsi="Arial Narrow" w:cs="Arial"/>
          <w:color w:val="000000"/>
          <w:kern w:val="0"/>
          <w:lang w:val="es-ES" w:eastAsia="es-ES"/>
          <w14:ligatures w14:val="none"/>
        </w:rPr>
        <w:t xml:space="preserve">, </w:t>
      </w:r>
      <w:bookmarkStart w:id="17" w:name="_Hlk211877008"/>
      <w:r w:rsidRPr="008F7BBD">
        <w:rPr>
          <w:rFonts w:ascii="Arial Narrow" w:eastAsia="Times New Roman" w:hAnsi="Arial Narrow" w:cs="Arial"/>
          <w:color w:val="000000"/>
          <w:kern w:val="0"/>
          <w:lang w:val="es-ES" w:eastAsia="es-ES"/>
          <w14:ligatures w14:val="none"/>
        </w:rPr>
        <w:t>así como el cargo de remisión de la póliza</w:t>
      </w:r>
      <w:bookmarkEnd w:id="17"/>
      <w:r w:rsidRPr="008F7BBD">
        <w:rPr>
          <w:rFonts w:ascii="Arial Narrow" w:eastAsia="Times New Roman" w:hAnsi="Arial Narrow" w:cs="Arial"/>
          <w:color w:val="000000"/>
          <w:kern w:val="0"/>
          <w:lang w:val="es-ES" w:eastAsia="es-ES"/>
          <w14:ligatures w14:val="none"/>
        </w:rPr>
        <w:t>; (</w:t>
      </w:r>
      <w:proofErr w:type="spellStart"/>
      <w:r w:rsidRPr="008F7BBD">
        <w:rPr>
          <w:rFonts w:ascii="Arial Narrow" w:eastAsia="Times New Roman" w:hAnsi="Arial Narrow" w:cs="Arial"/>
          <w:color w:val="000000"/>
          <w:kern w:val="0"/>
          <w:lang w:val="es-ES" w:eastAsia="es-ES"/>
          <w14:ligatures w14:val="none"/>
        </w:rPr>
        <w:t>ii</w:t>
      </w:r>
      <w:proofErr w:type="spellEnd"/>
      <w:r w:rsidRPr="008F7BBD">
        <w:rPr>
          <w:rFonts w:ascii="Arial Narrow" w:eastAsia="Times New Roman" w:hAnsi="Arial Narrow" w:cs="Arial"/>
          <w:color w:val="000000"/>
          <w:kern w:val="0"/>
          <w:lang w:val="es-ES" w:eastAsia="es-ES"/>
          <w14:ligatures w14:val="none"/>
        </w:rPr>
        <w:t xml:space="preserve">) presentar los medios probatorios que acrediten </w:t>
      </w:r>
      <w:r w:rsidR="00CF12D3" w:rsidRPr="008F7BBD">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8F7BBD">
        <w:rPr>
          <w:rFonts w:ascii="Arial Narrow" w:eastAsia="Times New Roman" w:hAnsi="Arial Narrow" w:cs="Arial"/>
          <w:color w:val="000000"/>
          <w:kern w:val="0"/>
          <w:lang w:val="es-ES" w:eastAsia="es-ES"/>
          <w14:ligatures w14:val="none"/>
        </w:rPr>
        <w:t xml:space="preserve">parte </w:t>
      </w:r>
      <w:r w:rsidR="00CF12D3" w:rsidRPr="008F7BBD">
        <w:rPr>
          <w:rFonts w:ascii="Arial Narrow" w:eastAsia="Times New Roman" w:hAnsi="Arial Narrow" w:cs="Arial"/>
          <w:color w:val="000000"/>
          <w:kern w:val="0"/>
          <w:lang w:val="es-ES" w:eastAsia="es-ES"/>
          <w14:ligatures w14:val="none"/>
        </w:rPr>
        <w:t>denunciante</w:t>
      </w:r>
      <w:r w:rsidRPr="008F7BBD">
        <w:rPr>
          <w:rFonts w:ascii="Arial Narrow" w:eastAsia="Times New Roman" w:hAnsi="Arial Narrow" w:cs="Arial"/>
          <w:color w:val="000000"/>
          <w:kern w:val="0"/>
          <w:lang w:val="es-ES" w:eastAsia="es-ES"/>
          <w14:ligatures w14:val="none"/>
        </w:rPr>
        <w:t>; y, (</w:t>
      </w:r>
      <w:proofErr w:type="spellStart"/>
      <w:r w:rsidRPr="008F7BBD">
        <w:rPr>
          <w:rFonts w:ascii="Arial Narrow" w:eastAsia="Times New Roman" w:hAnsi="Arial Narrow" w:cs="Arial"/>
          <w:color w:val="000000"/>
          <w:kern w:val="0"/>
          <w:lang w:val="es-ES" w:eastAsia="es-ES"/>
          <w14:ligatures w14:val="none"/>
        </w:rPr>
        <w:t>iii</w:t>
      </w:r>
      <w:proofErr w:type="spellEnd"/>
      <w:r w:rsidRPr="008F7BBD">
        <w:rPr>
          <w:rFonts w:ascii="Arial Narrow" w:eastAsia="Times New Roman" w:hAnsi="Arial Narrow" w:cs="Arial"/>
          <w:color w:val="000000"/>
          <w:kern w:val="0"/>
          <w:lang w:val="es-ES" w:eastAsia="es-ES"/>
          <w14:ligatures w14:val="none"/>
        </w:rPr>
        <w:t xml:space="preserve">) presentar todas las comunicaciones cursadas </w:t>
      </w:r>
      <w:r w:rsidR="00A87B9B" w:rsidRPr="008F7BBD">
        <w:rPr>
          <w:rFonts w:ascii="Arial Narrow" w:eastAsia="Times New Roman" w:hAnsi="Arial Narrow" w:cs="Arial"/>
          <w:color w:val="000000"/>
          <w:kern w:val="0"/>
          <w:lang w:val="es-ES" w:eastAsia="es-ES"/>
          <w14:ligatures w14:val="none"/>
        </w:rPr>
        <w:t xml:space="preserve">con la parte denunciante </w:t>
      </w:r>
      <w:r w:rsidRPr="008F7BBD">
        <w:rPr>
          <w:rFonts w:ascii="Arial Narrow" w:eastAsia="Times New Roman" w:hAnsi="Arial Narrow" w:cs="Arial"/>
          <w:color w:val="000000"/>
          <w:kern w:val="0"/>
          <w:lang w:val="es-ES" w:eastAsia="es-ES"/>
          <w14:ligatures w14:val="none"/>
        </w:rPr>
        <w:t xml:space="preserve">en virtud </w:t>
      </w:r>
      <w:r w:rsidR="00F01410" w:rsidRPr="008F7BBD">
        <w:rPr>
          <w:rFonts w:ascii="Arial Narrow" w:eastAsia="Times New Roman" w:hAnsi="Arial Narrow" w:cs="Arial"/>
          <w:color w:val="000000"/>
          <w:kern w:val="0"/>
          <w:lang w:val="es-ES" w:eastAsia="es-ES"/>
          <w14:ligatures w14:val="none"/>
        </w:rPr>
        <w:t xml:space="preserve">de los hechos materia </w:t>
      </w:r>
      <w:r w:rsidRPr="008F7BBD">
        <w:rPr>
          <w:rFonts w:ascii="Arial Narrow" w:eastAsia="Times New Roman" w:hAnsi="Arial Narrow" w:cs="Arial"/>
          <w:color w:val="000000"/>
          <w:kern w:val="0"/>
          <w:lang w:val="es-ES" w:eastAsia="es-ES"/>
          <w14:ligatures w14:val="none"/>
        </w:rPr>
        <w:t>de denuncia.</w:t>
      </w:r>
      <w:r w:rsidRPr="008F7BBD">
        <w:rPr>
          <w:rFonts w:ascii="Arial Narrow" w:eastAsia="Times New Roman" w:hAnsi="Arial Narrow" w:cs="Arial"/>
          <w:color w:val="000000"/>
          <w:kern w:val="0"/>
          <w:lang w:eastAsia="es-ES"/>
          <w14:ligatures w14:val="none"/>
        </w:rPr>
        <w:t xml:space="preserve"> </w:t>
      </w:r>
    </w:p>
    <w:bookmarkEnd w:id="16"/>
    <w:p w14:paraId="5C93B848" w14:textId="77777777" w:rsidR="00CA59A2" w:rsidRPr="008F7BBD" w:rsidRDefault="00CA59A2" w:rsidP="00DE0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19F3712A" w:rsidR="005103C6" w:rsidRPr="008F7BBD" w:rsidRDefault="00CA59A2" w:rsidP="00DE0D2A">
      <w:pPr>
        <w:spacing w:after="0" w:line="240" w:lineRule="auto"/>
        <w:contextualSpacing/>
        <w:jc w:val="both"/>
        <w:rPr>
          <w:rFonts w:ascii="Arial Narrow" w:eastAsia="Calibri"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PRIMERO: </w:t>
      </w:r>
      <w:r w:rsidRPr="008F7BB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354A8" w:rsidRPr="008F7BBD">
        <w:rPr>
          <w:rFonts w:ascii="Arial Narrow" w:eastAsia="Times New Roman" w:hAnsi="Arial Narrow" w:cs="Arial"/>
          <w:color w:val="000000"/>
          <w:kern w:val="0"/>
          <w:lang w:val="es-ES" w:eastAsia="es-ES"/>
          <w14:ligatures w14:val="none"/>
        </w:rPr>
        <w:t xml:space="preserve">4 de marzo de 2026 </w:t>
      </w:r>
      <w:r w:rsidRPr="008F7BBD">
        <w:rPr>
          <w:rFonts w:ascii="Arial Narrow" w:eastAsia="Times New Roman" w:hAnsi="Arial Narrow" w:cs="Times New Roman"/>
          <w:color w:val="000000"/>
          <w:kern w:val="0"/>
          <w:shd w:val="clear" w:color="auto" w:fill="FFFFFF"/>
          <w:lang w:eastAsia="es-PE"/>
          <w14:ligatures w14:val="none"/>
        </w:rPr>
        <w:t xml:space="preserve">interpuesta por </w:t>
      </w:r>
      <w:r w:rsidR="00EE2B98" w:rsidRPr="008F7BBD">
        <w:rPr>
          <w:rFonts w:ascii="Arial Narrow" w:eastAsia="Times New Roman" w:hAnsi="Arial Narrow" w:cs="Times New Roman"/>
          <w:color w:val="000000"/>
          <w:kern w:val="0"/>
          <w:shd w:val="clear" w:color="auto" w:fill="FFFFFF"/>
          <w:lang w:eastAsia="es-PE"/>
          <w14:ligatures w14:val="none"/>
        </w:rPr>
        <w:t xml:space="preserve">la </w:t>
      </w:r>
      <w:r w:rsidR="00B354A8" w:rsidRPr="008F7BBD">
        <w:rPr>
          <w:rFonts w:ascii="Arial Narrow" w:hAnsi="Arial Narrow" w:cs="Arial"/>
          <w:bCs/>
          <w:spacing w:val="-3"/>
          <w:kern w:val="0"/>
          <w14:ligatures w14:val="none"/>
        </w:rPr>
        <w:t xml:space="preserve">señora </w:t>
      </w:r>
      <w:r w:rsidR="00B354A8" w:rsidRPr="008F7BBD">
        <w:rPr>
          <w:rFonts w:ascii="Arial Narrow" w:eastAsia="Times New Roman" w:hAnsi="Arial Narrow" w:cs="Times New Roman"/>
          <w:color w:val="000000"/>
          <w:kern w:val="0"/>
          <w:shd w:val="clear" w:color="auto" w:fill="FFFFFF"/>
          <w:lang w:eastAsia="es-PE"/>
          <w14:ligatures w14:val="none"/>
        </w:rPr>
        <w:t xml:space="preserve">Karolay Darlene Bustamante Torres </w:t>
      </w:r>
      <w:r w:rsidRPr="008F7BBD">
        <w:rPr>
          <w:rFonts w:ascii="Arial Narrow" w:eastAsia="Times New Roman" w:hAnsi="Arial Narrow" w:cs="Times New Roman"/>
          <w:color w:val="000000"/>
          <w:kern w:val="0"/>
          <w:shd w:val="clear" w:color="auto" w:fill="FFFFFF"/>
          <w:lang w:eastAsia="es-PE"/>
          <w14:ligatures w14:val="none"/>
        </w:rPr>
        <w:t xml:space="preserve">contra </w:t>
      </w:r>
      <w:r w:rsidR="00EE2B98" w:rsidRPr="008F7BBD">
        <w:rPr>
          <w:rFonts w:ascii="Arial Narrow" w:eastAsia="Arial Narrow" w:hAnsi="Arial Narrow" w:cs="Arial Narrow"/>
          <w:bCs/>
        </w:rPr>
        <w:t>Pacífico Compañía de Seguros y Reaseguros S.A.</w:t>
      </w:r>
      <w:r w:rsidRPr="008F7BBD">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8F7BBD">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2B29E9A3" w14:textId="77777777" w:rsidR="00F65784" w:rsidRPr="008F7BBD" w:rsidRDefault="00F65784" w:rsidP="00DE0D2A">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8B94B8D" w14: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CD4E71" w:rsidRPr="008F7BBD">
        <w:rPr>
          <w:rFonts w:ascii="Arial Narrow" w:eastAsia="Times New Roman" w:hAnsi="Arial Narrow" w:cs="Arial"/>
          <w:color w:val="000000"/>
          <w:kern w:val="0"/>
          <w:lang w:val="es-ES" w:eastAsia="es-ES"/>
          <w14:ligatures w14:val="none"/>
        </w:rPr>
        <w:t xml:space="preserve">la compañía aseguradora </w:t>
      </w:r>
      <w:r w:rsidR="00CD4E71" w:rsidRPr="008F7BBD">
        <w:rPr>
          <w:rFonts w:ascii="Arial Narrow" w:eastAsia="Arial Narrow" w:hAnsi="Arial Narrow" w:cs="Arial Narrow"/>
          <w:kern w:val="0"/>
          <w14:ligatures w14:val="none"/>
        </w:rPr>
        <w:t xml:space="preserve">no habría cumplido con atender la solicitud de activación de la cobertura de </w:t>
      </w:r>
      <w:r w:rsidR="00CD4E71" w:rsidRPr="008F7BBD">
        <w:rPr>
          <w:rFonts w:ascii="Arial Narrow" w:eastAsia="Times New Roman" w:hAnsi="Arial Narrow" w:cs="Arial"/>
          <w:color w:val="000000"/>
          <w:kern w:val="0"/>
          <w:lang w:val="es-ES" w:eastAsia="es-ES"/>
          <w14:ligatures w14:val="none"/>
        </w:rPr>
        <w:t xml:space="preserve">la Póliza </w:t>
      </w:r>
      <w:r w:rsidR="001E20A5" w:rsidRPr="008F7BBD">
        <w:rPr>
          <w:rFonts w:ascii="Arial Narrow" w:eastAsia="Times New Roman" w:hAnsi="Arial Narrow" w:cs="Arial"/>
          <w:color w:val="000000"/>
          <w:kern w:val="0"/>
          <w:lang w:val="es-ES" w:eastAsia="es-ES"/>
          <w14:ligatures w14:val="none"/>
        </w:rPr>
        <w:t xml:space="preserve">del Seguro de Protección de Tarjetas - Certificado 3020708538 </w:t>
      </w:r>
      <w:r w:rsidR="001E20A5"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denunciante</w:t>
      </w:r>
      <w:r w:rsidRPr="008F7BBD">
        <w:rPr>
          <w:rFonts w:ascii="Arial Narrow" w:eastAsia="Arial Narrow" w:hAnsi="Arial Narrow" w:cs="Arial Narrow"/>
          <w:kern w:val="0"/>
          <w14:ligatures w14:val="none"/>
        </w:rPr>
        <w:t xml:space="preserve">, por el siniestro del </w:t>
      </w:r>
      <w:r w:rsidR="0059028B" w:rsidRPr="008F7BBD">
        <w:rPr>
          <w:rFonts w:ascii="Arial Narrow" w:eastAsia="Times New Roman" w:hAnsi="Arial Narrow" w:cs="Arial"/>
          <w:color w:val="000000"/>
          <w:kern w:val="0"/>
          <w:lang w:eastAsia="es-ES"/>
          <w14:ligatures w14:val="none"/>
        </w:rPr>
        <w:t>23 de diciembre de 2025</w:t>
      </w:r>
      <w:r w:rsidRPr="008F7BBD">
        <w:rPr>
          <w:rFonts w:ascii="Arial Narrow" w:eastAsia="Arial Narrow" w:hAnsi="Arial Narrow" w:cs="Arial Narrow"/>
          <w:kern w:val="0"/>
          <w14:ligatures w14:val="none"/>
        </w:rPr>
        <w:t>.</w:t>
      </w:r>
    </w:p>
    <w:p w14:paraId="7794569B"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10CB7837" w14: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8F7BBD">
        <w:rPr>
          <w:rFonts w:ascii="Arial Narrow" w:eastAsia="Times New Roman" w:hAnsi="Arial Narrow" w:cs="Arial"/>
          <w:color w:val="000000"/>
          <w:kern w:val="0"/>
          <w:lang w:val="es-ES" w:eastAsia="es-ES"/>
          <w14:ligatures w14:val="none"/>
        </w:rPr>
        <w:t xml:space="preserve">la compañía aseguradora </w:t>
      </w:r>
      <w:r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Pr="008F7BBD">
        <w:rPr>
          <w:rFonts w:ascii="Arial Narrow" w:eastAsia="Times New Roman" w:hAnsi="Arial Narrow" w:cs="Arial"/>
          <w:color w:val="000000"/>
          <w:kern w:val="0"/>
          <w:lang w:val="es-ES" w:eastAsia="es-ES"/>
          <w14:ligatures w14:val="none"/>
        </w:rPr>
        <w:t xml:space="preserve">de la </w:t>
      </w:r>
      <w:r w:rsidR="0059028B" w:rsidRPr="008F7BBD">
        <w:rPr>
          <w:rFonts w:ascii="Arial Narrow" w:eastAsia="Times New Roman" w:hAnsi="Arial Narrow" w:cs="Arial"/>
          <w:color w:val="000000"/>
          <w:kern w:val="0"/>
          <w:lang w:val="es-ES" w:eastAsia="es-ES"/>
          <w14:ligatures w14:val="none"/>
        </w:rPr>
        <w:t xml:space="preserve">Póliza del Seguro de Protección de Tarjetas - Certificado 3020708538 </w:t>
      </w:r>
      <w:r w:rsidRPr="008F7BBD">
        <w:rPr>
          <w:rFonts w:ascii="Arial Narrow" w:eastAsia="Times New Roman" w:hAnsi="Arial Narrow" w:cs="Arial"/>
          <w:color w:val="000000"/>
          <w:kern w:val="0"/>
          <w:lang w:eastAsia="es-ES"/>
          <w14:ligatures w14:val="none"/>
        </w:rPr>
        <w:t xml:space="preserve">a que </w:t>
      </w:r>
      <w:r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Pr="008F7BBD">
        <w:rPr>
          <w:rFonts w:ascii="Arial Narrow" w:eastAsia="Arial Narrow" w:hAnsi="Arial Narrow" w:cs="Arial Narrow"/>
          <w:kern w:val="0"/>
          <w14:ligatures w14:val="none"/>
        </w:rPr>
        <w:t xml:space="preserve">, pese a que no se encontraba apta para su realización </w:t>
      </w:r>
      <w:r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Times New Roman" w:hAnsi="Arial Narrow" w:cs="Segoe UI"/>
          <w:color w:val="000000"/>
          <w:kern w:val="0"/>
          <w:lang w:eastAsia="es-PE"/>
          <w14:ligatures w14:val="none"/>
        </w:rPr>
        <w:t xml:space="preserve"> </w:t>
      </w:r>
    </w:p>
    <w:p w14:paraId="68CF8BDA" w14:textId="77777777" w:rsidR="001F6777" w:rsidRPr="008F7BBD" w:rsidRDefault="001F6777" w:rsidP="00DE0D2A">
      <w:pPr>
        <w:pStyle w:val="Prrafodelista"/>
        <w:spacing w:after="0" w:line="240" w:lineRule="auto"/>
        <w:rPr>
          <w:rFonts w:ascii="Arial Narrow" w:eastAsia="Arial Narrow" w:hAnsi="Arial Narrow" w:cs="Arial Narrow"/>
          <w:kern w:val="0"/>
          <w14:ligatures w14:val="none"/>
        </w:rPr>
      </w:pPr>
    </w:p>
    <w:p w14:paraId="7D351B09" w14: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8F7BBD">
        <w:rPr>
          <w:rFonts w:ascii="Arial Narrow" w:eastAsia="Arial Narrow" w:hAnsi="Arial Narrow" w:cs="Arial Narrow"/>
        </w:rPr>
        <w:t>Presunta infracción al numeral 88.1</w:t>
      </w:r>
      <w:r w:rsidRPr="008F7BBD">
        <w:rPr>
          <w:rFonts w:ascii="Arial Narrow" w:eastAsia="Arial Narrow" w:hAnsi="Arial Narrow" w:cs="Arial Narrow"/>
          <w:kern w:val="0"/>
          <w14:ligatures w14:val="none"/>
        </w:rPr>
        <w:t/>
      </w:r>
      <w:r w:rsidRPr="008F7BBD">
        <w:rPr>
          <w:rFonts w:ascii="Arial Narrow" w:eastAsia="Arial Narrow" w:hAnsi="Arial Narrow" w:cs="Arial Narrow"/>
        </w:rPr>
        <w:t xml:space="preserve"> del artículo 88</w:t>
      </w:r>
      <w:r w:rsidRPr="008F7BBD">
        <w:rPr>
          <w:rFonts w:ascii="Arial Narrow" w:eastAsia="Arial Narrow" w:hAnsi="Arial Narrow" w:cs="Arial Narrow"/>
          <w:kern w:val="0"/>
          <w14:ligatures w14:val="none"/>
        </w:rPr>
        <w:t/>
      </w:r>
      <w:r w:rsidRPr="008F7BBD">
        <w:rPr>
          <w:rFonts w:ascii="Arial Narrow" w:eastAsia="Arial Narrow" w:hAnsi="Arial Narrow" w:cs="Arial Narrow"/>
        </w:rPr>
        <w:t xml:space="preserve"> de la Ley </w:t>
      </w:r>
      <w:r w:rsidRPr="008F7BBD">
        <w:rPr>
          <w:rFonts w:ascii="Arial Narrow" w:eastAsia="Times New Roman" w:hAnsi="Arial Narrow" w:cs="Times New Roman"/>
          <w:kern w:val="0"/>
          <w:shd w:val="clear" w:color="auto" w:fill="FFFFFF"/>
          <w:lang w:eastAsia="es-PE"/>
          <w14:ligatures w14:val="none"/>
        </w:rPr>
        <w:t>29571</w:t>
      </w:r>
      <w:r w:rsidRPr="008F7BBD">
        <w:rPr>
          <w:rFonts w:ascii="Arial Narrow" w:eastAsia="Arial Narrow" w:hAnsi="Arial Narrow" w:cs="Arial Narrow"/>
        </w:rPr>
        <w:t xml:space="preserve">, Código de Protección y Defensa del Consumidor, </w:t>
      </w:r>
      <w:r w:rsidRPr="008F7BBD">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CD4E71"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Narrow"/>
          <w:kern w:val="0"/>
          <w14:ligatures w14:val="none"/>
        </w:rPr>
        <w:t>.</w:t>
      </w:r>
    </w:p>
    <w:p w14:paraId="042B3F54" w14:textId="777BBF33" w:rsidR="00CA59A2" w:rsidRPr="008F7BBD" w:rsidRDefault="00CA59A2" w:rsidP="00DE0D2A">
      <w:pPr>
        <w:spacing w:after="0" w:line="240" w:lineRule="auto"/>
        <w:contextualSpacing/>
        <w:jc w:val="both"/>
        <w:rPr>
          <w:rFonts w:ascii="Arial Narrow" w:eastAsia="Arial Narrow" w:hAnsi="Arial Narrow" w:cs="Arial Narrow"/>
          <w:kern w:val="0"/>
          <w14:ligatures w14:val="none"/>
        </w:rPr>
      </w:pPr>
    </w:p>
    <w:p w14:paraId="0A292C9F" w14:textId="4CE891D4" w:rsidR="00CA59A2" w:rsidRPr="008F7BBD" w:rsidRDefault="00CA59A2" w:rsidP="00DE0D2A">
      <w:pPr>
        <w:spacing w:after="0" w:line="240" w:lineRule="auto"/>
        <w:contextualSpacing/>
        <w:jc w:val="both"/>
        <w:rPr>
          <w:rFonts w:ascii="Arial Narrow" w:eastAsia="Calibri" w:hAnsi="Arial Narrow" w:cs="Arial"/>
          <w:kern w:val="0"/>
          <w14:ligatures w14:val="none"/>
        </w:rPr>
      </w:pPr>
      <w:r w:rsidRPr="008F7BBD">
        <w:rPr>
          <w:rFonts w:ascii="Arial Narrow" w:eastAsia="Arial Narrow" w:hAnsi="Arial Narrow" w:cs="Arial Narrow"/>
          <w:b/>
          <w:color w:val="000000"/>
          <w:kern w:val="0"/>
          <w:lang w:eastAsia="es-PE"/>
          <w14:ligatures w14:val="none"/>
        </w:rPr>
        <w:t>SEGUNDO:</w:t>
      </w:r>
      <w:r w:rsidRPr="008F7B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7BBD">
        <w:rPr>
          <w:rFonts w:ascii="Arial Narrow" w:eastAsia="Times New Roman" w:hAnsi="Arial Narrow" w:cs="Arial"/>
          <w:color w:val="000000"/>
          <w:kern w:val="0"/>
          <w:lang w:val="es-ES" w:eastAsia="es-ES"/>
          <w14:ligatures w14:val="none"/>
        </w:rPr>
        <w:t xml:space="preserve">del </w:t>
      </w:r>
      <w:r w:rsidR="00B354A8" w:rsidRPr="008F7BBD">
        <w:rPr>
          <w:rFonts w:ascii="Arial Narrow" w:eastAsia="Times New Roman" w:hAnsi="Arial Narrow" w:cs="Arial"/>
          <w:color w:val="000000"/>
          <w:kern w:val="0"/>
          <w:lang w:val="es-ES" w:eastAsia="es-ES"/>
          <w14:ligatures w14:val="none"/>
        </w:rPr>
        <w:t>4 de marzo de 2026</w:t>
      </w:r>
      <w:r w:rsidRPr="008F7BBD">
        <w:rPr>
          <w:rFonts w:ascii="Arial Narrow" w:eastAsia="Calibri" w:hAnsi="Arial Narrow" w:cs="Arial"/>
          <w:kern w:val="0"/>
          <w14:ligatures w14:val="none"/>
        </w:rPr>
        <w:t>.</w:t>
      </w:r>
    </w:p>
    <w:p w14:paraId="68A17E97"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20FDFB8D" w14: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TERCERO: </w:t>
      </w:r>
      <w:r w:rsidRPr="008F7BBD">
        <w:rPr>
          <w:rFonts w:ascii="Arial Narrow" w:eastAsia="Arial Narrow" w:hAnsi="Arial Narrow" w:cs="Arial Narrow"/>
          <w:color w:val="000000"/>
          <w:kern w:val="0"/>
          <w:lang w:eastAsia="es-PE"/>
          <w14:ligatures w14:val="none"/>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eastAsia="Arial Narrow" w:hAnsi="Arial Narrow" w:cs="Arial Narrow"/>
          <w:color w:val="000000"/>
          <w:kern w:val="0"/>
          <w:lang w:eastAsia="es-PE"/>
          <w14:ligatures w14:val="none"/>
        </w:rPr>
        <w:t>que cumpla con lo siguiente:</w:t>
      </w:r>
    </w:p>
    <w:p w14:paraId="4AA80738"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del Código Procesal Civil. </w:t>
      </w:r>
      <w:r w:rsidRPr="008F7BBD">
        <w:rPr>
          <w:rFonts w:ascii="Arial Narrow" w:eastAsia="Calibri" w:hAnsi="Arial Narrow" w:cs="Arial"/>
          <w:kern w:val="0"/>
          <w14:ligatures w14:val="none"/>
        </w:rPr>
        <w:t>Para ello podrá señalar domicilio físico o una dirección electrónica a la que pueda remitirse las notificaciones</w:t>
      </w:r>
      <w:r w:rsidRPr="008F7BBD">
        <w:rPr>
          <w:rFonts w:ascii="Arial Narrow" w:eastAsia="Arial" w:hAnsi="Arial Narrow" w:cs="Arial"/>
          <w:kern w:val="0"/>
          <w:lang w:val="es"/>
          <w14:ligatures w14:val="none"/>
        </w:rPr>
        <w:t>;</w:t>
      </w:r>
    </w:p>
    <w:p w14:paraId="7C63E340"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Calibri" w:hAnsi="Arial Narrow" w:cs="Arial"/>
          <w:kern w:val="0"/>
          <w14:ligatures w14:val="none"/>
        </w:rPr>
        <w:t xml:space="preserve">en caso califique como </w:t>
      </w:r>
      <w:proofErr w:type="gramStart"/>
      <w:r w:rsidRPr="008F7BBD">
        <w:rPr>
          <w:rFonts w:ascii="Arial Narrow" w:eastAsia="Calibri" w:hAnsi="Arial Narrow" w:cs="Arial"/>
          <w:kern w:val="0"/>
          <w14:ligatures w14:val="none"/>
        </w:rPr>
        <w:t>micro empresa</w:t>
      </w:r>
      <w:proofErr w:type="gramEnd"/>
      <w:r w:rsidRPr="008F7B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F7BBD">
        <w:rPr>
          <w:rFonts w:ascii="Arial Narrow" w:eastAsia="Calibri" w:hAnsi="Arial Narrow" w:cs="Arial"/>
          <w:kern w:val="0"/>
          <w:vertAlign w:val="superscript"/>
          <w14:ligatures w14:val="none"/>
        </w:rPr>
        <w:footnoteReference w:id="8"/>
      </w:r>
      <w:r w:rsidRPr="008F7BBD">
        <w:rPr>
          <w:rFonts w:ascii="Arial Narrow" w:eastAsia="Calibri" w:hAnsi="Arial Narrow" w:cs="Arial"/>
          <w:kern w:val="0"/>
          <w14:ligatures w14:val="none"/>
        </w:rPr>
        <w:t>. Ello, a fin de que la Comisión pueda meritar dicha documentación, conforme lo establece el artículo 110</w:t>
      </w:r>
      <w:r w:rsidRPr="008F7BBD">
        <w:rPr>
          <w:rFonts w:ascii="Arial Narrow" w:eastAsia="Times New Roman" w:hAnsi="Arial Narrow" w:cs="Segoe UI"/>
          <w:color w:val="000000"/>
          <w:kern w:val="0"/>
          <w:lang w:eastAsia="es-PE"/>
          <w14:ligatures w14:val="none"/>
        </w:rPr>
        <w:t/>
      </w:r>
      <w:r w:rsidRPr="008F7BBD">
        <w:rPr>
          <w:rFonts w:ascii="Arial Narrow" w:eastAsia="Calibri" w:hAnsi="Arial Narrow" w:cs="Arial"/>
          <w:kern w:val="0"/>
          <w14:ligatures w14:val="none"/>
        </w:rPr>
        <w:t xml:space="preserve"> del </w:t>
      </w:r>
      <w:r w:rsidRPr="008F7BBD">
        <w:rPr>
          <w:rFonts w:ascii="Arial Narrow" w:eastAsia="Calibri" w:hAnsi="Arial Narrow" w:cs="Arial"/>
          <w:spacing w:val="-2"/>
          <w:kern w:val="0"/>
          <w14:ligatures w14:val="none"/>
        </w:rPr>
        <w:t>Código</w:t>
      </w:r>
      <w:r w:rsidRPr="008F7BBD">
        <w:rPr>
          <w:rFonts w:ascii="Arial Narrow" w:eastAsia="Calibri" w:hAnsi="Arial Narrow" w:cs="Arial"/>
          <w:spacing w:val="-2"/>
          <w:kern w:val="0"/>
          <w:vertAlign w:val="superscript"/>
          <w14:ligatures w14:val="none"/>
        </w:rPr>
        <w:footnoteReference w:id="9"/>
      </w:r>
      <w:r w:rsidRPr="008F7BBD">
        <w:rPr>
          <w:rFonts w:ascii="Arial Narrow" w:eastAsia="Calibri" w:hAnsi="Arial Narrow" w:cs="Arial"/>
          <w:spacing w:val="-2"/>
          <w:kern w:val="0"/>
          <w14:ligatures w14:val="none"/>
        </w:rPr>
        <w:t>.</w:t>
      </w:r>
    </w:p>
    <w:p w14:paraId="1F11FE32"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878BBC4"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CUARTO: </w:t>
      </w:r>
      <w:r w:rsidRPr="008F7BBD">
        <w:rPr>
          <w:rFonts w:ascii="Arial Narrow" w:eastAsia="Arial Narrow" w:hAnsi="Arial Narrow" w:cs="Arial Narrow"/>
          <w:color w:val="000000"/>
          <w:kern w:val="0"/>
          <w:lang w:eastAsia="es-PE"/>
          <w14:ligatures w14:val="none"/>
        </w:rPr>
        <w:t xml:space="preserve">correr traslado de la denuncia interpuesta </w:t>
      </w:r>
      <w:r w:rsidRPr="008F7BBD">
        <w:rPr>
          <w:rFonts w:ascii="Arial Narrow" w:eastAsia="Times New Roman" w:hAnsi="Arial Narrow" w:cs="Arial"/>
          <w:color w:val="000000"/>
          <w:kern w:val="0"/>
          <w:lang w:val="es-ES" w:eastAsia="es-ES"/>
          <w14:ligatures w14:val="none"/>
        </w:rPr>
        <w:t xml:space="preserve">el </w:t>
      </w:r>
      <w:r w:rsidR="00B354A8" w:rsidRPr="008F7BBD">
        <w:rPr>
          <w:rFonts w:ascii="Arial Narrow" w:eastAsia="Times New Roman" w:hAnsi="Arial Narrow" w:cs="Arial"/>
          <w:color w:val="000000"/>
          <w:kern w:val="0"/>
          <w:lang w:val="es-ES" w:eastAsia="es-ES"/>
          <w14:ligatures w14:val="none"/>
        </w:rPr>
        <w:t>4 de marzo de 2026</w:t>
      </w:r>
      <w:r w:rsidRPr="008F7BBD">
        <w:rPr>
          <w:rFonts w:ascii="Arial Narrow" w:eastAsia="Calibri" w:hAnsi="Arial Narrow" w:cs="Arial"/>
          <w:kern w:val="0"/>
          <w14:ligatures w14:val="none"/>
        </w:rPr>
        <w:t xml:space="preserve">, </w:t>
      </w:r>
      <w:r w:rsidRPr="008F7BBD">
        <w:rPr>
          <w:rFonts w:ascii="Arial Narrow" w:eastAsia="Arial Narrow" w:hAnsi="Arial Narrow" w:cs="Arial Narrow"/>
          <w:color w:val="000000"/>
          <w:kern w:val="0"/>
          <w:lang w:eastAsia="es-PE"/>
          <w14:ligatures w14:val="none"/>
        </w:rPr>
        <w:t>a</w:t>
      </w:r>
      <w:r w:rsidRPr="008F7BBD">
        <w:rPr>
          <w:rFonts w:ascii="Arial Narrow" w:eastAsia="Times New Roman" w:hAnsi="Arial Narrow" w:cs="Times New Roman"/>
          <w:color w:val="000000"/>
          <w:kern w:val="0"/>
          <w:shd w:val="clear" w:color="auto" w:fill="FFFFFF"/>
          <w:lang w:eastAsia="es-PE"/>
          <w14:ligatures w14:val="none"/>
        </w:rPr>
        <w:t xml:space="preserve"> </w:t>
      </w:r>
      <w:r w:rsidR="00EE2B98" w:rsidRPr="008F7BBD">
        <w:rPr>
          <w:rFonts w:ascii="Arial Narrow" w:eastAsia="Arial Narrow" w:hAnsi="Arial Narrow" w:cs="Arial Narrow"/>
          <w:bCs/>
        </w:rPr>
        <w:t>Pacífico Compañía de Seguros y Reaseguros S.A.</w:t>
      </w:r>
      <w:r w:rsidRPr="008F7BBD">
        <w:rPr>
          <w:rFonts w:ascii="Arial Narrow" w:eastAsia="Arial Narrow" w:hAnsi="Arial Narrow" w:cs="Arial Narrow"/>
          <w:color w:val="000000"/>
          <w:kern w:val="0"/>
          <w:lang w:eastAsia="es-PE"/>
          <w14:ligatures w14:val="none"/>
        </w:rPr>
        <w:t>, para que, de conformidad con lo dispuesto por el artículo 26</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00C2890"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r w:rsidRPr="008F7BBD">
        <w:rPr>
          <w:rFonts w:ascii="Arial Narrow" w:eastAsia="Arial Narrow" w:hAnsi="Arial Narrow" w:cs="Arial Narrow"/>
          <w:b/>
          <w:color w:val="000000"/>
          <w:kern w:val="0"/>
          <w:lang w:eastAsia="es-PE"/>
          <w14:ligatures w14:val="none"/>
        </w:rPr>
        <w:t xml:space="preserve">QUINTO: </w:t>
      </w:r>
      <w:bookmarkStart w:id="21" w:name="_Hlk188286813"/>
      <w:r w:rsidRPr="008F7BBD">
        <w:rPr>
          <w:rFonts w:ascii="Arial Narrow" w:eastAsia="Times New Roman" w:hAnsi="Arial Narrow" w:cs="Arial"/>
          <w:color w:val="000000"/>
          <w:kern w:val="0"/>
          <w:lang w:eastAsia="es-ES"/>
          <w14:ligatures w14:val="none"/>
        </w:rPr>
        <w:t xml:space="preserve">requerir </w:t>
      </w:r>
      <w:r w:rsidRPr="008F7BBD">
        <w:rPr>
          <w:rFonts w:ascii="Arial Narrow" w:eastAsia="Times New Roman" w:hAnsi="Arial Narrow" w:cs="Arial"/>
          <w:color w:val="000000"/>
          <w:kern w:val="0"/>
          <w:lang w:val="es-ES" w:eastAsia="es-ES"/>
          <w14:ligatures w14:val="none"/>
        </w:rPr>
        <w:t xml:space="preserve">que, en un </w:t>
      </w:r>
      <w:r w:rsidRPr="008F7B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8F7BBD">
        <w:rPr>
          <w:rFonts w:ascii="Arial Narrow" w:eastAsia="Times New Roman" w:hAnsi="Arial Narrow" w:cs="Arial"/>
          <w:color w:val="000000"/>
          <w:kern w:val="0"/>
          <w:lang w:eastAsia="es-ES"/>
          <w14:ligatures w14:val="none"/>
        </w:rPr>
        <w:t xml:space="preserve">, </w:t>
      </w:r>
      <w:bookmarkStart w:id="22" w:name="_Hlk188286828"/>
      <w:r w:rsidRPr="008F7BBD">
        <w:rPr>
          <w:rFonts w:ascii="Arial Narrow" w:eastAsia="Times New Roman" w:hAnsi="Arial Narrow" w:cs="Times New Roman"/>
          <w:color w:val="000000"/>
          <w:kern w:val="0"/>
          <w:shd w:val="clear" w:color="auto" w:fill="FFFFFF"/>
          <w:lang w:eastAsia="es-PE"/>
          <w14:ligatures w14:val="none"/>
        </w:rPr>
        <w:t>el proveedor denunciado</w:t>
      </w:r>
      <w:r w:rsidRPr="008F7BBD">
        <w:rPr>
          <w:rFonts w:ascii="Arial Narrow" w:eastAsia="Times New Roman" w:hAnsi="Arial Narrow" w:cs="Arial"/>
          <w:color w:val="000000"/>
          <w:kern w:val="0"/>
          <w:lang w:eastAsia="es-ES"/>
          <w14:ligatures w14:val="none"/>
        </w:rPr>
        <w:t xml:space="preserve"> </w:t>
      </w:r>
      <w:bookmarkEnd w:id="22"/>
      <w:r w:rsidRPr="008F7BBD">
        <w:rPr>
          <w:rFonts w:ascii="Arial Narrow" w:eastAsia="Times New Roman" w:hAnsi="Arial Narrow" w:cs="Arial"/>
          <w:color w:val="000000"/>
          <w:kern w:val="0"/>
          <w:lang w:val="es-ES" w:eastAsia="es-ES"/>
          <w14:ligatures w14:val="none"/>
        </w:rPr>
        <w:t xml:space="preserve">cumpla con: </w:t>
      </w:r>
      <w:r w:rsidR="00C96852" w:rsidRPr="008F7BBD">
        <w:rPr>
          <w:rFonts w:ascii="Arial Narrow" w:eastAsia="Times New Roman" w:hAnsi="Arial Narrow" w:cs="Arial"/>
          <w:color w:val="000000"/>
          <w:kern w:val="0"/>
          <w:lang w:val="es-ES" w:eastAsia="es-ES"/>
          <w14:ligatures w14:val="none"/>
        </w:rPr>
        <w:t xml:space="preserve">(i) presentar una copia completa, legible y debidamente suscrita de la </w:t>
      </w:r>
      <w:r w:rsidR="001F6777" w:rsidRPr="008F7BBD">
        <w:rPr>
          <w:rFonts w:ascii="Arial Narrow" w:eastAsia="Times New Roman" w:hAnsi="Arial Narrow" w:cs="Arial"/>
          <w:color w:val="000000"/>
          <w:kern w:val="0"/>
          <w:lang w:val="es-ES" w:eastAsia="es-ES"/>
          <w14:ligatures w14:val="none"/>
        </w:rPr>
        <w:t>Póliza del Seguro de Protección de Tarjetas - Certificado 3020708538</w:t>
      </w:r>
      <w:r w:rsidR="00C96852" w:rsidRPr="008F7BBD">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8F7BBD">
        <w:rPr>
          <w:rFonts w:ascii="Arial Narrow" w:eastAsia="Times New Roman" w:hAnsi="Arial Narrow" w:cs="Arial"/>
          <w:color w:val="000000"/>
          <w:kern w:val="0"/>
          <w:lang w:val="es-ES" w:eastAsia="es-ES"/>
          <w14:ligatures w14:val="none"/>
        </w:rPr>
        <w:t>ii</w:t>
      </w:r>
      <w:proofErr w:type="spellEnd"/>
      <w:r w:rsidR="00C96852" w:rsidRPr="008F7BBD">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8F7BBD">
        <w:rPr>
          <w:rFonts w:ascii="Arial Narrow" w:eastAsia="Times New Roman" w:hAnsi="Arial Narrow" w:cs="Arial"/>
          <w:color w:val="000000"/>
          <w:kern w:val="0"/>
          <w:lang w:val="es-ES" w:eastAsia="es-ES"/>
          <w14:ligatures w14:val="none"/>
        </w:rPr>
        <w:t xml:space="preserve"> parte</w:t>
      </w:r>
      <w:r w:rsidR="00C96852" w:rsidRPr="008F7BBD">
        <w:rPr>
          <w:rFonts w:ascii="Arial Narrow" w:eastAsia="Times New Roman" w:hAnsi="Arial Narrow" w:cs="Arial"/>
          <w:color w:val="000000"/>
          <w:kern w:val="0"/>
          <w:lang w:val="es-ES" w:eastAsia="es-ES"/>
          <w14:ligatures w14:val="none"/>
        </w:rPr>
        <w:t xml:space="preserve"> denunciante; y, (</w:t>
      </w:r>
      <w:proofErr w:type="spellStart"/>
      <w:r w:rsidR="00C96852" w:rsidRPr="008F7BBD">
        <w:rPr>
          <w:rFonts w:ascii="Arial Narrow" w:eastAsia="Times New Roman" w:hAnsi="Arial Narrow" w:cs="Arial"/>
          <w:color w:val="000000"/>
          <w:kern w:val="0"/>
          <w:lang w:val="es-ES" w:eastAsia="es-ES"/>
          <w14:ligatures w14:val="none"/>
        </w:rPr>
        <w:t>iii</w:t>
      </w:r>
      <w:proofErr w:type="spellEnd"/>
      <w:r w:rsidR="00C96852" w:rsidRPr="008F7B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F7BBD">
        <w:rPr>
          <w:rFonts w:ascii="Arial Narrow" w:eastAsia="Times New Roman" w:hAnsi="Arial Narrow" w:cs="Arial"/>
          <w:color w:val="000000"/>
          <w:kern w:val="0"/>
          <w:lang w:val="es-ES" w:eastAsia="es-ES"/>
          <w14:ligatures w14:val="none"/>
        </w:rPr>
        <w:t>.</w:t>
      </w:r>
    </w:p>
    <w:p w14:paraId="12A4D8BD"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SEXTO:</w:t>
      </w:r>
      <w:r w:rsidRPr="008F7BBD">
        <w:rPr>
          <w:rFonts w:ascii="Arial Narrow" w:eastAsia="Arial Narrow" w:hAnsi="Arial Narrow" w:cs="Arial Narrow"/>
          <w:color w:val="000000"/>
          <w:kern w:val="0"/>
          <w:lang w:eastAsia="es-PE"/>
          <w14:ligatures w14:val="none"/>
        </w:rPr>
        <w:t xml:space="preserve"> </w:t>
      </w:r>
      <w:bookmarkStart w:id="23" w:name="_Hlk188286915"/>
      <w:r w:rsidRPr="008F7BBD">
        <w:rPr>
          <w:rFonts w:ascii="Arial Narrow" w:eastAsia="Arial Narrow" w:hAnsi="Arial Narrow" w:cs="Arial Narrow"/>
          <w:color w:val="000000"/>
          <w:kern w:val="0"/>
          <w:lang w:eastAsia="es-PE"/>
          <w14:ligatures w14:val="none"/>
        </w:rPr>
        <w:t>informar a las partes que el artículo 110</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w:t>
      </w:r>
      <w:r w:rsidR="00045BE1" w:rsidRPr="008F7BBD">
        <w:rPr>
          <w:rFonts w:ascii="Arial Narrow" w:eastAsia="Arial Narrow" w:hAnsi="Arial Narrow" w:cs="Arial Narrow"/>
          <w:color w:val="000000"/>
          <w:kern w:val="0"/>
          <w:lang w:eastAsia="es-PE"/>
          <w14:ligatures w14:val="none"/>
        </w:rPr>
        <w:t xml:space="preserve"> </w:t>
      </w:r>
      <w:r w:rsidRPr="008F7BBD">
        <w:rPr>
          <w:rFonts w:ascii="Arial Narrow" w:eastAsia="Arial Narrow" w:hAnsi="Arial Narrow" w:cs="Arial Narrow"/>
          <w:color w:val="000000"/>
          <w:kern w:val="0"/>
          <w:lang w:eastAsia="es-PE"/>
          <w14:ligatures w14:val="none"/>
        </w:rPr>
        <w:t xml:space="preserve"> 29571, Código de Protección y Defensa del Consumidor</w:t>
      </w:r>
      <w:r w:rsidRPr="008F7BBD">
        <w:rPr>
          <w:rFonts w:ascii="Arial Narrow" w:eastAsia="Arial Narrow" w:hAnsi="Arial Narrow" w:cs="Times New Roman"/>
          <w:color w:val="000000"/>
          <w:kern w:val="0"/>
          <w:vertAlign w:val="superscript"/>
          <w:lang w:eastAsia="es-PE"/>
          <w14:ligatures w14:val="none"/>
        </w:rPr>
        <w:footnoteReference w:id="10"/>
      </w:r>
      <w:r w:rsidRPr="008F7B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115</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y 116</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referida norma</w:t>
      </w:r>
      <w:r w:rsidRPr="008F7BBD">
        <w:rPr>
          <w:rFonts w:ascii="Arial Narrow" w:eastAsia="Arial Narrow" w:hAnsi="Arial Narrow" w:cs="Times New Roman"/>
          <w:color w:val="000000"/>
          <w:kern w:val="0"/>
          <w:vertAlign w:val="superscript"/>
          <w:lang w:eastAsia="es-PE"/>
          <w14:ligatures w14:val="none"/>
        </w:rPr>
        <w:footnoteReference w:id="11"/>
      </w:r>
      <w:r w:rsidRPr="008F7BBD">
        <w:rPr>
          <w:rFonts w:ascii="Arial Narrow" w:eastAsia="Arial Narrow" w:hAnsi="Arial Narrow" w:cs="Arial Narrow"/>
          <w:color w:val="000000"/>
          <w:kern w:val="0"/>
          <w:lang w:eastAsia="es-PE"/>
          <w14:ligatures w14:val="none"/>
        </w:rPr>
        <w:t xml:space="preserve">. </w:t>
      </w:r>
      <w:bookmarkEnd w:id="23"/>
      <w:r w:rsidRPr="008F7B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del Código</w:t>
      </w:r>
      <w:r w:rsidRPr="008F7BBD">
        <w:rPr>
          <w:rFonts w:ascii="Arial Narrow" w:eastAsia="Arial Narrow" w:hAnsi="Arial Narrow" w:cs="Times New Roman"/>
          <w:color w:val="000000"/>
          <w:kern w:val="0"/>
          <w:vertAlign w:val="superscript"/>
          <w:lang w:eastAsia="es-PE"/>
          <w14:ligatures w14:val="none"/>
        </w:rPr>
        <w:footnoteReference w:id="12"/>
      </w:r>
      <w:r w:rsidRPr="008F7BBD">
        <w:rPr>
          <w:rFonts w:ascii="Arial Narrow" w:eastAsia="Arial Narrow" w:hAnsi="Arial Narrow" w:cs="Arial Narrow"/>
          <w:color w:val="000000"/>
          <w:kern w:val="0"/>
          <w:lang w:eastAsia="es-PE"/>
          <w14:ligatures w14:val="none"/>
        </w:rPr>
        <w:t>.</w:t>
      </w:r>
    </w:p>
    <w:p w14:paraId="76201577" w14:textId="77777777" w:rsidR="00262A57" w:rsidRPr="008F7BBD" w:rsidRDefault="00262A57"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SÉTIMO:</w:t>
      </w:r>
      <w:r w:rsidRPr="008F7BBD">
        <w:rPr>
          <w:rFonts w:ascii="Arial Narrow" w:eastAsia="Arial Narrow" w:hAnsi="Arial Narrow" w:cs="Arial Narrow"/>
          <w:color w:val="000000"/>
          <w:kern w:val="0"/>
          <w:lang w:eastAsia="es-PE"/>
          <w14:ligatures w14:val="none"/>
        </w:rPr>
        <w:t xml:space="preserve"> informar a las partes que conforme a lo establecido en el artículo 39</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r w:rsidRPr="008F7BBD">
        <w:rPr>
          <w:rFonts w:ascii="Arial Narrow" w:eastAsia="Calibri" w:hAnsi="Arial Narrow" w:cs="Arial"/>
          <w:b/>
          <w:bCs/>
          <w:kern w:val="0"/>
          <w14:ligatures w14:val="none"/>
        </w:rPr>
        <w:t>OCTAVO</w:t>
      </w:r>
      <w:r w:rsidRPr="008F7BBD">
        <w:rPr>
          <w:rFonts w:ascii="Arial Narrow" w:eastAsia="Calibri" w:hAnsi="Arial Narrow" w:cs="Arial"/>
          <w:b/>
          <w:kern w:val="0"/>
          <w14:ligatures w14:val="none"/>
        </w:rPr>
        <w:t>:</w:t>
      </w:r>
      <w:r w:rsidRPr="008F7BBD">
        <w:rPr>
          <w:rFonts w:ascii="Arial Narrow" w:eastAsia="Calibri" w:hAnsi="Arial Narrow" w:cs="Arial"/>
          <w:kern w:val="0"/>
          <w14:ligatures w14:val="none"/>
        </w:rPr>
        <w:t xml:space="preserve"> comunicar a las partes que, </w:t>
      </w:r>
      <w:proofErr w:type="gramStart"/>
      <w:r w:rsidRPr="008F7BBD">
        <w:rPr>
          <w:rFonts w:ascii="Arial Narrow" w:eastAsia="Calibri" w:hAnsi="Arial Narrow" w:cs="Arial"/>
          <w:kern w:val="0"/>
          <w14:ligatures w14:val="none"/>
        </w:rPr>
        <w:t>de acuerdo a</w:t>
      </w:r>
      <w:proofErr w:type="gramEnd"/>
      <w:r w:rsidRPr="008F7BBD">
        <w:rPr>
          <w:rFonts w:ascii="Arial Narrow" w:eastAsia="Calibri" w:hAnsi="Arial Narrow" w:cs="Arial"/>
          <w:kern w:val="0"/>
          <w14:ligatures w14:val="none"/>
        </w:rPr>
        <w:t xml:space="preserve"> lo señalado por el artículo 29</w:t>
      </w:r>
      <w:r w:rsidRPr="008F7BBD">
        <w:rPr>
          <w:rFonts w:ascii="Arial Narrow" w:eastAsia="Times New Roman" w:hAnsi="Arial Narrow" w:cs="Segoe UI"/>
          <w:color w:val="000000"/>
          <w:kern w:val="0"/>
          <w:lang w:eastAsia="es-PE"/>
          <w14:ligatures w14:val="none"/>
        </w:rPr>
        <w:t/>
      </w:r>
      <w:r w:rsidRPr="008F7BBD">
        <w:rPr>
          <w:rFonts w:ascii="Arial Narrow" w:eastAsia="Calibri" w:hAnsi="Arial Narrow" w:cs="Arial"/>
          <w:kern w:val="0"/>
          <w14:ligatures w14:val="none"/>
        </w:rPr>
        <w:t xml:space="preserve"> del Decreto Legislativo 807</w:t>
      </w:r>
      <w:r w:rsidRPr="008F7BBD">
        <w:rPr>
          <w:rFonts w:ascii="Arial Narrow" w:eastAsia="Calibri" w:hAnsi="Arial Narrow" w:cs="Arial"/>
          <w:kern w:val="0"/>
          <w:vertAlign w:val="superscript"/>
          <w14:ligatures w14:val="none"/>
        </w:rPr>
        <w:footnoteReference w:id="13"/>
      </w:r>
      <w:r w:rsidRPr="008F7B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Calibri" w:hAnsi="Arial Narrow" w:cs="Arial"/>
          <w:kern w:val="0"/>
          <w:u w:val="single"/>
          <w14:ligatures w14:val="none"/>
        </w:rPr>
        <w:t>expresamente su facultad para asistir y conciliar en su representación</w:t>
      </w:r>
      <w:r w:rsidRPr="008F7BBD">
        <w:rPr>
          <w:rFonts w:ascii="Arial Narrow" w:eastAsia="Calibri" w:hAnsi="Arial Narrow" w:cs="Arial"/>
          <w:bCs/>
          <w:kern w:val="0"/>
          <w14:ligatures w14:val="none"/>
        </w:rPr>
        <w:t>.</w:t>
      </w:r>
      <w:r w:rsidRPr="008F7BBD">
        <w:rPr>
          <w:rFonts w:ascii="Arial Narrow" w:eastAsia="Calibri" w:hAnsi="Arial Narrow" w:cs="Arial"/>
          <w:b/>
          <w:bCs/>
          <w:kern w:val="0"/>
          <w14:ligatures w14:val="none"/>
        </w:rPr>
        <w:t xml:space="preserve"> </w:t>
      </w:r>
      <w:r w:rsidRPr="008F7B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F7BBD">
        <w:rPr>
          <w:rFonts w:ascii="Arial Narrow" w:eastAsia="Times New Roman" w:hAnsi="Arial Narrow" w:cs="Times New Roman"/>
          <w:b/>
          <w:color w:val="000000"/>
          <w:kern w:val="0"/>
          <w:lang w:eastAsia="es-PE"/>
          <w14:ligatures w14:val="none"/>
        </w:rPr>
        <w:t>NOVENO:</w:t>
      </w:r>
      <w:r w:rsidRPr="008F7B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2A94E440"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w:t>
      </w:r>
      <w:r w:rsidRPr="008F7BBD">
        <w:rPr>
          <w:rFonts w:ascii="Arial Narrow" w:hAnsi="Arial Narrow" w:cs="Arial"/>
          <w:b/>
          <w:spacing w:val="-3"/>
          <w:kern w:val="0"/>
          <w14:ligatures w14:val="none"/>
        </w:rPr>
        <w:t>:</w:t>
      </w:r>
      <w:r w:rsidRPr="008F7BBD">
        <w:rPr>
          <w:rFonts w:ascii="Arial Narrow" w:hAnsi="Arial Narrow" w:cs="Arial"/>
          <w:bCs/>
          <w:spacing w:val="-3"/>
          <w:kern w:val="0"/>
          <w14:ligatures w14:val="none"/>
        </w:rPr>
        <w:t xml:space="preserve"> requerir a la señora </w:t>
      </w:r>
      <w:r w:rsidR="00B354A8" w:rsidRPr="008F7BBD">
        <w:rPr>
          <w:rFonts w:ascii="Arial Narrow" w:eastAsia="Times New Roman" w:hAnsi="Arial Narrow" w:cs="Times New Roman"/>
          <w:color w:val="000000"/>
          <w:kern w:val="0"/>
          <w:shd w:val="clear" w:color="auto" w:fill="FFFFFF"/>
          <w:lang w:eastAsia="es-PE"/>
          <w14:ligatures w14:val="none"/>
        </w:rPr>
        <w:t xml:space="preserve">Karolay Darlene Bustamante Torres </w:t>
      </w:r>
      <w:r w:rsidRPr="008F7BB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F7BBD">
        <w:rPr>
          <w:rFonts w:ascii="Arial Narrow" w:eastAsia="Times New Roman" w:hAnsi="Arial Narrow" w:cs="Segoe UI"/>
          <w:color w:val="000000"/>
          <w:kern w:val="0"/>
          <w:lang w:eastAsia="es-PE"/>
          <w14:ligatures w14:val="none"/>
        </w:rPr>
        <w:t/>
      </w:r>
      <w:r w:rsidRPr="008F7BBD">
        <w:rPr>
          <w:rFonts w:ascii="Arial Narrow" w:hAnsi="Arial Narrow"/>
          <w:color w:val="000000"/>
        </w:rPr>
        <w:t xml:space="preserve"> del Texto Único Ordenado de la Ley del Procedimiento Administrativo General, aprobado mediante Decreto Supremo 006-2026-JUS, bajo </w:t>
      </w:r>
      <w:r w:rsidRPr="008F7BBD">
        <w:rPr>
          <w:rFonts w:ascii="Arial Narrow" w:hAnsi="Arial Narrow"/>
          <w:color w:val="000000"/>
        </w:rPr>
        <w:lastRenderedPageBreak/>
        <w:t>apercibimiento de rehacer el acto de notificación y notificarle conforme al numeral 1 del artículo 20</w:t>
      </w:r>
      <w:r w:rsidRPr="008F7BBD">
        <w:rPr>
          <w:rFonts w:ascii="Arial Narrow" w:eastAsia="Times New Roman" w:hAnsi="Arial Narrow" w:cs="Segoe UI"/>
          <w:color w:val="000000"/>
          <w:kern w:val="0"/>
          <w:lang w:eastAsia="es-PE"/>
          <w14:ligatures w14:val="none"/>
        </w:rPr>
        <w:t/>
      </w:r>
      <w:r w:rsidRPr="008F7BBD">
        <w:rPr>
          <w:rFonts w:ascii="Arial Narrow" w:hAnsi="Arial Narrow"/>
          <w:color w:val="000000"/>
        </w:rPr>
        <w:t xml:space="preserve"> del citado cuerpo </w:t>
      </w:r>
      <w:bookmarkStart w:id="25" w:name="_Hlk214964186"/>
      <w:r w:rsidR="00BB1CE8" w:rsidRPr="008F7BBD">
        <w:rPr>
          <w:rFonts w:ascii="Arial Narrow" w:hAnsi="Arial Narrow"/>
          <w:color w:val="000000"/>
        </w:rPr>
        <w:t>normativo</w:t>
      </w:r>
      <w:r w:rsidR="00BB1CE8" w:rsidRPr="008F7BBD">
        <w:rPr>
          <w:rFonts w:ascii="Arial Narrow" w:hAnsi="Arial Narrow"/>
          <w:vertAlign w:val="superscript"/>
        </w:rPr>
        <w:footnoteReference w:id="14"/>
      </w:r>
      <w:r w:rsidR="00BB1CE8" w:rsidRPr="008F7BBD">
        <w:rPr>
          <w:rFonts w:ascii="Arial Narrow" w:hAnsi="Arial Narrow" w:cs="Arial"/>
        </w:rPr>
        <w:t>.</w:t>
      </w:r>
      <w:bookmarkEnd w:id="25"/>
    </w:p>
    <w:p w14:paraId="3C9DCA51" w14:textId="77777777" w:rsidR="00262A57" w:rsidRPr="008F7BBD" w:rsidRDefault="00262A57" w:rsidP="00DE0D2A">
      <w:pPr>
        <w:suppressAutoHyphens/>
        <w:spacing w:after="0" w:line="240" w:lineRule="auto"/>
        <w:contextualSpacing/>
        <w:jc w:val="both"/>
        <w:rPr>
          <w:rFonts w:ascii="Arial Narrow" w:hAnsi="Arial Narrow" w:cs="Arial"/>
        </w:rPr>
      </w:pPr>
    </w:p>
    <w:p w14:paraId="083D8417" w14:textId="03338682"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 PRIMERO:</w:t>
      </w:r>
      <w:r w:rsidRPr="008F7BBD">
        <w:rPr>
          <w:rFonts w:ascii="Arial Narrow" w:eastAsia="Arial Narrow" w:hAnsi="Arial Narrow" w:cs="Arial Narrow"/>
        </w:rPr>
        <w:t xml:space="preserve"> </w:t>
      </w:r>
      <w:r w:rsidRPr="008F7BBD">
        <w:rPr>
          <w:rFonts w:ascii="Arial Narrow" w:hAnsi="Arial Narrow"/>
          <w:color w:val="000000"/>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hAnsi="Arial Narrow"/>
          <w:shd w:val="clear" w:color="auto" w:fill="FFFFFF"/>
        </w:rPr>
        <w:t xml:space="preserve">para que </w:t>
      </w:r>
      <w:r w:rsidRPr="008F7B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8F7BBD" w:rsidRDefault="00CA59A2" w:rsidP="00DE0D2A">
      <w:pPr>
        <w:suppressAutoHyphens/>
        <w:spacing w:after="0" w:line="240" w:lineRule="auto"/>
        <w:contextualSpacing/>
        <w:jc w:val="both"/>
        <w:rPr>
          <w:rFonts w:ascii="Arial Narrow" w:hAnsi="Arial Narrow" w:cs="Arial"/>
          <w:bCs/>
        </w:rPr>
      </w:pPr>
    </w:p>
    <w:bookmarkEnd w:id="26"/>
    <w:p w14:paraId="23716787" w14:textId="77777777" w:rsidR="00CA59A2" w:rsidRPr="008F7BBD" w:rsidRDefault="00CA59A2" w:rsidP="00DE0D2A">
      <w:pPr>
        <w:suppressAutoHyphens/>
        <w:spacing w:after="0" w:line="240" w:lineRule="auto"/>
        <w:contextualSpacing/>
        <w:jc w:val="both"/>
        <w:rPr>
          <w:rFonts w:ascii="Arial Narrow" w:hAnsi="Arial Narrow" w:cs="Arial"/>
        </w:rPr>
      </w:pPr>
    </w:p>
    <w:p w14:paraId="509D673B"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 xml:space="preserve">Firmado digitalmente por </w:t>
      </w:r>
    </w:p>
    <w:p w14:paraId="779BAF0E"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EVELING ROA QUISPE</w:t>
      </w:r>
    </w:p>
    <w:p w14:paraId="2A97B582"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Secretaria Técnica</w:t>
      </w:r>
    </w:p>
    <w:p w14:paraId="191AF4CD"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Comisión de Protección al Consumidor 1</w:t>
      </w:r>
    </w:p>
    <w:p w14:paraId="3A2E1545" w14:textId="77777777" w:rsidR="00E7620D" w:rsidRPr="00F250EA" w:rsidRDefault="00E7620D" w:rsidP="00DE0D2A">
      <w:pPr>
        <w:spacing w:after="0" w:line="240" w:lineRule="auto"/>
        <w:contextualSpacing/>
        <w:rPr>
          <w:sz w:val="16"/>
          <w:szCs w:val="16"/>
        </w:rPr>
      </w:pPr>
      <w:r w:rsidRPr="008F7BBD">
        <w:rPr>
          <w:rFonts w:ascii="Arial Narrow" w:hAnsi="Arial Narrow"/>
          <w:sz w:val="16"/>
          <w:szCs w:val="16"/>
        </w:rPr>
        <w:t>LGP/JCQ</w:t>
      </w:r>
    </w:p>
    <w:p w14:paraId="74AAB5F4" w14:textId="77777777" w:rsidR="001B5674" w:rsidRDefault="001B5674" w:rsidP="00DE0D2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Denuncia remitida a esta Comisión mediante </w:t>
      </w:r>
      <w:r w:rsidR="00562E2B" w:rsidRPr="00DE0D2A">
        <w:rPr>
          <w:rFonts w:ascii="Arial Narrow" w:hAnsi="Arial Narrow" w:cs="Arial"/>
          <w:sz w:val="16"/>
          <w:szCs w:val="16"/>
        </w:rPr>
        <w:t xml:space="preserve">DOCUMENTO DE TRASLADO 015-2026-CPC-SMA/INDECOPI </w:t>
      </w:r>
      <w:r w:rsidRPr="00DE0D2A">
        <w:rPr>
          <w:rFonts w:ascii="Arial Narrow" w:hAnsi="Arial Narrow" w:cs="Arial"/>
          <w:sz w:val="16"/>
          <w:szCs w:val="16"/>
        </w:rPr>
        <w:t xml:space="preserve">de fecha </w:t>
      </w:r>
      <w:r w:rsidR="00562E2B" w:rsidRPr="00DE0D2A">
        <w:rPr>
          <w:rFonts w:ascii="Arial Narrow" w:hAnsi="Arial Narrow" w:cs="Arial"/>
          <w:sz w:val="16"/>
          <w:szCs w:val="16"/>
        </w:rPr>
        <w:t>29 de abril de 2026</w:t>
      </w:r>
      <w:r w:rsidRPr="00DE0D2A">
        <w:rPr>
          <w:rFonts w:ascii="Arial Narrow" w:hAnsi="Arial Narrow" w:cs="Arial"/>
          <w:sz w:val="16"/>
          <w:szCs w:val="16"/>
        </w:rPr>
        <w:t xml:space="preserve">, recibida el </w:t>
      </w:r>
      <w:r w:rsidR="000A7F90" w:rsidRPr="00DE0D2A">
        <w:rPr>
          <w:rFonts w:ascii="Arial Narrow" w:hAnsi="Arial Narrow" w:cs="Arial"/>
          <w:sz w:val="16"/>
          <w:szCs w:val="16"/>
        </w:rPr>
        <w:t>7 de mayo de 2026</w:t>
      </w:r>
      <w:r w:rsidRPr="00DE0D2A">
        <w:rPr>
          <w:rFonts w:ascii="Arial Narrow" w:hAnsi="Arial Narrow" w:cs="Arial"/>
          <w:sz w:val="16"/>
          <w:szCs w:val="16"/>
        </w:rPr>
        <w:t>.</w:t>
      </w:r>
    </w:p>
    <w:p w14:paraId="215D1234" w14:textId="77777777" w:rsidR="002D405C" w:rsidRPr="00DE0D2A" w:rsidRDefault="002D405C" w:rsidP="00DE0D2A">
      <w:pPr>
        <w:pStyle w:val="Textonotapie"/>
        <w:ind w:left="567" w:hanging="567"/>
        <w:contextualSpacing/>
        <w:jc w:val="both"/>
        <w:rPr>
          <w:rFonts w:ascii="Arial Narrow" w:hAnsi="Arial Narrow" w:cs="Arial"/>
          <w:sz w:val="16"/>
          <w:szCs w:val="16"/>
        </w:rPr>
      </w:pPr>
    </w:p>
  </w:footnote>
  <w:footnote w:id="2">
    <w:p w14:paraId="1A82CAE4"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t>Publicado</w:t>
      </w:r>
      <w:r w:rsidRPr="00DE0D2A">
        <w:rPr>
          <w:rFonts w:ascii="Arial Narrow" w:hAnsi="Arial Narrow" w:cs="Arial"/>
          <w:b/>
          <w:sz w:val="16"/>
          <w:szCs w:val="16"/>
        </w:rPr>
        <w:t xml:space="preserve"> </w:t>
      </w:r>
      <w:r w:rsidRPr="00DE0D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6A1CDC8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sz w:val="16"/>
          <w:szCs w:val="16"/>
        </w:rPr>
        <w:tab/>
      </w:r>
      <w:r w:rsidRPr="00DE0D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b/>
          <w:bCs/>
          <w:sz w:val="16"/>
          <w:szCs w:val="16"/>
        </w:rPr>
        <w:tab/>
        <w:t>Artículo 27.-</w:t>
      </w:r>
      <w:r w:rsidRPr="00DE0D2A">
        <w:rPr>
          <w:rFonts w:ascii="Arial Narrow" w:eastAsia="Arial Narrow" w:hAnsi="Arial Narrow" w:cs="Arial"/>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0D2A" w:rsidRDefault="00CA59A2" w:rsidP="00DE0D2A">
      <w:pPr>
        <w:pStyle w:val="Textonotapie"/>
        <w:tabs>
          <w:tab w:val="left" w:pos="567"/>
        </w:tabs>
        <w:ind w:right="-1"/>
        <w:contextualSpacing/>
        <w:jc w:val="both"/>
        <w:rPr>
          <w:rFonts w:ascii="Arial Narrow" w:eastAsia="Arial Narrow" w:hAnsi="Arial Narrow" w:cs="Arial"/>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rPr>
        <w:footnoteRef/>
      </w:r>
      <w:r w:rsidRPr="00DE0D2A">
        <w:rPr>
          <w:rFonts w:ascii="Arial Narrow" w:hAnsi="Arial Narrow"/>
          <w:sz w:val="16"/>
          <w:szCs w:val="16"/>
        </w:rPr>
        <w:t xml:space="preserve"> </w:t>
      </w:r>
      <w:r w:rsidRPr="00DE0D2A">
        <w:rPr>
          <w:rFonts w:ascii="Arial Narrow" w:hAnsi="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F4F1E2"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62EA38" w14:textId="77777777" w:rsidR="001F6777" w:rsidRPr="00DE0D2A" w:rsidRDefault="001F6777" w:rsidP="00DE0D2A">
      <w:pPr>
        <w:pStyle w:val="Textonotapie"/>
        <w:contextualSpacing/>
        <w:jc w:val="both"/>
        <w:rPr>
          <w:rFonts w:ascii="Arial Narrow" w:hAnsi="Arial Narrow"/>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sz w:val="16"/>
          <w:szCs w:val="16"/>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hAnsi="Arial Narrow"/>
          <w:sz w:val="16"/>
          <w:szCs w:val="16"/>
        </w:rPr>
      </w:pPr>
      <w:r w:rsidRPr="00DE0D2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404863E" w14:textId="77777777" w:rsidR="001F6777" w:rsidRPr="00DE0D2A" w:rsidRDefault="001F6777" w:rsidP="00DE0D2A">
      <w:pPr>
        <w:pStyle w:val="Textonotapie"/>
        <w:ind w:left="567"/>
        <w:contextualSpacing/>
        <w:jc w:val="both"/>
        <w:rPr>
          <w:rFonts w:ascii="Arial Narrow" w:hAnsi="Arial Narrow"/>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w:sz w:val="16"/>
          <w:szCs w:val="16"/>
        </w:rPr>
        <w:t xml:space="preserve">. </w:t>
      </w:r>
    </w:p>
    <w:p w14:paraId="32A0EF45" w14:textId="77777777" w:rsidR="001F6777" w:rsidRPr="00DE0D2A" w:rsidRDefault="001F6777" w:rsidP="00DE0D2A">
      <w:pPr>
        <w:pStyle w:val="Textonotapie"/>
        <w:ind w:firstLine="567"/>
        <w:contextualSpacing/>
        <w:jc w:val="both"/>
        <w:rPr>
          <w:rFonts w:ascii="Arial Narrow" w:hAnsi="Arial Narrow"/>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LEY SOBRE FACULTADES, NORMAS Y ORGANIZACIÓN DEL INDECOPI, APROBADA POR DECRETO LEGISLATIVO 807 Artículo 24.-</w:t>
      </w:r>
      <w:r w:rsidRPr="00DE0D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9B4F71B"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 </w:t>
      </w:r>
    </w:p>
    <w:p w14:paraId="7E788299"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hAnsi="Arial Narrow" w:cs="Arial"/>
          <w:sz w:val="16"/>
          <w:szCs w:val="16"/>
        </w:rPr>
        <w:t>entrada en vigencia</w:t>
      </w:r>
      <w:proofErr w:type="gramEnd"/>
      <w:r w:rsidRPr="00DE0D2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9">
    <w:p w14:paraId="12554D7B"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hAnsi="Arial Narrow" w:cs="Arial"/>
          <w:b/>
          <w:bCs/>
          <w:sz w:val="16"/>
          <w:szCs w:val="16"/>
        </w:rPr>
      </w:pPr>
      <w:r w:rsidRPr="00DE0D2A">
        <w:rPr>
          <w:rFonts w:ascii="Arial Narrow" w:hAnsi="Arial Narrow" w:cs="Arial"/>
          <w:sz w:val="16"/>
          <w:szCs w:val="16"/>
        </w:rPr>
        <w:tab/>
      </w:r>
      <w:r w:rsidRPr="00DE0D2A">
        <w:rPr>
          <w:rFonts w:ascii="Arial Narrow" w:hAnsi="Arial Narrow" w:cs="Arial"/>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3B6754D8" w14:textId="77777777" w:rsidR="00CA59A2" w:rsidRPr="00DE0D2A" w:rsidRDefault="00CA59A2" w:rsidP="00DE0D2A">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Style w:val="TextonotapieCar"/>
          <w:rFonts w:ascii="Arial Narrow" w:hAnsi="Arial Narrow" w:cs="Arial"/>
          <w:sz w:val="16"/>
          <w:szCs w:val="16"/>
          <w:vertAlign w:val="superscript"/>
        </w:rPr>
        <w:footnoteRef/>
      </w:r>
      <w:r w:rsidRPr="00DE0D2A">
        <w:rPr>
          <w:rFonts w:ascii="Arial Narrow" w:hAnsi="Arial Narrow" w:cs="Arial"/>
          <w:sz w:val="16"/>
          <w:szCs w:val="16"/>
          <w:vertAlign w:val="superscript"/>
        </w:rPr>
        <w:t xml:space="preserve"> </w:t>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
    <w:p w14:paraId="30F3448E" w14:textId="77777777" w:rsidR="00383396" w:rsidRPr="00DE0D2A" w:rsidRDefault="00383396" w:rsidP="00DE0D2A">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Las medidas correctivas complementarias pueden dictarse de oficio o a pedido de parte.</w:t>
      </w:r>
    </w:p>
    <w:p w14:paraId="51455ACA"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p>
    <w:p w14:paraId="6CB8D69D"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Fonts w:ascii="Arial Narrow" w:eastAsia="Arial Narrow" w:hAnsi="Arial Narrow" w:cs="Arial"/>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Pagar los gastos incurridos por el consumidor para mitigar las consecuencias de la infracción administrativa.</w:t>
      </w:r>
    </w:p>
    <w:p w14:paraId="130D0A42"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hAnsi="Arial Narrow" w:cs="Arial"/>
          <w:sz w:val="16"/>
          <w:szCs w:val="16"/>
        </w:rPr>
      </w:pPr>
      <w:r w:rsidRPr="00DE0D2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hAnsi="Arial Narrow" w:cs="Arial"/>
          <w:sz w:val="16"/>
          <w:szCs w:val="16"/>
        </w:rPr>
        <w:t>conjuntamente con</w:t>
      </w:r>
      <w:proofErr w:type="gramEnd"/>
      <w:r w:rsidRPr="00DE0D2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d. En caso de infracciones muy graves y de reincidencia o </w:t>
      </w:r>
      <w:proofErr w:type="spellStart"/>
      <w:r w:rsidRPr="00DE0D2A">
        <w:rPr>
          <w:rFonts w:ascii="Arial Narrow" w:eastAsia="Arial Narrow" w:hAnsi="Arial Narrow" w:cs="Arial"/>
          <w:sz w:val="16"/>
          <w:szCs w:val="16"/>
        </w:rPr>
        <w:t>reiterancia</w:t>
      </w:r>
      <w:proofErr w:type="spellEnd"/>
      <w:r w:rsidRPr="00DE0D2A">
        <w:rPr>
          <w:rFonts w:ascii="Arial Narrow" w:eastAsia="Arial Narrow" w:hAnsi="Arial Narrow" w:cs="Arial"/>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roofErr w:type="spellStart"/>
      <w:r w:rsidRPr="00DE0D2A">
        <w:rPr>
          <w:rFonts w:ascii="Arial Narrow" w:eastAsia="Arial Narrow" w:hAnsi="Arial Narrow" w:cs="Arial"/>
          <w:sz w:val="16"/>
          <w:szCs w:val="16"/>
        </w:rPr>
        <w:t>ii</w:t>
      </w:r>
      <w:proofErr w:type="spellEnd"/>
      <w:r w:rsidRPr="00DE0D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e. Publicación de avisos </w:t>
      </w:r>
      <w:proofErr w:type="spellStart"/>
      <w:r w:rsidRPr="00DE0D2A">
        <w:rPr>
          <w:rFonts w:ascii="Arial Narrow" w:eastAsia="Arial Narrow" w:hAnsi="Arial Narrow" w:cs="Arial"/>
          <w:sz w:val="16"/>
          <w:szCs w:val="16"/>
        </w:rPr>
        <w:t>rectificatorios</w:t>
      </w:r>
      <w:proofErr w:type="spellEnd"/>
      <w:r w:rsidRPr="00DE0D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DE0D2A" w:rsidRDefault="00CA59A2" w:rsidP="00DE0D2A">
      <w:pPr>
        <w:pStyle w:val="Textonotapie"/>
        <w:tabs>
          <w:tab w:val="left" w:pos="567"/>
        </w:tabs>
        <w:ind w:left="567" w:hanging="567"/>
        <w:contextualSpacing/>
        <w:jc w:val="both"/>
        <w:rPr>
          <w:rFonts w:ascii="Arial Narrow" w:hAnsi="Arial Narrow" w:cs="Arial"/>
          <w:b/>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w:sz w:val="16"/>
          <w:szCs w:val="16"/>
        </w:rPr>
        <w:t>liminarmente</w:t>
      </w:r>
      <w:proofErr w:type="spellEnd"/>
      <w:r w:rsidRPr="00DE0D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0D2A" w:rsidRDefault="00CA59A2" w:rsidP="00DE0D2A">
      <w:pPr>
        <w:pStyle w:val="Textonotapie"/>
        <w:contextualSpacing/>
        <w:jc w:val="both"/>
        <w:rPr>
          <w:rFonts w:ascii="Arial Narrow" w:hAnsi="Arial Narrow" w:cs="Arial"/>
          <w:sz w:val="16"/>
          <w:szCs w:val="16"/>
        </w:rPr>
      </w:pPr>
    </w:p>
  </w:footnote>
  <w:footnote w:id="13">
    <w:p w14:paraId="3836DFB3" w14:textId="77777777" w:rsidR="00CA59A2" w:rsidRPr="00DE0D2A" w:rsidRDefault="00CA59A2" w:rsidP="00DE0D2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E0D2A">
        <w:rPr>
          <w:rStyle w:val="Refdenotaalpie"/>
          <w:rFonts w:ascii="Arial Narrow" w:hAnsi="Arial Narrow" w:cs="Arial"/>
          <w:b/>
          <w:bCs/>
          <w:sz w:val="16"/>
          <w:szCs w:val="16"/>
        </w:rPr>
        <w:footnoteRef/>
      </w:r>
      <w:r w:rsidRPr="00DE0D2A">
        <w:rPr>
          <w:rFonts w:ascii="Arial Narrow" w:hAnsi="Arial Narrow" w:cs="Arial"/>
          <w:b/>
          <w:bCs/>
          <w:sz w:val="16"/>
          <w:szCs w:val="16"/>
        </w:rPr>
        <w:t xml:space="preserve"> </w:t>
      </w:r>
      <w:r w:rsidRPr="00DE0D2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hAnsi="Arial Narrow" w:cs="Arial"/>
          <w:bCs/>
          <w:sz w:val="16"/>
          <w:szCs w:val="16"/>
        </w:rPr>
      </w:pPr>
      <w:r w:rsidRPr="00DE0D2A">
        <w:rPr>
          <w:rFonts w:ascii="Arial Narrow" w:hAnsi="Arial Narrow" w:cs="Arial"/>
          <w:b/>
          <w:sz w:val="16"/>
          <w:szCs w:val="16"/>
        </w:rPr>
        <w:t xml:space="preserve">Artículo 29.- </w:t>
      </w:r>
      <w:r w:rsidRPr="00DE0D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0D2A" w:rsidRDefault="00CA59A2" w:rsidP="00DE0D2A">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DE0D2A" w:rsidRDefault="00BB1CE8"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hanging="567"/>
        <w:contextualSpacing/>
        <w:jc w:val="both"/>
        <w:rPr>
          <w:rFonts w:ascii="Arial Narrow" w:hAnsi="Arial Narrow" w:cs="Arial"/>
          <w:b/>
          <w:bCs/>
          <w:sz w:val="16"/>
          <w:szCs w:val="16"/>
        </w:rPr>
      </w:pPr>
      <w:r w:rsidRPr="00DE0D2A">
        <w:rPr>
          <w:rFonts w:ascii="Arial Narrow" w:hAnsi="Arial Narrow" w:cs="Arial"/>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