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4A2D1A5E" w:rsidR="00E60CD7" w:rsidRPr="00D644C5" w:rsidRDefault="00E60CD7" w:rsidP="00D644C5">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D644C5">
        <w:rPr>
          <w:rFonts w:ascii="Arial Narrow" w:eastAsia="Arial Narrow" w:hAnsi="Arial Narrow" w:cs="Arial Narrow"/>
          <w:b/>
          <w:color w:val="000000"/>
          <w:kern w:val="0"/>
          <w:lang w:eastAsia="es-PE"/>
          <w14:ligatures w14:val="none"/>
        </w:rPr>
        <w:t xml:space="preserve">EXPEDIENTE </w:t>
      </w:r>
      <w:r w:rsidRPr="00D644C5">
        <w:rPr>
          <w:rFonts w:ascii="Arial Narrow" w:eastAsia="Arial Narrow" w:hAnsi="Arial Narrow" w:cs="Arial Narrow"/>
          <w:b/>
          <w:color w:val="000000"/>
          <w:kern w:val="0"/>
          <w:lang w:eastAsia="es-PE"/>
          <w14:ligatures w14:val="none"/>
        </w:rPr>
        <w:tab/>
        <w:t>:</w:t>
      </w:r>
      <w:r w:rsidRPr="00D644C5">
        <w:rPr>
          <w:rFonts w:ascii="Arial Narrow" w:eastAsia="Arial Narrow" w:hAnsi="Arial Narrow" w:cs="Arial Narrow"/>
          <w:b/>
          <w:color w:val="000000"/>
          <w:kern w:val="0"/>
          <w:lang w:eastAsia="es-PE"/>
          <w14:ligatures w14:val="none"/>
        </w:rPr>
        <w:tab/>
      </w:r>
      <w:r w:rsidR="004B3229" w:rsidRPr="00D644C5">
        <w:rPr>
          <w:rFonts w:ascii="Arial Narrow" w:eastAsia="Times New Roman" w:hAnsi="Arial Narrow" w:cs="Times New Roman"/>
          <w:b/>
          <w:bCs/>
          <w:color w:val="000000"/>
          <w:kern w:val="0"/>
          <w:shd w:val="clear" w:color="auto" w:fill="FFFFFF"/>
          <w:lang w:eastAsia="es-PE"/>
          <w14:ligatures w14:val="none"/>
        </w:rPr>
        <w:t>2574</w:t>
      </w:r>
      <w:r w:rsidRPr="00D644C5">
        <w:rPr>
          <w:rFonts w:ascii="Arial Narrow" w:eastAsia="Times New Roman" w:hAnsi="Arial Narrow" w:cs="Times New Roman"/>
          <w:b/>
          <w:bCs/>
          <w:color w:val="000000"/>
          <w:kern w:val="0"/>
          <w:shd w:val="clear" w:color="auto" w:fill="FFFFFF"/>
          <w:lang w:eastAsia="es-PE"/>
          <w14:ligatures w14:val="none"/>
        </w:rPr>
        <w:t>-2025/CC1</w:t>
      </w:r>
    </w:p>
    <w:p w14:paraId="174737B6" w14:textId="1CC9EDC9" w:rsidR="00E60CD7" w:rsidRPr="00D644C5" w:rsidRDefault="00E60CD7" w:rsidP="00D644C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644C5">
        <w:rPr>
          <w:rFonts w:ascii="Arial Narrow" w:eastAsia="Arial Narrow" w:hAnsi="Arial Narrow" w:cs="Arial Narrow"/>
          <w:b/>
          <w:color w:val="000000"/>
          <w:kern w:val="0"/>
          <w:lang w:eastAsia="es-PE"/>
          <w14:ligatures w14:val="none"/>
        </w:rPr>
        <w:t>DENUNCIANTE</w:t>
      </w:r>
      <w:r w:rsidRPr="00D644C5">
        <w:rPr>
          <w:rFonts w:ascii="Arial Narrow" w:eastAsia="Arial Narrow" w:hAnsi="Arial Narrow" w:cs="Arial Narrow"/>
          <w:b/>
          <w:color w:val="000000"/>
          <w:kern w:val="0"/>
          <w:lang w:eastAsia="es-PE"/>
          <w14:ligatures w14:val="none"/>
        </w:rPr>
        <w:tab/>
        <w:t>:</w:t>
      </w:r>
      <w:r w:rsidRPr="00D644C5">
        <w:rPr>
          <w:rFonts w:ascii="Arial Narrow" w:eastAsia="Arial Narrow" w:hAnsi="Arial Narrow" w:cs="Arial Narrow"/>
          <w:b/>
          <w:color w:val="000000"/>
          <w:kern w:val="0"/>
          <w:lang w:eastAsia="es-PE"/>
          <w14:ligatures w14:val="none"/>
        </w:rPr>
        <w:tab/>
      </w:r>
      <w:r w:rsidR="004B3229" w:rsidRPr="00D644C5">
        <w:rPr>
          <w:rFonts w:ascii="Arial Narrow" w:eastAsia="Arial Narrow" w:hAnsi="Arial Narrow" w:cs="Arial Narrow"/>
          <w:b/>
          <w:color w:val="000000"/>
          <w:kern w:val="0"/>
          <w:lang w:eastAsia="es-PE"/>
          <w14:ligatures w14:val="none"/>
        </w:rPr>
        <w:t>RONALD JOEL VILCHEZ SULLON</w:t>
      </w:r>
      <w:r w:rsidRPr="00D644C5">
        <w:rPr>
          <w:rFonts w:ascii="Arial Narrow" w:eastAsia="Arial Narrow" w:hAnsi="Arial Narrow" w:cs="Arial Narrow"/>
          <w:b/>
          <w:color w:val="000000"/>
          <w:kern w:val="0"/>
          <w:lang w:eastAsia="es-PE"/>
          <w14:ligatures w14:val="none"/>
        </w:rPr>
        <w:t xml:space="preserve"> (SEÑOR </w:t>
      </w:r>
      <w:r w:rsidR="004B3229" w:rsidRPr="00D644C5">
        <w:rPr>
          <w:rFonts w:ascii="Arial Narrow" w:eastAsia="Arial Narrow" w:hAnsi="Arial Narrow" w:cs="Arial Narrow"/>
          <w:b/>
          <w:color w:val="000000"/>
          <w:kern w:val="0"/>
          <w:lang w:eastAsia="es-PE"/>
          <w14:ligatures w14:val="none"/>
        </w:rPr>
        <w:t>VILCHEZ)</w:t>
      </w:r>
    </w:p>
    <w:p w14:paraId="4D23E5DF" w14:textId="58555EEE" w:rsidR="00E60CD7" w:rsidRPr="00D644C5" w:rsidRDefault="00E60CD7" w:rsidP="00D644C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644C5">
        <w:rPr>
          <w:rFonts w:ascii="Arial Narrow" w:eastAsia="Arial Narrow" w:hAnsi="Arial Narrow" w:cs="Arial Narrow"/>
          <w:b/>
          <w:color w:val="000000"/>
          <w:kern w:val="0"/>
          <w:lang w:eastAsia="es-PE"/>
          <w14:ligatures w14:val="none"/>
        </w:rPr>
        <w:t>DENUNCIADOS</w:t>
      </w:r>
      <w:r w:rsidRPr="00D644C5">
        <w:rPr>
          <w:rFonts w:ascii="Arial Narrow" w:eastAsia="Arial Narrow" w:hAnsi="Arial Narrow" w:cs="Arial Narrow"/>
          <w:b/>
          <w:color w:val="000000"/>
          <w:kern w:val="0"/>
          <w:lang w:eastAsia="es-PE"/>
          <w14:ligatures w14:val="none"/>
        </w:rPr>
        <w:tab/>
        <w:t>:</w:t>
      </w:r>
      <w:r w:rsidRPr="00D644C5">
        <w:rPr>
          <w:rFonts w:ascii="Arial Narrow" w:eastAsia="Arial Narrow" w:hAnsi="Arial Narrow" w:cs="Arial Narrow"/>
          <w:b/>
          <w:color w:val="000000"/>
          <w:kern w:val="0"/>
          <w:lang w:eastAsia="es-PE"/>
          <w14:ligatures w14:val="none"/>
        </w:rPr>
        <w:tab/>
      </w:r>
      <w:r w:rsidR="001B1C24" w:rsidRPr="001B1C24">
        <w:rPr>
          <w:rFonts w:ascii="Arial Narrow" w:eastAsia="Arial Narrow" w:hAnsi="Arial Narrow" w:cs="Arial Narrow"/>
          <w:b/>
          <w:color w:val="000000"/>
          <w:kern w:val="0"/>
          <w:lang w:eastAsia="es-PE"/>
          <w14:ligatures w14:val="none"/>
        </w:rPr>
        <w:t>INTERSEGURO COMPAÑIA DE SEGUROS S.A.</w:t>
      </w:r>
      <w:r w:rsidR="001B1C24" w:rsidRPr="001B1C24">
        <w:rPr>
          <w:rFonts w:ascii="Arial Narrow" w:eastAsia="Arial Narrow" w:hAnsi="Arial Narrow" w:cs="Arial Narrow"/>
          <w:b/>
          <w:color w:val="000000"/>
          <w:kern w:val="0"/>
          <w:lang w:eastAsia="es-PE"/>
          <w14:ligatures w14:val="none"/>
        </w:rPr>
        <w:t xml:space="preserve"> </w:t>
      </w:r>
      <w:r w:rsidRPr="00D644C5">
        <w:rPr>
          <w:rFonts w:ascii="Arial Narrow" w:eastAsia="Arial Narrow" w:hAnsi="Arial Narrow" w:cs="Arial Narrow"/>
          <w:b/>
          <w:color w:val="000000"/>
          <w:kern w:val="0"/>
          <w:lang w:eastAsia="es-PE"/>
          <w14:ligatures w14:val="none"/>
        </w:rPr>
        <w:t>(</w:t>
      </w:r>
      <w:r w:rsidR="004B3229" w:rsidRPr="00D644C5">
        <w:rPr>
          <w:rFonts w:ascii="Arial Narrow" w:eastAsia="Arial Narrow" w:hAnsi="Arial Narrow" w:cs="Arial Narrow"/>
          <w:b/>
          <w:color w:val="000000"/>
          <w:kern w:val="0"/>
          <w:lang w:eastAsia="es-PE"/>
          <w14:ligatures w14:val="none"/>
        </w:rPr>
        <w:t>INTERSEGURO</w:t>
      </w:r>
      <w:r w:rsidRPr="00D644C5">
        <w:rPr>
          <w:rFonts w:ascii="Arial Narrow" w:eastAsia="Arial Narrow" w:hAnsi="Arial Narrow" w:cs="Arial Narrow"/>
          <w:b/>
          <w:color w:val="000000"/>
          <w:kern w:val="0"/>
          <w:lang w:eastAsia="es-PE"/>
          <w14:ligatures w14:val="none"/>
        </w:rPr>
        <w:t xml:space="preserve">) </w:t>
      </w:r>
    </w:p>
    <w:p w14:paraId="753670C1" w14:textId="77777777" w:rsidR="00E60CD7" w:rsidRPr="00D644C5" w:rsidRDefault="00E60CD7" w:rsidP="00D644C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644C5">
        <w:rPr>
          <w:rFonts w:ascii="Arial Narrow" w:eastAsia="Arial Narrow" w:hAnsi="Arial Narrow" w:cs="Arial Narrow"/>
          <w:b/>
          <w:color w:val="000000"/>
          <w:kern w:val="0"/>
          <w:lang w:eastAsia="es-PE"/>
          <w14:ligatures w14:val="none"/>
        </w:rPr>
        <w:t>MATERIAS</w:t>
      </w:r>
      <w:r w:rsidRPr="00D644C5">
        <w:rPr>
          <w:rFonts w:ascii="Arial Narrow" w:eastAsia="Arial Narrow" w:hAnsi="Arial Narrow" w:cs="Arial Narrow"/>
          <w:b/>
          <w:color w:val="000000"/>
          <w:kern w:val="0"/>
          <w:lang w:eastAsia="es-PE"/>
          <w14:ligatures w14:val="none"/>
        </w:rPr>
        <w:tab/>
        <w:t xml:space="preserve">: </w:t>
      </w:r>
      <w:r w:rsidRPr="00D644C5">
        <w:rPr>
          <w:rFonts w:ascii="Arial Narrow" w:eastAsia="Arial Narrow" w:hAnsi="Arial Narrow" w:cs="Arial Narrow"/>
          <w:b/>
          <w:color w:val="000000"/>
          <w:kern w:val="0"/>
          <w:lang w:eastAsia="es-PE"/>
          <w14:ligatures w14:val="none"/>
        </w:rPr>
        <w:tab/>
        <w:t>ADMISIÓN A TRÁMITE</w:t>
      </w:r>
    </w:p>
    <w:p w14:paraId="449086A9" w14:textId="77777777" w:rsidR="00E60CD7" w:rsidRPr="00D644C5" w:rsidRDefault="00E60CD7" w:rsidP="00D644C5">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644C5">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D644C5" w:rsidRDefault="00E60CD7" w:rsidP="00D644C5">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644C5">
        <w:rPr>
          <w:rFonts w:ascii="Arial Narrow" w:eastAsia="Arial Narrow" w:hAnsi="Arial Narrow" w:cs="Arial Narrow"/>
          <w:b/>
          <w:color w:val="000000"/>
          <w:kern w:val="0"/>
          <w:lang w:eastAsia="es-PE"/>
          <w14:ligatures w14:val="none"/>
        </w:rPr>
        <w:t xml:space="preserve">RESOLUCIÓN </w:t>
      </w:r>
      <w:r w:rsidRPr="00D644C5">
        <w:rPr>
          <w:rFonts w:ascii="Arial Narrow" w:eastAsia="Arial Narrow" w:hAnsi="Arial Narrow" w:cs="Arial Narrow"/>
          <w:b/>
          <w:color w:val="000000"/>
          <w:kern w:val="0"/>
          <w:lang w:eastAsia="es-PE"/>
          <w14:ligatures w14:val="none"/>
        </w:rPr>
        <w:tab/>
        <w:t>:</w:t>
      </w:r>
      <w:r w:rsidRPr="00D644C5">
        <w:rPr>
          <w:rFonts w:ascii="Arial Narrow" w:eastAsia="Arial Narrow" w:hAnsi="Arial Narrow" w:cs="Arial Narrow"/>
          <w:b/>
          <w:color w:val="000000"/>
          <w:kern w:val="0"/>
          <w:lang w:eastAsia="es-PE"/>
          <w14:ligatures w14:val="none"/>
        </w:rPr>
        <w:tab/>
        <w:t>1</w:t>
      </w:r>
    </w:p>
    <w:p w14:paraId="26BE4AD0" w14:textId="77777777" w:rsidR="00E60CD7" w:rsidRPr="00D644C5" w:rsidRDefault="00E60CD7" w:rsidP="00D644C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4BF08091" w:rsidR="00E60CD7" w:rsidRPr="00D644C5" w:rsidRDefault="00E60CD7" w:rsidP="00D644C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644C5">
        <w:rPr>
          <w:rFonts w:ascii="Arial Narrow" w:eastAsia="Times New Roman" w:hAnsi="Arial Narrow" w:cs="Times New Roman"/>
          <w:color w:val="000000"/>
          <w:kern w:val="0"/>
          <w:shd w:val="clear" w:color="auto" w:fill="FFFFFF"/>
          <w:lang w:eastAsia="es-PE"/>
          <w14:ligatures w14:val="none"/>
        </w:rPr>
        <w:t>Lima</w:t>
      </w:r>
      <w:r w:rsidRPr="008F2CF2">
        <w:rPr>
          <w:rFonts w:ascii="Arial Narrow" w:eastAsia="Times New Roman" w:hAnsi="Arial Narrow" w:cs="Times New Roman"/>
          <w:color w:val="000000"/>
          <w:kern w:val="0"/>
          <w:shd w:val="clear" w:color="auto" w:fill="FFFFFF"/>
          <w:lang w:eastAsia="es-PE"/>
          <w14:ligatures w14:val="none"/>
        </w:rPr>
        <w:t xml:space="preserve">, </w:t>
      </w:r>
      <w:r w:rsidR="008F2CF2" w:rsidRPr="008F2CF2">
        <w:rPr>
          <w:rFonts w:ascii="Arial Narrow" w:eastAsia="Times New Roman" w:hAnsi="Arial Narrow" w:cs="Times New Roman"/>
          <w:color w:val="000000"/>
          <w:kern w:val="0"/>
          <w:shd w:val="clear" w:color="auto" w:fill="FFFFFF"/>
          <w:lang w:eastAsia="es-PE"/>
          <w14:ligatures w14:val="none"/>
        </w:rPr>
        <w:t>20</w:t>
      </w:r>
      <w:r w:rsidRPr="008F2CF2">
        <w:rPr>
          <w:rFonts w:ascii="Arial Narrow" w:eastAsia="Times New Roman" w:hAnsi="Arial Narrow" w:cs="Times New Roman"/>
          <w:color w:val="000000"/>
          <w:kern w:val="0"/>
          <w:shd w:val="clear" w:color="auto" w:fill="FFFFFF"/>
          <w:lang w:eastAsia="es-PE"/>
          <w14:ligatures w14:val="none"/>
        </w:rPr>
        <w:t xml:space="preserve"> de </w:t>
      </w:r>
      <w:r w:rsidR="00E14B68" w:rsidRPr="008F2CF2">
        <w:rPr>
          <w:rFonts w:ascii="Arial Narrow" w:eastAsia="Times New Roman" w:hAnsi="Arial Narrow" w:cs="Times New Roman"/>
          <w:color w:val="000000"/>
          <w:kern w:val="0"/>
          <w:shd w:val="clear" w:color="auto" w:fill="FFFFFF"/>
          <w:lang w:eastAsia="es-PE"/>
          <w14:ligatures w14:val="none"/>
        </w:rPr>
        <w:t>noviembre</w:t>
      </w:r>
      <w:r w:rsidR="008752F0" w:rsidRPr="00D644C5">
        <w:rPr>
          <w:rFonts w:ascii="Arial Narrow" w:eastAsia="Times New Roman" w:hAnsi="Arial Narrow" w:cs="Times New Roman"/>
          <w:color w:val="000000"/>
          <w:kern w:val="0"/>
          <w:shd w:val="clear" w:color="auto" w:fill="FFFFFF"/>
          <w:lang w:eastAsia="es-PE"/>
          <w14:ligatures w14:val="none"/>
        </w:rPr>
        <w:t xml:space="preserve"> </w:t>
      </w:r>
      <w:r w:rsidRPr="00D644C5">
        <w:rPr>
          <w:rFonts w:ascii="Arial Narrow" w:eastAsia="Times New Roman" w:hAnsi="Arial Narrow" w:cs="Times New Roman"/>
          <w:color w:val="000000"/>
          <w:kern w:val="0"/>
          <w:shd w:val="clear" w:color="auto" w:fill="FFFFFF"/>
          <w:lang w:eastAsia="es-PE"/>
          <w14:ligatures w14:val="none"/>
        </w:rPr>
        <w:t>de 2025</w:t>
      </w:r>
    </w:p>
    <w:p w14:paraId="1EF3C256" w14:textId="77777777" w:rsidR="00E60CD7" w:rsidRPr="00D644C5" w:rsidRDefault="00E60CD7" w:rsidP="00D644C5">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644C5" w:rsidRDefault="00E60CD7" w:rsidP="00D644C5">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644C5">
        <w:rPr>
          <w:rFonts w:ascii="Arial Narrow" w:eastAsia="Arial Narrow" w:hAnsi="Arial Narrow" w:cs="Arial Narrow"/>
          <w:b/>
          <w:color w:val="000000"/>
          <w:kern w:val="0"/>
          <w:lang w:eastAsia="es-PE"/>
          <w14:ligatures w14:val="none"/>
        </w:rPr>
        <w:t xml:space="preserve">HECHOS </w:t>
      </w:r>
    </w:p>
    <w:p w14:paraId="4407157A" w14:textId="77777777" w:rsidR="00E60CD7" w:rsidRPr="00D644C5" w:rsidRDefault="00E60CD7" w:rsidP="00D644C5">
      <w:pPr>
        <w:spacing w:after="0" w:line="240" w:lineRule="auto"/>
        <w:jc w:val="both"/>
        <w:rPr>
          <w:rFonts w:ascii="Arial Narrow" w:eastAsia="Times New Roman" w:hAnsi="Arial Narrow" w:cs="Times New Roman"/>
          <w:color w:val="000000"/>
          <w:kern w:val="0"/>
          <w:lang w:eastAsia="es-PE"/>
          <w14:ligatures w14:val="none"/>
        </w:rPr>
      </w:pPr>
    </w:p>
    <w:p w14:paraId="5ECFCB1A" w14:textId="4B46478A" w:rsidR="00E60CD7" w:rsidRPr="00D644C5" w:rsidRDefault="00E60CD7" w:rsidP="00D644C5">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644C5">
        <w:rPr>
          <w:rFonts w:ascii="Arial Narrow" w:eastAsia="Times New Roman" w:hAnsi="Arial Narrow" w:cs="Arial"/>
          <w:color w:val="000000"/>
          <w:kern w:val="0"/>
          <w:lang w:val="es-ES" w:eastAsia="es-ES"/>
          <w14:ligatures w14:val="none"/>
        </w:rPr>
        <w:t xml:space="preserve">Mediante la denuncia del </w:t>
      </w:r>
      <w:r w:rsidR="004B3229" w:rsidRPr="00D644C5">
        <w:rPr>
          <w:rFonts w:ascii="Arial Narrow" w:eastAsia="Times New Roman" w:hAnsi="Arial Narrow" w:cs="Arial"/>
          <w:color w:val="000000"/>
          <w:kern w:val="0"/>
          <w:lang w:val="es-ES" w:eastAsia="es-ES"/>
          <w14:ligatures w14:val="none"/>
        </w:rPr>
        <w:t>30 de agosto</w:t>
      </w:r>
      <w:r w:rsidRPr="00D644C5">
        <w:rPr>
          <w:rFonts w:ascii="Arial Narrow" w:eastAsia="Times New Roman" w:hAnsi="Arial Narrow" w:cs="Arial"/>
          <w:color w:val="000000"/>
          <w:kern w:val="0"/>
          <w:lang w:val="es-ES" w:eastAsia="es-ES"/>
          <w14:ligatures w14:val="none"/>
        </w:rPr>
        <w:t xml:space="preserve"> de 202</w:t>
      </w:r>
      <w:r w:rsidR="00A83ABA" w:rsidRPr="00D644C5">
        <w:rPr>
          <w:rFonts w:ascii="Arial Narrow" w:eastAsia="Times New Roman" w:hAnsi="Arial Narrow" w:cs="Arial"/>
          <w:color w:val="000000"/>
          <w:kern w:val="0"/>
          <w:lang w:val="es-ES" w:eastAsia="es-ES"/>
          <w14:ligatures w14:val="none"/>
        </w:rPr>
        <w:t>5</w:t>
      </w:r>
      <w:r w:rsidRPr="00D644C5">
        <w:rPr>
          <w:rFonts w:ascii="Arial Narrow" w:eastAsia="Times New Roman" w:hAnsi="Arial Narrow" w:cs="Times New Roman"/>
          <w:color w:val="000000"/>
          <w:kern w:val="0"/>
          <w:vertAlign w:val="superscript"/>
          <w:lang w:val="es-ES" w:eastAsia="es-ES"/>
          <w14:ligatures w14:val="none"/>
        </w:rPr>
        <w:footnoteReference w:id="1"/>
      </w:r>
      <w:r w:rsidRPr="00D644C5">
        <w:rPr>
          <w:rFonts w:ascii="Arial Narrow" w:eastAsia="Calibri" w:hAnsi="Arial Narrow" w:cs="Arial"/>
          <w:kern w:val="0"/>
          <w14:ligatures w14:val="none"/>
        </w:rPr>
        <w:t>, el señor</w:t>
      </w:r>
      <w:r w:rsidR="004B3229" w:rsidRPr="00D644C5">
        <w:rPr>
          <w:rFonts w:ascii="Arial Narrow" w:eastAsia="Calibri" w:hAnsi="Arial Narrow" w:cs="Arial"/>
          <w:kern w:val="0"/>
          <w14:ligatures w14:val="none"/>
        </w:rPr>
        <w:t xml:space="preserve"> </w:t>
      </w:r>
      <w:proofErr w:type="spellStart"/>
      <w:r w:rsidR="004B3229" w:rsidRPr="00D644C5">
        <w:rPr>
          <w:rFonts w:ascii="Arial Narrow" w:eastAsia="Calibri" w:hAnsi="Arial Narrow" w:cs="Arial"/>
          <w:kern w:val="0"/>
          <w14:ligatures w14:val="none"/>
        </w:rPr>
        <w:t>Vilchez</w:t>
      </w:r>
      <w:proofErr w:type="spellEnd"/>
      <w:r w:rsidRPr="00D644C5">
        <w:rPr>
          <w:rFonts w:ascii="Arial Narrow" w:eastAsia="Calibri" w:hAnsi="Arial Narrow" w:cs="Arial"/>
          <w:kern w:val="0"/>
          <w14:ligatures w14:val="none"/>
        </w:rPr>
        <w:t xml:space="preserve"> d</w:t>
      </w:r>
      <w:r w:rsidRPr="00D644C5">
        <w:rPr>
          <w:rFonts w:ascii="Arial Narrow" w:eastAsia="Times New Roman" w:hAnsi="Arial Narrow" w:cs="Arial"/>
          <w:color w:val="000000"/>
          <w:kern w:val="0"/>
          <w:lang w:val="es-ES" w:eastAsia="es-ES"/>
          <w14:ligatures w14:val="none"/>
        </w:rPr>
        <w:t xml:space="preserve">enunció a </w:t>
      </w:r>
      <w:proofErr w:type="spellStart"/>
      <w:r w:rsidR="004B3229" w:rsidRPr="00D644C5">
        <w:rPr>
          <w:rFonts w:ascii="Arial Narrow" w:eastAsia="Times New Roman" w:hAnsi="Arial Narrow" w:cs="Arial"/>
          <w:color w:val="000000"/>
          <w:kern w:val="0"/>
          <w:lang w:val="es-ES" w:eastAsia="es-ES"/>
          <w14:ligatures w14:val="none"/>
        </w:rPr>
        <w:t>Interseguro</w:t>
      </w:r>
      <w:proofErr w:type="spellEnd"/>
      <w:r w:rsidRPr="00D644C5">
        <w:rPr>
          <w:rFonts w:ascii="Arial Narrow" w:eastAsia="Times New Roman" w:hAnsi="Arial Narrow" w:cs="Arial"/>
          <w:color w:val="000000"/>
          <w:kern w:val="0"/>
          <w:lang w:val="es-ES" w:eastAsia="es-ES"/>
          <w14:ligatures w14:val="none"/>
        </w:rPr>
        <w:t xml:space="preserve"> por presuntas infracciones a la Ley 29571, Código de Protección y Defensa del Consumidor (en adelante, Código)</w:t>
      </w:r>
      <w:r w:rsidRPr="00D644C5">
        <w:rPr>
          <w:rFonts w:ascii="Arial Narrow" w:eastAsia="Times New Roman" w:hAnsi="Arial Narrow" w:cs="Times New Roman"/>
          <w:color w:val="000000"/>
          <w:kern w:val="0"/>
          <w:vertAlign w:val="superscript"/>
          <w:lang w:val="es-ES" w:eastAsia="es-ES"/>
          <w14:ligatures w14:val="none"/>
        </w:rPr>
        <w:footnoteReference w:id="2"/>
      </w:r>
      <w:r w:rsidRPr="00D644C5">
        <w:rPr>
          <w:rFonts w:ascii="Arial Narrow" w:eastAsia="Times New Roman" w:hAnsi="Arial Narrow" w:cs="Arial"/>
          <w:color w:val="000000"/>
          <w:kern w:val="0"/>
          <w:lang w:val="es-ES" w:eastAsia="es-ES"/>
          <w14:ligatures w14:val="none"/>
        </w:rPr>
        <w:t xml:space="preserve">, señalando </w:t>
      </w:r>
      <w:r w:rsidRPr="00D644C5">
        <w:rPr>
          <w:rFonts w:ascii="Arial Narrow" w:eastAsia="Times New Roman" w:hAnsi="Arial Narrow" w:cs="Arial"/>
          <w:bCs/>
          <w:color w:val="000000"/>
          <w:kern w:val="0"/>
          <w:lang w:val="es-ES" w:eastAsia="es-ES"/>
          <w14:ligatures w14:val="none"/>
        </w:rPr>
        <w:t>lo siguiente:</w:t>
      </w:r>
    </w:p>
    <w:p w14:paraId="64AF7FDB" w14:textId="77777777" w:rsidR="00E60CD7" w:rsidRPr="00D644C5" w:rsidRDefault="00E60CD7" w:rsidP="00D644C5">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148E573" w14:textId="370EF155" w:rsidR="00AD3BB2" w:rsidRPr="00D644C5" w:rsidRDefault="00FA307F" w:rsidP="00D644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644C5">
        <w:rPr>
          <w:rFonts w:ascii="Arial Narrow" w:eastAsia="Times New Roman" w:hAnsi="Arial Narrow" w:cs="Arial"/>
          <w:color w:val="000000"/>
          <w:kern w:val="0"/>
          <w:lang w:eastAsia="es-ES"/>
          <w14:ligatures w14:val="none"/>
        </w:rPr>
        <w:t>En su condición de beneficiario, el día 02 de junio de 2025, el recurrente tramitó la solicitud de indemnización por el fallecimiento de su padre, deceso ocurrido a causa de un accidente de tránsito suscitado el 26 de mayo de 2025. Dicha solicitud se sustenta en la existencia de un Seguro Obligatorio por Accidentes de Tránsito (</w:t>
      </w:r>
      <w:r w:rsidR="00867C8E">
        <w:rPr>
          <w:rFonts w:ascii="Arial Narrow" w:eastAsia="Times New Roman" w:hAnsi="Arial Narrow" w:cs="Arial"/>
          <w:color w:val="000000"/>
          <w:kern w:val="0"/>
          <w:lang w:eastAsia="es-ES"/>
          <w14:ligatures w14:val="none"/>
        </w:rPr>
        <w:t xml:space="preserve">en adelante, </w:t>
      </w:r>
      <w:r w:rsidRPr="00D644C5">
        <w:rPr>
          <w:rFonts w:ascii="Arial Narrow" w:eastAsia="Times New Roman" w:hAnsi="Arial Narrow" w:cs="Arial"/>
          <w:color w:val="000000"/>
          <w:kern w:val="0"/>
          <w:lang w:eastAsia="es-ES"/>
          <w14:ligatures w14:val="none"/>
        </w:rPr>
        <w:t xml:space="preserve">SOAT) contratado por el padre con la compañía aseguradora </w:t>
      </w:r>
      <w:proofErr w:type="spellStart"/>
      <w:r w:rsidRPr="00D644C5">
        <w:rPr>
          <w:rFonts w:ascii="Arial Narrow" w:eastAsia="Times New Roman" w:hAnsi="Arial Narrow" w:cs="Arial"/>
          <w:color w:val="000000"/>
          <w:kern w:val="0"/>
          <w:lang w:eastAsia="es-ES"/>
          <w14:ligatures w14:val="none"/>
        </w:rPr>
        <w:t>Interseguro</w:t>
      </w:r>
      <w:proofErr w:type="spellEnd"/>
      <w:r w:rsidRPr="00D644C5">
        <w:rPr>
          <w:rFonts w:ascii="Arial Narrow" w:eastAsia="Times New Roman" w:hAnsi="Arial Narrow" w:cs="Arial"/>
          <w:color w:val="000000"/>
          <w:kern w:val="0"/>
          <w:lang w:eastAsia="es-ES"/>
          <w14:ligatures w14:val="none"/>
        </w:rPr>
        <w:t xml:space="preserve">, bajo el Certificado </w:t>
      </w:r>
      <w:proofErr w:type="spellStart"/>
      <w:r w:rsidRPr="00D644C5">
        <w:rPr>
          <w:rFonts w:ascii="Arial Narrow" w:eastAsia="Times New Roman" w:hAnsi="Arial Narrow" w:cs="Arial"/>
          <w:color w:val="000000"/>
          <w:kern w:val="0"/>
          <w:lang w:eastAsia="es-ES"/>
          <w14:ligatures w14:val="none"/>
        </w:rPr>
        <w:t/>
      </w:r>
      <w:proofErr w:type="spellEnd"/>
      <w:r w:rsidRPr="00D644C5">
        <w:rPr>
          <w:rFonts w:ascii="Arial Narrow" w:eastAsia="Times New Roman" w:hAnsi="Arial Narrow" w:cs="Arial"/>
          <w:color w:val="000000"/>
          <w:kern w:val="0"/>
          <w:lang w:eastAsia="es-ES"/>
          <w14:ligatures w14:val="none"/>
        </w:rPr>
        <w:t xml:space="preserve"> 000000000000000593810228, asociado al vehículo con placa de rodaje </w:t>
      </w:r>
      <w:proofErr w:type="spellStart"/>
      <w:r w:rsidRPr="00D644C5">
        <w:rPr>
          <w:rFonts w:ascii="Arial Narrow" w:eastAsia="Times New Roman" w:hAnsi="Arial Narrow" w:cs="Arial"/>
          <w:color w:val="000000"/>
          <w:kern w:val="0"/>
          <w:lang w:eastAsia="es-ES"/>
          <w14:ligatures w14:val="none"/>
        </w:rPr>
        <w:t/>
      </w:r>
      <w:proofErr w:type="spellEnd"/>
      <w:r w:rsidRPr="00D644C5">
        <w:rPr>
          <w:rFonts w:ascii="Arial Narrow" w:eastAsia="Times New Roman" w:hAnsi="Arial Narrow" w:cs="Arial"/>
          <w:color w:val="000000"/>
          <w:kern w:val="0"/>
          <w:lang w:eastAsia="es-ES"/>
          <w14:ligatures w14:val="none"/>
        </w:rPr>
        <w:t xml:space="preserve"> M2F-812.</w:t>
      </w:r>
    </w:p>
    <w:p w14:paraId="1438F53D" w14:textId="77777777" w:rsidR="00AD3BB2" w:rsidRPr="00D644C5" w:rsidRDefault="00AD3BB2" w:rsidP="00D644C5">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00342C2" w14:textId="52DE6A50" w:rsidR="00AD3BB2" w:rsidRPr="00D644C5" w:rsidRDefault="00AD3BB2" w:rsidP="00D644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644C5">
        <w:rPr>
          <w:rFonts w:ascii="Arial Narrow" w:eastAsia="Times New Roman" w:hAnsi="Arial Narrow" w:cs="Arial"/>
          <w:color w:val="000000"/>
          <w:kern w:val="0"/>
          <w:lang w:eastAsia="es-ES"/>
          <w14:ligatures w14:val="none"/>
        </w:rPr>
        <w:t>La solicitud de indemnización por fallecimiento se presentó adjuntando la denuncia policial certificada para acreditar la ocurrencia del siniestro y requerir el pago indemnizatorio. No obstante, la compañía de seguros notificó por correo electrónico la improcedencia de la solicitud, argumentando que, según la información recabada en APESEG, el vehículo ocupado por el señor Edgar Arnold Alarcón Tejada poseía una póliza vigente con otra entidad aseguradora.</w:t>
      </w:r>
    </w:p>
    <w:p w14:paraId="3824CDAA" w14:textId="77777777" w:rsidR="00AD3BB2" w:rsidRPr="00D644C5" w:rsidRDefault="00AD3BB2" w:rsidP="00D644C5">
      <w:pPr>
        <w:pStyle w:val="Prrafodelista"/>
        <w:spacing w:line="240" w:lineRule="auto"/>
        <w:rPr>
          <w:rFonts w:ascii="Arial Narrow" w:eastAsia="Times New Roman" w:hAnsi="Arial Narrow" w:cs="Arial"/>
          <w:color w:val="000000"/>
          <w:kern w:val="0"/>
          <w:lang w:eastAsia="es-ES"/>
          <w14:ligatures w14:val="none"/>
        </w:rPr>
      </w:pPr>
    </w:p>
    <w:p w14:paraId="023BE6CB" w14:textId="2803CFAC" w:rsidR="00F81F30" w:rsidRPr="00D644C5" w:rsidRDefault="00AD3BB2" w:rsidP="00D644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proofErr w:type="spellStart"/>
      <w:r w:rsidRPr="00D644C5">
        <w:rPr>
          <w:rFonts w:ascii="Arial Narrow" w:eastAsia="Times New Roman" w:hAnsi="Arial Narrow" w:cs="Arial"/>
          <w:color w:val="000000"/>
          <w:kern w:val="0"/>
          <w:lang w:eastAsia="es-ES"/>
          <w14:ligatures w14:val="none"/>
        </w:rPr>
        <w:t>Interseguro</w:t>
      </w:r>
      <w:proofErr w:type="spellEnd"/>
      <w:r w:rsidRPr="00D644C5">
        <w:rPr>
          <w:rFonts w:ascii="Arial Narrow" w:eastAsia="Times New Roman" w:hAnsi="Arial Narrow" w:cs="Arial"/>
          <w:color w:val="000000"/>
          <w:kern w:val="0"/>
          <w:lang w:eastAsia="es-ES"/>
          <w14:ligatures w14:val="none"/>
        </w:rPr>
        <w:t xml:space="preserve"> considera que, de la revisión del acta de intervención emitida por la Comisaría de la Policía Nacional del Perú, sobre el siniestro ocurrido el 26 de mayo de 2025, se deja constancia del fallecimiento del señor Santos </w:t>
      </w:r>
      <w:proofErr w:type="spellStart"/>
      <w:r w:rsidRPr="00D644C5">
        <w:rPr>
          <w:rFonts w:ascii="Arial Narrow" w:eastAsia="Times New Roman" w:hAnsi="Arial Narrow" w:cs="Arial"/>
          <w:color w:val="000000"/>
          <w:kern w:val="0"/>
          <w:lang w:eastAsia="es-ES"/>
          <w14:ligatures w14:val="none"/>
        </w:rPr>
        <w:t>Vilchez</w:t>
      </w:r>
      <w:proofErr w:type="spellEnd"/>
      <w:r w:rsidRPr="00D644C5">
        <w:rPr>
          <w:rFonts w:ascii="Arial Narrow" w:eastAsia="Times New Roman" w:hAnsi="Arial Narrow" w:cs="Arial"/>
          <w:color w:val="000000"/>
          <w:kern w:val="0"/>
          <w:lang w:eastAsia="es-ES"/>
          <w14:ligatures w14:val="none"/>
        </w:rPr>
        <w:t xml:space="preserve"> Sullón</w:t>
      </w:r>
      <w:r w:rsidR="00526F5C" w:rsidRPr="00D644C5">
        <w:rPr>
          <w:rFonts w:ascii="Arial Narrow" w:eastAsia="Times New Roman" w:hAnsi="Arial Narrow" w:cs="Arial"/>
          <w:color w:val="000000"/>
          <w:kern w:val="0"/>
          <w:lang w:eastAsia="es-ES"/>
          <w14:ligatures w14:val="none"/>
        </w:rPr>
        <w:t xml:space="preserve">, </w:t>
      </w:r>
      <w:r w:rsidRPr="00D644C5">
        <w:rPr>
          <w:rFonts w:ascii="Arial Narrow" w:eastAsia="Times New Roman" w:hAnsi="Arial Narrow" w:cs="Arial"/>
          <w:color w:val="000000"/>
          <w:kern w:val="0"/>
          <w:lang w:eastAsia="es-ES"/>
          <w14:ligatures w14:val="none"/>
        </w:rPr>
        <w:t xml:space="preserve">que </w:t>
      </w:r>
      <w:r w:rsidR="00526F5C" w:rsidRPr="00D644C5">
        <w:rPr>
          <w:rFonts w:ascii="Arial Narrow" w:eastAsia="Times New Roman" w:hAnsi="Arial Narrow" w:cs="Arial"/>
          <w:color w:val="000000"/>
          <w:kern w:val="0"/>
          <w:lang w:eastAsia="es-ES"/>
          <w14:ligatures w14:val="none"/>
        </w:rPr>
        <w:t>su</w:t>
      </w:r>
      <w:r w:rsidRPr="00D644C5">
        <w:rPr>
          <w:rFonts w:ascii="Arial Narrow" w:eastAsia="Times New Roman" w:hAnsi="Arial Narrow" w:cs="Arial"/>
          <w:color w:val="000000"/>
          <w:kern w:val="0"/>
          <w:lang w:eastAsia="es-ES"/>
          <w14:ligatures w14:val="none"/>
        </w:rPr>
        <w:t xml:space="preserve"> deceso se produjo a causa de un accidente de tránsito y que el citado señor se encontraba en calidad de ocupante del vehículo identificado con la placa 6515-OP</w:t>
      </w:r>
      <w:r w:rsidRPr="00D644C5">
        <w:rPr>
          <w:rFonts w:ascii="Arial Narrow" w:eastAsia="Times New Roman" w:hAnsi="Arial Narrow" w:cs="Arial"/>
          <w:b/>
          <w:bCs/>
          <w:color w:val="000000"/>
          <w:kern w:val="0"/>
          <w:lang w:eastAsia="es-ES"/>
          <w14:ligatures w14:val="none"/>
        </w:rPr>
        <w:t>.</w:t>
      </w:r>
    </w:p>
    <w:p w14:paraId="27593729" w14:textId="77777777" w:rsidR="00AD3BB2" w:rsidRPr="00D644C5" w:rsidRDefault="00AD3BB2" w:rsidP="00D644C5">
      <w:pPr>
        <w:pStyle w:val="Prrafodelista"/>
        <w:spacing w:line="240" w:lineRule="auto"/>
        <w:rPr>
          <w:rFonts w:ascii="Arial Narrow" w:eastAsia="Times New Roman" w:hAnsi="Arial Narrow" w:cs="Arial"/>
          <w:color w:val="000000"/>
          <w:kern w:val="0"/>
          <w:lang w:eastAsia="es-ES"/>
          <w14:ligatures w14:val="none"/>
        </w:rPr>
      </w:pPr>
    </w:p>
    <w:p w14:paraId="6DC7BB3B" w14:textId="7A21316A" w:rsidR="00F81F30" w:rsidRPr="00D644C5" w:rsidRDefault="00526F5C" w:rsidP="00D644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644C5">
        <w:rPr>
          <w:rFonts w:ascii="Arial Narrow" w:eastAsia="Times New Roman" w:hAnsi="Arial Narrow" w:cs="Arial"/>
          <w:color w:val="000000"/>
          <w:kern w:val="0"/>
          <w:lang w:eastAsia="es-ES"/>
          <w14:ligatures w14:val="none"/>
        </w:rPr>
        <w:t>Por otro lado,</w:t>
      </w:r>
      <w:r w:rsidR="00AD3BB2" w:rsidRPr="00D644C5">
        <w:rPr>
          <w:rFonts w:ascii="Arial Narrow" w:eastAsia="Times New Roman" w:hAnsi="Arial Narrow" w:cs="Arial"/>
          <w:color w:val="000000"/>
          <w:kern w:val="0"/>
          <w:lang w:eastAsia="es-ES"/>
          <w14:ligatures w14:val="none"/>
        </w:rPr>
        <w:t xml:space="preserve"> se </w:t>
      </w:r>
      <w:r w:rsidRPr="00D644C5">
        <w:rPr>
          <w:rFonts w:ascii="Arial Narrow" w:eastAsia="Times New Roman" w:hAnsi="Arial Narrow" w:cs="Arial"/>
          <w:color w:val="000000"/>
          <w:kern w:val="0"/>
          <w:lang w:eastAsia="es-ES"/>
          <w14:ligatures w14:val="none"/>
        </w:rPr>
        <w:t xml:space="preserve">informó a </w:t>
      </w:r>
      <w:proofErr w:type="spellStart"/>
      <w:r w:rsidRPr="00D644C5">
        <w:rPr>
          <w:rFonts w:ascii="Arial Narrow" w:eastAsia="Times New Roman" w:hAnsi="Arial Narrow" w:cs="Arial"/>
          <w:color w:val="000000"/>
          <w:kern w:val="0"/>
          <w:lang w:eastAsia="es-ES"/>
          <w14:ligatures w14:val="none"/>
        </w:rPr>
        <w:t>Interseguro</w:t>
      </w:r>
      <w:proofErr w:type="spellEnd"/>
      <w:r w:rsidR="00AD3BB2" w:rsidRPr="00D644C5">
        <w:rPr>
          <w:rFonts w:ascii="Arial Narrow" w:eastAsia="Times New Roman" w:hAnsi="Arial Narrow" w:cs="Arial"/>
          <w:color w:val="000000"/>
          <w:kern w:val="0"/>
          <w:lang w:eastAsia="es-ES"/>
          <w14:ligatures w14:val="none"/>
        </w:rPr>
        <w:t xml:space="preserve"> que, si bien la denuncia policial consigna que el señor Santos </w:t>
      </w:r>
      <w:proofErr w:type="spellStart"/>
      <w:r w:rsidR="00AD3BB2" w:rsidRPr="00D644C5">
        <w:rPr>
          <w:rFonts w:ascii="Arial Narrow" w:eastAsia="Times New Roman" w:hAnsi="Arial Narrow" w:cs="Arial"/>
          <w:color w:val="000000"/>
          <w:kern w:val="0"/>
          <w:lang w:eastAsia="es-ES"/>
          <w14:ligatures w14:val="none"/>
        </w:rPr>
        <w:t>Vilchez</w:t>
      </w:r>
      <w:proofErr w:type="spellEnd"/>
      <w:r w:rsidR="00AD3BB2" w:rsidRPr="00D644C5">
        <w:rPr>
          <w:rFonts w:ascii="Arial Narrow" w:eastAsia="Times New Roman" w:hAnsi="Arial Narrow" w:cs="Arial"/>
          <w:color w:val="000000"/>
          <w:kern w:val="0"/>
          <w:lang w:eastAsia="es-ES"/>
          <w14:ligatures w14:val="none"/>
        </w:rPr>
        <w:t xml:space="preserve"> Sullón era ocupante de un vehículo que no contaba con SOAT vigente, es fundamental considerar que el accidente de tránsito se produjo con la intervención del vehículo de placa de rodaje M2F-812, el cual sí poseía un SOAT vigente</w:t>
      </w:r>
      <w:r w:rsidRPr="00D644C5">
        <w:rPr>
          <w:rFonts w:ascii="Arial Narrow" w:eastAsia="Times New Roman" w:hAnsi="Arial Narrow" w:cs="Arial"/>
          <w:color w:val="000000"/>
          <w:kern w:val="0"/>
          <w:lang w:eastAsia="es-ES"/>
          <w14:ligatures w14:val="none"/>
        </w:rPr>
        <w:t>.</w:t>
      </w:r>
    </w:p>
    <w:p w14:paraId="3348E5E9" w14:textId="77777777" w:rsidR="00AD3BB2" w:rsidRPr="00D644C5" w:rsidRDefault="00AD3BB2" w:rsidP="00D644C5">
      <w:pPr>
        <w:pStyle w:val="Prrafodelista"/>
        <w:spacing w:line="240" w:lineRule="auto"/>
        <w:rPr>
          <w:rFonts w:ascii="Arial Narrow" w:eastAsia="Times New Roman" w:hAnsi="Arial Narrow" w:cs="Arial"/>
          <w:color w:val="000000"/>
          <w:kern w:val="0"/>
          <w:lang w:eastAsia="es-ES"/>
          <w14:ligatures w14:val="none"/>
        </w:rPr>
      </w:pPr>
    </w:p>
    <w:p w14:paraId="097AD3A5" w14:textId="22A2E50A" w:rsidR="00F81F30" w:rsidRPr="00D644C5" w:rsidRDefault="00526F5C" w:rsidP="00D644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644C5">
        <w:rPr>
          <w:rFonts w:ascii="Arial Narrow" w:eastAsia="Times New Roman" w:hAnsi="Arial Narrow" w:cs="Arial"/>
          <w:color w:val="000000"/>
          <w:kern w:val="0"/>
          <w:lang w:eastAsia="es-ES"/>
          <w14:ligatures w14:val="none"/>
        </w:rPr>
        <w:t xml:space="preserve">No obstante, </w:t>
      </w:r>
      <w:proofErr w:type="spellStart"/>
      <w:r w:rsidRPr="00D644C5">
        <w:rPr>
          <w:rFonts w:ascii="Arial Narrow" w:eastAsia="Times New Roman" w:hAnsi="Arial Narrow" w:cs="Arial"/>
          <w:color w:val="000000"/>
          <w:kern w:val="0"/>
          <w:lang w:eastAsia="es-ES"/>
          <w14:ligatures w14:val="none"/>
        </w:rPr>
        <w:t>Interseguro</w:t>
      </w:r>
      <w:proofErr w:type="spellEnd"/>
      <w:r w:rsidRPr="00D644C5">
        <w:rPr>
          <w:rFonts w:ascii="Arial Narrow" w:eastAsia="Times New Roman" w:hAnsi="Arial Narrow" w:cs="Arial"/>
          <w:color w:val="000000"/>
          <w:kern w:val="0"/>
          <w:lang w:eastAsia="es-ES"/>
          <w14:ligatures w14:val="none"/>
        </w:rPr>
        <w:t xml:space="preserve"> comunicó </w:t>
      </w:r>
      <w:r w:rsidR="00AD3BB2" w:rsidRPr="00D644C5">
        <w:rPr>
          <w:rFonts w:ascii="Arial Narrow" w:eastAsia="Times New Roman" w:hAnsi="Arial Narrow" w:cs="Arial"/>
          <w:color w:val="000000"/>
          <w:kern w:val="0"/>
          <w:lang w:eastAsia="es-ES"/>
          <w14:ligatures w14:val="none"/>
        </w:rPr>
        <w:t xml:space="preserve">que el fallecimiento del señor Santos </w:t>
      </w:r>
      <w:proofErr w:type="spellStart"/>
      <w:r w:rsidR="00AD3BB2" w:rsidRPr="00D644C5">
        <w:rPr>
          <w:rFonts w:ascii="Arial Narrow" w:eastAsia="Times New Roman" w:hAnsi="Arial Narrow" w:cs="Arial"/>
          <w:color w:val="000000"/>
          <w:kern w:val="0"/>
          <w:lang w:eastAsia="es-ES"/>
          <w14:ligatures w14:val="none"/>
        </w:rPr>
        <w:t>Vilchez</w:t>
      </w:r>
      <w:proofErr w:type="spellEnd"/>
      <w:r w:rsidR="00AD3BB2" w:rsidRPr="00D644C5">
        <w:rPr>
          <w:rFonts w:ascii="Arial Narrow" w:eastAsia="Times New Roman" w:hAnsi="Arial Narrow" w:cs="Arial"/>
          <w:color w:val="000000"/>
          <w:kern w:val="0"/>
          <w:lang w:eastAsia="es-ES"/>
          <w14:ligatures w14:val="none"/>
        </w:rPr>
        <w:t xml:space="preserve"> Sullón fue</w:t>
      </w:r>
      <w:r w:rsidRPr="00D644C5">
        <w:rPr>
          <w:rFonts w:ascii="Arial Narrow" w:eastAsia="Times New Roman" w:hAnsi="Arial Narrow" w:cs="Arial"/>
          <w:color w:val="000000"/>
          <w:kern w:val="0"/>
          <w:lang w:eastAsia="es-ES"/>
          <w14:ligatures w14:val="none"/>
        </w:rPr>
        <w:t xml:space="preserve"> a</w:t>
      </w:r>
      <w:r w:rsidR="00AD3BB2" w:rsidRPr="00D644C5">
        <w:rPr>
          <w:rFonts w:ascii="Arial Narrow" w:eastAsia="Times New Roman" w:hAnsi="Arial Narrow" w:cs="Arial"/>
          <w:color w:val="000000"/>
          <w:kern w:val="0"/>
          <w:lang w:eastAsia="es-ES"/>
          <w14:ligatures w14:val="none"/>
        </w:rPr>
        <w:t xml:space="preserve"> consecuencia directa del accidente ocurrido el 26 de mayo de 2025</w:t>
      </w:r>
      <w:r w:rsidRPr="00D644C5">
        <w:rPr>
          <w:rFonts w:ascii="Arial Narrow" w:eastAsia="Times New Roman" w:hAnsi="Arial Narrow" w:cs="Arial"/>
          <w:color w:val="000000"/>
          <w:kern w:val="0"/>
          <w:lang w:eastAsia="es-ES"/>
          <w14:ligatures w14:val="none"/>
        </w:rPr>
        <w:t xml:space="preserve"> y que</w:t>
      </w:r>
      <w:r w:rsidR="00AD3BB2" w:rsidRPr="00D644C5">
        <w:rPr>
          <w:rFonts w:ascii="Arial Narrow" w:eastAsia="Times New Roman" w:hAnsi="Arial Narrow" w:cs="Arial"/>
          <w:color w:val="000000"/>
          <w:kern w:val="0"/>
          <w:lang w:eastAsia="es-ES"/>
          <w14:ligatures w14:val="none"/>
        </w:rPr>
        <w:t xml:space="preserve">, a la fecha del siniestro, la placa de rodaje 65150P no contaba con una Póliza del Seguro SOAT vigente con </w:t>
      </w:r>
      <w:r w:rsidRPr="00D644C5">
        <w:rPr>
          <w:rFonts w:ascii="Arial Narrow" w:eastAsia="Times New Roman" w:hAnsi="Arial Narrow" w:cs="Arial"/>
          <w:color w:val="000000"/>
          <w:kern w:val="0"/>
          <w:lang w:eastAsia="es-ES"/>
          <w14:ligatures w14:val="none"/>
        </w:rPr>
        <w:t>la compañía aseguradora.</w:t>
      </w:r>
    </w:p>
    <w:p w14:paraId="517999A2" w14:textId="77777777" w:rsidR="00FA307F" w:rsidRPr="00D644C5" w:rsidRDefault="00FA307F" w:rsidP="00D644C5">
      <w:pPr>
        <w:tabs>
          <w:tab w:val="num" w:pos="1440"/>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4FB15987" w14:textId="10604BA2" w:rsidR="00E60CD7" w:rsidRPr="00D644C5" w:rsidRDefault="00E60CD7" w:rsidP="00D644C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644C5">
        <w:rPr>
          <w:rFonts w:ascii="Arial Narrow" w:eastAsia="Times New Roman" w:hAnsi="Arial Narrow" w:cs="Arial"/>
          <w:color w:val="000000"/>
          <w:kern w:val="0"/>
          <w:lang w:val="es-ES" w:eastAsia="es-ES"/>
          <w14:ligatures w14:val="none"/>
        </w:rPr>
        <w:lastRenderedPageBreak/>
        <w:t xml:space="preserve">El </w:t>
      </w:r>
      <w:r w:rsidRPr="00D644C5">
        <w:rPr>
          <w:rFonts w:ascii="Arial Narrow" w:eastAsia="Calibri" w:hAnsi="Arial Narrow" w:cs="Arial"/>
          <w:kern w:val="0"/>
          <w14:ligatures w14:val="none"/>
        </w:rPr>
        <w:t xml:space="preserve">señor </w:t>
      </w:r>
      <w:proofErr w:type="spellStart"/>
      <w:r w:rsidR="00AB09C6" w:rsidRPr="00D644C5">
        <w:rPr>
          <w:rFonts w:ascii="Arial Narrow" w:eastAsia="Calibri" w:hAnsi="Arial Narrow" w:cs="Arial"/>
          <w:kern w:val="0"/>
          <w14:ligatures w14:val="none"/>
        </w:rPr>
        <w:t>Vilchez</w:t>
      </w:r>
      <w:proofErr w:type="spellEnd"/>
      <w:r w:rsidRPr="00D644C5">
        <w:rPr>
          <w:rFonts w:ascii="Arial Narrow" w:eastAsia="Calibri" w:hAnsi="Arial Narrow" w:cs="Arial"/>
          <w:kern w:val="0"/>
          <w14:ligatures w14:val="none"/>
        </w:rPr>
        <w:t xml:space="preserve"> </w:t>
      </w:r>
      <w:r w:rsidRPr="00D644C5">
        <w:rPr>
          <w:rFonts w:ascii="Arial Narrow" w:eastAsia="Times New Roman" w:hAnsi="Arial Narrow" w:cs="Arial"/>
          <w:color w:val="000000"/>
          <w:kern w:val="0"/>
          <w:lang w:val="es-ES" w:eastAsia="es-ES"/>
          <w14:ligatures w14:val="none"/>
        </w:rPr>
        <w:t xml:space="preserve">solicitó, </w:t>
      </w:r>
      <w:r w:rsidRPr="00D644C5">
        <w:rPr>
          <w:rFonts w:ascii="Arial Narrow" w:eastAsia="Times New Roman" w:hAnsi="Arial Narrow" w:cs="Arial"/>
          <w:kern w:val="0"/>
          <w:lang w:val="es-ES" w:eastAsia="es-ES"/>
          <w14:ligatures w14:val="none"/>
        </w:rPr>
        <w:t xml:space="preserve">en calidad de medida correctiva, que </w:t>
      </w:r>
      <w:bookmarkStart w:id="1" w:name="_Hlk206587071"/>
      <w:proofErr w:type="spellStart"/>
      <w:r w:rsidR="001A1D5A" w:rsidRPr="00D644C5">
        <w:rPr>
          <w:rFonts w:ascii="Arial Narrow" w:eastAsia="Times New Roman" w:hAnsi="Arial Narrow" w:cs="Arial"/>
          <w:kern w:val="0"/>
          <w:lang w:val="es-ES" w:eastAsia="es-ES"/>
          <w14:ligatures w14:val="none"/>
        </w:rPr>
        <w:t>Interseguro</w:t>
      </w:r>
      <w:proofErr w:type="spellEnd"/>
      <w:r w:rsidRPr="00D644C5">
        <w:rPr>
          <w:rFonts w:ascii="Arial Narrow" w:eastAsia="Times New Roman" w:hAnsi="Arial Narrow" w:cs="Arial"/>
          <w:kern w:val="0"/>
          <w:lang w:val="es-ES" w:eastAsia="es-ES"/>
          <w14:ligatures w14:val="none"/>
        </w:rPr>
        <w:t xml:space="preserve"> cumpla con: (i) </w:t>
      </w:r>
      <w:r w:rsidR="001A1D5A" w:rsidRPr="00D644C5">
        <w:rPr>
          <w:rFonts w:ascii="Arial Narrow" w:eastAsia="Times New Roman" w:hAnsi="Arial Narrow" w:cs="Arial"/>
          <w:kern w:val="0"/>
          <w:lang w:eastAsia="es-ES"/>
          <w14:ligatures w14:val="none"/>
        </w:rPr>
        <w:t>hacer efectivo el pago de la Indemnización por fallecimiento por el monto ascendente a S/ 21 400,00</w:t>
      </w:r>
      <w:r w:rsidRPr="00D644C5">
        <w:rPr>
          <w:rFonts w:ascii="Arial Narrow" w:eastAsia="Times New Roman" w:hAnsi="Arial Narrow" w:cs="Arial"/>
          <w:kern w:val="0"/>
          <w:lang w:val="es-ES" w:eastAsia="es-ES"/>
          <w14:ligatures w14:val="none"/>
        </w:rPr>
        <w:t>; y (</w:t>
      </w:r>
      <w:proofErr w:type="spellStart"/>
      <w:r w:rsidRPr="00D644C5">
        <w:rPr>
          <w:rFonts w:ascii="Arial Narrow" w:eastAsia="Times New Roman" w:hAnsi="Arial Narrow" w:cs="Arial"/>
          <w:kern w:val="0"/>
          <w:lang w:val="es-ES" w:eastAsia="es-ES"/>
          <w14:ligatures w14:val="none"/>
        </w:rPr>
        <w:t>ii</w:t>
      </w:r>
      <w:proofErr w:type="spellEnd"/>
      <w:r w:rsidRPr="00D644C5">
        <w:rPr>
          <w:rFonts w:ascii="Arial Narrow" w:eastAsia="Times New Roman" w:hAnsi="Arial Narrow" w:cs="Arial"/>
          <w:kern w:val="0"/>
          <w:lang w:val="es-ES" w:eastAsia="es-ES"/>
          <w14:ligatures w14:val="none"/>
        </w:rPr>
        <w:t xml:space="preserve">) </w:t>
      </w:r>
      <w:r w:rsidR="001A1D5A" w:rsidRPr="00D644C5">
        <w:rPr>
          <w:rFonts w:ascii="Arial Narrow" w:eastAsia="Times New Roman" w:hAnsi="Arial Narrow" w:cs="Arial"/>
          <w:kern w:val="0"/>
          <w:lang w:val="es-ES" w:eastAsia="es-ES"/>
          <w14:ligatures w14:val="none"/>
        </w:rPr>
        <w:t>hacer efectivo los i</w:t>
      </w:r>
      <w:proofErr w:type="spellStart"/>
      <w:r w:rsidR="001A1D5A" w:rsidRPr="00D644C5">
        <w:rPr>
          <w:rFonts w:ascii="Arial Narrow" w:eastAsia="Times New Roman" w:hAnsi="Arial Narrow" w:cs="Arial"/>
          <w:kern w:val="0"/>
          <w:lang w:eastAsia="es-ES"/>
          <w14:ligatures w14:val="none"/>
        </w:rPr>
        <w:t>ntereses</w:t>
      </w:r>
      <w:proofErr w:type="spellEnd"/>
      <w:r w:rsidR="001A1D5A" w:rsidRPr="00D644C5">
        <w:rPr>
          <w:rFonts w:ascii="Arial Narrow" w:eastAsia="Times New Roman" w:hAnsi="Arial Narrow" w:cs="Arial"/>
          <w:kern w:val="0"/>
          <w:lang w:eastAsia="es-ES"/>
          <w14:ligatures w14:val="none"/>
        </w:rPr>
        <w:t xml:space="preserve"> legales generados al vencimiento del plazo desde el 02 de junio del 2025, de conformidad con la Resolución de la SBS </w:t>
      </w:r>
      <w:proofErr w:type="spellStart"/>
      <w:r w:rsidR="001A1D5A" w:rsidRPr="00D644C5">
        <w:rPr>
          <w:rFonts w:ascii="Arial Narrow" w:eastAsia="Times New Roman" w:hAnsi="Arial Narrow" w:cs="Arial"/>
          <w:kern w:val="0"/>
          <w:lang w:eastAsia="es-ES"/>
          <w14:ligatures w14:val="none"/>
        </w:rPr>
        <w:t/>
      </w:r>
      <w:proofErr w:type="spellEnd"/>
      <w:r w:rsidR="00B23973" w:rsidRPr="00D644C5">
        <w:rPr>
          <w:rFonts w:ascii="Arial Narrow" w:eastAsia="Times New Roman" w:hAnsi="Arial Narrow" w:cs="Arial"/>
          <w:kern w:val="0"/>
          <w:lang w:eastAsia="es-ES"/>
          <w14:ligatures w14:val="none"/>
        </w:rPr>
        <w:t xml:space="preserve"> </w:t>
      </w:r>
      <w:r w:rsidR="001A1D5A" w:rsidRPr="00D644C5">
        <w:rPr>
          <w:rFonts w:ascii="Arial Narrow" w:eastAsia="Times New Roman" w:hAnsi="Arial Narrow" w:cs="Arial"/>
          <w:kern w:val="0"/>
          <w:lang w:eastAsia="es-ES"/>
          <w14:ligatures w14:val="none"/>
        </w:rPr>
        <w:t>2755-2018</w:t>
      </w:r>
      <w:r w:rsidRPr="00D644C5">
        <w:rPr>
          <w:rFonts w:ascii="Arial Narrow" w:eastAsia="Times New Roman" w:hAnsi="Arial Narrow" w:cs="Arial"/>
          <w:kern w:val="0"/>
          <w:lang w:val="es-ES" w:eastAsia="es-ES"/>
          <w14:ligatures w14:val="none"/>
        </w:rPr>
        <w:t>. Asimismo,</w:t>
      </w:r>
      <w:r w:rsidR="001A1D5A" w:rsidRPr="00D644C5">
        <w:rPr>
          <w:rFonts w:ascii="Arial Narrow" w:eastAsia="Times New Roman" w:hAnsi="Arial Narrow" w:cs="Arial"/>
          <w:kern w:val="0"/>
          <w:lang w:val="es-ES" w:eastAsia="es-ES"/>
          <w14:ligatures w14:val="none"/>
        </w:rPr>
        <w:t xml:space="preserve"> </w:t>
      </w:r>
      <w:r w:rsidRPr="00D644C5">
        <w:rPr>
          <w:rFonts w:ascii="Arial Narrow" w:eastAsia="Times New Roman" w:hAnsi="Arial Narrow" w:cs="Arial"/>
          <w:kern w:val="0"/>
          <w:lang w:val="es-ES" w:eastAsia="es-ES"/>
          <w14:ligatures w14:val="none"/>
        </w:rPr>
        <w:t>requirió el reembolso de costos y costas del presente procedimiento.</w:t>
      </w:r>
    </w:p>
    <w:bookmarkEnd w:id="1"/>
    <w:p w14:paraId="61C46995" w14:textId="77777777" w:rsidR="00E60CD7" w:rsidRPr="00D644C5" w:rsidRDefault="00E60CD7" w:rsidP="00D644C5">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D644C5" w:rsidRDefault="00E60CD7" w:rsidP="00D644C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644C5">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D644C5" w:rsidRDefault="00E60CD7" w:rsidP="00D644C5">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ED92E01" w14:textId="63597F4D" w:rsidR="00B23973" w:rsidRPr="00D644C5" w:rsidRDefault="00CA50CD" w:rsidP="00D644C5">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bookmarkStart w:id="2" w:name="_Hlk140755208"/>
      <w:bookmarkStart w:id="3" w:name="_Hlk155945813"/>
      <w:bookmarkStart w:id="4" w:name="_Hlk155944687"/>
      <w:r w:rsidRPr="00D644C5">
        <w:rPr>
          <w:rFonts w:ascii="Arial Narrow" w:eastAsia="Times New Roman" w:hAnsi="Arial Narrow" w:cs="Segoe UI"/>
          <w:color w:val="000000"/>
          <w:kern w:val="0"/>
          <w:lang w:eastAsia="es-PE"/>
          <w14:ligatures w14:val="none"/>
        </w:rPr>
        <w:t xml:space="preserve">La </w:t>
      </w:r>
      <w:bookmarkEnd w:id="2"/>
      <w:bookmarkEnd w:id="3"/>
      <w:bookmarkEnd w:id="4"/>
      <w:r w:rsidR="008424BB" w:rsidRPr="00D644C5">
        <w:rPr>
          <w:rFonts w:ascii="Arial Narrow" w:eastAsia="Arial Narrow" w:hAnsi="Arial Narrow" w:cs="Arial Narrow"/>
          <w:kern w:val="0"/>
          <w14:ligatures w14:val="none"/>
        </w:rPr>
        <w:t xml:space="preserve">Secretaría Técnica, en ejercicio de sus facultades, </w:t>
      </w:r>
      <w:bookmarkStart w:id="5" w:name="_Hlk211599239"/>
      <w:r w:rsidR="008424BB" w:rsidRPr="00D644C5">
        <w:rPr>
          <w:rFonts w:ascii="Arial Narrow" w:eastAsia="Times New Roman" w:hAnsi="Arial Narrow" w:cs="Segoe UI"/>
          <w:color w:val="000000"/>
          <w:kern w:val="0"/>
          <w:lang w:eastAsia="es-PE"/>
          <w14:ligatures w14:val="none"/>
        </w:rPr>
        <w:t xml:space="preserve">considera </w:t>
      </w:r>
      <w:r w:rsidR="008424BB" w:rsidRPr="00D644C5">
        <w:rPr>
          <w:rFonts w:ascii="Arial Narrow" w:eastAsia="Arial Narrow" w:hAnsi="Arial Narrow" w:cs="Arial Narrow"/>
          <w:kern w:val="0"/>
          <w14:ligatures w14:val="none"/>
        </w:rPr>
        <w:t xml:space="preserve">que el hecho denunciado, consistente en que </w:t>
      </w:r>
      <w:r w:rsidR="008611E9" w:rsidRPr="008611E9">
        <w:rPr>
          <w:rFonts w:ascii="Arial Narrow" w:eastAsia="Arial Narrow" w:hAnsi="Arial Narrow" w:cs="Arial Narrow"/>
          <w:kern w:val="0"/>
          <w14:ligatures w14:val="none"/>
        </w:rPr>
        <w:t>la compañía aseguradora se habría negado injustificadamente a otorgar al denunciante la cobertura del Seguro Obligatorio de Accidentes de Tránsito por el fallecimiento de su padre en el accidente del 26 de mayo de 2025</w:t>
      </w:r>
      <w:r w:rsidR="00B23973" w:rsidRPr="00D644C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3973" w:rsidRPr="00D644C5">
        <w:rPr>
          <w:rFonts w:ascii="Arial Narrow" w:eastAsia="Times New Roman" w:hAnsi="Arial Narrow" w:cs="Segoe UI"/>
          <w:color w:val="000000"/>
          <w:kern w:val="0"/>
          <w:lang w:eastAsia="es-PE"/>
          <w14:ligatures w14:val="none"/>
        </w:rPr>
        <w:t/>
      </w:r>
      <w:r w:rsidR="00B23973" w:rsidRPr="00D644C5">
        <w:rPr>
          <w:rFonts w:ascii="Arial Narrow" w:eastAsia="Arial Narrow" w:hAnsi="Arial Narrow" w:cs="Arial Narrow"/>
          <w:kern w:val="0"/>
          <w14:ligatures w14:val="none"/>
        </w:rPr>
        <w:t xml:space="preserve"> y 19</w:t>
      </w:r>
      <w:r w:rsidR="00B23973" w:rsidRPr="00D644C5">
        <w:rPr>
          <w:rFonts w:ascii="Arial Narrow" w:eastAsia="Times New Roman" w:hAnsi="Arial Narrow" w:cs="Segoe UI"/>
          <w:color w:val="000000"/>
          <w:kern w:val="0"/>
          <w:lang w:eastAsia="es-PE"/>
          <w14:ligatures w14:val="none"/>
        </w:rPr>
        <w:t/>
      </w:r>
      <w:r w:rsidR="00B23973" w:rsidRPr="00D644C5">
        <w:rPr>
          <w:rFonts w:ascii="Arial Narrow" w:eastAsia="Arial Narrow" w:hAnsi="Arial Narrow" w:cs="Arial Narrow"/>
          <w:kern w:val="0"/>
          <w14:ligatures w14:val="none"/>
        </w:rPr>
        <w:t xml:space="preserve"> del Código</w:t>
      </w:r>
      <w:r w:rsidR="00B23973" w:rsidRPr="00D644C5">
        <w:rPr>
          <w:rFonts w:ascii="Arial Narrow" w:hAnsi="Arial Narrow" w:cs="Arial"/>
          <w:vertAlign w:val="superscript"/>
        </w:rPr>
        <w:footnoteReference w:id="3"/>
      </w:r>
      <w:r w:rsidR="00B23973" w:rsidRPr="00D644C5">
        <w:rPr>
          <w:rFonts w:ascii="Arial Narrow" w:eastAsia="Arial Narrow" w:hAnsi="Arial Narrow" w:cs="Arial Narrow"/>
          <w:kern w:val="0"/>
          <w14:ligatures w14:val="none"/>
        </w:rPr>
        <w:t>.</w:t>
      </w:r>
    </w:p>
    <w:bookmarkEnd w:id="5"/>
    <w:p w14:paraId="2E7770E0" w14:textId="77777777" w:rsidR="00E60CD7" w:rsidRPr="00D644C5" w:rsidRDefault="00E60CD7" w:rsidP="00D644C5">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D644C5" w:rsidRDefault="00E60CD7" w:rsidP="00D644C5">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D644C5">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D644C5">
        <w:rPr>
          <w:rFonts w:ascii="Arial Narrow" w:eastAsia="Arial Narrow" w:hAnsi="Arial Narrow" w:cs="Arial Narrow"/>
          <w:kern w:val="0"/>
          <w:vertAlign w:val="superscript"/>
          <w14:ligatures w14:val="none"/>
        </w:rPr>
        <w:footnoteReference w:id="4"/>
      </w:r>
      <w:r w:rsidRPr="00D644C5">
        <w:rPr>
          <w:rFonts w:ascii="Arial Narrow" w:eastAsia="Arial" w:hAnsi="Arial Narrow" w:cs="Arial"/>
          <w:color w:val="000000"/>
          <w:kern w:val="0"/>
          <w:lang w:eastAsia="es-PE"/>
          <w14:ligatures w14:val="none"/>
        </w:rPr>
        <w:t>.</w:t>
      </w:r>
    </w:p>
    <w:p w14:paraId="17426A8E" w14:textId="77777777" w:rsidR="00E60CD7" w:rsidRPr="00D644C5" w:rsidRDefault="00E60CD7" w:rsidP="00D644C5">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D644C5" w:rsidRDefault="00E60CD7" w:rsidP="00D644C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644C5">
        <w:rPr>
          <w:rFonts w:ascii="Arial Narrow" w:eastAsia="Arial Narrow" w:hAnsi="Arial Narrow" w:cs="Arial Narrow"/>
          <w:b/>
          <w:color w:val="000000"/>
          <w:kern w:val="0"/>
          <w:lang w:eastAsia="es-PE"/>
          <w14:ligatures w14:val="none"/>
        </w:rPr>
        <w:t>REQUERIMIENTO DE INFORMACION</w:t>
      </w:r>
    </w:p>
    <w:p w14:paraId="6252E905" w14:textId="77777777" w:rsidR="00E60CD7" w:rsidRPr="00D644C5" w:rsidRDefault="00E60CD7" w:rsidP="00D644C5">
      <w:pPr>
        <w:spacing w:after="0" w:line="240" w:lineRule="auto"/>
        <w:jc w:val="both"/>
        <w:rPr>
          <w:rFonts w:ascii="Arial Narrow" w:eastAsia="Times New Roman" w:hAnsi="Arial Narrow" w:cs="Arial"/>
          <w:color w:val="000000"/>
          <w:kern w:val="0"/>
          <w:lang w:val="es-ES" w:eastAsia="es-ES"/>
          <w14:ligatures w14:val="none"/>
        </w:rPr>
      </w:pPr>
    </w:p>
    <w:p w14:paraId="7051DFF5" w14:textId="5258DD46" w:rsidR="00AB09C6" w:rsidRPr="00867C8E" w:rsidRDefault="00E60CD7" w:rsidP="00867C8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D644C5">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bookmarkStart w:id="6" w:name="_Hlk211510697"/>
      <w:r w:rsidRPr="00D644C5">
        <w:rPr>
          <w:rFonts w:ascii="Arial Narrow" w:eastAsia="Times New Roman" w:hAnsi="Arial Narrow" w:cs="Arial"/>
          <w:color w:val="000000"/>
          <w:kern w:val="0"/>
          <w:lang w:val="es-ES" w:eastAsia="es-ES"/>
          <w14:ligatures w14:val="none"/>
        </w:rPr>
        <w:t>conviene requerir a</w:t>
      </w:r>
      <w:r w:rsidR="00AB09C6" w:rsidRPr="00D644C5">
        <w:rPr>
          <w:rFonts w:ascii="Arial Narrow" w:eastAsia="Times New Roman" w:hAnsi="Arial Narrow" w:cs="Arial"/>
          <w:color w:val="000000"/>
          <w:kern w:val="0"/>
          <w:lang w:val="es-ES" w:eastAsia="es-ES"/>
          <w14:ligatures w14:val="none"/>
        </w:rPr>
        <w:t xml:space="preserve">l </w:t>
      </w:r>
      <w:r w:rsidRPr="00D644C5">
        <w:rPr>
          <w:rFonts w:ascii="Arial Narrow" w:eastAsia="Times New Roman" w:hAnsi="Arial Narrow" w:cs="Arial"/>
          <w:color w:val="000000"/>
          <w:kern w:val="0"/>
          <w:lang w:val="es-ES" w:eastAsia="es-ES"/>
          <w14:ligatures w14:val="none"/>
        </w:rPr>
        <w:t>proveedo</w:t>
      </w:r>
      <w:r w:rsidR="00AB09C6" w:rsidRPr="00D644C5">
        <w:rPr>
          <w:rFonts w:ascii="Arial Narrow" w:eastAsia="Times New Roman" w:hAnsi="Arial Narrow" w:cs="Arial"/>
          <w:color w:val="000000"/>
          <w:kern w:val="0"/>
          <w:lang w:val="es-ES" w:eastAsia="es-ES"/>
          <w14:ligatures w14:val="none"/>
        </w:rPr>
        <w:t>r</w:t>
      </w:r>
      <w:r w:rsidRPr="00D644C5">
        <w:rPr>
          <w:rFonts w:ascii="Arial Narrow" w:eastAsia="Times New Roman" w:hAnsi="Arial Narrow" w:cs="Arial"/>
          <w:color w:val="000000"/>
          <w:kern w:val="0"/>
          <w:lang w:val="es-ES" w:eastAsia="es-ES"/>
          <w14:ligatures w14:val="none"/>
        </w:rPr>
        <w:t xml:space="preserve"> denunciado </w:t>
      </w:r>
      <w:bookmarkEnd w:id="6"/>
      <w:r w:rsidRPr="00D644C5">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7" w:name="_Hlk211510673"/>
      <w:r w:rsidRPr="00D644C5">
        <w:rPr>
          <w:rFonts w:ascii="Arial Narrow" w:eastAsia="Times New Roman" w:hAnsi="Arial Narrow" w:cs="Arial"/>
          <w:color w:val="000000"/>
          <w:kern w:val="0"/>
          <w:lang w:val="es-ES" w:eastAsia="es-ES"/>
          <w14:ligatures w14:val="none"/>
        </w:rPr>
        <w:t>cumplan con</w:t>
      </w:r>
      <w:r w:rsidR="00AB09C6" w:rsidRPr="00D644C5">
        <w:rPr>
          <w:rFonts w:ascii="Arial Narrow" w:eastAsia="Times New Roman" w:hAnsi="Arial Narrow" w:cs="Arial"/>
          <w:color w:val="000000"/>
          <w:kern w:val="0"/>
          <w:lang w:val="es-ES" w:eastAsia="es-ES"/>
          <w14:ligatures w14:val="none"/>
        </w:rPr>
        <w:t xml:space="preserve"> </w:t>
      </w:r>
      <w:r w:rsidR="00867C8E" w:rsidRPr="00867C8E">
        <w:rPr>
          <w:rFonts w:ascii="Arial Narrow" w:eastAsia="Times New Roman" w:hAnsi="Arial Narrow" w:cs="Arial"/>
          <w:color w:val="000000"/>
          <w:kern w:val="0"/>
          <w:lang w:val="es-ES" w:eastAsia="es-ES"/>
          <w14:ligatures w14:val="none"/>
        </w:rPr>
        <w:t xml:space="preserve">presentar el Certificado </w:t>
      </w:r>
      <w:proofErr w:type="spellStart"/>
      <w:r w:rsidR="00867C8E" w:rsidRPr="00867C8E">
        <w:rPr>
          <w:rFonts w:ascii="Arial Narrow" w:eastAsia="Times New Roman" w:hAnsi="Arial Narrow" w:cs="Arial"/>
          <w:color w:val="000000"/>
          <w:kern w:val="0"/>
          <w:lang w:val="es-ES" w:eastAsia="es-ES"/>
          <w14:ligatures w14:val="none"/>
        </w:rPr>
        <w:t/>
      </w:r>
      <w:proofErr w:type="spellEnd"/>
      <w:r w:rsidR="00867C8E" w:rsidRPr="00867C8E">
        <w:rPr>
          <w:rFonts w:ascii="Arial Narrow" w:eastAsia="Times New Roman" w:hAnsi="Arial Narrow" w:cs="Arial"/>
          <w:color w:val="000000"/>
          <w:kern w:val="0"/>
          <w:lang w:val="es-ES" w:eastAsia="es-ES"/>
          <w14:ligatures w14:val="none"/>
        </w:rPr>
        <w:t xml:space="preserve"> 000000000000000593810228, así como los medios probatorios que acrediten que el rechazo materia de denuncia fue justificado</w:t>
      </w:r>
      <w:r w:rsidR="00AB09C6" w:rsidRPr="00D644C5">
        <w:rPr>
          <w:rFonts w:ascii="Arial Narrow" w:eastAsia="Times New Roman" w:hAnsi="Arial Narrow" w:cs="Arial"/>
          <w:color w:val="000000"/>
          <w:kern w:val="0"/>
          <w:lang w:val="es-ES" w:eastAsia="es-ES"/>
          <w14:ligatures w14:val="none"/>
        </w:rPr>
        <w:t>.</w:t>
      </w:r>
      <w:bookmarkEnd w:id="7"/>
    </w:p>
    <w:p w14:paraId="723B2920" w14:textId="77777777" w:rsidR="00AB09C6" w:rsidRPr="00D644C5" w:rsidRDefault="00AB09C6" w:rsidP="00D644C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D644C5" w:rsidRDefault="00E60CD7" w:rsidP="00D644C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644C5">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D644C5" w:rsidRDefault="00E60CD7" w:rsidP="00D644C5">
      <w:pPr>
        <w:spacing w:after="0" w:line="240" w:lineRule="auto"/>
        <w:jc w:val="both"/>
        <w:rPr>
          <w:rFonts w:ascii="Arial Narrow" w:eastAsia="Arial Narrow" w:hAnsi="Arial Narrow" w:cs="Arial Narrow"/>
          <w:b/>
          <w:color w:val="000000"/>
          <w:kern w:val="0"/>
          <w:lang w:eastAsia="es-PE"/>
          <w14:ligatures w14:val="none"/>
        </w:rPr>
      </w:pPr>
    </w:p>
    <w:p w14:paraId="1BB297F4" w14:textId="0E9FB46F" w:rsidR="008424BB" w:rsidRPr="00E44338" w:rsidRDefault="00E60CD7" w:rsidP="00E44338">
      <w:pPr>
        <w:spacing w:after="0" w:line="240" w:lineRule="auto"/>
        <w:jc w:val="both"/>
        <w:rPr>
          <w:rFonts w:ascii="Arial Narrow" w:eastAsia="Calibri" w:hAnsi="Arial Narrow" w:cs="Arial Narrow"/>
          <w:color w:val="000000"/>
          <w:kern w:val="0"/>
          <w:lang w:eastAsia="es-PE"/>
          <w14:ligatures w14:val="none"/>
        </w:rPr>
      </w:pPr>
      <w:r w:rsidRPr="00D644C5">
        <w:rPr>
          <w:rFonts w:ascii="Arial Narrow" w:eastAsia="Arial Narrow" w:hAnsi="Arial Narrow" w:cs="Arial Narrow"/>
          <w:b/>
          <w:color w:val="000000"/>
          <w:kern w:val="0"/>
          <w:lang w:eastAsia="es-PE"/>
          <w14:ligatures w14:val="none"/>
        </w:rPr>
        <w:t xml:space="preserve">PRIMERO: </w:t>
      </w:r>
      <w:r w:rsidRPr="00D644C5">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AB09C6" w:rsidRPr="00D644C5">
        <w:rPr>
          <w:rFonts w:ascii="Arial Narrow" w:eastAsia="Times New Roman" w:hAnsi="Arial Narrow" w:cs="Arial"/>
          <w:color w:val="000000"/>
          <w:kern w:val="0"/>
          <w:lang w:val="es-ES" w:eastAsia="es-ES"/>
          <w14:ligatures w14:val="none"/>
        </w:rPr>
        <w:t>30 de agosto de 2025,</w:t>
      </w:r>
      <w:r w:rsidRPr="00D644C5">
        <w:rPr>
          <w:rFonts w:ascii="Arial Narrow" w:eastAsia="Times New Roman" w:hAnsi="Arial Narrow" w:cs="Arial"/>
          <w:color w:val="000000"/>
          <w:kern w:val="0"/>
          <w:lang w:val="es-ES" w:eastAsia="es-ES"/>
          <w14:ligatures w14:val="none"/>
        </w:rPr>
        <w:t xml:space="preserve"> </w:t>
      </w:r>
      <w:r w:rsidRPr="00D644C5">
        <w:rPr>
          <w:rFonts w:ascii="Arial Narrow" w:eastAsia="Times New Roman" w:hAnsi="Arial Narrow" w:cs="Times New Roman"/>
          <w:color w:val="000000"/>
          <w:kern w:val="0"/>
          <w:shd w:val="clear" w:color="auto" w:fill="FFFFFF"/>
          <w:lang w:eastAsia="es-PE"/>
          <w14:ligatures w14:val="none"/>
        </w:rPr>
        <w:t xml:space="preserve">interpuesta por el </w:t>
      </w:r>
      <w:r w:rsidR="00AB09C6" w:rsidRPr="00D644C5">
        <w:rPr>
          <w:rFonts w:ascii="Arial Narrow" w:eastAsia="Times New Roman" w:hAnsi="Arial Narrow" w:cs="Times New Roman"/>
          <w:color w:val="000000"/>
          <w:kern w:val="0"/>
          <w:shd w:val="clear" w:color="auto" w:fill="FFFFFF"/>
          <w:lang w:eastAsia="es-PE"/>
          <w14:ligatures w14:val="none"/>
        </w:rPr>
        <w:t xml:space="preserve">señor </w:t>
      </w:r>
      <w:r w:rsidR="00AB09C6" w:rsidRPr="00D644C5">
        <w:rPr>
          <w:rFonts w:ascii="Arial Narrow" w:eastAsia="Arial Narrow" w:hAnsi="Arial Narrow" w:cs="Arial Narrow"/>
          <w:bCs/>
          <w:color w:val="000000"/>
          <w:kern w:val="0"/>
          <w:lang w:eastAsia="es-PE"/>
          <w14:ligatures w14:val="none"/>
        </w:rPr>
        <w:t xml:space="preserve">Ronald Joel </w:t>
      </w:r>
      <w:proofErr w:type="spellStart"/>
      <w:r w:rsidR="00AB09C6" w:rsidRPr="00D644C5">
        <w:rPr>
          <w:rFonts w:ascii="Arial Narrow" w:eastAsia="Arial Narrow" w:hAnsi="Arial Narrow" w:cs="Arial Narrow"/>
          <w:bCs/>
          <w:color w:val="000000"/>
          <w:kern w:val="0"/>
          <w:lang w:eastAsia="es-PE"/>
          <w14:ligatures w14:val="none"/>
        </w:rPr>
        <w:t>Vilchez</w:t>
      </w:r>
      <w:proofErr w:type="spellEnd"/>
      <w:r w:rsidR="00AB09C6" w:rsidRPr="00D644C5">
        <w:rPr>
          <w:rFonts w:ascii="Arial Narrow" w:eastAsia="Arial Narrow" w:hAnsi="Arial Narrow" w:cs="Arial Narrow"/>
          <w:bCs/>
          <w:color w:val="000000"/>
          <w:kern w:val="0"/>
          <w:lang w:eastAsia="es-PE"/>
          <w14:ligatures w14:val="none"/>
        </w:rPr>
        <w:t xml:space="preserve"> </w:t>
      </w:r>
      <w:proofErr w:type="spellStart"/>
      <w:r w:rsidR="00AB09C6" w:rsidRPr="00D644C5">
        <w:rPr>
          <w:rFonts w:ascii="Arial Narrow" w:eastAsia="Arial Narrow" w:hAnsi="Arial Narrow" w:cs="Arial Narrow"/>
          <w:bCs/>
          <w:color w:val="000000"/>
          <w:kern w:val="0"/>
          <w:lang w:eastAsia="es-PE"/>
          <w14:ligatures w14:val="none"/>
        </w:rPr>
        <w:t>Sullon</w:t>
      </w:r>
      <w:proofErr w:type="spellEnd"/>
      <w:r w:rsidR="00AB09C6" w:rsidRPr="00D644C5">
        <w:rPr>
          <w:rFonts w:ascii="Arial Narrow" w:eastAsia="Arial Narrow" w:hAnsi="Arial Narrow" w:cs="Arial Narrow"/>
          <w:bCs/>
          <w:color w:val="000000"/>
          <w:kern w:val="0"/>
          <w:lang w:eastAsia="es-PE"/>
          <w14:ligatures w14:val="none"/>
        </w:rPr>
        <w:t xml:space="preserve"> </w:t>
      </w:r>
      <w:r w:rsidRPr="00D644C5">
        <w:rPr>
          <w:rFonts w:ascii="Arial Narrow" w:eastAsia="Times New Roman" w:hAnsi="Arial Narrow" w:cs="Times New Roman"/>
          <w:bCs/>
          <w:color w:val="000000"/>
          <w:kern w:val="0"/>
          <w:shd w:val="clear" w:color="auto" w:fill="FFFFFF"/>
          <w:lang w:eastAsia="es-PE"/>
          <w14:ligatures w14:val="none"/>
        </w:rPr>
        <w:t xml:space="preserve">contra </w:t>
      </w:r>
      <w:proofErr w:type="spellStart"/>
      <w:r w:rsidR="002503FE" w:rsidRPr="00D644C5">
        <w:rPr>
          <w:rFonts w:ascii="Arial Narrow" w:eastAsia="Arial Narrow" w:hAnsi="Arial Narrow" w:cs="Arial Narrow"/>
          <w:bCs/>
          <w:color w:val="000000"/>
          <w:kern w:val="0"/>
          <w:lang w:eastAsia="es-PE"/>
          <w14:ligatures w14:val="none"/>
        </w:rPr>
        <w:t>Interseguro</w:t>
      </w:r>
      <w:proofErr w:type="spellEnd"/>
      <w:r w:rsidR="002503FE" w:rsidRPr="00D644C5">
        <w:rPr>
          <w:rFonts w:ascii="Arial Narrow" w:eastAsia="Arial Narrow" w:hAnsi="Arial Narrow" w:cs="Arial Narrow"/>
          <w:bCs/>
          <w:color w:val="000000"/>
          <w:kern w:val="0"/>
          <w:lang w:eastAsia="es-PE"/>
          <w14:ligatures w14:val="none"/>
        </w:rPr>
        <w:t xml:space="preserve"> Compañía de Seguros S.A</w:t>
      </w:r>
      <w:r w:rsidR="002503FE" w:rsidRPr="00D644C5">
        <w:rPr>
          <w:rFonts w:ascii="Arial Narrow" w:eastAsia="Arial Narrow" w:hAnsi="Arial Narrow" w:cs="Arial Narrow"/>
          <w:color w:val="000000"/>
          <w:kern w:val="0"/>
          <w:lang w:eastAsia="es-PE"/>
          <w14:ligatures w14:val="none"/>
        </w:rPr>
        <w:t>.</w:t>
      </w:r>
      <w:r w:rsidR="00AB09C6" w:rsidRPr="00D644C5">
        <w:rPr>
          <w:rFonts w:ascii="Arial Narrow" w:eastAsia="Arial Narrow" w:hAnsi="Arial Narrow" w:cs="Arial Narrow"/>
          <w:bCs/>
        </w:rPr>
        <w:t xml:space="preserve">, </w:t>
      </w:r>
      <w:r w:rsidR="00CA50CD" w:rsidRPr="00D644C5">
        <w:rPr>
          <w:rFonts w:ascii="Arial Narrow" w:eastAsia="Times New Roman" w:hAnsi="Arial Narrow" w:cs="Times New Roman"/>
          <w:color w:val="000000"/>
          <w:kern w:val="0"/>
          <w:shd w:val="clear" w:color="auto" w:fill="FFFFFF"/>
          <w:lang w:eastAsia="es-PE"/>
          <w14:ligatures w14:val="none"/>
        </w:rPr>
        <w:t xml:space="preserve">por </w:t>
      </w:r>
      <w:r w:rsidR="00E44338">
        <w:rPr>
          <w:rFonts w:ascii="Arial Narrow" w:eastAsia="Times New Roman" w:hAnsi="Arial Narrow" w:cs="Times New Roman"/>
          <w:color w:val="000000"/>
          <w:kern w:val="0"/>
          <w:shd w:val="clear" w:color="auto" w:fill="FFFFFF"/>
          <w:lang w:eastAsia="es-PE"/>
          <w14:ligatures w14:val="none"/>
        </w:rPr>
        <w:t>p</w:t>
      </w:r>
      <w:r w:rsidR="008424BB" w:rsidRPr="00E44338">
        <w:rPr>
          <w:rFonts w:ascii="Arial Narrow" w:eastAsia="Calibri" w:hAnsi="Arial Narrow" w:cs="Arial Narrow"/>
          <w:color w:val="000000"/>
          <w:kern w:val="0"/>
          <w:lang w:eastAsia="es-PE"/>
          <w14:ligatures w14:val="none"/>
        </w:rPr>
        <w:t>resunta</w:t>
      </w:r>
      <w:r w:rsidR="008424BB" w:rsidRPr="00E44338">
        <w:rPr>
          <w:rFonts w:ascii="Arial Narrow" w:eastAsia="Times New Roman" w:hAnsi="Arial Narrow" w:cs="Times New Roman"/>
          <w:kern w:val="0"/>
          <w:shd w:val="clear" w:color="auto" w:fill="FFFFFF"/>
          <w:lang w:eastAsia="es-PE"/>
          <w14:ligatures w14:val="none"/>
        </w:rPr>
        <w:t xml:space="preserve"> infracción a los artículos 18 y 19</w:t>
      </w:r>
      <w:r w:rsidR="008424BB" w:rsidRPr="00E44338">
        <w:rPr>
          <w:rFonts w:ascii="Arial Narrow" w:eastAsia="Calibri" w:hAnsi="Arial Narrow" w:cs="Arial Narrow"/>
          <w:kern w:val="0"/>
          <w:lang w:eastAsia="es-PE"/>
          <w14:ligatures w14:val="none"/>
        </w:rPr>
        <w:t xml:space="preserve"> de </w:t>
      </w:r>
      <w:r w:rsidR="008424BB" w:rsidRPr="00E4433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bookmarkStart w:id="8" w:name="_Hlk214965990"/>
      <w:r w:rsidR="00E44338">
        <w:rPr>
          <w:rFonts w:ascii="Arial Narrow" w:eastAsia="Arial Narrow" w:hAnsi="Arial Narrow" w:cs="Arial Narrow"/>
          <w:kern w:val="0"/>
          <w14:ligatures w14:val="none"/>
        </w:rPr>
        <w:t xml:space="preserve">la compañía aseguradora </w:t>
      </w:r>
      <w:r w:rsidR="00E44338">
        <w:rPr>
          <w:rFonts w:ascii="Arial Narrow" w:eastAsia="Arial Narrow" w:hAnsi="Arial Narrow" w:cs="Arial Narrow"/>
          <w:kern w:val="0"/>
          <w14:ligatures w14:val="none"/>
        </w:rPr>
        <w:lastRenderedPageBreak/>
        <w:t xml:space="preserve">se habría negado injustificadamente a otorgar al denunciante </w:t>
      </w:r>
      <w:r w:rsidR="006D2C21" w:rsidRPr="00E44338">
        <w:rPr>
          <w:rFonts w:ascii="Arial Narrow" w:eastAsia="Arial Narrow" w:hAnsi="Arial Narrow" w:cs="Arial Narrow"/>
          <w:kern w:val="0"/>
          <w14:ligatures w14:val="none"/>
        </w:rPr>
        <w:t xml:space="preserve">la cobertura del </w:t>
      </w:r>
      <w:r w:rsidR="006D2C21" w:rsidRPr="00E44338">
        <w:rPr>
          <w:rFonts w:ascii="Arial Narrow" w:eastAsia="Times New Roman" w:hAnsi="Arial Narrow" w:cs="Arial"/>
          <w:color w:val="000000"/>
          <w:kern w:val="0"/>
          <w:lang w:eastAsia="es-ES"/>
          <w14:ligatures w14:val="none"/>
        </w:rPr>
        <w:t xml:space="preserve">Seguro Obligatorio </w:t>
      </w:r>
      <w:r w:rsidR="00E44338">
        <w:rPr>
          <w:rFonts w:ascii="Arial Narrow" w:eastAsia="Times New Roman" w:hAnsi="Arial Narrow" w:cs="Arial"/>
          <w:color w:val="000000"/>
          <w:kern w:val="0"/>
          <w:lang w:eastAsia="es-ES"/>
          <w14:ligatures w14:val="none"/>
        </w:rPr>
        <w:t>de</w:t>
      </w:r>
      <w:r w:rsidR="006D2C21" w:rsidRPr="00E44338">
        <w:rPr>
          <w:rFonts w:ascii="Arial Narrow" w:eastAsia="Times New Roman" w:hAnsi="Arial Narrow" w:cs="Arial"/>
          <w:color w:val="000000"/>
          <w:kern w:val="0"/>
          <w:lang w:eastAsia="es-ES"/>
          <w14:ligatures w14:val="none"/>
        </w:rPr>
        <w:t xml:space="preserve"> Accidentes de Tránsito </w:t>
      </w:r>
      <w:r w:rsidR="00E44338">
        <w:rPr>
          <w:rFonts w:ascii="Arial Narrow" w:eastAsia="Times New Roman" w:hAnsi="Arial Narrow" w:cs="Arial"/>
          <w:color w:val="000000"/>
          <w:kern w:val="0"/>
          <w:lang w:eastAsia="es-ES"/>
          <w14:ligatures w14:val="none"/>
        </w:rPr>
        <w:t>por el fallecimiento de su padre en el accidente del</w:t>
      </w:r>
      <w:r w:rsidR="006D2C21" w:rsidRPr="00E44338">
        <w:rPr>
          <w:rFonts w:ascii="Arial Narrow" w:eastAsia="Arial Narrow" w:hAnsi="Arial Narrow" w:cs="Arial Narrow"/>
          <w:kern w:val="0"/>
          <w14:ligatures w14:val="none"/>
        </w:rPr>
        <w:t xml:space="preserve"> </w:t>
      </w:r>
      <w:r w:rsidR="006D2C21" w:rsidRPr="00E44338">
        <w:rPr>
          <w:rFonts w:ascii="Arial Narrow" w:eastAsia="Times New Roman" w:hAnsi="Arial Narrow" w:cs="Arial"/>
          <w:color w:val="000000"/>
          <w:kern w:val="0"/>
          <w:lang w:eastAsia="es-ES"/>
          <w14:ligatures w14:val="none"/>
        </w:rPr>
        <w:t>26 de mayo de 2025</w:t>
      </w:r>
      <w:bookmarkEnd w:id="8"/>
      <w:r w:rsidR="00E44338">
        <w:rPr>
          <w:rFonts w:ascii="Arial Narrow" w:eastAsia="Arial Narrow" w:hAnsi="Arial Narrow" w:cs="Arial Narrow"/>
          <w:kern w:val="0"/>
          <w14:ligatures w14:val="none"/>
        </w:rPr>
        <w:t>.</w:t>
      </w:r>
    </w:p>
    <w:p w14:paraId="4B18711E" w14:textId="77777777" w:rsidR="006D2C21" w:rsidRPr="00D644C5" w:rsidRDefault="006D2C21" w:rsidP="00D644C5">
      <w:pPr>
        <w:pStyle w:val="Prrafodelista"/>
        <w:spacing w:after="0" w:line="240" w:lineRule="auto"/>
        <w:ind w:left="567"/>
        <w:jc w:val="both"/>
        <w:rPr>
          <w:rFonts w:ascii="Arial Narrow" w:eastAsia="Calibri" w:hAnsi="Arial Narrow" w:cs="Arial Narrow"/>
          <w:kern w:val="0"/>
          <w:lang w:eastAsia="es-PE"/>
          <w14:ligatures w14:val="none"/>
        </w:rPr>
      </w:pPr>
    </w:p>
    <w:p w14:paraId="2AF03E3F" w14:textId="28EF4FCE" w:rsidR="00E60CD7" w:rsidRPr="00D644C5" w:rsidRDefault="00E60CD7" w:rsidP="00D644C5">
      <w:pPr>
        <w:spacing w:line="240" w:lineRule="auto"/>
        <w:contextualSpacing/>
        <w:jc w:val="both"/>
        <w:rPr>
          <w:rFonts w:ascii="Arial Narrow" w:eastAsia="Times New Roman" w:hAnsi="Arial Narrow" w:cs="Arial"/>
          <w:color w:val="000000"/>
          <w:kern w:val="0"/>
          <w:lang w:val="es-ES" w:eastAsia="es-ES"/>
          <w14:ligatures w14:val="none"/>
        </w:rPr>
      </w:pPr>
      <w:r w:rsidRPr="00D644C5">
        <w:rPr>
          <w:rFonts w:ascii="Arial Narrow" w:eastAsia="Arial Narrow" w:hAnsi="Arial Narrow" w:cs="Arial Narrow"/>
          <w:b/>
          <w:color w:val="000000"/>
          <w:kern w:val="0"/>
          <w:lang w:eastAsia="es-PE"/>
          <w14:ligatures w14:val="none"/>
        </w:rPr>
        <w:t>SEGUNDO:</w:t>
      </w:r>
      <w:r w:rsidRPr="00D644C5">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D644C5">
        <w:rPr>
          <w:rFonts w:ascii="Arial Narrow" w:eastAsia="Times New Roman" w:hAnsi="Arial Narrow" w:cs="Arial"/>
          <w:color w:val="000000"/>
          <w:kern w:val="0"/>
          <w:lang w:val="es-ES" w:eastAsia="es-ES"/>
          <w14:ligatures w14:val="none"/>
        </w:rPr>
        <w:t xml:space="preserve">del </w:t>
      </w:r>
      <w:r w:rsidR="00AB09C6" w:rsidRPr="00D644C5">
        <w:rPr>
          <w:rFonts w:ascii="Arial Narrow" w:eastAsia="Times New Roman" w:hAnsi="Arial Narrow" w:cs="Arial"/>
          <w:color w:val="000000"/>
          <w:kern w:val="0"/>
          <w:lang w:val="es-ES" w:eastAsia="es-ES"/>
          <w14:ligatures w14:val="none"/>
        </w:rPr>
        <w:t>30 de agosto de 2025.</w:t>
      </w:r>
    </w:p>
    <w:p w14:paraId="36ED1BE9" w14:textId="77777777" w:rsidR="00AB09C6" w:rsidRPr="00D644C5" w:rsidRDefault="00AB09C6" w:rsidP="00D644C5">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4E35ED06" w:rsidR="00E60CD7" w:rsidRPr="00D644C5" w:rsidRDefault="00E60CD7" w:rsidP="00D644C5">
      <w:pPr>
        <w:spacing w:after="0" w:line="240" w:lineRule="auto"/>
        <w:jc w:val="both"/>
        <w:rPr>
          <w:rFonts w:ascii="Arial Narrow" w:eastAsia="Arial Narrow" w:hAnsi="Arial Narrow" w:cs="Arial Narrow"/>
          <w:color w:val="000000"/>
          <w:kern w:val="0"/>
          <w:lang w:eastAsia="es-PE"/>
          <w14:ligatures w14:val="none"/>
        </w:rPr>
      </w:pPr>
      <w:r w:rsidRPr="00D644C5">
        <w:rPr>
          <w:rFonts w:ascii="Arial Narrow" w:eastAsia="Arial Narrow" w:hAnsi="Arial Narrow" w:cs="Arial Narrow"/>
          <w:b/>
          <w:color w:val="000000"/>
          <w:kern w:val="0"/>
          <w:lang w:eastAsia="es-PE"/>
          <w14:ligatures w14:val="none"/>
        </w:rPr>
        <w:t xml:space="preserve">TERCERO: </w:t>
      </w:r>
      <w:r w:rsidRPr="00D644C5">
        <w:rPr>
          <w:rFonts w:ascii="Arial Narrow" w:eastAsia="Arial Narrow" w:hAnsi="Arial Narrow" w:cs="Arial Narrow"/>
          <w:color w:val="000000"/>
          <w:kern w:val="0"/>
          <w:lang w:eastAsia="es-PE"/>
          <w14:ligatures w14:val="none"/>
        </w:rPr>
        <w:t xml:space="preserve">requerir a </w:t>
      </w:r>
      <w:proofErr w:type="spellStart"/>
      <w:r w:rsidR="002503FE" w:rsidRPr="00D644C5">
        <w:rPr>
          <w:rFonts w:ascii="Arial Narrow" w:eastAsia="Arial Narrow" w:hAnsi="Arial Narrow" w:cs="Arial Narrow"/>
          <w:bCs/>
          <w:color w:val="000000"/>
          <w:kern w:val="0"/>
          <w:lang w:eastAsia="es-PE"/>
          <w14:ligatures w14:val="none"/>
        </w:rPr>
        <w:t>Interseguro</w:t>
      </w:r>
      <w:proofErr w:type="spellEnd"/>
      <w:r w:rsidR="002503FE" w:rsidRPr="00D644C5">
        <w:rPr>
          <w:rFonts w:ascii="Arial Narrow" w:eastAsia="Arial Narrow" w:hAnsi="Arial Narrow" w:cs="Arial Narrow"/>
          <w:bCs/>
          <w:color w:val="000000"/>
          <w:kern w:val="0"/>
          <w:lang w:eastAsia="es-PE"/>
          <w14:ligatures w14:val="none"/>
        </w:rPr>
        <w:t xml:space="preserve"> Compañía de Seguros S.A</w:t>
      </w:r>
      <w:r w:rsidR="002503FE" w:rsidRPr="00D644C5">
        <w:rPr>
          <w:rFonts w:ascii="Arial Narrow" w:eastAsia="Arial Narrow" w:hAnsi="Arial Narrow" w:cs="Arial Narrow"/>
          <w:color w:val="000000"/>
          <w:kern w:val="0"/>
          <w:lang w:eastAsia="es-PE"/>
          <w14:ligatures w14:val="none"/>
        </w:rPr>
        <w:t>.</w:t>
      </w:r>
      <w:r w:rsidR="00AB09C6" w:rsidRPr="00D644C5">
        <w:rPr>
          <w:rFonts w:ascii="Arial Narrow" w:eastAsia="Arial Narrow" w:hAnsi="Arial Narrow" w:cs="Arial Narrow"/>
          <w:bCs/>
        </w:rPr>
        <w:t>,</w:t>
      </w:r>
      <w:r w:rsidRPr="00D644C5">
        <w:rPr>
          <w:rFonts w:ascii="Arial Narrow" w:eastAsia="Arial Narrow" w:hAnsi="Arial Narrow" w:cs="Arial Narrow"/>
          <w:bCs/>
        </w:rPr>
        <w:t xml:space="preserve"> </w:t>
      </w:r>
      <w:r w:rsidRPr="00D644C5">
        <w:rPr>
          <w:rFonts w:ascii="Arial Narrow" w:eastAsia="Arial Narrow" w:hAnsi="Arial Narrow" w:cs="Arial Narrow"/>
          <w:color w:val="000000"/>
          <w:kern w:val="0"/>
          <w:lang w:eastAsia="es-PE"/>
          <w14:ligatures w14:val="none"/>
        </w:rPr>
        <w:t>que cumpla con lo siguiente:</w:t>
      </w:r>
    </w:p>
    <w:p w14:paraId="156DFAB9" w14:textId="77777777" w:rsidR="00E60CD7" w:rsidRPr="00D644C5" w:rsidRDefault="00E60CD7" w:rsidP="00D644C5">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D644C5" w:rsidRDefault="00E60CD7" w:rsidP="00D644C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644C5">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D644C5" w:rsidRDefault="00E60CD7" w:rsidP="00D644C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644C5">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D644C5" w:rsidRDefault="00E60CD7" w:rsidP="00D644C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644C5">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D644C5" w:rsidRDefault="00E60CD7" w:rsidP="00D644C5">
      <w:pPr>
        <w:numPr>
          <w:ilvl w:val="0"/>
          <w:numId w:val="3"/>
        </w:numPr>
        <w:spacing w:after="0" w:line="240" w:lineRule="auto"/>
        <w:ind w:left="567" w:hanging="567"/>
        <w:jc w:val="both"/>
        <w:rPr>
          <w:rFonts w:ascii="Arial Narrow" w:eastAsia="Calibri" w:hAnsi="Arial Narrow" w:cs="Arial"/>
          <w:kern w:val="0"/>
          <w14:ligatures w14:val="none"/>
        </w:rPr>
      </w:pPr>
      <w:r w:rsidRPr="00D644C5">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D644C5">
        <w:rPr>
          <w:rFonts w:ascii="Arial Narrow" w:eastAsia="Times New Roman" w:hAnsi="Arial Narrow" w:cs="Segoe UI"/>
          <w:color w:val="000000"/>
          <w:kern w:val="0"/>
          <w:lang w:eastAsia="es-PE"/>
          <w14:ligatures w14:val="none"/>
        </w:rPr>
        <w:t/>
      </w:r>
      <w:r w:rsidRPr="00D644C5">
        <w:rPr>
          <w:rFonts w:ascii="Arial Narrow" w:eastAsia="Arial Narrow" w:hAnsi="Arial Narrow" w:cs="Arial Narrow"/>
          <w:color w:val="000000"/>
          <w:kern w:val="0"/>
          <w:lang w:eastAsia="es-PE"/>
          <w14:ligatures w14:val="none"/>
        </w:rPr>
        <w:t xml:space="preserve"> del Código Procesal Civil. </w:t>
      </w:r>
      <w:r w:rsidRPr="00D644C5">
        <w:rPr>
          <w:rFonts w:ascii="Arial Narrow" w:eastAsia="Calibri" w:hAnsi="Arial Narrow" w:cs="Arial"/>
          <w:kern w:val="0"/>
          <w14:ligatures w14:val="none"/>
        </w:rPr>
        <w:t>Para ello podrá señalar domicilio físico o una dirección electrónica a la que pueda remitirse las notificaciones</w:t>
      </w:r>
      <w:r w:rsidRPr="00D644C5">
        <w:rPr>
          <w:rFonts w:ascii="Arial Narrow" w:eastAsia="Arial" w:hAnsi="Arial Narrow" w:cs="Arial"/>
          <w:kern w:val="0"/>
          <w:lang w:val="es"/>
          <w14:ligatures w14:val="none"/>
        </w:rPr>
        <w:t>;</w:t>
      </w:r>
    </w:p>
    <w:p w14:paraId="6A38ABFB" w14:textId="77777777" w:rsidR="00E60CD7" w:rsidRPr="00D644C5" w:rsidRDefault="00E60CD7" w:rsidP="00D644C5">
      <w:pPr>
        <w:numPr>
          <w:ilvl w:val="0"/>
          <w:numId w:val="3"/>
        </w:numPr>
        <w:spacing w:after="0" w:line="240" w:lineRule="auto"/>
        <w:ind w:left="567" w:hanging="567"/>
        <w:jc w:val="both"/>
        <w:rPr>
          <w:rFonts w:ascii="Arial Narrow" w:eastAsia="Calibri" w:hAnsi="Arial Narrow" w:cs="Arial"/>
          <w:kern w:val="0"/>
          <w14:ligatures w14:val="none"/>
        </w:rPr>
      </w:pPr>
      <w:r w:rsidRPr="00D644C5">
        <w:rPr>
          <w:rFonts w:ascii="Arial Narrow" w:eastAsia="Calibri" w:hAnsi="Arial Narrow" w:cs="Arial"/>
          <w:kern w:val="0"/>
          <w14:ligatures w14:val="none"/>
        </w:rPr>
        <w:t xml:space="preserve">en caso califique como </w:t>
      </w:r>
      <w:proofErr w:type="gramStart"/>
      <w:r w:rsidRPr="00D644C5">
        <w:rPr>
          <w:rFonts w:ascii="Arial Narrow" w:eastAsia="Calibri" w:hAnsi="Arial Narrow" w:cs="Arial"/>
          <w:kern w:val="0"/>
          <w14:ligatures w14:val="none"/>
        </w:rPr>
        <w:t>micro empresa</w:t>
      </w:r>
      <w:proofErr w:type="gramEnd"/>
      <w:r w:rsidRPr="00D644C5">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D644C5">
        <w:rPr>
          <w:rFonts w:ascii="Arial Narrow" w:eastAsia="Calibri" w:hAnsi="Arial Narrow" w:cs="Arial"/>
          <w:kern w:val="0"/>
          <w:vertAlign w:val="superscript"/>
          <w14:ligatures w14:val="none"/>
        </w:rPr>
        <w:footnoteReference w:id="5"/>
      </w:r>
      <w:r w:rsidRPr="00D644C5">
        <w:rPr>
          <w:rFonts w:ascii="Arial Narrow" w:eastAsia="Calibri" w:hAnsi="Arial Narrow" w:cs="Arial"/>
          <w:kern w:val="0"/>
          <w14:ligatures w14:val="none"/>
        </w:rPr>
        <w:t>. Ello, a fin de que la Comisión pueda meritar dicha documentación, conforme lo establece el artículo 110</w:t>
      </w:r>
      <w:r w:rsidRPr="00D644C5">
        <w:rPr>
          <w:rFonts w:ascii="Arial Narrow" w:eastAsia="Times New Roman" w:hAnsi="Arial Narrow" w:cs="Segoe UI"/>
          <w:color w:val="000000"/>
          <w:kern w:val="0"/>
          <w:lang w:eastAsia="es-PE"/>
          <w14:ligatures w14:val="none"/>
        </w:rPr>
        <w:t/>
      </w:r>
      <w:r w:rsidRPr="00D644C5">
        <w:rPr>
          <w:rFonts w:ascii="Arial Narrow" w:eastAsia="Calibri" w:hAnsi="Arial Narrow" w:cs="Arial"/>
          <w:kern w:val="0"/>
          <w14:ligatures w14:val="none"/>
        </w:rPr>
        <w:t xml:space="preserve"> del </w:t>
      </w:r>
      <w:r w:rsidRPr="00D644C5">
        <w:rPr>
          <w:rFonts w:ascii="Arial Narrow" w:eastAsia="Calibri" w:hAnsi="Arial Narrow" w:cs="Arial"/>
          <w:spacing w:val="-2"/>
          <w:kern w:val="0"/>
          <w14:ligatures w14:val="none"/>
        </w:rPr>
        <w:t>Código</w:t>
      </w:r>
      <w:r w:rsidRPr="00D644C5">
        <w:rPr>
          <w:rFonts w:ascii="Arial Narrow" w:eastAsia="Calibri" w:hAnsi="Arial Narrow" w:cs="Arial"/>
          <w:spacing w:val="-2"/>
          <w:kern w:val="0"/>
          <w:vertAlign w:val="superscript"/>
          <w14:ligatures w14:val="none"/>
        </w:rPr>
        <w:footnoteReference w:id="6"/>
      </w:r>
      <w:r w:rsidRPr="00D644C5">
        <w:rPr>
          <w:rFonts w:ascii="Arial Narrow" w:eastAsia="Calibri" w:hAnsi="Arial Narrow" w:cs="Arial"/>
          <w:spacing w:val="-2"/>
          <w:kern w:val="0"/>
          <w14:ligatures w14:val="none"/>
        </w:rPr>
        <w:t>.</w:t>
      </w:r>
    </w:p>
    <w:p w14:paraId="1B2AA0D1" w14:textId="77777777" w:rsidR="00E60CD7" w:rsidRPr="00D644C5" w:rsidRDefault="00E60CD7" w:rsidP="00D644C5">
      <w:pPr>
        <w:spacing w:after="0" w:line="240" w:lineRule="auto"/>
        <w:ind w:left="567"/>
        <w:jc w:val="both"/>
        <w:rPr>
          <w:rFonts w:ascii="Arial Narrow" w:eastAsia="Arial Narrow" w:hAnsi="Arial Narrow" w:cs="Arial Narrow"/>
          <w:color w:val="000000"/>
          <w:kern w:val="0"/>
          <w:lang w:eastAsia="es-PE"/>
          <w14:ligatures w14:val="none"/>
        </w:rPr>
      </w:pPr>
    </w:p>
    <w:p w14:paraId="3B03F3CE" w14:textId="3B2243E9" w:rsidR="00AB09C6" w:rsidRPr="00D644C5" w:rsidRDefault="00E60CD7" w:rsidP="00D644C5">
      <w:pPr>
        <w:spacing w:line="240" w:lineRule="auto"/>
        <w:contextualSpacing/>
        <w:jc w:val="both"/>
        <w:rPr>
          <w:rFonts w:ascii="Arial Narrow" w:eastAsia="Times New Roman" w:hAnsi="Arial Narrow" w:cs="Arial"/>
          <w:color w:val="000000"/>
          <w:kern w:val="0"/>
          <w:lang w:val="es-ES" w:eastAsia="es-ES"/>
          <w14:ligatures w14:val="none"/>
        </w:rPr>
      </w:pPr>
      <w:r w:rsidRPr="00D644C5">
        <w:rPr>
          <w:rFonts w:ascii="Arial Narrow" w:eastAsia="Arial Narrow" w:hAnsi="Arial Narrow" w:cs="Arial Narrow"/>
          <w:b/>
          <w:color w:val="000000"/>
          <w:kern w:val="0"/>
          <w:lang w:eastAsia="es-PE"/>
          <w14:ligatures w14:val="none"/>
        </w:rPr>
        <w:t xml:space="preserve">CUARTO: </w:t>
      </w:r>
      <w:r w:rsidRPr="00D644C5">
        <w:rPr>
          <w:rFonts w:ascii="Arial Narrow" w:eastAsia="Arial Narrow" w:hAnsi="Arial Narrow" w:cs="Arial Narrow"/>
          <w:color w:val="000000"/>
          <w:kern w:val="0"/>
          <w:lang w:eastAsia="es-PE"/>
          <w14:ligatures w14:val="none"/>
        </w:rPr>
        <w:t xml:space="preserve">correr traslado de la denuncia interpuesta </w:t>
      </w:r>
      <w:r w:rsidRPr="00D644C5">
        <w:rPr>
          <w:rFonts w:ascii="Arial Narrow" w:eastAsia="Times New Roman" w:hAnsi="Arial Narrow" w:cs="Arial"/>
          <w:color w:val="000000"/>
          <w:kern w:val="0"/>
          <w:lang w:val="es-ES" w:eastAsia="es-ES"/>
          <w14:ligatures w14:val="none"/>
        </w:rPr>
        <w:t xml:space="preserve">el </w:t>
      </w:r>
      <w:r w:rsidR="00AB09C6" w:rsidRPr="00D644C5">
        <w:rPr>
          <w:rFonts w:ascii="Arial Narrow" w:eastAsia="Times New Roman" w:hAnsi="Arial Narrow" w:cs="Arial"/>
          <w:color w:val="000000"/>
          <w:kern w:val="0"/>
          <w:lang w:val="es-ES" w:eastAsia="es-ES"/>
          <w14:ligatures w14:val="none"/>
        </w:rPr>
        <w:t>30 de agosto de 2025,</w:t>
      </w:r>
      <w:r w:rsidRPr="00D644C5">
        <w:rPr>
          <w:rFonts w:ascii="Arial Narrow" w:eastAsia="Calibri" w:hAnsi="Arial Narrow" w:cs="Arial"/>
          <w:kern w:val="0"/>
          <w14:ligatures w14:val="none"/>
        </w:rPr>
        <w:t xml:space="preserve"> </w:t>
      </w:r>
      <w:r w:rsidRPr="00D644C5">
        <w:rPr>
          <w:rFonts w:ascii="Arial Narrow" w:eastAsia="Arial Narrow" w:hAnsi="Arial Narrow" w:cs="Arial Narrow"/>
          <w:color w:val="000000"/>
          <w:kern w:val="0"/>
          <w:lang w:eastAsia="es-PE"/>
          <w14:ligatures w14:val="none"/>
        </w:rPr>
        <w:t>a</w:t>
      </w:r>
      <w:r w:rsidRPr="00D644C5">
        <w:rPr>
          <w:rFonts w:ascii="Arial Narrow" w:eastAsia="Times New Roman" w:hAnsi="Arial Narrow" w:cs="Times New Roman"/>
          <w:color w:val="000000"/>
          <w:kern w:val="0"/>
          <w:shd w:val="clear" w:color="auto" w:fill="FFFFFF"/>
          <w:lang w:eastAsia="es-PE"/>
          <w14:ligatures w14:val="none"/>
        </w:rPr>
        <w:t xml:space="preserve"> </w:t>
      </w:r>
      <w:proofErr w:type="spellStart"/>
      <w:r w:rsidR="002503FE" w:rsidRPr="00D644C5">
        <w:rPr>
          <w:rFonts w:ascii="Arial Narrow" w:eastAsia="Arial Narrow" w:hAnsi="Arial Narrow" w:cs="Arial Narrow"/>
          <w:bCs/>
          <w:color w:val="000000"/>
          <w:kern w:val="0"/>
          <w:lang w:eastAsia="es-PE"/>
          <w14:ligatures w14:val="none"/>
        </w:rPr>
        <w:t>Interseguro</w:t>
      </w:r>
      <w:proofErr w:type="spellEnd"/>
      <w:r w:rsidR="002503FE" w:rsidRPr="00D644C5">
        <w:rPr>
          <w:rFonts w:ascii="Arial Narrow" w:eastAsia="Arial Narrow" w:hAnsi="Arial Narrow" w:cs="Arial Narrow"/>
          <w:bCs/>
          <w:color w:val="000000"/>
          <w:kern w:val="0"/>
          <w:lang w:eastAsia="es-PE"/>
          <w14:ligatures w14:val="none"/>
        </w:rPr>
        <w:t xml:space="preserve"> Compañía de Seguros S.A</w:t>
      </w:r>
      <w:r w:rsidR="002503FE" w:rsidRPr="00D644C5">
        <w:rPr>
          <w:rFonts w:ascii="Arial Narrow" w:eastAsia="Arial Narrow" w:hAnsi="Arial Narrow" w:cs="Arial Narrow"/>
          <w:color w:val="000000"/>
          <w:kern w:val="0"/>
          <w:lang w:eastAsia="es-PE"/>
          <w14:ligatures w14:val="none"/>
        </w:rPr>
        <w:t>.</w:t>
      </w:r>
      <w:r w:rsidR="00AB09C6" w:rsidRPr="00D644C5">
        <w:rPr>
          <w:rFonts w:ascii="Arial Narrow" w:eastAsia="Arial Narrow" w:hAnsi="Arial Narrow" w:cs="Arial Narrow"/>
          <w:color w:val="000000"/>
          <w:kern w:val="0"/>
          <w:lang w:eastAsia="es-PE"/>
          <w14:ligatures w14:val="none"/>
        </w:rPr>
        <w:t xml:space="preserve"> </w:t>
      </w:r>
      <w:r w:rsidRPr="00D644C5">
        <w:rPr>
          <w:rFonts w:ascii="Arial Narrow" w:eastAsia="Arial Narrow" w:hAnsi="Arial Narrow" w:cs="Arial Narrow"/>
          <w:color w:val="000000"/>
          <w:kern w:val="0"/>
          <w:lang w:eastAsia="es-PE"/>
          <w14:ligatures w14:val="none"/>
        </w:rPr>
        <w:t>para que, de conformidad con lo dispuesto por el artículo 26</w:t>
      </w:r>
      <w:r w:rsidRPr="00D644C5">
        <w:rPr>
          <w:rFonts w:ascii="Arial Narrow" w:eastAsia="Times New Roman" w:hAnsi="Arial Narrow" w:cs="Segoe UI"/>
          <w:color w:val="000000"/>
          <w:kern w:val="0"/>
          <w:lang w:eastAsia="es-PE"/>
          <w14:ligatures w14:val="none"/>
        </w:rPr>
        <w:t/>
      </w:r>
      <w:r w:rsidRPr="00D644C5">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presenten sus descargos en un plazo no mayor de cinco (5) días hábiles contados desde la notificación. </w:t>
      </w:r>
    </w:p>
    <w:p w14:paraId="012A8BF1" w14:textId="77777777" w:rsidR="00AB09C6" w:rsidRPr="00D644C5" w:rsidRDefault="00AB09C6" w:rsidP="00D644C5">
      <w:pPr>
        <w:spacing w:line="240" w:lineRule="auto"/>
        <w:contextualSpacing/>
        <w:jc w:val="both"/>
        <w:rPr>
          <w:rFonts w:ascii="Arial Narrow" w:eastAsia="Times New Roman" w:hAnsi="Arial Narrow" w:cs="Arial"/>
          <w:color w:val="000000"/>
          <w:kern w:val="0"/>
          <w:lang w:val="es-ES" w:eastAsia="es-ES"/>
          <w14:ligatures w14:val="none"/>
        </w:rPr>
      </w:pPr>
    </w:p>
    <w:p w14:paraId="272DB30A" w14:textId="6DC23E7F" w:rsidR="00AB09C6" w:rsidRPr="00D644C5" w:rsidRDefault="00E60CD7" w:rsidP="00D644C5">
      <w:pPr>
        <w:spacing w:line="240" w:lineRule="auto"/>
        <w:contextualSpacing/>
        <w:jc w:val="both"/>
        <w:rPr>
          <w:rFonts w:ascii="Arial Narrow" w:eastAsia="Times New Roman" w:hAnsi="Arial Narrow" w:cs="Arial"/>
          <w:color w:val="000000"/>
          <w:kern w:val="0"/>
          <w:lang w:val="es-ES" w:eastAsia="es-ES"/>
          <w14:ligatures w14:val="none"/>
        </w:rPr>
      </w:pPr>
      <w:r w:rsidRPr="00D644C5">
        <w:rPr>
          <w:rFonts w:ascii="Arial Narrow" w:eastAsia="Arial Narrow" w:hAnsi="Arial Narrow" w:cs="Arial Narrow"/>
          <w:b/>
          <w:color w:val="000000"/>
          <w:kern w:val="0"/>
          <w:lang w:eastAsia="es-PE"/>
          <w14:ligatures w14:val="none"/>
        </w:rPr>
        <w:t xml:space="preserve">QUINTO: </w:t>
      </w:r>
      <w:bookmarkStart w:id="9" w:name="_Hlk188286813"/>
      <w:r w:rsidRPr="00D644C5">
        <w:rPr>
          <w:rFonts w:ascii="Arial Narrow" w:eastAsia="Times New Roman" w:hAnsi="Arial Narrow" w:cs="Arial"/>
          <w:color w:val="000000"/>
          <w:kern w:val="0"/>
          <w:lang w:eastAsia="es-ES"/>
          <w14:ligatures w14:val="none"/>
        </w:rPr>
        <w:t xml:space="preserve">requerir </w:t>
      </w:r>
      <w:r w:rsidRPr="00D644C5">
        <w:rPr>
          <w:rFonts w:ascii="Arial Narrow" w:eastAsia="Times New Roman" w:hAnsi="Arial Narrow" w:cs="Arial"/>
          <w:color w:val="000000"/>
          <w:kern w:val="0"/>
          <w:lang w:val="es-ES" w:eastAsia="es-ES"/>
          <w14:ligatures w14:val="none"/>
        </w:rPr>
        <w:t xml:space="preserve">que, en un </w:t>
      </w:r>
      <w:r w:rsidRPr="00D644C5">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D644C5">
        <w:rPr>
          <w:rFonts w:ascii="Arial Narrow" w:eastAsia="Times New Roman" w:hAnsi="Arial Narrow" w:cs="Arial"/>
          <w:color w:val="000000"/>
          <w:kern w:val="0"/>
          <w:lang w:eastAsia="es-ES"/>
          <w14:ligatures w14:val="none"/>
        </w:rPr>
        <w:t xml:space="preserve">, </w:t>
      </w:r>
      <w:proofErr w:type="spellStart"/>
      <w:r w:rsidR="00AB09C6" w:rsidRPr="00D644C5">
        <w:rPr>
          <w:rFonts w:ascii="Arial Narrow" w:eastAsia="Arial Narrow" w:hAnsi="Arial Narrow" w:cs="Arial Narrow"/>
          <w:bCs/>
          <w:color w:val="000000"/>
          <w:kern w:val="0"/>
          <w:lang w:eastAsia="es-PE"/>
          <w14:ligatures w14:val="none"/>
        </w:rPr>
        <w:t>Interseguro</w:t>
      </w:r>
      <w:proofErr w:type="spellEnd"/>
      <w:r w:rsidR="00AB09C6" w:rsidRPr="00D644C5">
        <w:rPr>
          <w:rFonts w:ascii="Arial Narrow" w:eastAsia="Arial Narrow" w:hAnsi="Arial Narrow" w:cs="Arial Narrow"/>
          <w:bCs/>
          <w:color w:val="000000"/>
          <w:kern w:val="0"/>
          <w:lang w:eastAsia="es-PE"/>
          <w14:ligatures w14:val="none"/>
        </w:rPr>
        <w:t xml:space="preserve"> Compañía de Seguros S.A</w:t>
      </w:r>
      <w:r w:rsidR="00AB09C6" w:rsidRPr="00D644C5">
        <w:rPr>
          <w:rFonts w:ascii="Arial Narrow" w:eastAsia="Times New Roman" w:hAnsi="Arial Narrow" w:cs="Arial"/>
          <w:color w:val="000000"/>
          <w:kern w:val="0"/>
          <w:lang w:val="es-ES" w:eastAsia="es-ES"/>
          <w14:ligatures w14:val="none"/>
        </w:rPr>
        <w:t xml:space="preserve">. </w:t>
      </w:r>
      <w:r w:rsidRPr="00D644C5">
        <w:rPr>
          <w:rFonts w:ascii="Arial Narrow" w:eastAsia="Times New Roman" w:hAnsi="Arial Narrow" w:cs="Arial"/>
          <w:color w:val="000000"/>
          <w:kern w:val="0"/>
          <w:lang w:val="es-ES" w:eastAsia="es-ES"/>
          <w14:ligatures w14:val="none"/>
        </w:rPr>
        <w:t>cumpla</w:t>
      </w:r>
      <w:r w:rsidR="00AB09C6" w:rsidRPr="00D644C5">
        <w:rPr>
          <w:rFonts w:ascii="Arial Narrow" w:eastAsia="Times New Roman" w:hAnsi="Arial Narrow" w:cs="Arial"/>
          <w:color w:val="000000"/>
          <w:kern w:val="0"/>
          <w:lang w:val="es-ES" w:eastAsia="es-ES"/>
          <w14:ligatures w14:val="none"/>
        </w:rPr>
        <w:t xml:space="preserve"> con </w:t>
      </w:r>
      <w:r w:rsidR="00867C8E" w:rsidRPr="00867C8E">
        <w:rPr>
          <w:rFonts w:ascii="Arial Narrow" w:eastAsia="Times New Roman" w:hAnsi="Arial Narrow" w:cs="Arial"/>
          <w:color w:val="000000"/>
          <w:kern w:val="0"/>
          <w:lang w:val="es-ES" w:eastAsia="es-ES"/>
          <w14:ligatures w14:val="none"/>
        </w:rPr>
        <w:t xml:space="preserve">presentar el Certificado </w:t>
      </w:r>
      <w:proofErr w:type="spellStart"/>
      <w:r w:rsidR="00867C8E" w:rsidRPr="00867C8E">
        <w:rPr>
          <w:rFonts w:ascii="Arial Narrow" w:eastAsia="Times New Roman" w:hAnsi="Arial Narrow" w:cs="Arial"/>
          <w:color w:val="000000"/>
          <w:kern w:val="0"/>
          <w:lang w:val="es-ES" w:eastAsia="es-ES"/>
          <w14:ligatures w14:val="none"/>
        </w:rPr>
        <w:t/>
      </w:r>
      <w:proofErr w:type="spellEnd"/>
      <w:r w:rsidR="00867C8E" w:rsidRPr="00867C8E">
        <w:rPr>
          <w:rFonts w:ascii="Arial Narrow" w:eastAsia="Times New Roman" w:hAnsi="Arial Narrow" w:cs="Arial"/>
          <w:color w:val="000000"/>
          <w:kern w:val="0"/>
          <w:lang w:val="es-ES" w:eastAsia="es-ES"/>
          <w14:ligatures w14:val="none"/>
        </w:rPr>
        <w:t xml:space="preserve"> 000000000000000593810228, así como los medios probatorios que acrediten que el rechazo materia de denuncia fue justificado</w:t>
      </w:r>
      <w:r w:rsidR="00E44338">
        <w:rPr>
          <w:rFonts w:ascii="Arial Narrow" w:eastAsia="Times New Roman" w:hAnsi="Arial Narrow" w:cs="Arial"/>
          <w:color w:val="000000"/>
          <w:kern w:val="0"/>
          <w:lang w:eastAsia="es-ES"/>
          <w14:ligatures w14:val="none"/>
        </w:rPr>
        <w:t>.</w:t>
      </w:r>
    </w:p>
    <w:p w14:paraId="7EAE58BA" w14:textId="1F3A4B32" w:rsidR="00E60CD7" w:rsidRPr="00D644C5" w:rsidRDefault="00E60CD7" w:rsidP="00D644C5">
      <w:pPr>
        <w:spacing w:after="0" w:line="240" w:lineRule="auto"/>
        <w:jc w:val="both"/>
        <w:rPr>
          <w:rFonts w:ascii="Arial Narrow" w:eastAsia="Times New Roman" w:hAnsi="Arial Narrow" w:cs="Arial"/>
          <w:color w:val="000000"/>
          <w:kern w:val="0"/>
          <w:lang w:val="es-ES" w:eastAsia="es-ES"/>
          <w14:ligatures w14:val="none"/>
        </w:rPr>
      </w:pPr>
    </w:p>
    <w:p w14:paraId="58D4E496" w14:textId="7E4332BD" w:rsidR="00E60CD7" w:rsidRPr="00D644C5" w:rsidRDefault="00E60CD7" w:rsidP="00D644C5">
      <w:pPr>
        <w:spacing w:after="0" w:line="240" w:lineRule="auto"/>
        <w:jc w:val="both"/>
        <w:rPr>
          <w:rFonts w:ascii="Arial Narrow" w:eastAsia="Arial Narrow" w:hAnsi="Arial Narrow" w:cs="Arial Narrow"/>
          <w:color w:val="000000"/>
          <w:kern w:val="0"/>
          <w:lang w:eastAsia="es-PE"/>
          <w14:ligatures w14:val="none"/>
        </w:rPr>
      </w:pPr>
      <w:r w:rsidRPr="00D644C5">
        <w:rPr>
          <w:rFonts w:ascii="Arial Narrow" w:eastAsia="Arial Narrow" w:hAnsi="Arial Narrow" w:cs="Arial Narrow"/>
          <w:b/>
          <w:color w:val="000000"/>
          <w:kern w:val="0"/>
          <w:lang w:eastAsia="es-PE"/>
          <w14:ligatures w14:val="none"/>
        </w:rPr>
        <w:t xml:space="preserve">SEXTO: </w:t>
      </w:r>
      <w:bookmarkStart w:id="10" w:name="_Hlk188286915"/>
      <w:r w:rsidRPr="00D644C5">
        <w:rPr>
          <w:rFonts w:ascii="Arial Narrow" w:eastAsia="Arial Narrow" w:hAnsi="Arial Narrow" w:cs="Arial Narrow"/>
          <w:color w:val="000000"/>
          <w:kern w:val="0"/>
          <w:lang w:eastAsia="es-PE"/>
          <w14:ligatures w14:val="none"/>
        </w:rPr>
        <w:t>informar a las partes que el artículo 110</w:t>
      </w:r>
      <w:r w:rsidRPr="00D644C5">
        <w:rPr>
          <w:rFonts w:ascii="Arial Narrow" w:eastAsia="Times New Roman" w:hAnsi="Arial Narrow" w:cs="Segoe UI"/>
          <w:color w:val="000000"/>
          <w:kern w:val="0"/>
          <w:lang w:eastAsia="es-PE"/>
          <w14:ligatures w14:val="none"/>
        </w:rPr>
        <w:t/>
      </w:r>
      <w:r w:rsidRPr="00D644C5">
        <w:rPr>
          <w:rFonts w:ascii="Arial Narrow" w:eastAsia="Arial Narrow" w:hAnsi="Arial Narrow" w:cs="Arial Narrow"/>
          <w:color w:val="000000"/>
          <w:kern w:val="0"/>
          <w:lang w:eastAsia="es-PE"/>
          <w14:ligatures w14:val="none"/>
        </w:rPr>
        <w:t xml:space="preserve"> de la Ley 29571, Código de Protección y Defensa del Consumidor</w:t>
      </w:r>
      <w:r w:rsidRPr="00D644C5">
        <w:rPr>
          <w:rFonts w:ascii="Arial Narrow" w:eastAsia="Arial Narrow" w:hAnsi="Arial Narrow" w:cs="Times New Roman"/>
          <w:color w:val="000000"/>
          <w:kern w:val="0"/>
          <w:vertAlign w:val="superscript"/>
          <w:lang w:eastAsia="es-PE"/>
          <w14:ligatures w14:val="none"/>
        </w:rPr>
        <w:footnoteReference w:id="7"/>
      </w:r>
      <w:r w:rsidRPr="00D644C5">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D644C5">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D644C5">
        <w:rPr>
          <w:rFonts w:ascii="Arial Narrow" w:eastAsia="Times New Roman" w:hAnsi="Arial Narrow" w:cs="Segoe UI"/>
          <w:color w:val="000000"/>
          <w:kern w:val="0"/>
          <w:lang w:eastAsia="es-PE"/>
          <w14:ligatures w14:val="none"/>
        </w:rPr>
        <w:t/>
      </w:r>
      <w:r w:rsidRPr="00D644C5">
        <w:rPr>
          <w:rFonts w:ascii="Arial Narrow" w:eastAsia="Arial Narrow" w:hAnsi="Arial Narrow" w:cs="Arial Narrow"/>
          <w:color w:val="000000"/>
          <w:kern w:val="0"/>
          <w:lang w:eastAsia="es-PE"/>
          <w14:ligatures w14:val="none"/>
        </w:rPr>
        <w:t>, 115</w:t>
      </w:r>
      <w:r w:rsidRPr="00D644C5">
        <w:rPr>
          <w:rFonts w:ascii="Arial Narrow" w:eastAsia="Times New Roman" w:hAnsi="Arial Narrow" w:cs="Segoe UI"/>
          <w:color w:val="000000"/>
          <w:kern w:val="0"/>
          <w:lang w:eastAsia="es-PE"/>
          <w14:ligatures w14:val="none"/>
        </w:rPr>
        <w:t/>
      </w:r>
      <w:r w:rsidRPr="00D644C5">
        <w:rPr>
          <w:rFonts w:ascii="Arial Narrow" w:eastAsia="Arial Narrow" w:hAnsi="Arial Narrow" w:cs="Arial Narrow"/>
          <w:color w:val="000000"/>
          <w:kern w:val="0"/>
          <w:lang w:eastAsia="es-PE"/>
          <w14:ligatures w14:val="none"/>
        </w:rPr>
        <w:t xml:space="preserve"> y 116</w:t>
      </w:r>
      <w:r w:rsidRPr="00D644C5">
        <w:rPr>
          <w:rFonts w:ascii="Arial Narrow" w:eastAsia="Times New Roman" w:hAnsi="Arial Narrow" w:cs="Segoe UI"/>
          <w:color w:val="000000"/>
          <w:kern w:val="0"/>
          <w:lang w:eastAsia="es-PE"/>
          <w14:ligatures w14:val="none"/>
        </w:rPr>
        <w:t/>
      </w:r>
      <w:r w:rsidRPr="00D644C5">
        <w:rPr>
          <w:rFonts w:ascii="Arial Narrow" w:eastAsia="Arial Narrow" w:hAnsi="Arial Narrow" w:cs="Arial Narrow"/>
          <w:color w:val="000000"/>
          <w:kern w:val="0"/>
          <w:lang w:eastAsia="es-PE"/>
          <w14:ligatures w14:val="none"/>
        </w:rPr>
        <w:t xml:space="preserve"> de la referida norma</w:t>
      </w:r>
      <w:r w:rsidRPr="00D644C5">
        <w:rPr>
          <w:rFonts w:ascii="Arial Narrow" w:eastAsia="Arial Narrow" w:hAnsi="Arial Narrow" w:cs="Times New Roman"/>
          <w:color w:val="000000"/>
          <w:kern w:val="0"/>
          <w:vertAlign w:val="superscript"/>
          <w:lang w:eastAsia="es-PE"/>
          <w14:ligatures w14:val="none"/>
        </w:rPr>
        <w:footnoteReference w:id="8"/>
      </w:r>
      <w:r w:rsidRPr="00D644C5">
        <w:rPr>
          <w:rFonts w:ascii="Arial Narrow" w:eastAsia="Arial Narrow" w:hAnsi="Arial Narrow" w:cs="Arial Narrow"/>
          <w:color w:val="000000"/>
          <w:kern w:val="0"/>
          <w:lang w:eastAsia="es-PE"/>
          <w14:ligatures w14:val="none"/>
        </w:rPr>
        <w:t xml:space="preserve">. </w:t>
      </w:r>
      <w:bookmarkEnd w:id="10"/>
      <w:r w:rsidRPr="00D644C5">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D644C5">
        <w:rPr>
          <w:rFonts w:ascii="Arial Narrow" w:eastAsia="Times New Roman" w:hAnsi="Arial Narrow" w:cs="Segoe UI"/>
          <w:color w:val="000000"/>
          <w:kern w:val="0"/>
          <w:lang w:eastAsia="es-PE"/>
          <w14:ligatures w14:val="none"/>
        </w:rPr>
        <w:t/>
      </w:r>
      <w:r w:rsidRPr="00D644C5">
        <w:rPr>
          <w:rFonts w:ascii="Arial Narrow" w:eastAsia="Arial Narrow" w:hAnsi="Arial Narrow" w:cs="Arial Narrow"/>
          <w:color w:val="000000"/>
          <w:kern w:val="0"/>
          <w:lang w:eastAsia="es-PE"/>
          <w14:ligatures w14:val="none"/>
        </w:rPr>
        <w:t xml:space="preserve"> del Código</w:t>
      </w:r>
      <w:r w:rsidRPr="00D644C5">
        <w:rPr>
          <w:rFonts w:ascii="Arial Narrow" w:eastAsia="Arial Narrow" w:hAnsi="Arial Narrow" w:cs="Times New Roman"/>
          <w:color w:val="000000"/>
          <w:kern w:val="0"/>
          <w:vertAlign w:val="superscript"/>
          <w:lang w:eastAsia="es-PE"/>
          <w14:ligatures w14:val="none"/>
        </w:rPr>
        <w:footnoteReference w:id="9"/>
      </w:r>
      <w:r w:rsidRPr="00D644C5">
        <w:rPr>
          <w:rFonts w:ascii="Arial Narrow" w:eastAsia="Arial Narrow" w:hAnsi="Arial Narrow" w:cs="Arial Narrow"/>
          <w:color w:val="000000"/>
          <w:kern w:val="0"/>
          <w:lang w:eastAsia="es-PE"/>
          <w14:ligatures w14:val="none"/>
        </w:rPr>
        <w:t>.</w:t>
      </w:r>
    </w:p>
    <w:p w14:paraId="7A5236A4" w14:textId="77777777" w:rsidR="00E60CD7" w:rsidRPr="00D644C5" w:rsidRDefault="00E60CD7" w:rsidP="00D644C5">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20E4974E" w:rsidR="00E60CD7" w:rsidRPr="00D644C5" w:rsidRDefault="00AB09C6" w:rsidP="00D644C5">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D644C5">
        <w:rPr>
          <w:rFonts w:ascii="Arial Narrow" w:eastAsia="Arial Narrow" w:hAnsi="Arial Narrow" w:cs="Arial Narrow"/>
          <w:b/>
          <w:color w:val="000000"/>
          <w:kern w:val="0"/>
          <w:lang w:eastAsia="es-PE"/>
          <w14:ligatures w14:val="none"/>
        </w:rPr>
        <w:t>SÉTIMO</w:t>
      </w:r>
      <w:r w:rsidR="00E60CD7" w:rsidRPr="00D644C5">
        <w:rPr>
          <w:rFonts w:ascii="Arial Narrow" w:eastAsia="Arial Narrow" w:hAnsi="Arial Narrow" w:cs="Arial Narrow"/>
          <w:b/>
          <w:color w:val="000000"/>
          <w:kern w:val="0"/>
          <w:lang w:eastAsia="es-PE"/>
          <w14:ligatures w14:val="none"/>
        </w:rPr>
        <w:t>:</w:t>
      </w:r>
      <w:r w:rsidR="00E60CD7" w:rsidRPr="00D644C5">
        <w:rPr>
          <w:rFonts w:ascii="Arial Narrow" w:eastAsia="Arial Narrow" w:hAnsi="Arial Narrow" w:cs="Arial Narrow"/>
          <w:color w:val="000000"/>
          <w:kern w:val="0"/>
          <w:lang w:eastAsia="es-PE"/>
          <w14:ligatures w14:val="none"/>
        </w:rPr>
        <w:t xml:space="preserve"> informar a las partes que conforme a lo establecido en el artículo 39</w:t>
      </w:r>
      <w:r w:rsidR="00E60CD7" w:rsidRPr="00D644C5">
        <w:rPr>
          <w:rFonts w:ascii="Arial Narrow" w:eastAsia="Times New Roman" w:hAnsi="Arial Narrow" w:cs="Segoe UI"/>
          <w:color w:val="000000"/>
          <w:kern w:val="0"/>
          <w:lang w:eastAsia="es-PE"/>
          <w14:ligatures w14:val="none"/>
        </w:rPr>
        <w:t/>
      </w:r>
      <w:r w:rsidR="00E60CD7" w:rsidRPr="00D644C5">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D644C5" w:rsidRDefault="00E60CD7" w:rsidP="00D644C5">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530873B7" w:rsidR="00E60CD7" w:rsidRPr="00D644C5" w:rsidRDefault="00AB09C6" w:rsidP="00D644C5">
      <w:pPr>
        <w:suppressAutoHyphens/>
        <w:spacing w:after="0" w:line="240" w:lineRule="auto"/>
        <w:jc w:val="both"/>
        <w:rPr>
          <w:rFonts w:ascii="Arial Narrow" w:eastAsia="Calibri" w:hAnsi="Arial Narrow" w:cs="Arial"/>
          <w:kern w:val="0"/>
          <w:u w:val="single"/>
          <w14:ligatures w14:val="none"/>
        </w:rPr>
      </w:pPr>
      <w:r w:rsidRPr="00D644C5">
        <w:rPr>
          <w:rFonts w:ascii="Arial Narrow" w:eastAsia="Calibri" w:hAnsi="Arial Narrow" w:cs="Arial"/>
          <w:b/>
          <w:bCs/>
          <w:kern w:val="0"/>
          <w14:ligatures w14:val="none"/>
        </w:rPr>
        <w:t>OCTAVO</w:t>
      </w:r>
      <w:r w:rsidR="00E60CD7" w:rsidRPr="00D644C5">
        <w:rPr>
          <w:rFonts w:ascii="Arial Narrow" w:eastAsia="Calibri" w:hAnsi="Arial Narrow" w:cs="Arial"/>
          <w:b/>
          <w:kern w:val="0"/>
          <w14:ligatures w14:val="none"/>
        </w:rPr>
        <w:t>:</w:t>
      </w:r>
      <w:r w:rsidR="00E60CD7" w:rsidRPr="00D644C5">
        <w:rPr>
          <w:rFonts w:ascii="Arial Narrow" w:eastAsia="Calibri" w:hAnsi="Arial Narrow" w:cs="Arial"/>
          <w:kern w:val="0"/>
          <w14:ligatures w14:val="none"/>
        </w:rPr>
        <w:t xml:space="preserve"> comunicar a las partes que, </w:t>
      </w:r>
      <w:proofErr w:type="gramStart"/>
      <w:r w:rsidR="00E60CD7" w:rsidRPr="00D644C5">
        <w:rPr>
          <w:rFonts w:ascii="Arial Narrow" w:eastAsia="Calibri" w:hAnsi="Arial Narrow" w:cs="Arial"/>
          <w:kern w:val="0"/>
          <w14:ligatures w14:val="none"/>
        </w:rPr>
        <w:t>de acuerdo a</w:t>
      </w:r>
      <w:proofErr w:type="gramEnd"/>
      <w:r w:rsidR="00E60CD7" w:rsidRPr="00D644C5">
        <w:rPr>
          <w:rFonts w:ascii="Arial Narrow" w:eastAsia="Calibri" w:hAnsi="Arial Narrow" w:cs="Arial"/>
          <w:kern w:val="0"/>
          <w14:ligatures w14:val="none"/>
        </w:rPr>
        <w:t xml:space="preserve"> lo señalado por el artículo 29</w:t>
      </w:r>
      <w:r w:rsidR="00E60CD7" w:rsidRPr="00D644C5">
        <w:rPr>
          <w:rFonts w:ascii="Arial Narrow" w:eastAsia="Times New Roman" w:hAnsi="Arial Narrow" w:cs="Segoe UI"/>
          <w:color w:val="000000"/>
          <w:kern w:val="0"/>
          <w:lang w:eastAsia="es-PE"/>
          <w14:ligatures w14:val="none"/>
        </w:rPr>
        <w:t/>
      </w:r>
      <w:r w:rsidR="00E60CD7" w:rsidRPr="00D644C5">
        <w:rPr>
          <w:rFonts w:ascii="Arial Narrow" w:eastAsia="Calibri" w:hAnsi="Arial Narrow" w:cs="Arial"/>
          <w:kern w:val="0"/>
          <w14:ligatures w14:val="none"/>
        </w:rPr>
        <w:t xml:space="preserve"> del Decreto Legislativo </w:t>
      </w:r>
      <w:proofErr w:type="spellStart"/>
      <w:r w:rsidR="00E60CD7" w:rsidRPr="00D644C5">
        <w:rPr>
          <w:rFonts w:ascii="Arial Narrow" w:eastAsia="Calibri" w:hAnsi="Arial Narrow" w:cs="Arial"/>
          <w:kern w:val="0"/>
          <w14:ligatures w14:val="none"/>
        </w:rPr>
        <w:t/>
      </w:r>
      <w:proofErr w:type="spellEnd"/>
      <w:r w:rsidR="00E60CD7" w:rsidRPr="00D644C5">
        <w:rPr>
          <w:rFonts w:ascii="Arial Narrow" w:eastAsia="Calibri" w:hAnsi="Arial Narrow" w:cs="Arial"/>
          <w:kern w:val="0"/>
          <w14:ligatures w14:val="none"/>
        </w:rPr>
        <w:t xml:space="preserve"> 807</w:t>
      </w:r>
      <w:r w:rsidR="00E60CD7" w:rsidRPr="00D644C5">
        <w:rPr>
          <w:rFonts w:ascii="Arial Narrow" w:eastAsia="Calibri" w:hAnsi="Arial Narrow" w:cs="Arial"/>
          <w:kern w:val="0"/>
          <w:vertAlign w:val="superscript"/>
          <w14:ligatures w14:val="none"/>
        </w:rPr>
        <w:footnoteReference w:id="10"/>
      </w:r>
      <w:r w:rsidR="00E60CD7" w:rsidRPr="00D644C5">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D644C5">
        <w:rPr>
          <w:rFonts w:ascii="Arial Narrow" w:eastAsia="Calibri" w:hAnsi="Arial Narrow" w:cs="Arial"/>
          <w:kern w:val="0"/>
          <w:u w:val="single"/>
          <w14:ligatures w14:val="none"/>
        </w:rPr>
        <w:t>expresamente su facultad para asistir y conciliar en su representación</w:t>
      </w:r>
      <w:r w:rsidR="00E60CD7" w:rsidRPr="00D644C5">
        <w:rPr>
          <w:rFonts w:ascii="Arial Narrow" w:eastAsia="Calibri" w:hAnsi="Arial Narrow" w:cs="Arial"/>
          <w:bCs/>
          <w:kern w:val="0"/>
          <w14:ligatures w14:val="none"/>
        </w:rPr>
        <w:t>.</w:t>
      </w:r>
      <w:r w:rsidR="00E60CD7" w:rsidRPr="00D644C5">
        <w:rPr>
          <w:rFonts w:ascii="Arial Narrow" w:eastAsia="Calibri" w:hAnsi="Arial Narrow" w:cs="Arial"/>
          <w:b/>
          <w:bCs/>
          <w:kern w:val="0"/>
          <w14:ligatures w14:val="none"/>
        </w:rPr>
        <w:t xml:space="preserve"> </w:t>
      </w:r>
      <w:r w:rsidR="00E60CD7" w:rsidRPr="00D644C5">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D644C5" w:rsidRDefault="00E60CD7" w:rsidP="00D644C5">
      <w:pPr>
        <w:suppressAutoHyphens/>
        <w:spacing w:after="0" w:line="240" w:lineRule="auto"/>
        <w:jc w:val="both"/>
        <w:rPr>
          <w:rFonts w:ascii="Arial Narrow" w:eastAsia="Calibri" w:hAnsi="Arial Narrow" w:cs="Arial"/>
          <w:kern w:val="0"/>
          <w:u w:val="single"/>
          <w14:ligatures w14:val="none"/>
        </w:rPr>
      </w:pPr>
    </w:p>
    <w:p w14:paraId="7767F307" w14:textId="200E190E" w:rsidR="00E60CD7" w:rsidRPr="00D644C5" w:rsidRDefault="00AB09C6" w:rsidP="00D644C5">
      <w:pPr>
        <w:suppressAutoHyphens/>
        <w:spacing w:after="0" w:line="240" w:lineRule="auto"/>
        <w:jc w:val="both"/>
        <w:rPr>
          <w:rFonts w:ascii="Arial Narrow" w:eastAsia="Arial Narrow" w:hAnsi="Arial Narrow" w:cs="Arial Narrow"/>
          <w:b/>
          <w:bCs/>
        </w:rPr>
      </w:pPr>
      <w:r w:rsidRPr="00D644C5">
        <w:rPr>
          <w:rFonts w:ascii="Arial Narrow" w:hAnsi="Arial Narrow" w:cs="Arial"/>
          <w:b/>
          <w:spacing w:val="-3"/>
          <w:kern w:val="0"/>
          <w14:ligatures w14:val="none"/>
        </w:rPr>
        <w:t>NOVEN</w:t>
      </w:r>
      <w:r w:rsidR="00E60CD7" w:rsidRPr="00D644C5">
        <w:rPr>
          <w:rFonts w:ascii="Arial Narrow" w:hAnsi="Arial Narrow" w:cs="Arial"/>
          <w:b/>
          <w:spacing w:val="-3"/>
          <w:kern w:val="0"/>
          <w14:ligatures w14:val="none"/>
        </w:rPr>
        <w:t>O</w:t>
      </w:r>
      <w:r w:rsidR="00E60CD7" w:rsidRPr="00D644C5">
        <w:rPr>
          <w:rFonts w:ascii="Arial Narrow" w:eastAsia="Times New Roman" w:hAnsi="Arial Narrow" w:cs="Times New Roman"/>
          <w:b/>
          <w:color w:val="000000"/>
          <w:kern w:val="0"/>
          <w:lang w:eastAsia="es-PE"/>
          <w14:ligatures w14:val="none"/>
        </w:rPr>
        <w:t>:</w:t>
      </w:r>
      <w:r w:rsidR="00E60CD7" w:rsidRPr="00D644C5">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w14:paraId="69E33D6A" w14:textId="77777777" w:rsidR="00E60CD7" w:rsidRPr="00D644C5" w:rsidRDefault="00E60CD7" w:rsidP="00D644C5">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371FB16C" w:rsidR="00E60CD7" w:rsidRPr="00D644C5" w:rsidRDefault="00E60CD7" w:rsidP="00D644C5">
      <w:pPr>
        <w:suppressAutoHyphens/>
        <w:spacing w:after="0" w:line="240" w:lineRule="auto"/>
        <w:jc w:val="both"/>
        <w:rPr>
          <w:rFonts w:ascii="Arial Narrow" w:hAnsi="Arial Narrow" w:cs="Arial"/>
        </w:rPr>
      </w:pPr>
      <w:r w:rsidRPr="00D644C5">
        <w:rPr>
          <w:rFonts w:ascii="Arial Narrow" w:eastAsia="Arial Narrow" w:hAnsi="Arial Narrow" w:cs="Arial Narrow"/>
          <w:b/>
          <w:bCs/>
        </w:rPr>
        <w:t>DÉCIMO</w:t>
      </w:r>
      <w:r w:rsidRPr="00D644C5">
        <w:rPr>
          <w:rFonts w:ascii="Arial Narrow" w:hAnsi="Arial Narrow" w:cs="Arial"/>
          <w:b/>
          <w:spacing w:val="-3"/>
          <w:kern w:val="0"/>
          <w14:ligatures w14:val="none"/>
        </w:rPr>
        <w:t>:</w:t>
      </w:r>
      <w:r w:rsidRPr="00D644C5">
        <w:rPr>
          <w:rFonts w:ascii="Arial Narrow" w:hAnsi="Arial Narrow" w:cs="Arial"/>
          <w:bCs/>
          <w:spacing w:val="-3"/>
          <w:kern w:val="0"/>
          <w14:ligatures w14:val="none"/>
        </w:rPr>
        <w:t xml:space="preserve"> requerir </w:t>
      </w:r>
      <w:r w:rsidR="00AB09C6" w:rsidRPr="00D644C5">
        <w:rPr>
          <w:rFonts w:ascii="Arial Narrow" w:hAnsi="Arial Narrow" w:cs="Arial"/>
          <w:bCs/>
          <w:spacing w:val="-3"/>
          <w:kern w:val="0"/>
          <w14:ligatures w14:val="none"/>
        </w:rPr>
        <w:t xml:space="preserve">al señor </w:t>
      </w:r>
      <w:r w:rsidR="00AB09C6" w:rsidRPr="00D644C5">
        <w:rPr>
          <w:rFonts w:ascii="Arial Narrow" w:eastAsia="Arial Narrow" w:hAnsi="Arial Narrow" w:cs="Arial Narrow"/>
          <w:bCs/>
          <w:color w:val="000000"/>
          <w:kern w:val="0"/>
          <w:lang w:eastAsia="es-PE"/>
          <w14:ligatures w14:val="none"/>
        </w:rPr>
        <w:t xml:space="preserve">Ronald Joel </w:t>
      </w:r>
      <w:proofErr w:type="spellStart"/>
      <w:r w:rsidR="00AB09C6" w:rsidRPr="00D644C5">
        <w:rPr>
          <w:rFonts w:ascii="Arial Narrow" w:eastAsia="Arial Narrow" w:hAnsi="Arial Narrow" w:cs="Arial Narrow"/>
          <w:bCs/>
          <w:color w:val="000000"/>
          <w:kern w:val="0"/>
          <w:lang w:eastAsia="es-PE"/>
          <w14:ligatures w14:val="none"/>
        </w:rPr>
        <w:t>Vilchez</w:t>
      </w:r>
      <w:proofErr w:type="spellEnd"/>
      <w:r w:rsidR="00AB09C6" w:rsidRPr="00D644C5">
        <w:rPr>
          <w:rFonts w:ascii="Arial Narrow" w:eastAsia="Arial Narrow" w:hAnsi="Arial Narrow" w:cs="Arial Narrow"/>
          <w:bCs/>
          <w:color w:val="000000"/>
          <w:kern w:val="0"/>
          <w:lang w:eastAsia="es-PE"/>
          <w14:ligatures w14:val="none"/>
        </w:rPr>
        <w:t xml:space="preserve"> </w:t>
      </w:r>
      <w:proofErr w:type="spellStart"/>
      <w:r w:rsidR="00AB09C6" w:rsidRPr="00D644C5">
        <w:rPr>
          <w:rFonts w:ascii="Arial Narrow" w:eastAsia="Arial Narrow" w:hAnsi="Arial Narrow" w:cs="Arial Narrow"/>
          <w:bCs/>
          <w:color w:val="000000"/>
          <w:kern w:val="0"/>
          <w:lang w:eastAsia="es-PE"/>
          <w14:ligatures w14:val="none"/>
        </w:rPr>
        <w:t>Sullon</w:t>
      </w:r>
      <w:proofErr w:type="spellEnd"/>
      <w:r w:rsidR="00AB09C6" w:rsidRPr="00D644C5">
        <w:rPr>
          <w:rFonts w:ascii="Arial Narrow" w:hAnsi="Arial Narrow"/>
          <w:color w:val="000000"/>
        </w:rPr>
        <w:t xml:space="preserve"> </w:t>
      </w:r>
      <w:r w:rsidRPr="00D644C5">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D644C5">
        <w:rPr>
          <w:rFonts w:ascii="Arial Narrow" w:eastAsia="Times New Roman" w:hAnsi="Arial Narrow" w:cs="Segoe UI"/>
          <w:color w:val="000000"/>
          <w:kern w:val="0"/>
          <w:lang w:eastAsia="es-PE"/>
          <w14:ligatures w14:val="none"/>
        </w:rPr>
        <w:t/>
      </w:r>
      <w:r w:rsidRPr="00D644C5">
        <w:rPr>
          <w:rFonts w:ascii="Arial Narrow" w:hAnsi="Arial Narrow"/>
          <w:color w:val="000000"/>
        </w:rPr>
        <w:t xml:space="preserve"> del Texto Único Ordenado de la Ley del Procedimiento Administrativo General, aprobado mediante Decreto Supremo </w:t>
      </w:r>
      <w:proofErr w:type="spellStart"/>
      <w:r w:rsidRPr="00D644C5">
        <w:rPr>
          <w:rFonts w:ascii="Arial Narrow" w:hAnsi="Arial Narrow"/>
          <w:color w:val="000000"/>
        </w:rPr>
        <w:t/>
      </w:r>
      <w:proofErr w:type="spellEnd"/>
      <w:r w:rsidRPr="00D644C5">
        <w:rPr>
          <w:rFonts w:ascii="Arial Narrow" w:hAnsi="Arial Narrow"/>
          <w:color w:val="000000"/>
        </w:rPr>
        <w:t xml:space="preserve"> 006-2026-JUS, bajo </w:t>
      </w:r>
      <w:r w:rsidRPr="00D644C5">
        <w:rPr>
          <w:rFonts w:ascii="Arial Narrow" w:hAnsi="Arial Narrow"/>
          <w:color w:val="000000"/>
        </w:rPr>
        <w:lastRenderedPageBreak/>
        <w:t>apercibimiento de rehacer el acto de notificación y notificarle conforme al numeral 1 del artículo 20</w:t>
      </w:r>
      <w:r w:rsidRPr="00D644C5">
        <w:rPr>
          <w:rFonts w:ascii="Arial Narrow" w:eastAsia="Times New Roman" w:hAnsi="Arial Narrow" w:cs="Segoe UI"/>
          <w:color w:val="000000"/>
          <w:kern w:val="0"/>
          <w:lang w:eastAsia="es-PE"/>
          <w14:ligatures w14:val="none"/>
        </w:rPr>
        <w:t/>
      </w:r>
      <w:r w:rsidRPr="00D644C5">
        <w:rPr>
          <w:rFonts w:ascii="Arial Narrow" w:hAnsi="Arial Narrow"/>
          <w:color w:val="000000"/>
        </w:rPr>
        <w:t xml:space="preserve"> del citado cuerpo normativo</w:t>
      </w:r>
      <w:r w:rsidRPr="00D644C5">
        <w:rPr>
          <w:rFonts w:ascii="Arial Narrow" w:hAnsi="Arial Narrow"/>
          <w:vertAlign w:val="superscript"/>
        </w:rPr>
        <w:footnoteReference w:id="11"/>
      </w:r>
      <w:r w:rsidRPr="00D644C5">
        <w:rPr>
          <w:rFonts w:ascii="Arial Narrow" w:hAnsi="Arial Narrow" w:cs="Arial"/>
        </w:rPr>
        <w:t>.</w:t>
      </w:r>
    </w:p>
    <w:p w14:paraId="26B1ED4B" w14:textId="77777777" w:rsidR="00E60CD7" w:rsidRPr="00D644C5" w:rsidRDefault="00E60CD7" w:rsidP="00D644C5">
      <w:pPr>
        <w:suppressAutoHyphens/>
        <w:spacing w:after="0" w:line="240" w:lineRule="auto"/>
        <w:jc w:val="both"/>
        <w:rPr>
          <w:rFonts w:ascii="Arial Narrow" w:hAnsi="Arial Narrow" w:cs="Arial"/>
        </w:rPr>
      </w:pPr>
    </w:p>
    <w:p w14:paraId="12E923CD" w14:textId="49B030A2" w:rsidR="00E60CD7" w:rsidRPr="00D644C5" w:rsidRDefault="00E60CD7" w:rsidP="00D644C5">
      <w:pPr>
        <w:suppressAutoHyphens/>
        <w:spacing w:line="240" w:lineRule="auto"/>
        <w:jc w:val="both"/>
        <w:rPr>
          <w:rFonts w:ascii="Arial Narrow" w:hAnsi="Arial Narrow" w:cs="Arial"/>
        </w:rPr>
      </w:pPr>
      <w:r w:rsidRPr="00D644C5">
        <w:rPr>
          <w:rFonts w:ascii="Arial Narrow" w:eastAsia="Arial Narrow" w:hAnsi="Arial Narrow" w:cs="Arial Narrow"/>
          <w:b/>
          <w:bCs/>
        </w:rPr>
        <w:t xml:space="preserve">DÉCIMO </w:t>
      </w:r>
      <w:r w:rsidR="006D2C21" w:rsidRPr="00D644C5">
        <w:rPr>
          <w:rFonts w:ascii="Arial Narrow" w:eastAsia="Arial Narrow" w:hAnsi="Arial Narrow" w:cs="Arial Narrow"/>
          <w:b/>
          <w:bCs/>
        </w:rPr>
        <w:t>PRIMERO</w:t>
      </w:r>
      <w:r w:rsidRPr="00D644C5">
        <w:rPr>
          <w:rFonts w:ascii="Arial Narrow" w:eastAsia="Arial Narrow" w:hAnsi="Arial Narrow" w:cs="Arial Narrow"/>
          <w:b/>
          <w:bCs/>
        </w:rPr>
        <w:t>:</w:t>
      </w:r>
      <w:r w:rsidRPr="00D644C5">
        <w:rPr>
          <w:rFonts w:ascii="Arial Narrow" w:eastAsia="Arial Narrow" w:hAnsi="Arial Narrow" w:cs="Arial Narrow"/>
        </w:rPr>
        <w:t xml:space="preserve"> </w:t>
      </w:r>
      <w:r w:rsidRPr="00D644C5">
        <w:rPr>
          <w:rFonts w:ascii="Arial Narrow" w:hAnsi="Arial Narrow"/>
          <w:color w:val="000000"/>
        </w:rPr>
        <w:t xml:space="preserve">requerir a </w:t>
      </w:r>
      <w:proofErr w:type="spellStart"/>
      <w:r w:rsidR="00AB09C6" w:rsidRPr="00D644C5">
        <w:rPr>
          <w:rFonts w:ascii="Arial Narrow" w:eastAsia="Arial Narrow" w:hAnsi="Arial Narrow" w:cs="Arial Narrow"/>
          <w:bCs/>
          <w:color w:val="000000"/>
          <w:kern w:val="0"/>
          <w:lang w:eastAsia="es-PE"/>
          <w14:ligatures w14:val="none"/>
        </w:rPr>
        <w:t>Interseguro</w:t>
      </w:r>
      <w:proofErr w:type="spellEnd"/>
      <w:r w:rsidR="00AB09C6" w:rsidRPr="00D644C5">
        <w:rPr>
          <w:rFonts w:ascii="Arial Narrow" w:eastAsia="Arial Narrow" w:hAnsi="Arial Narrow" w:cs="Arial Narrow"/>
          <w:bCs/>
          <w:color w:val="000000"/>
          <w:kern w:val="0"/>
          <w:lang w:eastAsia="es-PE"/>
          <w14:ligatures w14:val="none"/>
        </w:rPr>
        <w:t xml:space="preserve"> Compañía de Seguros S.A</w:t>
      </w:r>
      <w:r w:rsidR="00AB09C6" w:rsidRPr="00D644C5">
        <w:rPr>
          <w:rFonts w:ascii="Arial Narrow" w:eastAsia="Arial Narrow" w:hAnsi="Arial Narrow" w:cs="Arial Narrow"/>
          <w:color w:val="000000"/>
          <w:kern w:val="0"/>
          <w:lang w:eastAsia="es-PE"/>
          <w14:ligatures w14:val="none"/>
        </w:rPr>
        <w:t xml:space="preserve">. </w:t>
      </w:r>
      <w:r w:rsidRPr="00D644C5">
        <w:rPr>
          <w:rFonts w:ascii="Arial Narrow" w:hAnsi="Arial Narrow"/>
          <w:shd w:val="clear" w:color="auto" w:fill="FFFFFF"/>
        </w:rPr>
        <w:t xml:space="preserve">para que </w:t>
      </w:r>
      <w:r w:rsidRPr="00D644C5">
        <w:rPr>
          <w:rFonts w:ascii="Arial Narrow" w:eastAsia="Calibri" w:hAnsi="Arial Narrow"/>
        </w:rPr>
        <w:t>efectúe</w:t>
      </w:r>
      <w:r w:rsidR="00AB09C6" w:rsidRPr="00D644C5">
        <w:rPr>
          <w:rFonts w:ascii="Arial Narrow" w:eastAsia="Calibri" w:hAnsi="Arial Narrow"/>
        </w:rPr>
        <w:t xml:space="preserve"> </w:t>
      </w:r>
      <w:r w:rsidRPr="00D644C5">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D644C5" w:rsidRDefault="00E60CD7" w:rsidP="00D644C5">
      <w:pPr>
        <w:suppressAutoHyphens/>
        <w:spacing w:after="0" w:line="240" w:lineRule="auto"/>
        <w:jc w:val="both"/>
        <w:rPr>
          <w:rFonts w:ascii="Arial Narrow" w:eastAsia="Arial Narrow" w:hAnsi="Arial Narrow" w:cs="Arial Narrow"/>
          <w:b/>
          <w:color w:val="000000"/>
          <w:kern w:val="0"/>
          <w:lang w:eastAsia="es-PE"/>
          <w14:ligatures w14:val="none"/>
        </w:rPr>
      </w:pPr>
    </w:p>
    <w:p w14:paraId="157A17D6" w14:textId="77777777" w:rsidR="006D2C21" w:rsidRPr="00D644C5" w:rsidRDefault="006D2C21" w:rsidP="00D644C5">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Pr="00D644C5" w:rsidRDefault="00E60CD7" w:rsidP="00D644C5">
      <w:pPr>
        <w:spacing w:after="0" w:line="240" w:lineRule="auto"/>
        <w:jc w:val="both"/>
        <w:rPr>
          <w:rFonts w:ascii="Arial Narrow" w:eastAsia="Arial Narrow" w:hAnsi="Arial Narrow" w:cs="Arial Narrow"/>
          <w:b/>
          <w:color w:val="000000"/>
          <w:kern w:val="0"/>
          <w:lang w:eastAsia="es-PE"/>
          <w14:ligatures w14:val="none"/>
        </w:rPr>
      </w:pPr>
    </w:p>
    <w:p w14:paraId="2D08FC42" w14:textId="77777777" w:rsidR="006D2C21" w:rsidRPr="00D644C5" w:rsidRDefault="006D2C21" w:rsidP="00D644C5">
      <w:pPr>
        <w:spacing w:after="0" w:line="240" w:lineRule="auto"/>
        <w:jc w:val="both"/>
        <w:rPr>
          <w:rFonts w:ascii="Arial Narrow" w:eastAsia="Arial Narrow" w:hAnsi="Arial Narrow" w:cs="Arial Narrow"/>
          <w:b/>
          <w:color w:val="000000"/>
          <w:kern w:val="0"/>
          <w:lang w:eastAsia="es-PE"/>
          <w14:ligatures w14:val="none"/>
        </w:rPr>
      </w:pPr>
    </w:p>
    <w:p w14:paraId="517A6C6C" w14:textId="77777777" w:rsidR="006D2C21" w:rsidRPr="00D644C5" w:rsidRDefault="006D2C21" w:rsidP="00D644C5">
      <w:pPr>
        <w:spacing w:after="0" w:line="240" w:lineRule="auto"/>
        <w:jc w:val="both"/>
        <w:rPr>
          <w:rFonts w:ascii="Arial Narrow" w:eastAsia="Arial Narrow" w:hAnsi="Arial Narrow" w:cs="Arial Narrow"/>
          <w:b/>
          <w:color w:val="000000"/>
          <w:kern w:val="0"/>
          <w:lang w:eastAsia="es-PE"/>
          <w14:ligatures w14:val="none"/>
        </w:rPr>
      </w:pPr>
    </w:p>
    <w:p w14:paraId="31542C84" w14:textId="77777777" w:rsidR="006D2C21" w:rsidRPr="00D644C5" w:rsidRDefault="006D2C21" w:rsidP="00D644C5">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Pr="00D644C5" w:rsidRDefault="00E60CD7" w:rsidP="00D644C5">
      <w:pPr>
        <w:spacing w:after="0" w:line="240" w:lineRule="auto"/>
        <w:jc w:val="both"/>
        <w:rPr>
          <w:rFonts w:ascii="Arial Narrow" w:eastAsia="Arial Narrow" w:hAnsi="Arial Narrow" w:cs="Arial Narrow"/>
          <w:b/>
          <w:color w:val="000000"/>
          <w:kern w:val="0"/>
          <w:lang w:eastAsia="es-PE"/>
          <w14:ligatures w14:val="none"/>
        </w:rPr>
      </w:pPr>
    </w:p>
    <w:p w14:paraId="44C416C1" w14:textId="77777777" w:rsidR="00F84884" w:rsidRPr="00D644C5" w:rsidRDefault="00F84884" w:rsidP="00D644C5">
      <w:pPr>
        <w:shd w:val="clear" w:color="auto" w:fill="FFFFFF"/>
        <w:spacing w:after="0" w:line="240" w:lineRule="auto"/>
        <w:jc w:val="center"/>
        <w:rPr>
          <w:rFonts w:ascii="Arial Narrow" w:eastAsia="Calibri" w:hAnsi="Arial Narrow" w:cs="Arial"/>
          <w:b/>
          <w:bCs/>
          <w:color w:val="000000"/>
          <w:kern w:val="0"/>
          <w14:ligatures w14:val="none"/>
        </w:rPr>
      </w:pPr>
      <w:r w:rsidRPr="00D644C5">
        <w:rPr>
          <w:rFonts w:ascii="Arial Narrow" w:eastAsia="Calibri" w:hAnsi="Arial Narrow" w:cs="Arial"/>
          <w:b/>
          <w:bCs/>
          <w:color w:val="000000"/>
          <w:kern w:val="0"/>
          <w14:ligatures w14:val="none"/>
        </w:rPr>
        <w:t>EVELING ROA QUISPE</w:t>
      </w:r>
    </w:p>
    <w:p w14:paraId="31A9CE85" w14:textId="77777777" w:rsidR="00F84884" w:rsidRPr="00D644C5" w:rsidRDefault="00F84884" w:rsidP="00D644C5">
      <w:pPr>
        <w:shd w:val="clear" w:color="auto" w:fill="FFFFFF"/>
        <w:spacing w:after="0" w:line="240" w:lineRule="auto"/>
        <w:jc w:val="center"/>
        <w:rPr>
          <w:rFonts w:ascii="Arial Narrow" w:eastAsia="Calibri" w:hAnsi="Arial Narrow" w:cs="Arial"/>
          <w:b/>
          <w:bCs/>
          <w:color w:val="000000"/>
          <w:kern w:val="0"/>
          <w14:ligatures w14:val="none"/>
        </w:rPr>
      </w:pPr>
      <w:r w:rsidRPr="00D644C5">
        <w:rPr>
          <w:rFonts w:ascii="Arial Narrow" w:eastAsia="Calibri" w:hAnsi="Arial Narrow" w:cs="Arial"/>
          <w:b/>
          <w:bCs/>
          <w:color w:val="000000"/>
          <w:kern w:val="0"/>
          <w14:ligatures w14:val="none"/>
        </w:rPr>
        <w:t>Secretaria Técnica</w:t>
      </w:r>
    </w:p>
    <w:p w14:paraId="5A648714" w14:textId="77777777" w:rsidR="00F84884" w:rsidRPr="00D644C5" w:rsidRDefault="00F84884" w:rsidP="00D644C5">
      <w:pPr>
        <w:shd w:val="clear" w:color="auto" w:fill="FFFFFF"/>
        <w:spacing w:after="0" w:line="240" w:lineRule="auto"/>
        <w:jc w:val="center"/>
        <w:rPr>
          <w:rFonts w:ascii="Arial Narrow" w:eastAsia="Calibri" w:hAnsi="Arial Narrow" w:cs="Arial"/>
          <w:b/>
          <w:bCs/>
          <w:color w:val="000000"/>
          <w:kern w:val="0"/>
          <w14:ligatures w14:val="none"/>
        </w:rPr>
      </w:pPr>
      <w:r w:rsidRPr="00D644C5">
        <w:rPr>
          <w:rFonts w:ascii="Arial Narrow" w:eastAsia="Calibri" w:hAnsi="Arial Narrow" w:cs="Arial"/>
          <w:b/>
          <w:bCs/>
          <w:color w:val="000000"/>
          <w:kern w:val="0"/>
          <w14:ligatures w14:val="none"/>
        </w:rPr>
        <w:t>Comisión de Protección al Consumidor 1</w:t>
      </w:r>
    </w:p>
    <w:p w14:paraId="5D9EDE09" w14:textId="77777777" w:rsidR="00F84884" w:rsidRPr="00D644C5" w:rsidRDefault="00F84884" w:rsidP="00D644C5">
      <w:pPr>
        <w:spacing w:after="0" w:line="240" w:lineRule="auto"/>
        <w:jc w:val="both"/>
        <w:rPr>
          <w:rFonts w:ascii="Arial Narrow" w:eastAsia="Arial Narrow" w:hAnsi="Arial Narrow" w:cs="Arial Narrow"/>
          <w:b/>
          <w:color w:val="000000"/>
          <w:kern w:val="0"/>
          <w:lang w:eastAsia="es-PE"/>
          <w14:ligatures w14:val="none"/>
        </w:rPr>
      </w:pPr>
    </w:p>
    <w:p w14:paraId="32B8DBF5" w14:textId="6CF992F8" w:rsidR="00F84884" w:rsidRPr="00D644C5" w:rsidRDefault="00F84884" w:rsidP="00D644C5">
      <w:pPr>
        <w:spacing w:after="0" w:line="240" w:lineRule="auto"/>
        <w:jc w:val="both"/>
        <w:rPr>
          <w:rFonts w:ascii="Arial Narrow" w:hAnsi="Arial Narrow"/>
          <w:sz w:val="16"/>
          <w:szCs w:val="16"/>
        </w:rPr>
      </w:pPr>
      <w:r w:rsidRPr="00D644C5">
        <w:rPr>
          <w:rFonts w:ascii="Arial Narrow" w:eastAsia="Arial Narrow" w:hAnsi="Arial Narrow" w:cs="Arial"/>
          <w:color w:val="000000"/>
          <w:kern w:val="0"/>
          <w:sz w:val="16"/>
          <w:szCs w:val="16"/>
          <w:lang w:eastAsia="es-PE"/>
          <w14:ligatures w14:val="none"/>
        </w:rPr>
        <w:t>LSM/</w:t>
      </w:r>
      <w:r w:rsidR="006D2C21" w:rsidRPr="00D644C5">
        <w:rPr>
          <w:rFonts w:ascii="Arial Narrow" w:eastAsia="Arial Narrow" w:hAnsi="Arial Narrow" w:cs="Arial"/>
          <w:color w:val="000000"/>
          <w:kern w:val="0"/>
          <w:sz w:val="16"/>
          <w:szCs w:val="16"/>
          <w:lang w:eastAsia="es-PE"/>
          <w14:ligatures w14:val="none"/>
        </w:rPr>
        <w:t>LCG</w:t>
      </w:r>
    </w:p>
    <w:p w14:paraId="68107EE2" w14:textId="77777777" w:rsidR="00E60CD7" w:rsidRPr="00D644C5" w:rsidRDefault="00E60CD7" w:rsidP="00D644C5">
      <w:pPr>
        <w:spacing w:line="240" w:lineRule="auto"/>
        <w:rPr>
          <w:rFonts w:ascii="Arial Narrow" w:hAnsi="Arial Narrow"/>
          <w:lang w:val="es-ES"/>
        </w:rPr>
      </w:pPr>
    </w:p>
    <w:sectPr w:rsidR="00E60CD7" w:rsidRPr="00D644C5"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846AA" w14:textId="77777777" w:rsidR="002D6A54" w:rsidRDefault="002D6A54" w:rsidP="00DA79A0">
      <w:pPr>
        <w:spacing w:after="0" w:line="240" w:lineRule="auto"/>
      </w:pPr>
      <w:r>
        <w:separator/>
      </w:r>
    </w:p>
  </w:endnote>
  <w:endnote w:type="continuationSeparator" w:id="0">
    <w:p w14:paraId="4F8E4F65" w14:textId="77777777" w:rsidR="002D6A54" w:rsidRDefault="002D6A5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C7450" w14:textId="77777777" w:rsidR="002D6A54" w:rsidRDefault="002D6A54" w:rsidP="00DA79A0">
      <w:pPr>
        <w:spacing w:after="0" w:line="240" w:lineRule="auto"/>
      </w:pPr>
      <w:r>
        <w:separator/>
      </w:r>
    </w:p>
  </w:footnote>
  <w:footnote w:type="continuationSeparator" w:id="0">
    <w:p w14:paraId="3CE363CA" w14:textId="77777777" w:rsidR="002D6A54" w:rsidRDefault="002D6A54" w:rsidP="00DA79A0">
      <w:pPr>
        <w:spacing w:after="0" w:line="240" w:lineRule="auto"/>
      </w:pPr>
      <w:r>
        <w:continuationSeparator/>
      </w:r>
    </w:p>
  </w:footnote>
  <w:footnote w:id="1">
    <w:p w14:paraId="35735FC9" w14:textId="4582334E" w:rsidR="00E60CD7" w:rsidRPr="00D644C5" w:rsidRDefault="00E60CD7" w:rsidP="00D644C5">
      <w:pPr>
        <w:pStyle w:val="Textonotapie"/>
        <w:ind w:left="567" w:hanging="567"/>
        <w:jc w:val="both"/>
        <w:rPr>
          <w:rFonts w:ascii="Arial Narrow" w:hAnsi="Arial Narrow" w:cs="Arial"/>
          <w:sz w:val="16"/>
          <w:szCs w:val="16"/>
        </w:rPr>
      </w:pPr>
      <w:r w:rsidRPr="00D644C5">
        <w:rPr>
          <w:rStyle w:val="Refdenotaalpie"/>
          <w:rFonts w:ascii="Arial Narrow" w:hAnsi="Arial Narrow" w:cs="Arial"/>
          <w:sz w:val="16"/>
          <w:szCs w:val="16"/>
        </w:rPr>
        <w:footnoteRef/>
      </w:r>
      <w:r w:rsidRPr="00D644C5">
        <w:rPr>
          <w:rFonts w:ascii="Arial Narrow" w:hAnsi="Arial Narrow" w:cs="Arial"/>
          <w:sz w:val="16"/>
          <w:szCs w:val="16"/>
        </w:rPr>
        <w:t xml:space="preserve"> </w:t>
      </w:r>
      <w:r w:rsidRPr="00D644C5">
        <w:rPr>
          <w:rFonts w:ascii="Arial Narrow" w:hAnsi="Arial Narrow" w:cs="Arial"/>
          <w:sz w:val="16"/>
          <w:szCs w:val="16"/>
        </w:rPr>
        <w:tab/>
        <w:t>Denuncia remitida a esta Comisión mediante</w:t>
      </w:r>
      <w:r w:rsidR="001A1D5A" w:rsidRPr="00D644C5">
        <w:rPr>
          <w:rFonts w:ascii="Arial Narrow" w:hAnsi="Arial Narrow" w:cs="Arial"/>
          <w:sz w:val="16"/>
          <w:szCs w:val="16"/>
        </w:rPr>
        <w:t xml:space="preserve"> MEMORANDUM </w:t>
      </w:r>
      <w:proofErr w:type="spellStart"/>
      <w:r w:rsidRPr="00D644C5">
        <w:rPr>
          <w:rFonts w:ascii="Arial Narrow" w:hAnsi="Arial Narrow" w:cs="Arial"/>
          <w:sz w:val="16"/>
          <w:szCs w:val="16"/>
        </w:rPr>
        <w:t/>
      </w:r>
      <w:proofErr w:type="spellEnd"/>
      <w:r w:rsidRPr="00D644C5">
        <w:rPr>
          <w:rFonts w:ascii="Arial Narrow" w:hAnsi="Arial Narrow" w:cs="Arial"/>
          <w:sz w:val="16"/>
          <w:szCs w:val="16"/>
        </w:rPr>
        <w:t xml:space="preserve"> 000</w:t>
      </w:r>
      <w:r w:rsidR="001A1D5A" w:rsidRPr="00D644C5">
        <w:rPr>
          <w:rFonts w:ascii="Arial Narrow" w:hAnsi="Arial Narrow" w:cs="Arial"/>
          <w:sz w:val="16"/>
          <w:szCs w:val="16"/>
        </w:rPr>
        <w:t>878</w:t>
      </w:r>
      <w:r w:rsidRPr="00D644C5">
        <w:rPr>
          <w:rFonts w:ascii="Arial Narrow" w:hAnsi="Arial Narrow" w:cs="Arial"/>
          <w:sz w:val="16"/>
          <w:szCs w:val="16"/>
        </w:rPr>
        <w:t>-2025</w:t>
      </w:r>
      <w:r w:rsidR="001A1D5A" w:rsidRPr="00D644C5">
        <w:rPr>
          <w:rFonts w:ascii="Arial Narrow" w:hAnsi="Arial Narrow" w:cs="Arial"/>
          <w:sz w:val="16"/>
          <w:szCs w:val="16"/>
        </w:rPr>
        <w:t>-PS0-PIU/</w:t>
      </w:r>
      <w:r w:rsidRPr="00D644C5">
        <w:rPr>
          <w:rFonts w:ascii="Arial Narrow" w:hAnsi="Arial Narrow" w:cs="Arial"/>
          <w:sz w:val="16"/>
          <w:szCs w:val="16"/>
        </w:rPr>
        <w:t xml:space="preserve">INDECOPI de fecha </w:t>
      </w:r>
      <w:r w:rsidR="001A1D5A" w:rsidRPr="00D644C5">
        <w:rPr>
          <w:rFonts w:ascii="Arial Narrow" w:hAnsi="Arial Narrow" w:cs="Arial"/>
          <w:sz w:val="16"/>
          <w:szCs w:val="16"/>
        </w:rPr>
        <w:t>10</w:t>
      </w:r>
      <w:r w:rsidRPr="00D644C5">
        <w:rPr>
          <w:rFonts w:ascii="Arial Narrow" w:hAnsi="Arial Narrow" w:cs="Arial"/>
          <w:sz w:val="16"/>
          <w:szCs w:val="16"/>
        </w:rPr>
        <w:t xml:space="preserve"> de </w:t>
      </w:r>
      <w:r w:rsidR="001A1D5A" w:rsidRPr="00D644C5">
        <w:rPr>
          <w:rFonts w:ascii="Arial Narrow" w:hAnsi="Arial Narrow" w:cs="Arial"/>
          <w:sz w:val="16"/>
          <w:szCs w:val="16"/>
        </w:rPr>
        <w:t>octubre</w:t>
      </w:r>
      <w:r w:rsidRPr="00D644C5">
        <w:rPr>
          <w:rFonts w:ascii="Arial Narrow" w:hAnsi="Arial Narrow" w:cs="Arial"/>
          <w:sz w:val="16"/>
          <w:szCs w:val="16"/>
        </w:rPr>
        <w:t xml:space="preserve"> del 2025, </w:t>
      </w:r>
      <w:r w:rsidR="000236DA" w:rsidRPr="00D644C5">
        <w:rPr>
          <w:rFonts w:ascii="Arial Narrow" w:hAnsi="Arial Narrow" w:cs="Arial"/>
          <w:sz w:val="16"/>
          <w:szCs w:val="16"/>
        </w:rPr>
        <w:t xml:space="preserve">recibida </w:t>
      </w:r>
      <w:r w:rsidRPr="00D644C5">
        <w:rPr>
          <w:rFonts w:ascii="Arial Narrow" w:hAnsi="Arial Narrow" w:cs="Arial"/>
          <w:sz w:val="16"/>
          <w:szCs w:val="16"/>
        </w:rPr>
        <w:t xml:space="preserve">el </w:t>
      </w:r>
      <w:r w:rsidR="001A1D5A" w:rsidRPr="00D644C5">
        <w:rPr>
          <w:rFonts w:ascii="Arial Narrow" w:hAnsi="Arial Narrow" w:cs="Arial"/>
          <w:sz w:val="16"/>
          <w:szCs w:val="16"/>
        </w:rPr>
        <w:t xml:space="preserve">10 de octubre </w:t>
      </w:r>
      <w:r w:rsidRPr="00D644C5">
        <w:rPr>
          <w:rFonts w:ascii="Arial Narrow" w:hAnsi="Arial Narrow" w:cs="Arial"/>
          <w:sz w:val="16"/>
          <w:szCs w:val="16"/>
        </w:rPr>
        <w:t>del 2025.</w:t>
      </w:r>
    </w:p>
    <w:p w14:paraId="262E76C4" w14:textId="77777777" w:rsidR="00E60CD7" w:rsidRPr="00D644C5" w:rsidRDefault="00E60CD7" w:rsidP="00D644C5">
      <w:pPr>
        <w:pStyle w:val="Textonotapie"/>
        <w:ind w:left="567" w:hanging="567"/>
        <w:jc w:val="both"/>
        <w:rPr>
          <w:rFonts w:ascii="Arial Narrow" w:hAnsi="Arial Narrow" w:cs="Arial"/>
          <w:sz w:val="16"/>
          <w:szCs w:val="16"/>
        </w:rPr>
      </w:pPr>
    </w:p>
  </w:footnote>
  <w:footnote w:id="2">
    <w:p w14:paraId="5F8F0163" w14:textId="77777777" w:rsidR="00E60CD7" w:rsidRPr="00D644C5" w:rsidRDefault="00E60CD7" w:rsidP="00D644C5">
      <w:pPr>
        <w:pStyle w:val="Textonotapie"/>
        <w:ind w:left="567" w:hanging="567"/>
        <w:jc w:val="both"/>
        <w:rPr>
          <w:rFonts w:ascii="Arial Narrow" w:hAnsi="Arial Narrow" w:cs="Arial"/>
          <w:sz w:val="16"/>
          <w:szCs w:val="16"/>
        </w:rPr>
      </w:pPr>
      <w:r w:rsidRPr="00D644C5">
        <w:rPr>
          <w:rStyle w:val="Refdenotaalpie"/>
          <w:rFonts w:ascii="Arial Narrow" w:hAnsi="Arial Narrow" w:cs="Arial"/>
          <w:sz w:val="16"/>
          <w:szCs w:val="16"/>
        </w:rPr>
        <w:footnoteRef/>
      </w:r>
      <w:r w:rsidRPr="00D644C5">
        <w:rPr>
          <w:rFonts w:ascii="Arial Narrow" w:hAnsi="Arial Narrow" w:cs="Arial"/>
          <w:sz w:val="16"/>
          <w:szCs w:val="16"/>
        </w:rPr>
        <w:t xml:space="preserve"> </w:t>
      </w:r>
      <w:r w:rsidRPr="00D644C5">
        <w:rPr>
          <w:rFonts w:ascii="Arial Narrow" w:hAnsi="Arial Narrow" w:cs="Arial"/>
          <w:sz w:val="16"/>
          <w:szCs w:val="16"/>
        </w:rPr>
        <w:tab/>
        <w:t>Publicado</w:t>
      </w:r>
      <w:r w:rsidRPr="00D644C5">
        <w:rPr>
          <w:rFonts w:ascii="Arial Narrow" w:hAnsi="Arial Narrow" w:cs="Arial"/>
          <w:b/>
          <w:sz w:val="16"/>
          <w:szCs w:val="16"/>
        </w:rPr>
        <w:t xml:space="preserve"> </w:t>
      </w:r>
      <w:r w:rsidRPr="00D644C5">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D644C5" w:rsidRDefault="00E60CD7" w:rsidP="00D644C5">
      <w:pPr>
        <w:pStyle w:val="Textonotapie"/>
        <w:ind w:left="567" w:hanging="567"/>
        <w:jc w:val="both"/>
        <w:rPr>
          <w:rFonts w:ascii="Arial Narrow" w:hAnsi="Arial Narrow" w:cs="Arial"/>
          <w:sz w:val="16"/>
          <w:szCs w:val="16"/>
        </w:rPr>
      </w:pPr>
    </w:p>
  </w:footnote>
  <w:footnote w:id="3">
    <w:p w14:paraId="4E965712" w14:textId="77777777" w:rsidR="00B23973" w:rsidRPr="00D644C5" w:rsidRDefault="00B23973" w:rsidP="00D644C5">
      <w:pPr>
        <w:pStyle w:val="Textonotapie"/>
        <w:tabs>
          <w:tab w:val="left" w:pos="567"/>
        </w:tabs>
        <w:ind w:left="567" w:right="-1" w:hanging="567"/>
        <w:jc w:val="both"/>
        <w:rPr>
          <w:rFonts w:ascii="Arial Narrow" w:eastAsia="Arial Narrow" w:hAnsi="Arial Narrow" w:cs="Arial Narrow"/>
          <w:b/>
          <w:bCs/>
          <w:sz w:val="16"/>
          <w:szCs w:val="16"/>
        </w:rPr>
      </w:pPr>
      <w:r w:rsidRPr="00D644C5">
        <w:rPr>
          <w:rStyle w:val="Refdenotaalpie"/>
          <w:rFonts w:ascii="Arial Narrow" w:hAnsi="Arial Narrow"/>
          <w:sz w:val="16"/>
          <w:szCs w:val="16"/>
        </w:rPr>
        <w:footnoteRef/>
      </w:r>
      <w:r w:rsidRPr="00D644C5">
        <w:rPr>
          <w:rFonts w:ascii="Arial Narrow" w:hAnsi="Arial Narrow"/>
          <w:sz w:val="16"/>
          <w:szCs w:val="16"/>
        </w:rPr>
        <w:t xml:space="preserve"> </w:t>
      </w:r>
      <w:r w:rsidRPr="00D644C5">
        <w:rPr>
          <w:rFonts w:ascii="Arial Narrow" w:hAnsi="Arial Narrow"/>
          <w:sz w:val="16"/>
          <w:szCs w:val="16"/>
        </w:rPr>
        <w:tab/>
      </w:r>
      <w:r w:rsidRPr="00D644C5">
        <w:rPr>
          <w:rFonts w:ascii="Arial Narrow" w:eastAsia="Arial Narrow" w:hAnsi="Arial Narrow" w:cs="Arial Narrow"/>
          <w:b/>
          <w:bCs/>
          <w:sz w:val="16"/>
          <w:szCs w:val="16"/>
        </w:rPr>
        <w:t xml:space="preserve">LEY </w:t>
      </w:r>
      <w:proofErr w:type="spellStart"/>
      <w:r w:rsidRPr="00D644C5">
        <w:rPr>
          <w:rFonts w:ascii="Arial Narrow" w:eastAsia="Arial Narrow" w:hAnsi="Arial Narrow" w:cs="Arial Narrow"/>
          <w:b/>
          <w:bCs/>
          <w:sz w:val="16"/>
          <w:szCs w:val="16"/>
        </w:rPr>
        <w:t/>
      </w:r>
      <w:proofErr w:type="spellEnd"/>
      <w:r w:rsidRPr="00D644C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644C5">
        <w:rPr>
          <w:rFonts w:ascii="Arial Narrow" w:eastAsia="Arial Narrow" w:hAnsi="Arial Narrow" w:cs="Arial Narrow"/>
          <w:b/>
          <w:bCs/>
          <w:sz w:val="16"/>
          <w:szCs w:val="16"/>
        </w:rPr>
        <w:t/>
      </w:r>
      <w:proofErr w:type="spellEnd"/>
      <w:r w:rsidRPr="00D644C5">
        <w:rPr>
          <w:rFonts w:ascii="Arial Narrow" w:eastAsia="Arial Narrow" w:hAnsi="Arial Narrow" w:cs="Arial Narrow"/>
          <w:b/>
          <w:bCs/>
          <w:sz w:val="16"/>
          <w:szCs w:val="16"/>
        </w:rPr>
        <w:t xml:space="preserve"> 1308 </w:t>
      </w:r>
    </w:p>
    <w:p w14:paraId="78972ABF" w14:textId="77777777" w:rsidR="00B23973" w:rsidRPr="00D644C5" w:rsidRDefault="00B23973" w:rsidP="00D644C5">
      <w:pPr>
        <w:pStyle w:val="Textonotapie"/>
        <w:ind w:left="567" w:right="-1"/>
        <w:jc w:val="both"/>
        <w:rPr>
          <w:rFonts w:ascii="Arial Narrow" w:eastAsia="Arial Narrow" w:hAnsi="Arial Narrow" w:cs="Arial Narrow"/>
          <w:b/>
          <w:bCs/>
          <w:sz w:val="16"/>
          <w:szCs w:val="16"/>
        </w:rPr>
      </w:pPr>
      <w:r w:rsidRPr="00D644C5">
        <w:rPr>
          <w:rFonts w:ascii="Arial Narrow" w:eastAsia="Arial Narrow" w:hAnsi="Arial Narrow" w:cs="Arial Narrow"/>
          <w:b/>
          <w:bCs/>
          <w:sz w:val="16"/>
          <w:szCs w:val="16"/>
        </w:rPr>
        <w:t xml:space="preserve">Artículo 18.- Idoneidad </w:t>
      </w:r>
    </w:p>
    <w:p w14:paraId="5A4FE017" w14:textId="77777777" w:rsidR="00B23973" w:rsidRPr="00D644C5" w:rsidRDefault="00B23973" w:rsidP="00D644C5">
      <w:pPr>
        <w:pStyle w:val="Textonotapie"/>
        <w:ind w:left="567" w:right="-1"/>
        <w:jc w:val="both"/>
        <w:rPr>
          <w:rFonts w:ascii="Arial Narrow" w:eastAsia="Arial Narrow" w:hAnsi="Arial Narrow" w:cs="Arial Narrow"/>
          <w:sz w:val="16"/>
          <w:szCs w:val="16"/>
        </w:rPr>
      </w:pPr>
      <w:r w:rsidRPr="00D644C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554B230" w14:textId="77777777" w:rsidR="00B23973" w:rsidRPr="00D644C5" w:rsidRDefault="00B23973" w:rsidP="00D644C5">
      <w:pPr>
        <w:pStyle w:val="Textonotapie"/>
        <w:ind w:left="567" w:right="-1"/>
        <w:jc w:val="both"/>
        <w:rPr>
          <w:rFonts w:ascii="Arial Narrow" w:eastAsia="Arial Narrow" w:hAnsi="Arial Narrow" w:cs="Arial Narrow"/>
          <w:sz w:val="16"/>
          <w:szCs w:val="16"/>
        </w:rPr>
      </w:pPr>
      <w:r w:rsidRPr="00D644C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D44C17D" w14:textId="77777777" w:rsidR="00B23973" w:rsidRPr="00D644C5" w:rsidRDefault="00B23973" w:rsidP="00D644C5">
      <w:pPr>
        <w:pStyle w:val="Textonotapie"/>
        <w:ind w:left="567" w:right="-1"/>
        <w:jc w:val="both"/>
        <w:rPr>
          <w:rFonts w:ascii="Arial Narrow" w:eastAsia="Arial Narrow" w:hAnsi="Arial Narrow" w:cs="Arial Narrow"/>
          <w:sz w:val="16"/>
          <w:szCs w:val="16"/>
        </w:rPr>
      </w:pPr>
    </w:p>
    <w:p w14:paraId="31BFC163" w14:textId="77777777" w:rsidR="00B23973" w:rsidRPr="00D644C5" w:rsidRDefault="00B23973" w:rsidP="00D644C5">
      <w:pPr>
        <w:pStyle w:val="Textonotapie"/>
        <w:ind w:left="567" w:right="-1"/>
        <w:jc w:val="both"/>
        <w:rPr>
          <w:rFonts w:ascii="Arial Narrow" w:eastAsia="Arial Narrow" w:hAnsi="Arial Narrow" w:cs="Arial Narrow"/>
          <w:sz w:val="16"/>
          <w:szCs w:val="16"/>
        </w:rPr>
      </w:pPr>
      <w:r w:rsidRPr="00D644C5">
        <w:rPr>
          <w:rFonts w:ascii="Arial Narrow" w:eastAsia="Arial Narrow" w:hAnsi="Arial Narrow" w:cs="Arial Narrow"/>
          <w:b/>
          <w:bCs/>
          <w:sz w:val="16"/>
          <w:szCs w:val="16"/>
        </w:rPr>
        <w:t xml:space="preserve">Artículo 19.- Obligación de los proveedores </w:t>
      </w:r>
    </w:p>
    <w:p w14:paraId="246AB8CD" w14:textId="77777777" w:rsidR="00B23973" w:rsidRPr="00D644C5" w:rsidRDefault="00B23973" w:rsidP="00D644C5">
      <w:pPr>
        <w:pStyle w:val="Textonotapie"/>
        <w:ind w:left="567" w:right="-1"/>
        <w:jc w:val="both"/>
        <w:rPr>
          <w:rFonts w:ascii="Arial Narrow" w:eastAsia="Arial Narrow" w:hAnsi="Arial Narrow" w:cs="Arial Narrow"/>
          <w:sz w:val="16"/>
          <w:szCs w:val="16"/>
        </w:rPr>
      </w:pPr>
      <w:r w:rsidRPr="00D644C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D404F0A" w14:textId="77777777" w:rsidR="00B23973" w:rsidRPr="00D644C5" w:rsidRDefault="00B23973" w:rsidP="00D644C5">
      <w:pPr>
        <w:pStyle w:val="Textonotapie"/>
        <w:jc w:val="both"/>
        <w:rPr>
          <w:rFonts w:ascii="Arial Narrow" w:hAnsi="Arial Narrow"/>
          <w:sz w:val="16"/>
          <w:szCs w:val="16"/>
        </w:rPr>
      </w:pPr>
    </w:p>
  </w:footnote>
  <w:footnote w:id="4">
    <w:p w14:paraId="7115F0BB" w14:textId="77777777" w:rsidR="00E60CD7" w:rsidRPr="00D644C5" w:rsidRDefault="00E60CD7" w:rsidP="00D644C5">
      <w:pPr>
        <w:pStyle w:val="Textonotapie"/>
        <w:tabs>
          <w:tab w:val="left" w:pos="567"/>
        </w:tabs>
        <w:ind w:left="567" w:right="-1" w:hanging="567"/>
        <w:jc w:val="both"/>
        <w:rPr>
          <w:rFonts w:ascii="Arial Narrow" w:eastAsia="Arial Narrow" w:hAnsi="Arial Narrow" w:cs="Arial"/>
          <w:sz w:val="16"/>
          <w:szCs w:val="16"/>
        </w:rPr>
      </w:pPr>
      <w:r w:rsidRPr="00D644C5">
        <w:rPr>
          <w:rStyle w:val="Refdenotaalpie"/>
          <w:rFonts w:ascii="Arial Narrow" w:hAnsi="Arial Narrow" w:cs="Arial"/>
          <w:sz w:val="16"/>
          <w:szCs w:val="16"/>
        </w:rPr>
        <w:footnoteRef/>
      </w:r>
      <w:r w:rsidRPr="00D644C5">
        <w:rPr>
          <w:rFonts w:ascii="Arial Narrow" w:hAnsi="Arial Narrow" w:cs="Arial"/>
          <w:sz w:val="16"/>
          <w:szCs w:val="16"/>
        </w:rPr>
        <w:t xml:space="preserve"> </w:t>
      </w:r>
      <w:r w:rsidRPr="00D644C5">
        <w:rPr>
          <w:rFonts w:ascii="Arial Narrow" w:hAnsi="Arial Narrow" w:cs="Arial"/>
          <w:sz w:val="16"/>
          <w:szCs w:val="16"/>
        </w:rPr>
        <w:tab/>
      </w:r>
      <w:r w:rsidRPr="00D644C5">
        <w:rPr>
          <w:rFonts w:ascii="Arial Narrow" w:eastAsia="Arial Narrow" w:hAnsi="Arial Narrow" w:cs="Arial"/>
          <w:b/>
          <w:bCs/>
          <w:sz w:val="16"/>
          <w:szCs w:val="16"/>
        </w:rPr>
        <w:t xml:space="preserve">LEY SOBRE FACULTADES, NORMAS Y ORGANIZACIÓN DEL INDECOPI, APROBADA POR DECRETO LEGISLATIVO </w:t>
      </w:r>
      <w:proofErr w:type="spellStart"/>
      <w:r w:rsidRPr="00D644C5">
        <w:rPr>
          <w:rFonts w:ascii="Arial Narrow" w:eastAsia="Arial Narrow" w:hAnsi="Arial Narrow" w:cs="Arial"/>
          <w:b/>
          <w:bCs/>
          <w:sz w:val="16"/>
          <w:szCs w:val="16"/>
        </w:rPr>
        <w:t/>
      </w:r>
      <w:proofErr w:type="spellEnd"/>
      <w:r w:rsidRPr="00D644C5">
        <w:rPr>
          <w:rFonts w:ascii="Arial Narrow" w:eastAsia="Arial Narrow" w:hAnsi="Arial Narrow" w:cs="Arial"/>
          <w:b/>
          <w:bCs/>
          <w:sz w:val="16"/>
          <w:szCs w:val="16"/>
        </w:rPr>
        <w:t xml:space="preserve"> 807 Artículo 24.-</w:t>
      </w:r>
      <w:r w:rsidRPr="00D644C5">
        <w:rPr>
          <w:rFonts w:ascii="Arial Narrow" w:eastAsia="Arial Narrow" w:hAnsi="Arial Narrow" w:cs="Arial"/>
          <w:sz w:val="16"/>
          <w:szCs w:val="16"/>
        </w:rPr>
        <w:t xml:space="preserve"> El </w:t>
      </w:r>
      <w:proofErr w:type="gramStart"/>
      <w:r w:rsidRPr="00D644C5">
        <w:rPr>
          <w:rFonts w:ascii="Arial Narrow" w:eastAsia="Arial Narrow" w:hAnsi="Arial Narrow" w:cs="Arial"/>
          <w:sz w:val="16"/>
          <w:szCs w:val="16"/>
        </w:rPr>
        <w:t>Secretario Técnico</w:t>
      </w:r>
      <w:proofErr w:type="gramEnd"/>
      <w:r w:rsidRPr="00D644C5">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D644C5" w:rsidRDefault="00E60CD7" w:rsidP="00D644C5">
      <w:pPr>
        <w:pStyle w:val="Textonotapie"/>
        <w:tabs>
          <w:tab w:val="left" w:pos="567"/>
        </w:tabs>
        <w:ind w:left="567" w:right="-1" w:hanging="567"/>
        <w:jc w:val="both"/>
        <w:rPr>
          <w:rFonts w:ascii="Arial Narrow" w:eastAsia="Arial Narrow" w:hAnsi="Arial Narrow" w:cs="Arial"/>
          <w:sz w:val="16"/>
          <w:szCs w:val="16"/>
        </w:rPr>
      </w:pPr>
      <w:r w:rsidRPr="00D644C5">
        <w:rPr>
          <w:rFonts w:ascii="Arial Narrow" w:eastAsia="Arial Narrow" w:hAnsi="Arial Narrow" w:cs="Arial"/>
          <w:sz w:val="16"/>
          <w:szCs w:val="16"/>
        </w:rPr>
        <w:tab/>
        <w:t xml:space="preserve">(...) </w:t>
      </w:r>
    </w:p>
    <w:p w14:paraId="1BA2D5E9" w14:textId="77777777" w:rsidR="00E60CD7" w:rsidRPr="00D644C5" w:rsidRDefault="00E60CD7" w:rsidP="00D644C5">
      <w:pPr>
        <w:pStyle w:val="Textonotapie"/>
        <w:tabs>
          <w:tab w:val="left" w:pos="567"/>
        </w:tabs>
        <w:ind w:left="567" w:right="-1" w:hanging="567"/>
        <w:jc w:val="both"/>
        <w:rPr>
          <w:rFonts w:ascii="Arial Narrow" w:eastAsia="Arial Narrow" w:hAnsi="Arial Narrow" w:cs="Arial"/>
          <w:sz w:val="16"/>
          <w:szCs w:val="16"/>
        </w:rPr>
      </w:pPr>
      <w:r w:rsidRPr="00D644C5">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D644C5" w:rsidRDefault="00E60CD7" w:rsidP="00D644C5">
      <w:pPr>
        <w:pStyle w:val="Textonotapie"/>
        <w:tabs>
          <w:tab w:val="left" w:pos="567"/>
        </w:tabs>
        <w:ind w:left="567" w:right="-1" w:hanging="567"/>
        <w:jc w:val="both"/>
        <w:rPr>
          <w:rFonts w:ascii="Arial Narrow" w:eastAsia="Arial Narrow" w:hAnsi="Arial Narrow" w:cs="Arial"/>
          <w:sz w:val="16"/>
          <w:szCs w:val="16"/>
        </w:rPr>
      </w:pPr>
      <w:r w:rsidRPr="00D644C5">
        <w:rPr>
          <w:rFonts w:ascii="Arial Narrow" w:eastAsia="Arial Narrow" w:hAnsi="Arial Narrow" w:cs="Arial"/>
          <w:sz w:val="16"/>
          <w:szCs w:val="16"/>
        </w:rPr>
        <w:tab/>
        <w:t>(...).</w:t>
      </w:r>
    </w:p>
    <w:p w14:paraId="64A97A60" w14:textId="77777777" w:rsidR="00E60CD7" w:rsidRPr="00D644C5" w:rsidRDefault="00E60CD7" w:rsidP="00D644C5">
      <w:pPr>
        <w:pStyle w:val="Textonotapie"/>
        <w:tabs>
          <w:tab w:val="left" w:pos="567"/>
        </w:tabs>
        <w:ind w:left="567" w:right="-1" w:hanging="567"/>
        <w:jc w:val="both"/>
        <w:rPr>
          <w:rFonts w:ascii="Arial Narrow" w:eastAsia="Arial Narrow" w:hAnsi="Arial Narrow" w:cs="Arial"/>
          <w:sz w:val="16"/>
          <w:szCs w:val="16"/>
        </w:rPr>
      </w:pPr>
      <w:r w:rsidRPr="00D644C5">
        <w:rPr>
          <w:rFonts w:ascii="Arial Narrow" w:eastAsia="Arial Narrow" w:hAnsi="Arial Narrow" w:cs="Arial"/>
          <w:sz w:val="16"/>
          <w:szCs w:val="16"/>
        </w:rPr>
        <w:t xml:space="preserve">. </w:t>
      </w:r>
    </w:p>
    <w:p w14:paraId="54C8AC89" w14:textId="77777777" w:rsidR="00E60CD7" w:rsidRPr="00D644C5" w:rsidRDefault="00E60CD7" w:rsidP="00D644C5">
      <w:pPr>
        <w:pStyle w:val="Textonotapie"/>
        <w:tabs>
          <w:tab w:val="left" w:pos="567"/>
        </w:tabs>
        <w:ind w:left="567" w:right="-1" w:hanging="567"/>
        <w:jc w:val="both"/>
        <w:rPr>
          <w:rFonts w:ascii="Arial Narrow" w:eastAsia="Arial Narrow" w:hAnsi="Arial Narrow" w:cs="Arial"/>
          <w:sz w:val="16"/>
          <w:szCs w:val="16"/>
        </w:rPr>
      </w:pPr>
    </w:p>
  </w:footnote>
  <w:footnote w:id="5">
    <w:p w14:paraId="318FE0AF" w14:textId="77777777" w:rsidR="00E60CD7" w:rsidRPr="00D644C5" w:rsidRDefault="00E60CD7" w:rsidP="00D644C5">
      <w:pPr>
        <w:pStyle w:val="Textonotapie"/>
        <w:ind w:left="567" w:hanging="567"/>
        <w:jc w:val="both"/>
        <w:rPr>
          <w:rFonts w:ascii="Arial Narrow" w:hAnsi="Arial Narrow" w:cs="Arial"/>
          <w:sz w:val="16"/>
          <w:szCs w:val="16"/>
        </w:rPr>
      </w:pPr>
      <w:r w:rsidRPr="00D644C5">
        <w:rPr>
          <w:rStyle w:val="Refdenotaalpie"/>
          <w:rFonts w:ascii="Arial Narrow" w:hAnsi="Arial Narrow" w:cs="Arial"/>
          <w:sz w:val="16"/>
          <w:szCs w:val="16"/>
        </w:rPr>
        <w:footnoteRef/>
      </w:r>
      <w:r w:rsidRPr="00D644C5">
        <w:rPr>
          <w:rFonts w:ascii="Arial Narrow" w:hAnsi="Arial Narrow" w:cs="Arial"/>
          <w:sz w:val="16"/>
          <w:szCs w:val="16"/>
        </w:rPr>
        <w:t xml:space="preserve"> </w:t>
      </w:r>
      <w:r w:rsidRPr="00D644C5">
        <w:rPr>
          <w:rFonts w:ascii="Arial Narrow" w:hAnsi="Arial Narrow" w:cs="Arial"/>
          <w:sz w:val="16"/>
          <w:szCs w:val="16"/>
        </w:rPr>
        <w:tab/>
        <w:t xml:space="preserve">El número de trabajadores se atenderá siempre que la empresa haya sido constituida antes de la vigencia de la Ley </w:t>
      </w:r>
      <w:proofErr w:type="spellStart"/>
      <w:r w:rsidRPr="00D644C5">
        <w:rPr>
          <w:rFonts w:ascii="Arial Narrow" w:hAnsi="Arial Narrow" w:cs="Arial"/>
          <w:sz w:val="16"/>
          <w:szCs w:val="16"/>
        </w:rPr>
        <w:t/>
      </w:r>
      <w:proofErr w:type="spellEnd"/>
      <w:r w:rsidRPr="00D644C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644C5">
        <w:rPr>
          <w:rFonts w:ascii="Arial Narrow" w:hAnsi="Arial Narrow" w:cs="Arial"/>
          <w:sz w:val="16"/>
          <w:szCs w:val="16"/>
        </w:rPr>
        <w:t>entrada en vigencia</w:t>
      </w:r>
      <w:proofErr w:type="gramEnd"/>
      <w:r w:rsidRPr="00D644C5">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D644C5" w:rsidRDefault="00E60CD7" w:rsidP="00D644C5">
      <w:pPr>
        <w:pStyle w:val="Textonotapie"/>
        <w:ind w:left="567" w:hanging="567"/>
        <w:jc w:val="both"/>
        <w:rPr>
          <w:rFonts w:ascii="Arial Narrow" w:hAnsi="Arial Narrow" w:cs="Arial"/>
          <w:sz w:val="16"/>
          <w:szCs w:val="16"/>
        </w:rPr>
      </w:pPr>
    </w:p>
  </w:footnote>
  <w:footnote w:id="6">
    <w:p w14:paraId="0310ADE1" w14:textId="77777777" w:rsidR="00E60CD7" w:rsidRPr="00D644C5" w:rsidRDefault="00E60CD7" w:rsidP="00D644C5">
      <w:pPr>
        <w:pStyle w:val="Textonotapie"/>
        <w:ind w:left="567" w:hanging="567"/>
        <w:jc w:val="both"/>
        <w:rPr>
          <w:rFonts w:ascii="Arial Narrow" w:hAnsi="Arial Narrow" w:cs="Arial"/>
          <w:sz w:val="16"/>
          <w:szCs w:val="16"/>
        </w:rPr>
      </w:pPr>
      <w:r w:rsidRPr="00D644C5">
        <w:rPr>
          <w:rStyle w:val="Refdenotaalpie"/>
          <w:rFonts w:ascii="Arial Narrow" w:hAnsi="Arial Narrow" w:cs="Arial"/>
          <w:sz w:val="16"/>
          <w:szCs w:val="16"/>
        </w:rPr>
        <w:footnoteRef/>
      </w:r>
      <w:r w:rsidRPr="00D644C5">
        <w:rPr>
          <w:rFonts w:ascii="Arial Narrow" w:hAnsi="Arial Narrow" w:cs="Arial"/>
          <w:sz w:val="16"/>
          <w:szCs w:val="16"/>
        </w:rPr>
        <w:t xml:space="preserve"> </w:t>
      </w:r>
      <w:r w:rsidRPr="00D644C5">
        <w:rPr>
          <w:rFonts w:ascii="Arial Narrow" w:hAnsi="Arial Narrow" w:cs="Arial"/>
          <w:sz w:val="16"/>
          <w:szCs w:val="16"/>
        </w:rPr>
        <w:tab/>
      </w:r>
      <w:r w:rsidRPr="00D644C5">
        <w:rPr>
          <w:rFonts w:ascii="Arial Narrow" w:eastAsia="Arial Narrow" w:hAnsi="Arial Narrow" w:cs="Arial"/>
          <w:b/>
          <w:sz w:val="16"/>
          <w:szCs w:val="16"/>
        </w:rPr>
        <w:t>LEY 29571, CÓDIGO DE PROTECCIÓN Y DEFENSA DEL CONSUMIDOR</w:t>
      </w:r>
      <w:r w:rsidRPr="00D644C5">
        <w:rPr>
          <w:rFonts w:ascii="Arial Narrow" w:hAnsi="Arial Narrow" w:cs="Arial"/>
          <w:b/>
          <w:bCs/>
          <w:sz w:val="16"/>
          <w:szCs w:val="16"/>
        </w:rPr>
        <w:t xml:space="preserve">, </w:t>
      </w:r>
      <w:r w:rsidRPr="00D644C5">
        <w:rPr>
          <w:rFonts w:ascii="Arial Narrow" w:hAnsi="Arial Narrow" w:cs="Arial"/>
          <w:b/>
          <w:sz w:val="16"/>
          <w:szCs w:val="16"/>
        </w:rPr>
        <w:t xml:space="preserve">publicado el 2 de setiembre de 2010 y modificado por Decreto Legislativo </w:t>
      </w:r>
      <w:proofErr w:type="spellStart"/>
      <w:r w:rsidRPr="00D644C5">
        <w:rPr>
          <w:rFonts w:ascii="Arial Narrow" w:hAnsi="Arial Narrow" w:cs="Arial"/>
          <w:b/>
          <w:sz w:val="16"/>
          <w:szCs w:val="16"/>
        </w:rPr>
        <w:t/>
      </w:r>
      <w:proofErr w:type="spellEnd"/>
      <w:r w:rsidRPr="00D644C5">
        <w:rPr>
          <w:rFonts w:ascii="Arial Narrow" w:hAnsi="Arial Narrow" w:cs="Arial"/>
          <w:b/>
          <w:sz w:val="16"/>
          <w:szCs w:val="16"/>
        </w:rPr>
        <w:t xml:space="preserve"> 1308</w:t>
      </w:r>
    </w:p>
    <w:p w14:paraId="31EB481D" w14:textId="77777777" w:rsidR="00E60CD7" w:rsidRPr="00D644C5" w:rsidRDefault="00E60CD7" w:rsidP="00D644C5">
      <w:pPr>
        <w:pStyle w:val="Textonotapie"/>
        <w:ind w:left="567" w:hanging="567"/>
        <w:jc w:val="both"/>
        <w:rPr>
          <w:rFonts w:ascii="Arial Narrow" w:hAnsi="Arial Narrow" w:cs="Arial"/>
          <w:b/>
          <w:bCs/>
          <w:sz w:val="16"/>
          <w:szCs w:val="16"/>
        </w:rPr>
      </w:pPr>
      <w:r w:rsidRPr="00D644C5">
        <w:rPr>
          <w:rFonts w:ascii="Arial Narrow" w:hAnsi="Arial Narrow" w:cs="Arial"/>
          <w:sz w:val="16"/>
          <w:szCs w:val="16"/>
        </w:rPr>
        <w:tab/>
      </w:r>
      <w:r w:rsidRPr="00D644C5">
        <w:rPr>
          <w:rFonts w:ascii="Arial Narrow" w:hAnsi="Arial Narrow" w:cs="Arial"/>
          <w:b/>
          <w:bCs/>
          <w:sz w:val="16"/>
          <w:szCs w:val="16"/>
        </w:rPr>
        <w:t>Artículo 110.- Sanciones Administrativas</w:t>
      </w:r>
    </w:p>
    <w:p w14:paraId="2A3A3CEE" w14:textId="77777777" w:rsidR="00E60CD7" w:rsidRPr="00D644C5" w:rsidRDefault="00E60CD7" w:rsidP="00D644C5">
      <w:pPr>
        <w:autoSpaceDE w:val="0"/>
        <w:autoSpaceDN w:val="0"/>
        <w:adjustRightInd w:val="0"/>
        <w:spacing w:after="0" w:line="240" w:lineRule="auto"/>
        <w:ind w:left="567"/>
        <w:jc w:val="both"/>
        <w:rPr>
          <w:rFonts w:ascii="Arial Narrow" w:hAnsi="Arial Narrow" w:cs="Arial"/>
          <w:sz w:val="16"/>
          <w:szCs w:val="16"/>
          <w:lang w:eastAsia="es-PE"/>
        </w:rPr>
      </w:pPr>
      <w:r w:rsidRPr="00D644C5">
        <w:rPr>
          <w:rFonts w:ascii="Arial Narrow" w:hAnsi="Arial Narrow" w:cs="Arial"/>
          <w:sz w:val="16"/>
          <w:szCs w:val="16"/>
          <w:lang w:eastAsia="es-PE"/>
        </w:rPr>
        <w:t>(…)</w:t>
      </w:r>
    </w:p>
    <w:p w14:paraId="17405061" w14:textId="77777777" w:rsidR="00E60CD7" w:rsidRPr="00D644C5" w:rsidRDefault="00E60CD7" w:rsidP="00D644C5">
      <w:pPr>
        <w:autoSpaceDE w:val="0"/>
        <w:autoSpaceDN w:val="0"/>
        <w:adjustRightInd w:val="0"/>
        <w:spacing w:after="0" w:line="240" w:lineRule="auto"/>
        <w:ind w:left="567"/>
        <w:jc w:val="both"/>
        <w:rPr>
          <w:rFonts w:ascii="Arial Narrow" w:hAnsi="Arial Narrow" w:cs="Arial"/>
          <w:sz w:val="16"/>
          <w:szCs w:val="16"/>
          <w:lang w:eastAsia="es-PE"/>
        </w:rPr>
      </w:pPr>
      <w:r w:rsidRPr="00D644C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D644C5" w:rsidRDefault="00E60CD7" w:rsidP="00D644C5">
      <w:pPr>
        <w:autoSpaceDE w:val="0"/>
        <w:autoSpaceDN w:val="0"/>
        <w:adjustRightInd w:val="0"/>
        <w:spacing w:after="0" w:line="240" w:lineRule="auto"/>
        <w:ind w:left="567"/>
        <w:jc w:val="both"/>
        <w:rPr>
          <w:rFonts w:ascii="Arial Narrow" w:hAnsi="Arial Narrow" w:cs="Arial"/>
          <w:sz w:val="16"/>
          <w:szCs w:val="16"/>
          <w:lang w:eastAsia="es-PE"/>
        </w:rPr>
      </w:pPr>
      <w:r w:rsidRPr="00D644C5">
        <w:rPr>
          <w:rFonts w:ascii="Arial Narrow" w:hAnsi="Arial Narrow" w:cs="Arial"/>
          <w:sz w:val="16"/>
          <w:szCs w:val="16"/>
          <w:lang w:eastAsia="es-PE"/>
        </w:rPr>
        <w:t>(…).</w:t>
      </w:r>
    </w:p>
    <w:p w14:paraId="6B55DC38" w14:textId="77777777" w:rsidR="00E60CD7" w:rsidRPr="00D644C5" w:rsidRDefault="00E60CD7" w:rsidP="00D644C5">
      <w:pPr>
        <w:pStyle w:val="Textonotapie"/>
        <w:tabs>
          <w:tab w:val="left" w:pos="284"/>
        </w:tabs>
        <w:ind w:left="567" w:hanging="567"/>
        <w:jc w:val="both"/>
        <w:rPr>
          <w:rFonts w:ascii="Arial Narrow" w:hAnsi="Arial Narrow" w:cs="Arial"/>
          <w:b/>
          <w:bCs/>
          <w:sz w:val="16"/>
          <w:szCs w:val="16"/>
        </w:rPr>
      </w:pPr>
    </w:p>
  </w:footnote>
  <w:footnote w:id="7">
    <w:p w14:paraId="57EE454E" w14:textId="77777777" w:rsidR="00E60CD7" w:rsidRPr="00D644C5" w:rsidRDefault="00E60CD7" w:rsidP="00D644C5">
      <w:pPr>
        <w:spacing w:after="0" w:line="240" w:lineRule="auto"/>
        <w:ind w:left="567" w:hanging="567"/>
        <w:jc w:val="both"/>
        <w:rPr>
          <w:rFonts w:ascii="Arial Narrow" w:hAnsi="Arial Narrow" w:cs="Arial"/>
          <w:sz w:val="16"/>
          <w:szCs w:val="16"/>
        </w:rPr>
      </w:pPr>
      <w:r w:rsidRPr="00D644C5">
        <w:rPr>
          <w:rStyle w:val="TextonotapieCar"/>
          <w:rFonts w:ascii="Arial Narrow" w:hAnsi="Arial Narrow" w:cs="Arial"/>
          <w:sz w:val="16"/>
          <w:szCs w:val="16"/>
          <w:vertAlign w:val="superscript"/>
        </w:rPr>
        <w:footnoteRef/>
      </w:r>
      <w:r w:rsidRPr="00D644C5">
        <w:rPr>
          <w:rFonts w:ascii="Arial Narrow" w:hAnsi="Arial Narrow" w:cs="Arial"/>
          <w:sz w:val="16"/>
          <w:szCs w:val="16"/>
          <w:vertAlign w:val="superscript"/>
        </w:rPr>
        <w:t xml:space="preserve"> </w:t>
      </w:r>
      <w:r w:rsidRPr="00D644C5">
        <w:rPr>
          <w:rFonts w:ascii="Arial Narrow" w:hAnsi="Arial Narrow" w:cs="Arial"/>
          <w:sz w:val="16"/>
          <w:szCs w:val="16"/>
        </w:rPr>
        <w:t xml:space="preserve"> </w:t>
      </w:r>
      <w:r w:rsidRPr="00D644C5">
        <w:rPr>
          <w:rFonts w:ascii="Arial Narrow" w:hAnsi="Arial Narrow" w:cs="Arial"/>
          <w:sz w:val="16"/>
          <w:szCs w:val="16"/>
        </w:rPr>
        <w:tab/>
      </w:r>
      <w:r w:rsidRPr="00D644C5">
        <w:rPr>
          <w:rFonts w:ascii="Arial Narrow" w:eastAsia="Arial Narrow" w:hAnsi="Arial Narrow" w:cs="Arial"/>
          <w:b/>
          <w:sz w:val="16"/>
          <w:szCs w:val="16"/>
        </w:rPr>
        <w:t>LEY 29571, CÓDIGO DE PROTECCIÓN Y DEFENSA DEL CONSUMIDOR</w:t>
      </w:r>
      <w:r w:rsidRPr="00D644C5">
        <w:rPr>
          <w:rFonts w:ascii="Arial Narrow" w:hAnsi="Arial Narrow" w:cs="Arial"/>
          <w:b/>
          <w:bCs/>
          <w:sz w:val="16"/>
          <w:szCs w:val="16"/>
        </w:rPr>
        <w:t xml:space="preserve">, </w:t>
      </w:r>
      <w:r w:rsidRPr="00D644C5">
        <w:rPr>
          <w:rFonts w:ascii="Arial Narrow" w:hAnsi="Arial Narrow" w:cs="Arial"/>
          <w:b/>
          <w:sz w:val="16"/>
          <w:szCs w:val="16"/>
        </w:rPr>
        <w:t xml:space="preserve">publicado el 2 de setiembre de 2010 y modificado por Decreto Legislativo </w:t>
      </w:r>
      <w:proofErr w:type="spellStart"/>
      <w:r w:rsidRPr="00D644C5">
        <w:rPr>
          <w:rFonts w:ascii="Arial Narrow" w:hAnsi="Arial Narrow" w:cs="Arial"/>
          <w:b/>
          <w:sz w:val="16"/>
          <w:szCs w:val="16"/>
        </w:rPr>
        <w:t/>
      </w:r>
      <w:proofErr w:type="spellEnd"/>
      <w:r w:rsidRPr="00D644C5">
        <w:rPr>
          <w:rFonts w:ascii="Arial Narrow" w:hAnsi="Arial Narrow" w:cs="Arial"/>
          <w:b/>
          <w:sz w:val="16"/>
          <w:szCs w:val="16"/>
        </w:rPr>
        <w:t xml:space="preserve"> 1308</w:t>
      </w:r>
    </w:p>
    <w:p w14:paraId="6AE5B001" w14:textId="77777777" w:rsidR="00E60CD7" w:rsidRPr="00D644C5" w:rsidRDefault="00E60CD7" w:rsidP="00D644C5">
      <w:pPr>
        <w:spacing w:after="0" w:line="240" w:lineRule="auto"/>
        <w:ind w:left="567" w:hanging="567"/>
        <w:jc w:val="both"/>
        <w:rPr>
          <w:rFonts w:ascii="Arial Narrow" w:eastAsia="Arial Narrow" w:hAnsi="Arial Narrow" w:cs="Arial"/>
          <w:b/>
          <w:sz w:val="16"/>
          <w:szCs w:val="16"/>
        </w:rPr>
      </w:pPr>
      <w:r w:rsidRPr="00D644C5">
        <w:rPr>
          <w:rFonts w:ascii="Arial Narrow" w:eastAsia="Arial Narrow" w:hAnsi="Arial Narrow" w:cs="Arial"/>
          <w:b/>
          <w:sz w:val="16"/>
          <w:szCs w:val="16"/>
        </w:rPr>
        <w:tab/>
        <w:t>Artículo 110.- Sanciones administrativas</w:t>
      </w:r>
    </w:p>
    <w:p w14:paraId="089DFB12" w14:textId="77777777" w:rsidR="00E60CD7" w:rsidRPr="00D644C5" w:rsidRDefault="00E60CD7" w:rsidP="00D644C5">
      <w:pPr>
        <w:spacing w:after="0" w:line="240" w:lineRule="auto"/>
        <w:ind w:left="567"/>
        <w:jc w:val="both"/>
        <w:rPr>
          <w:rFonts w:ascii="Arial Narrow" w:hAnsi="Arial Narrow" w:cs="Arial"/>
          <w:sz w:val="16"/>
          <w:szCs w:val="16"/>
        </w:rPr>
      </w:pPr>
      <w:r w:rsidRPr="00D644C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D644C5" w:rsidRDefault="00E60CD7" w:rsidP="00D644C5">
      <w:pPr>
        <w:numPr>
          <w:ilvl w:val="0"/>
          <w:numId w:val="2"/>
        </w:numPr>
        <w:spacing w:after="0" w:line="240" w:lineRule="auto"/>
        <w:ind w:left="426" w:firstLine="141"/>
        <w:jc w:val="both"/>
        <w:rPr>
          <w:rFonts w:ascii="Arial Narrow" w:eastAsia="Arial Narrow" w:hAnsi="Arial Narrow" w:cs="Arial"/>
          <w:sz w:val="16"/>
          <w:szCs w:val="16"/>
        </w:rPr>
      </w:pPr>
      <w:r w:rsidRPr="00D644C5">
        <w:rPr>
          <w:rFonts w:ascii="Arial Narrow" w:eastAsia="Arial Narrow" w:hAnsi="Arial Narrow" w:cs="Arial"/>
          <w:sz w:val="16"/>
          <w:szCs w:val="16"/>
        </w:rPr>
        <w:t>Infracciones leves, con una amonestación o con una multa de hasta cincuenta (50) UIT.</w:t>
      </w:r>
    </w:p>
    <w:p w14:paraId="64DA83D9" w14:textId="77777777" w:rsidR="00E60CD7" w:rsidRPr="00D644C5" w:rsidRDefault="00E60CD7" w:rsidP="00D644C5">
      <w:pPr>
        <w:numPr>
          <w:ilvl w:val="0"/>
          <w:numId w:val="2"/>
        </w:numPr>
        <w:spacing w:after="0" w:line="240" w:lineRule="auto"/>
        <w:ind w:left="426" w:firstLine="141"/>
        <w:jc w:val="both"/>
        <w:rPr>
          <w:rFonts w:ascii="Arial Narrow" w:eastAsia="Arial Narrow" w:hAnsi="Arial Narrow" w:cs="Arial"/>
          <w:sz w:val="16"/>
          <w:szCs w:val="16"/>
        </w:rPr>
      </w:pPr>
      <w:r w:rsidRPr="00D644C5">
        <w:rPr>
          <w:rFonts w:ascii="Arial Narrow" w:eastAsia="Arial Narrow" w:hAnsi="Arial Narrow" w:cs="Arial"/>
          <w:sz w:val="16"/>
          <w:szCs w:val="16"/>
        </w:rPr>
        <w:t>Infracciones graves, con una multa de hasta ciento cincuenta (150) UIT.</w:t>
      </w:r>
    </w:p>
    <w:p w14:paraId="2E00FA05" w14:textId="77777777" w:rsidR="00E60CD7" w:rsidRPr="00D644C5" w:rsidRDefault="00E60CD7" w:rsidP="00D644C5">
      <w:pPr>
        <w:numPr>
          <w:ilvl w:val="0"/>
          <w:numId w:val="2"/>
        </w:numPr>
        <w:spacing w:after="0" w:line="240" w:lineRule="auto"/>
        <w:ind w:left="426" w:firstLine="141"/>
        <w:jc w:val="both"/>
        <w:rPr>
          <w:rFonts w:ascii="Arial Narrow" w:eastAsia="Arial Narrow" w:hAnsi="Arial Narrow" w:cs="Arial"/>
          <w:sz w:val="16"/>
          <w:szCs w:val="16"/>
        </w:rPr>
      </w:pPr>
      <w:r w:rsidRPr="00D644C5">
        <w:rPr>
          <w:rFonts w:ascii="Arial Narrow" w:eastAsia="Arial Narrow" w:hAnsi="Arial Narrow" w:cs="Arial"/>
          <w:sz w:val="16"/>
          <w:szCs w:val="16"/>
        </w:rPr>
        <w:t>Infracciones muy graves, con una multa de hasta cuatrocientos cincuenta (450) UIT.</w:t>
      </w:r>
    </w:p>
    <w:p w14:paraId="768451A7"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w:t>
      </w:r>
    </w:p>
  </w:footnote>
  <w:footnote w:id="8">
    <w:p w14:paraId="4D3D6A94" w14:textId="77777777" w:rsidR="00E60CD7" w:rsidRPr="00D644C5" w:rsidRDefault="00E60CD7" w:rsidP="00D644C5">
      <w:pPr>
        <w:spacing w:after="0" w:line="240" w:lineRule="auto"/>
        <w:ind w:left="567" w:hanging="567"/>
        <w:jc w:val="both"/>
        <w:rPr>
          <w:rFonts w:ascii="Arial Narrow" w:eastAsia="Arial Narrow" w:hAnsi="Arial Narrow" w:cs="Arial"/>
          <w:sz w:val="16"/>
          <w:szCs w:val="16"/>
        </w:rPr>
      </w:pPr>
      <w:r w:rsidRPr="00D644C5">
        <w:rPr>
          <w:rStyle w:val="Refdenotaalpie"/>
          <w:rFonts w:ascii="Arial Narrow" w:hAnsi="Arial Narrow" w:cs="Arial"/>
          <w:sz w:val="16"/>
          <w:szCs w:val="16"/>
        </w:rPr>
        <w:footnoteRef/>
      </w:r>
      <w:r w:rsidRPr="00D644C5">
        <w:rPr>
          <w:rFonts w:ascii="Arial Narrow" w:hAnsi="Arial Narrow" w:cs="Arial"/>
          <w:sz w:val="16"/>
          <w:szCs w:val="16"/>
        </w:rPr>
        <w:t xml:space="preserve"> </w:t>
      </w:r>
      <w:r w:rsidRPr="00D644C5">
        <w:rPr>
          <w:rFonts w:ascii="Arial Narrow" w:hAnsi="Arial Narrow" w:cs="Arial"/>
          <w:sz w:val="16"/>
          <w:szCs w:val="16"/>
        </w:rPr>
        <w:tab/>
      </w:r>
      <w:r w:rsidRPr="00D644C5">
        <w:rPr>
          <w:rFonts w:ascii="Arial Narrow" w:eastAsia="Arial Narrow" w:hAnsi="Arial Narrow" w:cs="Arial"/>
          <w:b/>
          <w:sz w:val="16"/>
          <w:szCs w:val="16"/>
        </w:rPr>
        <w:t>Artículo 114.- Medidas correctivas</w:t>
      </w:r>
    </w:p>
    <w:p w14:paraId="482E93CB"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D644C5" w:rsidRDefault="00E60CD7" w:rsidP="00D644C5">
      <w:pPr>
        <w:spacing w:after="0" w:line="240" w:lineRule="auto"/>
        <w:ind w:left="567" w:hanging="567"/>
        <w:jc w:val="both"/>
        <w:rPr>
          <w:rFonts w:ascii="Arial Narrow" w:eastAsia="Arial Narrow" w:hAnsi="Arial Narrow" w:cs="Arial"/>
          <w:sz w:val="16"/>
          <w:szCs w:val="16"/>
        </w:rPr>
      </w:pPr>
      <w:r w:rsidRPr="00D644C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D644C5" w:rsidRDefault="00E60CD7" w:rsidP="00D644C5">
      <w:pPr>
        <w:spacing w:after="0" w:line="240" w:lineRule="auto"/>
        <w:ind w:left="567" w:hanging="567"/>
        <w:jc w:val="both"/>
        <w:rPr>
          <w:rFonts w:ascii="Arial Narrow" w:eastAsia="Arial Narrow" w:hAnsi="Arial Narrow" w:cs="Arial"/>
          <w:sz w:val="16"/>
          <w:szCs w:val="16"/>
        </w:rPr>
      </w:pPr>
      <w:r w:rsidRPr="00D644C5">
        <w:rPr>
          <w:rFonts w:ascii="Arial Narrow" w:eastAsia="Arial Narrow" w:hAnsi="Arial Narrow" w:cs="Arial"/>
          <w:sz w:val="16"/>
          <w:szCs w:val="16"/>
        </w:rPr>
        <w:tab/>
        <w:t>Las medidas correctivas complementarias pueden dictarse de oficio o a pedido de parte.</w:t>
      </w:r>
    </w:p>
    <w:p w14:paraId="09E29F35" w14:textId="77777777" w:rsidR="00E60CD7" w:rsidRPr="00D644C5" w:rsidRDefault="00E60CD7" w:rsidP="00D644C5">
      <w:pPr>
        <w:spacing w:after="0" w:line="240" w:lineRule="auto"/>
        <w:ind w:left="567" w:hanging="567"/>
        <w:jc w:val="both"/>
        <w:rPr>
          <w:rFonts w:ascii="Arial Narrow" w:hAnsi="Arial Narrow" w:cs="Arial"/>
          <w:sz w:val="16"/>
          <w:szCs w:val="16"/>
        </w:rPr>
      </w:pPr>
    </w:p>
    <w:p w14:paraId="56026D6C" w14:textId="77777777" w:rsidR="00E60CD7" w:rsidRPr="00D644C5" w:rsidRDefault="00E60CD7" w:rsidP="00D644C5">
      <w:pPr>
        <w:spacing w:after="0" w:line="240" w:lineRule="auto"/>
        <w:ind w:left="567" w:hanging="567"/>
        <w:jc w:val="both"/>
        <w:rPr>
          <w:rFonts w:ascii="Arial Narrow" w:hAnsi="Arial Narrow" w:cs="Arial"/>
          <w:sz w:val="16"/>
          <w:szCs w:val="16"/>
        </w:rPr>
      </w:pPr>
      <w:r w:rsidRPr="00D644C5">
        <w:rPr>
          <w:rFonts w:ascii="Arial Narrow" w:eastAsia="Arial Narrow" w:hAnsi="Arial Narrow" w:cs="Arial"/>
          <w:b/>
          <w:sz w:val="16"/>
          <w:szCs w:val="16"/>
        </w:rPr>
        <w:tab/>
        <w:t>Artículo 115.- Medidas correctivas reparadoras</w:t>
      </w:r>
    </w:p>
    <w:p w14:paraId="362CB8C7" w14:textId="77777777" w:rsidR="00E60CD7" w:rsidRPr="00D644C5" w:rsidRDefault="00E60CD7" w:rsidP="00D644C5">
      <w:pPr>
        <w:spacing w:after="0" w:line="240" w:lineRule="auto"/>
        <w:ind w:left="567" w:hanging="283"/>
        <w:jc w:val="both"/>
        <w:rPr>
          <w:rFonts w:ascii="Arial Narrow" w:eastAsia="Arial Narrow" w:hAnsi="Arial Narrow" w:cs="Arial"/>
          <w:sz w:val="16"/>
          <w:szCs w:val="16"/>
        </w:rPr>
      </w:pPr>
      <w:r w:rsidRPr="00D644C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D644C5" w:rsidRDefault="00E60CD7" w:rsidP="00D644C5">
      <w:pPr>
        <w:numPr>
          <w:ilvl w:val="0"/>
          <w:numId w:val="1"/>
        </w:numPr>
        <w:spacing w:after="0" w:line="240" w:lineRule="auto"/>
        <w:ind w:left="567" w:firstLine="0"/>
        <w:jc w:val="both"/>
        <w:rPr>
          <w:rFonts w:ascii="Arial Narrow" w:eastAsia="Arial Narrow" w:hAnsi="Arial Narrow" w:cs="Arial"/>
          <w:sz w:val="16"/>
          <w:szCs w:val="16"/>
        </w:rPr>
      </w:pPr>
      <w:r w:rsidRPr="00D644C5">
        <w:rPr>
          <w:rFonts w:ascii="Arial Narrow" w:eastAsia="Arial Narrow" w:hAnsi="Arial Narrow" w:cs="Arial"/>
          <w:sz w:val="16"/>
          <w:szCs w:val="16"/>
        </w:rPr>
        <w:t>Reparar productos.</w:t>
      </w:r>
    </w:p>
    <w:p w14:paraId="230C29AA" w14:textId="77777777" w:rsidR="00E60CD7" w:rsidRPr="00D644C5" w:rsidRDefault="00E60CD7" w:rsidP="00D644C5">
      <w:pPr>
        <w:numPr>
          <w:ilvl w:val="0"/>
          <w:numId w:val="1"/>
        </w:numPr>
        <w:spacing w:after="0" w:line="240" w:lineRule="auto"/>
        <w:ind w:left="567" w:firstLine="0"/>
        <w:jc w:val="both"/>
        <w:rPr>
          <w:rFonts w:ascii="Arial Narrow" w:eastAsia="Arial Narrow" w:hAnsi="Arial Narrow" w:cs="Arial"/>
          <w:sz w:val="16"/>
          <w:szCs w:val="16"/>
        </w:rPr>
      </w:pPr>
      <w:r w:rsidRPr="00D644C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D644C5" w:rsidRDefault="00E60CD7" w:rsidP="00D644C5">
      <w:pPr>
        <w:numPr>
          <w:ilvl w:val="0"/>
          <w:numId w:val="1"/>
        </w:numPr>
        <w:spacing w:after="0" w:line="240" w:lineRule="auto"/>
        <w:ind w:left="567" w:firstLine="0"/>
        <w:jc w:val="both"/>
        <w:rPr>
          <w:rFonts w:ascii="Arial Narrow" w:eastAsia="Arial Narrow" w:hAnsi="Arial Narrow" w:cs="Arial"/>
          <w:sz w:val="16"/>
          <w:szCs w:val="16"/>
        </w:rPr>
      </w:pPr>
      <w:r w:rsidRPr="00D644C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D644C5" w:rsidRDefault="00E60CD7" w:rsidP="00D644C5">
      <w:pPr>
        <w:numPr>
          <w:ilvl w:val="0"/>
          <w:numId w:val="1"/>
        </w:numPr>
        <w:spacing w:after="0" w:line="240" w:lineRule="auto"/>
        <w:ind w:left="567" w:firstLine="0"/>
        <w:jc w:val="both"/>
        <w:rPr>
          <w:rFonts w:ascii="Arial Narrow" w:eastAsia="Arial Narrow" w:hAnsi="Arial Narrow" w:cs="Arial"/>
          <w:sz w:val="16"/>
          <w:szCs w:val="16"/>
        </w:rPr>
      </w:pPr>
      <w:r w:rsidRPr="00D644C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D644C5" w:rsidRDefault="00E60CD7" w:rsidP="00D644C5">
      <w:pPr>
        <w:numPr>
          <w:ilvl w:val="0"/>
          <w:numId w:val="1"/>
        </w:numPr>
        <w:spacing w:after="0" w:line="240" w:lineRule="auto"/>
        <w:ind w:left="567" w:firstLine="0"/>
        <w:jc w:val="both"/>
        <w:rPr>
          <w:rFonts w:ascii="Arial Narrow" w:eastAsia="Arial Narrow" w:hAnsi="Arial Narrow" w:cs="Arial"/>
          <w:sz w:val="16"/>
          <w:szCs w:val="16"/>
        </w:rPr>
      </w:pPr>
      <w:r w:rsidRPr="00D644C5">
        <w:rPr>
          <w:rFonts w:ascii="Arial Narrow" w:eastAsia="Arial Narrow" w:hAnsi="Arial Narrow" w:cs="Arial"/>
          <w:sz w:val="16"/>
          <w:szCs w:val="16"/>
        </w:rPr>
        <w:t>Cumplir con ejecutar otras prestaciones u obligaciones legales o convencionales a su cargo.</w:t>
      </w:r>
    </w:p>
    <w:p w14:paraId="3F4CBAE7" w14:textId="77777777" w:rsidR="00E60CD7" w:rsidRPr="00D644C5" w:rsidRDefault="00E60CD7" w:rsidP="00D644C5">
      <w:pPr>
        <w:numPr>
          <w:ilvl w:val="0"/>
          <w:numId w:val="1"/>
        </w:numPr>
        <w:spacing w:after="0" w:line="240" w:lineRule="auto"/>
        <w:ind w:left="567" w:firstLine="0"/>
        <w:jc w:val="both"/>
        <w:rPr>
          <w:rFonts w:ascii="Arial Narrow" w:eastAsia="Arial Narrow" w:hAnsi="Arial Narrow" w:cs="Arial"/>
          <w:sz w:val="16"/>
          <w:szCs w:val="16"/>
        </w:rPr>
      </w:pPr>
      <w:r w:rsidRPr="00D644C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D644C5" w:rsidRDefault="00E60CD7" w:rsidP="00D644C5">
      <w:pPr>
        <w:numPr>
          <w:ilvl w:val="0"/>
          <w:numId w:val="1"/>
        </w:numPr>
        <w:spacing w:after="0" w:line="240" w:lineRule="auto"/>
        <w:ind w:left="567" w:firstLine="0"/>
        <w:jc w:val="both"/>
        <w:rPr>
          <w:rFonts w:ascii="Arial Narrow" w:eastAsia="Arial Narrow" w:hAnsi="Arial Narrow" w:cs="Arial"/>
          <w:sz w:val="16"/>
          <w:szCs w:val="16"/>
        </w:rPr>
      </w:pPr>
      <w:r w:rsidRPr="00D644C5">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D644C5" w:rsidRDefault="00E60CD7" w:rsidP="00D644C5">
      <w:pPr>
        <w:pStyle w:val="Sinespaciado"/>
        <w:ind w:firstLine="567"/>
        <w:jc w:val="both"/>
        <w:rPr>
          <w:rFonts w:ascii="Arial Narrow" w:hAnsi="Arial Narrow" w:cs="Arial"/>
          <w:sz w:val="16"/>
          <w:szCs w:val="16"/>
        </w:rPr>
      </w:pPr>
      <w:r w:rsidRPr="00D644C5">
        <w:rPr>
          <w:rFonts w:ascii="Arial Narrow" w:hAnsi="Arial Narrow" w:cs="Arial"/>
          <w:sz w:val="16"/>
          <w:szCs w:val="16"/>
        </w:rPr>
        <w:t>Pagar los gastos incurridos por el consumidor para mitigar las consecuencias de la infracción administrativa.</w:t>
      </w:r>
    </w:p>
    <w:p w14:paraId="535CC427" w14:textId="77777777" w:rsidR="00E60CD7" w:rsidRPr="00D644C5" w:rsidRDefault="00E60CD7" w:rsidP="00D644C5">
      <w:pPr>
        <w:pStyle w:val="Sinespaciado"/>
        <w:ind w:firstLine="567"/>
        <w:jc w:val="both"/>
        <w:rPr>
          <w:rFonts w:ascii="Arial Narrow" w:hAnsi="Arial Narrow" w:cs="Arial"/>
          <w:sz w:val="16"/>
          <w:szCs w:val="16"/>
        </w:rPr>
      </w:pPr>
      <w:r w:rsidRPr="00D644C5">
        <w:rPr>
          <w:rFonts w:ascii="Arial Narrow" w:hAnsi="Arial Narrow" w:cs="Arial"/>
          <w:sz w:val="16"/>
          <w:szCs w:val="16"/>
        </w:rPr>
        <w:t>Otras medidas reparadoras análogas de efectos equivalentes a las anteriores.</w:t>
      </w:r>
    </w:p>
    <w:p w14:paraId="28DDE63C" w14:textId="77777777" w:rsidR="00E60CD7" w:rsidRPr="00D644C5" w:rsidRDefault="00E60CD7" w:rsidP="00D644C5">
      <w:pPr>
        <w:pStyle w:val="Sinespaciado"/>
        <w:ind w:left="567"/>
        <w:jc w:val="both"/>
        <w:rPr>
          <w:rFonts w:ascii="Arial Narrow" w:hAnsi="Arial Narrow" w:cs="Arial"/>
          <w:sz w:val="16"/>
          <w:szCs w:val="16"/>
        </w:rPr>
      </w:pPr>
      <w:r w:rsidRPr="00D644C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644C5">
        <w:rPr>
          <w:rFonts w:ascii="Arial Narrow" w:hAnsi="Arial Narrow" w:cs="Arial"/>
          <w:sz w:val="16"/>
          <w:szCs w:val="16"/>
        </w:rPr>
        <w:t>conjuntamente con</w:t>
      </w:r>
      <w:proofErr w:type="gramEnd"/>
      <w:r w:rsidRPr="00D644C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D644C5" w:rsidRDefault="00E60CD7" w:rsidP="00D644C5">
      <w:pPr>
        <w:spacing w:after="0" w:line="240" w:lineRule="auto"/>
        <w:ind w:left="567"/>
        <w:jc w:val="both"/>
        <w:rPr>
          <w:rFonts w:ascii="Arial Narrow" w:hAnsi="Arial Narrow" w:cs="Arial"/>
          <w:sz w:val="16"/>
          <w:szCs w:val="16"/>
        </w:rPr>
      </w:pPr>
      <w:r w:rsidRPr="00D644C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D644C5" w:rsidRDefault="00E60CD7" w:rsidP="00D644C5">
      <w:pPr>
        <w:spacing w:after="0" w:line="240" w:lineRule="auto"/>
        <w:ind w:left="567"/>
        <w:jc w:val="both"/>
        <w:rPr>
          <w:rFonts w:ascii="Arial Narrow" w:hAnsi="Arial Narrow" w:cs="Arial"/>
          <w:sz w:val="16"/>
          <w:szCs w:val="16"/>
        </w:rPr>
      </w:pPr>
      <w:r w:rsidRPr="00D644C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D644C5" w:rsidRDefault="00E60CD7" w:rsidP="00D644C5">
      <w:pPr>
        <w:spacing w:after="0" w:line="240" w:lineRule="auto"/>
        <w:ind w:left="567"/>
        <w:jc w:val="both"/>
        <w:rPr>
          <w:rFonts w:ascii="Arial Narrow" w:eastAsia="Arial Narrow" w:hAnsi="Arial Narrow" w:cs="Arial"/>
          <w:sz w:val="16"/>
          <w:szCs w:val="16"/>
        </w:rPr>
      </w:pPr>
    </w:p>
    <w:p w14:paraId="624DB056" w14:textId="77777777" w:rsidR="00E60CD7" w:rsidRPr="00D644C5" w:rsidRDefault="00E60CD7" w:rsidP="00D644C5">
      <w:pPr>
        <w:spacing w:after="0" w:line="240" w:lineRule="auto"/>
        <w:ind w:left="567"/>
        <w:jc w:val="both"/>
        <w:rPr>
          <w:rFonts w:ascii="Arial Narrow" w:eastAsia="Arial Narrow" w:hAnsi="Arial Narrow" w:cs="Arial"/>
          <w:b/>
          <w:bCs/>
          <w:sz w:val="16"/>
          <w:szCs w:val="16"/>
        </w:rPr>
      </w:pPr>
      <w:r w:rsidRPr="00D644C5">
        <w:rPr>
          <w:rFonts w:ascii="Arial Narrow" w:eastAsia="Arial Narrow" w:hAnsi="Arial Narrow" w:cs="Arial"/>
          <w:b/>
          <w:bCs/>
          <w:sz w:val="16"/>
          <w:szCs w:val="16"/>
        </w:rPr>
        <w:t>Artículo 116.- Medidas correctivas complementarias</w:t>
      </w:r>
    </w:p>
    <w:p w14:paraId="5972CD26"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 xml:space="preserve">d. En caso de infracciones muy graves y de reincidencia o </w:t>
      </w:r>
      <w:proofErr w:type="spellStart"/>
      <w:r w:rsidRPr="00D644C5">
        <w:rPr>
          <w:rFonts w:ascii="Arial Narrow" w:eastAsia="Arial Narrow" w:hAnsi="Arial Narrow" w:cs="Arial"/>
          <w:sz w:val="16"/>
          <w:szCs w:val="16"/>
        </w:rPr>
        <w:t>reiterancia</w:t>
      </w:r>
      <w:proofErr w:type="spellEnd"/>
      <w:r w:rsidRPr="00D644C5">
        <w:rPr>
          <w:rFonts w:ascii="Arial Narrow" w:eastAsia="Arial Narrow" w:hAnsi="Arial Narrow" w:cs="Arial"/>
          <w:sz w:val="16"/>
          <w:szCs w:val="16"/>
        </w:rPr>
        <w:t xml:space="preserve">: </w:t>
      </w:r>
    </w:p>
    <w:p w14:paraId="67DF7967"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w:t>
      </w:r>
      <w:proofErr w:type="spellStart"/>
      <w:r w:rsidRPr="00D644C5">
        <w:rPr>
          <w:rFonts w:ascii="Arial Narrow" w:eastAsia="Arial Narrow" w:hAnsi="Arial Narrow" w:cs="Arial"/>
          <w:sz w:val="16"/>
          <w:szCs w:val="16"/>
        </w:rPr>
        <w:t>ii</w:t>
      </w:r>
      <w:proofErr w:type="spellEnd"/>
      <w:r w:rsidRPr="00D644C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 xml:space="preserve">e. Publicación de avisos </w:t>
      </w:r>
      <w:proofErr w:type="spellStart"/>
      <w:r w:rsidRPr="00D644C5">
        <w:rPr>
          <w:rFonts w:ascii="Arial Narrow" w:eastAsia="Arial Narrow" w:hAnsi="Arial Narrow" w:cs="Arial"/>
          <w:sz w:val="16"/>
          <w:szCs w:val="16"/>
        </w:rPr>
        <w:t>rectificatorios</w:t>
      </w:r>
      <w:proofErr w:type="spellEnd"/>
      <w:r w:rsidRPr="00D644C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D644C5" w:rsidRDefault="00E60CD7" w:rsidP="00D644C5">
      <w:pPr>
        <w:spacing w:after="0" w:line="240" w:lineRule="auto"/>
        <w:ind w:left="567"/>
        <w:jc w:val="both"/>
        <w:rPr>
          <w:rFonts w:ascii="Arial Narrow" w:eastAsia="Arial Narrow" w:hAnsi="Arial Narrow" w:cs="Arial"/>
          <w:sz w:val="16"/>
          <w:szCs w:val="16"/>
        </w:rPr>
      </w:pPr>
      <w:r w:rsidRPr="00D644C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D644C5" w:rsidRDefault="00E60CD7" w:rsidP="00D644C5">
      <w:pPr>
        <w:spacing w:after="0" w:line="240" w:lineRule="auto"/>
        <w:ind w:left="567"/>
        <w:jc w:val="both"/>
        <w:rPr>
          <w:rFonts w:ascii="Arial Narrow" w:eastAsia="Arial Narrow" w:hAnsi="Arial Narrow" w:cs="Arial"/>
          <w:sz w:val="16"/>
          <w:szCs w:val="16"/>
        </w:rPr>
      </w:pPr>
    </w:p>
  </w:footnote>
  <w:footnote w:id="9">
    <w:p w14:paraId="7C8F069B" w14:textId="77777777" w:rsidR="00E60CD7" w:rsidRPr="00D644C5" w:rsidRDefault="00E60CD7" w:rsidP="00D644C5">
      <w:pPr>
        <w:pStyle w:val="Textonotapie"/>
        <w:tabs>
          <w:tab w:val="left" w:pos="567"/>
        </w:tabs>
        <w:ind w:left="567" w:hanging="567"/>
        <w:jc w:val="both"/>
        <w:rPr>
          <w:rFonts w:ascii="Arial Narrow" w:hAnsi="Arial Narrow" w:cs="Arial"/>
          <w:b/>
          <w:sz w:val="16"/>
          <w:szCs w:val="16"/>
        </w:rPr>
      </w:pPr>
      <w:r w:rsidRPr="00D644C5">
        <w:rPr>
          <w:rStyle w:val="Refdenotaalpie"/>
          <w:rFonts w:ascii="Arial Narrow" w:hAnsi="Arial Narrow" w:cs="Arial"/>
          <w:sz w:val="16"/>
          <w:szCs w:val="16"/>
        </w:rPr>
        <w:footnoteRef/>
      </w:r>
      <w:r w:rsidRPr="00D644C5">
        <w:rPr>
          <w:rFonts w:ascii="Arial Narrow" w:hAnsi="Arial Narrow" w:cs="Arial"/>
          <w:sz w:val="16"/>
          <w:szCs w:val="16"/>
        </w:rPr>
        <w:t xml:space="preserve"> </w:t>
      </w:r>
      <w:r w:rsidRPr="00D644C5">
        <w:rPr>
          <w:rFonts w:ascii="Arial Narrow" w:hAnsi="Arial Narrow" w:cs="Arial"/>
          <w:sz w:val="16"/>
          <w:szCs w:val="16"/>
        </w:rPr>
        <w:tab/>
      </w:r>
      <w:r w:rsidRPr="00D644C5">
        <w:rPr>
          <w:rFonts w:ascii="Arial Narrow" w:eastAsia="Arial Narrow" w:hAnsi="Arial Narrow" w:cs="Arial"/>
          <w:b/>
          <w:sz w:val="16"/>
          <w:szCs w:val="16"/>
        </w:rPr>
        <w:t>LEY 29571, CÓDIGO DE PROTECCIÓN Y DEFENSA DEL CONSUMIDOR</w:t>
      </w:r>
      <w:r w:rsidRPr="00D644C5">
        <w:rPr>
          <w:rFonts w:ascii="Arial Narrow" w:hAnsi="Arial Narrow" w:cs="Arial"/>
          <w:b/>
          <w:bCs/>
          <w:sz w:val="16"/>
          <w:szCs w:val="16"/>
        </w:rPr>
        <w:t xml:space="preserve">, </w:t>
      </w:r>
      <w:r w:rsidRPr="00D644C5">
        <w:rPr>
          <w:rFonts w:ascii="Arial Narrow" w:hAnsi="Arial Narrow" w:cs="Arial"/>
          <w:b/>
          <w:sz w:val="16"/>
          <w:szCs w:val="16"/>
        </w:rPr>
        <w:t xml:space="preserve">publicado el 2 de setiembre de 2010 y modificado por Decreto Legislativo </w:t>
      </w:r>
      <w:proofErr w:type="spellStart"/>
      <w:r w:rsidRPr="00D644C5">
        <w:rPr>
          <w:rFonts w:ascii="Arial Narrow" w:hAnsi="Arial Narrow" w:cs="Arial"/>
          <w:b/>
          <w:sz w:val="16"/>
          <w:szCs w:val="16"/>
        </w:rPr>
        <w:t/>
      </w:r>
      <w:proofErr w:type="spellEnd"/>
      <w:r w:rsidRPr="00D644C5">
        <w:rPr>
          <w:rFonts w:ascii="Arial Narrow" w:hAnsi="Arial Narrow" w:cs="Arial"/>
          <w:b/>
          <w:sz w:val="16"/>
          <w:szCs w:val="16"/>
        </w:rPr>
        <w:t xml:space="preserve"> 1308</w:t>
      </w:r>
    </w:p>
    <w:p w14:paraId="15FD716E" w14:textId="77777777" w:rsidR="00E60CD7" w:rsidRPr="00D644C5" w:rsidRDefault="00E60CD7" w:rsidP="00D644C5">
      <w:pPr>
        <w:pStyle w:val="Textonotapie"/>
        <w:tabs>
          <w:tab w:val="left" w:pos="567"/>
        </w:tabs>
        <w:jc w:val="both"/>
        <w:rPr>
          <w:rFonts w:ascii="Arial Narrow" w:eastAsia="Arial Narrow" w:hAnsi="Arial Narrow" w:cs="Arial"/>
          <w:b/>
          <w:sz w:val="16"/>
          <w:szCs w:val="16"/>
        </w:rPr>
      </w:pPr>
      <w:r w:rsidRPr="00D644C5">
        <w:rPr>
          <w:rFonts w:ascii="Arial Narrow" w:eastAsia="Arial Narrow" w:hAnsi="Arial Narrow" w:cs="Arial"/>
          <w:b/>
          <w:sz w:val="16"/>
          <w:szCs w:val="16"/>
        </w:rPr>
        <w:tab/>
        <w:t>Artículo 112.- Criterios de graduación de las sanciones administrativas</w:t>
      </w:r>
    </w:p>
    <w:p w14:paraId="36F54C06" w14:textId="77777777" w:rsidR="00E60CD7" w:rsidRPr="00D644C5" w:rsidRDefault="00E60CD7" w:rsidP="00D644C5">
      <w:pPr>
        <w:pStyle w:val="Textonotapie"/>
        <w:tabs>
          <w:tab w:val="left" w:pos="567"/>
        </w:tabs>
        <w:jc w:val="both"/>
        <w:rPr>
          <w:rFonts w:ascii="Arial Narrow" w:eastAsia="Arial Narrow" w:hAnsi="Arial Narrow" w:cs="Arial"/>
          <w:sz w:val="16"/>
          <w:szCs w:val="16"/>
        </w:rPr>
      </w:pPr>
      <w:r w:rsidRPr="00D644C5">
        <w:rPr>
          <w:rFonts w:ascii="Arial Narrow" w:eastAsia="Arial Narrow" w:hAnsi="Arial Narrow" w:cs="Arial"/>
          <w:sz w:val="16"/>
          <w:szCs w:val="16"/>
        </w:rPr>
        <w:tab/>
        <w:t>(…)</w:t>
      </w:r>
    </w:p>
    <w:p w14:paraId="7B724B75" w14:textId="77777777" w:rsidR="00E60CD7" w:rsidRPr="00D644C5" w:rsidRDefault="00E60CD7" w:rsidP="00D644C5">
      <w:pPr>
        <w:pStyle w:val="Textonotapie"/>
        <w:tabs>
          <w:tab w:val="left" w:pos="567"/>
        </w:tabs>
        <w:jc w:val="both"/>
        <w:rPr>
          <w:rFonts w:ascii="Arial Narrow" w:eastAsia="Arial Narrow" w:hAnsi="Arial Narrow" w:cs="Arial"/>
          <w:sz w:val="16"/>
          <w:szCs w:val="16"/>
        </w:rPr>
      </w:pPr>
      <w:r w:rsidRPr="00D644C5">
        <w:rPr>
          <w:rFonts w:ascii="Arial Narrow" w:eastAsia="Arial Narrow" w:hAnsi="Arial Narrow" w:cs="Arial"/>
          <w:sz w:val="16"/>
          <w:szCs w:val="16"/>
        </w:rPr>
        <w:tab/>
        <w:t>Se consideran circunstancias atenuantes especiales, las siguientes:</w:t>
      </w:r>
    </w:p>
    <w:p w14:paraId="6AC5BA11" w14:textId="77777777" w:rsidR="00E60CD7" w:rsidRPr="00D644C5" w:rsidRDefault="00E60CD7" w:rsidP="00D644C5">
      <w:pPr>
        <w:pStyle w:val="Textonotapie"/>
        <w:tabs>
          <w:tab w:val="left" w:pos="567"/>
        </w:tabs>
        <w:jc w:val="both"/>
        <w:rPr>
          <w:rFonts w:ascii="Arial Narrow" w:eastAsia="Arial Narrow" w:hAnsi="Arial Narrow" w:cs="Arial"/>
          <w:sz w:val="16"/>
          <w:szCs w:val="16"/>
        </w:rPr>
      </w:pPr>
      <w:r w:rsidRPr="00D644C5">
        <w:rPr>
          <w:rFonts w:ascii="Arial Narrow" w:eastAsia="Arial Narrow" w:hAnsi="Arial Narrow" w:cs="Arial"/>
          <w:sz w:val="16"/>
          <w:szCs w:val="16"/>
        </w:rPr>
        <w:tab/>
        <w:t>(…)</w:t>
      </w:r>
    </w:p>
    <w:p w14:paraId="3E80140A" w14:textId="77777777" w:rsidR="00E60CD7" w:rsidRPr="00D644C5" w:rsidRDefault="00E60CD7" w:rsidP="00D644C5">
      <w:pPr>
        <w:pStyle w:val="Textonotapie"/>
        <w:tabs>
          <w:tab w:val="left" w:pos="567"/>
        </w:tabs>
        <w:ind w:left="567"/>
        <w:jc w:val="both"/>
        <w:rPr>
          <w:rFonts w:ascii="Arial Narrow" w:eastAsia="Arial Narrow" w:hAnsi="Arial Narrow" w:cs="Arial"/>
          <w:sz w:val="16"/>
          <w:szCs w:val="16"/>
        </w:rPr>
      </w:pPr>
      <w:r w:rsidRPr="00D644C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644C5">
        <w:rPr>
          <w:rFonts w:ascii="Arial Narrow" w:eastAsia="Arial Narrow" w:hAnsi="Arial Narrow" w:cs="Arial"/>
          <w:sz w:val="16"/>
          <w:szCs w:val="16"/>
        </w:rPr>
        <w:t>liminarmente</w:t>
      </w:r>
      <w:proofErr w:type="spellEnd"/>
      <w:r w:rsidRPr="00D644C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D644C5" w:rsidRDefault="00E60CD7" w:rsidP="00D644C5">
      <w:pPr>
        <w:pStyle w:val="Textonotapie"/>
        <w:jc w:val="both"/>
        <w:rPr>
          <w:rFonts w:ascii="Arial Narrow" w:hAnsi="Arial Narrow" w:cs="Arial"/>
          <w:sz w:val="16"/>
          <w:szCs w:val="16"/>
        </w:rPr>
      </w:pPr>
    </w:p>
  </w:footnote>
  <w:footnote w:id="10">
    <w:p w14:paraId="1C46CEFF" w14:textId="77777777" w:rsidR="00E60CD7" w:rsidRPr="00D644C5" w:rsidRDefault="00E60CD7" w:rsidP="00D644C5">
      <w:pPr>
        <w:autoSpaceDE w:val="0"/>
        <w:autoSpaceDN w:val="0"/>
        <w:adjustRightInd w:val="0"/>
        <w:spacing w:after="0" w:line="240" w:lineRule="auto"/>
        <w:ind w:left="567" w:hanging="567"/>
        <w:jc w:val="both"/>
        <w:rPr>
          <w:rFonts w:ascii="Arial Narrow" w:hAnsi="Arial Narrow" w:cs="Arial"/>
          <w:b/>
          <w:bCs/>
          <w:sz w:val="16"/>
          <w:szCs w:val="16"/>
        </w:rPr>
      </w:pPr>
      <w:r w:rsidRPr="00D644C5">
        <w:rPr>
          <w:rStyle w:val="Refdenotaalpie"/>
          <w:rFonts w:ascii="Arial Narrow" w:hAnsi="Arial Narrow" w:cs="Arial"/>
          <w:b/>
          <w:bCs/>
          <w:sz w:val="16"/>
          <w:szCs w:val="16"/>
        </w:rPr>
        <w:footnoteRef/>
      </w:r>
      <w:r w:rsidRPr="00D644C5">
        <w:rPr>
          <w:rFonts w:ascii="Arial Narrow" w:hAnsi="Arial Narrow" w:cs="Arial"/>
          <w:b/>
          <w:bCs/>
          <w:sz w:val="16"/>
          <w:szCs w:val="16"/>
        </w:rPr>
        <w:t xml:space="preserve"> </w:t>
      </w:r>
      <w:r w:rsidRPr="00D644C5">
        <w:rPr>
          <w:rFonts w:ascii="Arial Narrow" w:hAnsi="Arial Narrow" w:cs="Arial"/>
          <w:b/>
          <w:bCs/>
          <w:sz w:val="16"/>
          <w:szCs w:val="16"/>
        </w:rPr>
        <w:tab/>
        <w:t xml:space="preserve">DECRETO LEGISLATIVO </w:t>
      </w:r>
      <w:proofErr w:type="spellStart"/>
      <w:r w:rsidRPr="00D644C5">
        <w:rPr>
          <w:rFonts w:ascii="Arial Narrow" w:hAnsi="Arial Narrow" w:cs="Arial"/>
          <w:b/>
          <w:bCs/>
          <w:sz w:val="16"/>
          <w:szCs w:val="16"/>
        </w:rPr>
        <w:t/>
      </w:r>
      <w:proofErr w:type="spellEnd"/>
      <w:r w:rsidRPr="00D644C5">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D644C5" w:rsidRDefault="00E60CD7" w:rsidP="00D644C5">
      <w:pPr>
        <w:pStyle w:val="NormalWeb"/>
        <w:spacing w:after="0" w:line="240" w:lineRule="auto"/>
        <w:ind w:left="567"/>
        <w:jc w:val="both"/>
        <w:rPr>
          <w:rFonts w:ascii="Arial Narrow" w:hAnsi="Arial Narrow" w:cs="Arial"/>
          <w:bCs/>
          <w:sz w:val="16"/>
          <w:szCs w:val="16"/>
        </w:rPr>
      </w:pPr>
      <w:r w:rsidRPr="00D644C5">
        <w:rPr>
          <w:rFonts w:ascii="Arial Narrow" w:hAnsi="Arial Narrow" w:cs="Arial"/>
          <w:b/>
          <w:sz w:val="16"/>
          <w:szCs w:val="16"/>
        </w:rPr>
        <w:t xml:space="preserve">Artículo 29.- </w:t>
      </w:r>
      <w:r w:rsidRPr="00D644C5">
        <w:rPr>
          <w:rFonts w:ascii="Arial Narrow" w:hAnsi="Arial Narrow" w:cs="Arial"/>
          <w:bCs/>
          <w:sz w:val="16"/>
          <w:szCs w:val="16"/>
        </w:rPr>
        <w:t xml:space="preserve">En cualquier estado del procedimiento, e incluso antes de admitirse a trámite la denuncia, el </w:t>
      </w:r>
      <w:proofErr w:type="gramStart"/>
      <w:r w:rsidRPr="00D644C5">
        <w:rPr>
          <w:rFonts w:ascii="Arial Narrow" w:hAnsi="Arial Narrow" w:cs="Arial"/>
          <w:bCs/>
          <w:sz w:val="16"/>
          <w:szCs w:val="16"/>
        </w:rPr>
        <w:t>Secretario Técnico</w:t>
      </w:r>
      <w:proofErr w:type="gramEnd"/>
      <w:r w:rsidRPr="00D644C5">
        <w:rPr>
          <w:rFonts w:ascii="Arial Narrow" w:hAnsi="Arial Narrow" w:cs="Arial"/>
          <w:bCs/>
          <w:sz w:val="16"/>
          <w:szCs w:val="16"/>
        </w:rPr>
        <w:t xml:space="preserve"> podrá citar a las partes a audiencia de conciliación. La audiencia se desarrollará ante el </w:t>
      </w:r>
      <w:proofErr w:type="gramStart"/>
      <w:r w:rsidRPr="00D644C5">
        <w:rPr>
          <w:rFonts w:ascii="Arial Narrow" w:hAnsi="Arial Narrow" w:cs="Arial"/>
          <w:bCs/>
          <w:sz w:val="16"/>
          <w:szCs w:val="16"/>
        </w:rPr>
        <w:t>Secretario Técnico</w:t>
      </w:r>
      <w:proofErr w:type="gramEnd"/>
      <w:r w:rsidRPr="00D644C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D644C5" w:rsidRDefault="00E60CD7" w:rsidP="00D644C5">
      <w:pPr>
        <w:pStyle w:val="NormalWeb"/>
        <w:spacing w:after="0" w:line="240" w:lineRule="auto"/>
        <w:ind w:left="567"/>
        <w:jc w:val="both"/>
        <w:rPr>
          <w:rFonts w:ascii="Arial Narrow" w:hAnsi="Arial Narrow" w:cs="Arial"/>
          <w:sz w:val="16"/>
          <w:szCs w:val="16"/>
        </w:rPr>
      </w:pPr>
    </w:p>
  </w:footnote>
  <w:footnote w:id="11">
    <w:p w14:paraId="16B61717" w14:textId="77777777" w:rsidR="00E60CD7" w:rsidRPr="00D644C5" w:rsidRDefault="00E60CD7" w:rsidP="00D644C5">
      <w:pPr>
        <w:pStyle w:val="Textonotapie"/>
        <w:ind w:left="567" w:hanging="567"/>
        <w:jc w:val="both"/>
        <w:rPr>
          <w:rFonts w:ascii="Arial Narrow" w:hAnsi="Arial Narrow" w:cs="Arial"/>
          <w:sz w:val="16"/>
          <w:szCs w:val="16"/>
        </w:rPr>
      </w:pPr>
      <w:r w:rsidRPr="00D644C5">
        <w:rPr>
          <w:rStyle w:val="Refdenotaalpie"/>
          <w:rFonts w:ascii="Arial Narrow" w:hAnsi="Arial Narrow" w:cs="Arial"/>
          <w:sz w:val="16"/>
          <w:szCs w:val="16"/>
        </w:rPr>
        <w:footnoteRef/>
      </w:r>
      <w:r w:rsidRPr="00D644C5">
        <w:rPr>
          <w:rFonts w:ascii="Arial Narrow" w:hAnsi="Arial Narrow" w:cs="Arial"/>
          <w:sz w:val="16"/>
          <w:szCs w:val="16"/>
        </w:rPr>
        <w:t xml:space="preserve"> </w:t>
      </w:r>
      <w:r w:rsidRPr="00D644C5">
        <w:rPr>
          <w:rFonts w:ascii="Arial Narrow" w:hAnsi="Arial Narrow" w:cs="Arial"/>
          <w:sz w:val="16"/>
          <w:szCs w:val="16"/>
        </w:rPr>
        <w:tab/>
      </w:r>
      <w:r w:rsidRPr="00D644C5">
        <w:rPr>
          <w:rFonts w:ascii="Arial Narrow" w:eastAsia="Arial" w:hAnsi="Arial Narrow" w:cs="Arial"/>
          <w:b/>
          <w:sz w:val="16"/>
          <w:szCs w:val="16"/>
        </w:rPr>
        <w:t xml:space="preserve">TEXTO ÚNICO ORDENADO DE LA LEY DEL PROCEDIMIENTO ADMINISTRATIVO GENERAL, aprobado mediante DECRETO SUPREMO </w:t>
      </w:r>
      <w:proofErr w:type="spellStart"/>
      <w:r w:rsidRPr="00D644C5">
        <w:rPr>
          <w:rFonts w:ascii="Arial Narrow" w:eastAsia="Arial" w:hAnsi="Arial Narrow" w:cs="Arial"/>
          <w:b/>
          <w:sz w:val="16"/>
          <w:szCs w:val="16"/>
        </w:rPr>
        <w:t/>
      </w:r>
      <w:proofErr w:type="spellEnd"/>
      <w:r w:rsidRPr="00D644C5">
        <w:rPr>
          <w:rFonts w:ascii="Arial Narrow" w:eastAsia="Arial" w:hAnsi="Arial Narrow" w:cs="Arial"/>
          <w:b/>
          <w:sz w:val="16"/>
          <w:szCs w:val="16"/>
        </w:rPr>
        <w:t xml:space="preserve"> 006-2026-JUS y publicado el 30 de abril de 2026</w:t>
      </w:r>
    </w:p>
    <w:p w14:paraId="62A07D4F" w14:textId="77777777" w:rsidR="00E60CD7" w:rsidRPr="00D644C5" w:rsidRDefault="00E60CD7" w:rsidP="00D644C5">
      <w:pPr>
        <w:pStyle w:val="Textonotapie"/>
        <w:ind w:left="1134" w:hanging="567"/>
        <w:jc w:val="both"/>
        <w:rPr>
          <w:rFonts w:ascii="Arial Narrow" w:hAnsi="Arial Narrow" w:cs="Arial"/>
          <w:b/>
          <w:bCs/>
          <w:sz w:val="16"/>
          <w:szCs w:val="16"/>
        </w:rPr>
      </w:pPr>
      <w:r w:rsidRPr="00D644C5">
        <w:rPr>
          <w:rFonts w:ascii="Arial Narrow" w:hAnsi="Arial Narrow" w:cs="Arial"/>
          <w:b/>
          <w:bCs/>
          <w:sz w:val="16"/>
          <w:szCs w:val="16"/>
        </w:rPr>
        <w:t>Artículo 20.- Modalidades de notificación</w:t>
      </w:r>
    </w:p>
    <w:p w14:paraId="41F42321" w14:textId="77777777" w:rsidR="00E60CD7" w:rsidRPr="00D644C5" w:rsidRDefault="00E60CD7" w:rsidP="00D644C5">
      <w:pPr>
        <w:pStyle w:val="Textonotapie"/>
        <w:ind w:left="1134" w:hanging="567"/>
        <w:jc w:val="both"/>
        <w:rPr>
          <w:rFonts w:ascii="Arial Narrow" w:hAnsi="Arial Narrow" w:cs="Arial"/>
          <w:sz w:val="16"/>
          <w:szCs w:val="16"/>
        </w:rPr>
      </w:pPr>
      <w:r w:rsidRPr="00D644C5">
        <w:rPr>
          <w:rFonts w:ascii="Arial Narrow" w:hAnsi="Arial Narrow" w:cs="Arial"/>
          <w:sz w:val="16"/>
          <w:szCs w:val="16"/>
        </w:rPr>
        <w:t xml:space="preserve">20.4. </w:t>
      </w:r>
      <w:r w:rsidRPr="00D644C5">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D644C5" w:rsidRDefault="00E60CD7" w:rsidP="00D644C5">
      <w:pPr>
        <w:pStyle w:val="Textonotapie"/>
        <w:ind w:left="1134"/>
        <w:jc w:val="both"/>
        <w:rPr>
          <w:rFonts w:ascii="Arial Narrow" w:hAnsi="Arial Narrow" w:cs="Arial"/>
          <w:sz w:val="16"/>
          <w:szCs w:val="16"/>
        </w:rPr>
      </w:pPr>
      <w:r w:rsidRPr="00D644C5">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D644C5" w:rsidRDefault="00E60CD7" w:rsidP="00D644C5">
      <w:pPr>
        <w:pStyle w:val="Textonotapie"/>
        <w:ind w:left="1134"/>
        <w:jc w:val="both"/>
        <w:rPr>
          <w:rFonts w:ascii="Arial Narrow" w:hAnsi="Arial Narrow" w:cs="Arial"/>
          <w:sz w:val="16"/>
          <w:szCs w:val="16"/>
        </w:rPr>
      </w:pPr>
      <w:r w:rsidRPr="00D644C5">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D644C5" w:rsidRDefault="00E60CD7" w:rsidP="00D644C5">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A2C5A"/>
    <w:rsid w:val="000C03E0"/>
    <w:rsid w:val="000C186B"/>
    <w:rsid w:val="000C4DDA"/>
    <w:rsid w:val="00134E52"/>
    <w:rsid w:val="001507EF"/>
    <w:rsid w:val="001A1D5A"/>
    <w:rsid w:val="001B1C24"/>
    <w:rsid w:val="001B5674"/>
    <w:rsid w:val="001B6FB2"/>
    <w:rsid w:val="001D00D0"/>
    <w:rsid w:val="001E7CC1"/>
    <w:rsid w:val="00220DD4"/>
    <w:rsid w:val="002503FE"/>
    <w:rsid w:val="00290C55"/>
    <w:rsid w:val="00295E2A"/>
    <w:rsid w:val="002B2DF7"/>
    <w:rsid w:val="002D6A54"/>
    <w:rsid w:val="002E5997"/>
    <w:rsid w:val="002F31A1"/>
    <w:rsid w:val="00307A17"/>
    <w:rsid w:val="003748FB"/>
    <w:rsid w:val="0037718A"/>
    <w:rsid w:val="003F31B6"/>
    <w:rsid w:val="003F3DA3"/>
    <w:rsid w:val="004B3229"/>
    <w:rsid w:val="00515328"/>
    <w:rsid w:val="00526F5C"/>
    <w:rsid w:val="005D4049"/>
    <w:rsid w:val="005D655C"/>
    <w:rsid w:val="005D7A26"/>
    <w:rsid w:val="005E2203"/>
    <w:rsid w:val="00621D96"/>
    <w:rsid w:val="00626395"/>
    <w:rsid w:val="006D2C21"/>
    <w:rsid w:val="0073033D"/>
    <w:rsid w:val="007B29B8"/>
    <w:rsid w:val="007E3262"/>
    <w:rsid w:val="0082264D"/>
    <w:rsid w:val="008233F6"/>
    <w:rsid w:val="0083186C"/>
    <w:rsid w:val="008424BB"/>
    <w:rsid w:val="008611E9"/>
    <w:rsid w:val="00867C8E"/>
    <w:rsid w:val="008752F0"/>
    <w:rsid w:val="00877F0E"/>
    <w:rsid w:val="008834B0"/>
    <w:rsid w:val="00890B1F"/>
    <w:rsid w:val="008A211A"/>
    <w:rsid w:val="008B7CCF"/>
    <w:rsid w:val="008F2CF2"/>
    <w:rsid w:val="008F3040"/>
    <w:rsid w:val="008F3358"/>
    <w:rsid w:val="008F468A"/>
    <w:rsid w:val="009D2900"/>
    <w:rsid w:val="009D7D45"/>
    <w:rsid w:val="00A37879"/>
    <w:rsid w:val="00A51F9B"/>
    <w:rsid w:val="00A70BBE"/>
    <w:rsid w:val="00A83ABA"/>
    <w:rsid w:val="00A84194"/>
    <w:rsid w:val="00AA1996"/>
    <w:rsid w:val="00AB09C6"/>
    <w:rsid w:val="00AC5DF4"/>
    <w:rsid w:val="00AD3BB2"/>
    <w:rsid w:val="00B23973"/>
    <w:rsid w:val="00B27F07"/>
    <w:rsid w:val="00B360F2"/>
    <w:rsid w:val="00B41B42"/>
    <w:rsid w:val="00B906B1"/>
    <w:rsid w:val="00B91E42"/>
    <w:rsid w:val="00BD2086"/>
    <w:rsid w:val="00C009F5"/>
    <w:rsid w:val="00C519B9"/>
    <w:rsid w:val="00CA50CD"/>
    <w:rsid w:val="00CD0C8E"/>
    <w:rsid w:val="00CD62B5"/>
    <w:rsid w:val="00D161AB"/>
    <w:rsid w:val="00D17151"/>
    <w:rsid w:val="00D41914"/>
    <w:rsid w:val="00D56316"/>
    <w:rsid w:val="00D644C5"/>
    <w:rsid w:val="00DA79A0"/>
    <w:rsid w:val="00DF241F"/>
    <w:rsid w:val="00E14B68"/>
    <w:rsid w:val="00E44338"/>
    <w:rsid w:val="00E60CD7"/>
    <w:rsid w:val="00E6140E"/>
    <w:rsid w:val="00ED416C"/>
    <w:rsid w:val="00ED4B2D"/>
    <w:rsid w:val="00EE3204"/>
    <w:rsid w:val="00F027A2"/>
    <w:rsid w:val="00F61E34"/>
    <w:rsid w:val="00F81F30"/>
    <w:rsid w:val="00F84884"/>
    <w:rsid w:val="00FA1573"/>
    <w:rsid w:val="00FA307F"/>
    <w:rsid w:val="00FA4D41"/>
    <w:rsid w:val="00FC51BB"/>
    <w:rsid w:val="00FD3B6C"/>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D644C5"/>
    <w:rPr>
      <w:sz w:val="16"/>
      <w:szCs w:val="16"/>
    </w:rPr>
  </w:style>
  <w:style w:type="paragraph" w:styleId="Textocomentario">
    <w:name w:val="annotation text"/>
    <w:basedOn w:val="Normal"/>
    <w:link w:val="TextocomentarioCar"/>
    <w:uiPriority w:val="99"/>
    <w:unhideWhenUsed/>
    <w:rsid w:val="00D644C5"/>
    <w:pPr>
      <w:spacing w:line="240" w:lineRule="auto"/>
    </w:pPr>
    <w:rPr>
      <w:sz w:val="20"/>
      <w:szCs w:val="20"/>
    </w:rPr>
  </w:style>
  <w:style w:type="character" w:customStyle="1" w:styleId="TextocomentarioCar">
    <w:name w:val="Texto comentario Car"/>
    <w:basedOn w:val="Fuentedeprrafopredeter"/>
    <w:link w:val="Textocomentario"/>
    <w:uiPriority w:val="99"/>
    <w:rsid w:val="00D644C5"/>
    <w:rPr>
      <w:sz w:val="20"/>
      <w:szCs w:val="20"/>
    </w:rPr>
  </w:style>
  <w:style w:type="paragraph" w:styleId="Asuntodelcomentario">
    <w:name w:val="annotation subject"/>
    <w:basedOn w:val="Textocomentario"/>
    <w:next w:val="Textocomentario"/>
    <w:link w:val="AsuntodelcomentarioCar"/>
    <w:uiPriority w:val="99"/>
    <w:semiHidden/>
    <w:unhideWhenUsed/>
    <w:rsid w:val="00D644C5"/>
    <w:rPr>
      <w:b/>
      <w:bCs/>
    </w:rPr>
  </w:style>
  <w:style w:type="character" w:customStyle="1" w:styleId="AsuntodelcomentarioCar">
    <w:name w:val="Asunto del comentario Car"/>
    <w:basedOn w:val="TextocomentarioCar"/>
    <w:link w:val="Asuntodelcomentario"/>
    <w:uiPriority w:val="99"/>
    <w:semiHidden/>
    <w:rsid w:val="00D644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1615</Words>
  <Characters>8629</Characters>
  <Application>Microsoft Office Word</Application>
  <DocSecurity>0</DocSecurity>
  <Lines>165</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cp:revision>
  <dcterms:created xsi:type="dcterms:W3CDTF">2025-11-20T23:18:00Z</dcterms:created>
  <dcterms:modified xsi:type="dcterms:W3CDTF">2025-11-25T17:26:00Z</dcterms:modified>
</cp:coreProperties>
</file>