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0CAB6153" w:rsidR="00CA59A2" w:rsidRPr="0026598E" w:rsidRDefault="00CA59A2" w:rsidP="00327F5B">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09245C" w:rsidRPr="0009245C">
        <w:rPr>
          <w:rFonts w:ascii="Arial Narrow" w:eastAsia="Times New Roman" w:hAnsi="Arial Narrow" w:cs="Times New Roman"/>
          <w:b/>
          <w:bCs/>
          <w:color w:val="000000"/>
          <w:kern w:val="0"/>
          <w:shd w:val="clear" w:color="auto" w:fill="FFFFFF"/>
          <w:lang w:eastAsia="es-PE"/>
          <w14:ligatures w14:val="none"/>
        </w:rPr>
        <w:t>1283-2026</w:t>
      </w:r>
      <w:r w:rsidRPr="0009245C">
        <w:rPr>
          <w:rFonts w:ascii="Arial Narrow" w:eastAsia="Times New Roman" w:hAnsi="Arial Narrow" w:cs="Times New Roman"/>
          <w:b/>
          <w:bCs/>
          <w:color w:val="000000"/>
          <w:kern w:val="0"/>
          <w:shd w:val="clear" w:color="auto" w:fill="FFFFFF"/>
          <w:lang w:eastAsia="es-PE"/>
          <w14:ligatures w14:val="none"/>
        </w:rPr>
        <w:t>/CC1</w:t>
      </w:r>
    </w:p>
    <w:p w14:paraId="7E5DC22B" w14:textId="1BD16490" w:rsidR="00CA59A2" w:rsidRPr="0078144D"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78144D">
        <w:rPr>
          <w:rFonts w:ascii="Arial Narrow" w:eastAsia="Arial Narrow" w:hAnsi="Arial Narrow" w:cs="Arial Narrow"/>
          <w:b/>
          <w:color w:val="000000"/>
          <w:kern w:val="0"/>
          <w:lang w:eastAsia="es-PE"/>
          <w14:ligatures w14:val="none"/>
        </w:rPr>
        <w:t>DENUNCIANTE</w:t>
      </w:r>
      <w:r w:rsidR="00D95A0A" w:rsidRPr="0078144D">
        <w:rPr>
          <w:rFonts w:ascii="Arial Narrow" w:eastAsia="Arial Narrow" w:hAnsi="Arial Narrow" w:cs="Arial Narrow"/>
          <w:b/>
          <w:color w:val="000000"/>
          <w:kern w:val="0"/>
          <w:lang w:eastAsia="es-PE"/>
          <w14:ligatures w14:val="none"/>
        </w:rPr>
        <w:t>S</w:t>
      </w:r>
      <w:r w:rsidRPr="0078144D">
        <w:rPr>
          <w:rFonts w:ascii="Arial Narrow" w:eastAsia="Arial Narrow" w:hAnsi="Arial Narrow" w:cs="Arial Narrow"/>
          <w:b/>
          <w:color w:val="000000"/>
          <w:kern w:val="0"/>
          <w:lang w:eastAsia="es-PE"/>
          <w14:ligatures w14:val="none"/>
        </w:rPr>
        <w:tab/>
        <w:t>:</w:t>
      </w:r>
      <w:r w:rsidRPr="0078144D">
        <w:rPr>
          <w:rFonts w:ascii="Arial Narrow" w:eastAsia="Arial Narrow" w:hAnsi="Arial Narrow" w:cs="Arial Narrow"/>
          <w:b/>
          <w:color w:val="000000"/>
          <w:kern w:val="0"/>
          <w:lang w:eastAsia="es-PE"/>
          <w14:ligatures w14:val="none"/>
        </w:rPr>
        <w:tab/>
      </w:r>
      <w:r w:rsidR="00D95A0A" w:rsidRPr="0078144D">
        <w:rPr>
          <w:rFonts w:ascii="Arial Narrow" w:eastAsia="Arial Narrow" w:hAnsi="Arial Narrow" w:cs="Arial Narrow"/>
          <w:b/>
          <w:color w:val="000000"/>
          <w:kern w:val="0"/>
          <w:lang w:eastAsia="es-PE"/>
          <w14:ligatures w14:val="none"/>
        </w:rPr>
        <w:t>ABAD RAMOS CORREA</w:t>
      </w:r>
      <w:r w:rsidR="00D95A0A" w:rsidRPr="0078144D">
        <w:rPr>
          <w:rFonts w:ascii="Arial Narrow" w:eastAsia="Arial Narrow" w:hAnsi="Arial Narrow" w:cs="Arial Narrow"/>
          <w:b/>
          <w:color w:val="000000"/>
          <w:kern w:val="0"/>
          <w:lang w:eastAsia="es-PE"/>
          <w14:ligatures w14:val="none"/>
        </w:rPr>
        <w:t xml:space="preserve"> </w:t>
      </w:r>
      <w:r w:rsidRPr="0078144D">
        <w:rPr>
          <w:rFonts w:ascii="Arial Narrow" w:eastAsia="Arial Narrow" w:hAnsi="Arial Narrow" w:cs="Arial Narrow"/>
          <w:b/>
          <w:color w:val="000000"/>
          <w:kern w:val="0"/>
          <w:lang w:eastAsia="es-PE"/>
          <w14:ligatures w14:val="none"/>
        </w:rPr>
        <w:t xml:space="preserve">(SEÑOR </w:t>
      </w:r>
      <w:r w:rsidR="00D95A0A" w:rsidRPr="0078144D">
        <w:rPr>
          <w:rFonts w:ascii="Arial Narrow" w:eastAsia="Arial Narrow" w:hAnsi="Arial Narrow" w:cs="Arial Narrow"/>
          <w:b/>
          <w:color w:val="000000"/>
          <w:kern w:val="0"/>
          <w:lang w:eastAsia="es-PE"/>
          <w14:ligatures w14:val="none"/>
        </w:rPr>
        <w:t>RAMOS</w:t>
      </w:r>
      <w:r w:rsidRPr="0078144D">
        <w:rPr>
          <w:rFonts w:ascii="Arial Narrow" w:eastAsia="Arial Narrow" w:hAnsi="Arial Narrow" w:cs="Arial Narrow"/>
          <w:b/>
          <w:color w:val="000000"/>
          <w:kern w:val="0"/>
          <w:lang w:eastAsia="es-PE"/>
          <w14:ligatures w14:val="none"/>
        </w:rPr>
        <w:t>)</w:t>
      </w:r>
    </w:p>
    <w:p w14:paraId="2DE2116C" w14:textId="466076BE" w:rsidR="0078144D" w:rsidRPr="0078144D" w:rsidRDefault="0078144D"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78144D">
        <w:rPr>
          <w:rFonts w:ascii="Arial Narrow" w:eastAsia="Arial Narrow" w:hAnsi="Arial Narrow" w:cs="Arial Narrow"/>
          <w:b/>
          <w:color w:val="000000"/>
          <w:kern w:val="0"/>
          <w:lang w:eastAsia="es-PE"/>
          <w14:ligatures w14:val="none"/>
        </w:rPr>
        <w:tab/>
      </w:r>
      <w:r w:rsidRPr="0078144D">
        <w:rPr>
          <w:rFonts w:ascii="Arial Narrow" w:eastAsia="Arial Narrow" w:hAnsi="Arial Narrow" w:cs="Arial Narrow"/>
          <w:b/>
          <w:color w:val="000000"/>
          <w:kern w:val="0"/>
          <w:lang w:eastAsia="es-PE"/>
          <w14:ligatures w14:val="none"/>
        </w:rPr>
        <w:tab/>
      </w:r>
      <w:r w:rsidRPr="0078144D">
        <w:rPr>
          <w:rFonts w:ascii="Arial Narrow" w:eastAsia="Arial Narrow" w:hAnsi="Arial Narrow" w:cs="Arial Narrow"/>
          <w:b/>
          <w:color w:val="000000"/>
          <w:kern w:val="0"/>
          <w:lang w:eastAsia="es-PE"/>
          <w14:ligatures w14:val="none"/>
        </w:rPr>
        <w:t>HERMELINDA AGIP ESPINOZA</w:t>
      </w:r>
      <w:r w:rsidRPr="0078144D">
        <w:rPr>
          <w:rFonts w:ascii="Arial Narrow" w:eastAsia="Arial Narrow" w:hAnsi="Arial Narrow" w:cs="Arial Narrow"/>
          <w:b/>
          <w:color w:val="000000"/>
          <w:kern w:val="0"/>
          <w:lang w:eastAsia="es-PE"/>
          <w14:ligatures w14:val="none"/>
        </w:rPr>
        <w:t xml:space="preserve"> (SEÑORA </w:t>
      </w:r>
      <w:r w:rsidRPr="0078144D">
        <w:rPr>
          <w:rFonts w:ascii="Arial Narrow" w:eastAsia="Arial Narrow" w:hAnsi="Arial Narrow" w:cs="Arial Narrow"/>
          <w:b/>
          <w:color w:val="000000"/>
          <w:kern w:val="0"/>
          <w:lang w:eastAsia="es-PE"/>
          <w14:ligatures w14:val="none"/>
        </w:rPr>
        <w:t>AGIP</w:t>
      </w:r>
      <w:r w:rsidRPr="0078144D">
        <w:rPr>
          <w:rFonts w:ascii="Arial Narrow" w:eastAsia="Arial Narrow" w:hAnsi="Arial Narrow" w:cs="Arial Narrow"/>
          <w:b/>
          <w:color w:val="000000"/>
          <w:kern w:val="0"/>
          <w:lang w:eastAsia="es-PE"/>
          <w14:ligatures w14:val="none"/>
        </w:rPr>
        <w:t>)</w:t>
      </w:r>
    </w:p>
    <w:p w14:paraId="6DEEEDFE" w14:textId="7EA56261" w:rsidR="00CA59A2" w:rsidRPr="0078144D"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78144D">
        <w:rPr>
          <w:rFonts w:ascii="Arial Narrow" w:eastAsia="Arial Narrow" w:hAnsi="Arial Narrow" w:cs="Arial Narrow"/>
          <w:b/>
          <w:color w:val="000000"/>
          <w:kern w:val="0"/>
          <w:lang w:eastAsia="es-PE"/>
          <w14:ligatures w14:val="none"/>
        </w:rPr>
        <w:t>DENUNCIADO</w:t>
      </w:r>
      <w:r w:rsidRPr="0078144D">
        <w:rPr>
          <w:rFonts w:ascii="Arial Narrow" w:eastAsia="Arial Narrow" w:hAnsi="Arial Narrow" w:cs="Arial Narrow"/>
          <w:b/>
          <w:color w:val="000000"/>
          <w:kern w:val="0"/>
          <w:lang w:eastAsia="es-PE"/>
          <w14:ligatures w14:val="none"/>
        </w:rPr>
        <w:tab/>
        <w:t>:</w:t>
      </w:r>
      <w:r w:rsidRPr="0078144D">
        <w:rPr>
          <w:rFonts w:ascii="Arial Narrow" w:eastAsia="Arial Narrow" w:hAnsi="Arial Narrow" w:cs="Arial Narrow"/>
          <w:b/>
          <w:color w:val="000000"/>
          <w:kern w:val="0"/>
          <w:lang w:eastAsia="es-PE"/>
          <w14:ligatures w14:val="none"/>
        </w:rPr>
        <w:tab/>
      </w:r>
      <w:r w:rsidR="0078144D" w:rsidRPr="0078144D">
        <w:rPr>
          <w:rFonts w:ascii="Arial Narrow" w:eastAsia="Arial Narrow" w:hAnsi="Arial Narrow" w:cs="Arial Narrow"/>
          <w:b/>
          <w:color w:val="000000"/>
          <w:kern w:val="0"/>
          <w:lang w:eastAsia="es-PE"/>
          <w14:ligatures w14:val="none"/>
        </w:rPr>
        <w:t>LA POSITIVA SEGUROS Y REASEGUROS S.A.</w:t>
      </w:r>
      <w:r w:rsidR="0078144D" w:rsidRPr="0078144D">
        <w:rPr>
          <w:rFonts w:ascii="Arial Narrow" w:eastAsia="Arial Narrow" w:hAnsi="Arial Narrow" w:cs="Arial Narrow"/>
          <w:b/>
          <w:color w:val="000000"/>
          <w:kern w:val="0"/>
          <w:lang w:eastAsia="es-PE"/>
          <w14:ligatures w14:val="none"/>
        </w:rPr>
        <w:t xml:space="preserve"> </w:t>
      </w:r>
      <w:r w:rsidRPr="0078144D">
        <w:rPr>
          <w:rFonts w:ascii="Arial Narrow" w:eastAsia="Arial Narrow" w:hAnsi="Arial Narrow" w:cs="Arial Narrow"/>
          <w:b/>
          <w:color w:val="000000"/>
          <w:kern w:val="0"/>
          <w:lang w:eastAsia="es-PE"/>
          <w14:ligatures w14:val="none"/>
        </w:rPr>
        <w:t>(</w:t>
      </w:r>
      <w:r w:rsidR="0078144D" w:rsidRPr="0078144D">
        <w:rPr>
          <w:rFonts w:ascii="Arial Narrow" w:eastAsia="Arial Narrow" w:hAnsi="Arial Narrow" w:cs="Arial Narrow"/>
          <w:b/>
          <w:color w:val="000000"/>
          <w:kern w:val="0"/>
          <w:lang w:eastAsia="es-PE"/>
          <w14:ligatures w14:val="none"/>
        </w:rPr>
        <w:t>LA POSITIVA</w:t>
      </w:r>
      <w:r w:rsidRPr="0078144D">
        <w:rPr>
          <w:rFonts w:ascii="Arial Narrow" w:eastAsia="Arial Narrow" w:hAnsi="Arial Narrow" w:cs="Arial Narrow"/>
          <w:b/>
          <w:color w:val="000000"/>
          <w:kern w:val="0"/>
          <w:lang w:eastAsia="es-PE"/>
          <w14:ligatures w14:val="none"/>
        </w:rPr>
        <w:t>)</w:t>
      </w:r>
    </w:p>
    <w:p w14:paraId="022D2B94" w14:textId="77777777" w:rsidR="00CA59A2" w:rsidRPr="0078144D"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78144D">
        <w:rPr>
          <w:rFonts w:ascii="Arial Narrow" w:eastAsia="Arial Narrow" w:hAnsi="Arial Narrow" w:cs="Arial Narrow"/>
          <w:b/>
          <w:color w:val="000000"/>
          <w:kern w:val="0"/>
          <w:lang w:eastAsia="es-PE"/>
          <w14:ligatures w14:val="none"/>
        </w:rPr>
        <w:t>MATERIAS</w:t>
      </w:r>
      <w:r w:rsidRPr="0078144D">
        <w:rPr>
          <w:rFonts w:ascii="Arial Narrow" w:eastAsia="Arial Narrow" w:hAnsi="Arial Narrow" w:cs="Arial Narrow"/>
          <w:b/>
          <w:color w:val="000000"/>
          <w:kern w:val="0"/>
          <w:lang w:eastAsia="es-PE"/>
          <w14:ligatures w14:val="none"/>
        </w:rPr>
        <w:tab/>
        <w:t xml:space="preserve">: </w:t>
      </w:r>
      <w:r w:rsidRPr="0078144D">
        <w:rPr>
          <w:rFonts w:ascii="Arial Narrow" w:eastAsia="Arial Narrow" w:hAnsi="Arial Narrow" w:cs="Arial Narrow"/>
          <w:b/>
          <w:color w:val="000000"/>
          <w:kern w:val="0"/>
          <w:lang w:eastAsia="es-PE"/>
          <w14:ligatures w14:val="none"/>
        </w:rPr>
        <w:tab/>
        <w:t>ADMISIÓN A TRÁMITE</w:t>
      </w:r>
    </w:p>
    <w:p w14:paraId="19ED7B73" w14:textId="77777777" w:rsidR="00CA59A2" w:rsidRPr="0026598E"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78144D">
        <w:rPr>
          <w:rFonts w:ascii="Arial Narrow" w:eastAsia="Arial Narrow" w:hAnsi="Arial Narrow" w:cs="Arial Narrow"/>
          <w:b/>
          <w:color w:val="000000"/>
          <w:kern w:val="0"/>
          <w:lang w:eastAsia="es-PE"/>
          <w14:ligatures w14:val="none"/>
        </w:rPr>
        <w:t>REQUERIMIENTO DE INFORMACIÓN</w:t>
      </w:r>
      <w:r w:rsidRPr="0026598E">
        <w:rPr>
          <w:rFonts w:ascii="Arial Narrow" w:eastAsia="Arial Narrow" w:hAnsi="Arial Narrow" w:cs="Arial Narrow"/>
          <w:b/>
          <w:color w:val="000000"/>
          <w:kern w:val="0"/>
          <w:lang w:eastAsia="es-PE"/>
          <w14:ligatures w14:val="none"/>
        </w:rPr>
        <w:t xml:space="preserve"> </w:t>
      </w:r>
    </w:p>
    <w:p w14:paraId="46A5A479" w14:textId="7E3B0102" w:rsidR="00CA59A2" w:rsidRPr="0026598E" w:rsidRDefault="00CA59A2" w:rsidP="00327F5B">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09245C">
        <w:rPr>
          <w:rFonts w:ascii="Arial Narrow" w:eastAsia="Arial Narrow" w:hAnsi="Arial Narrow" w:cs="Arial Narrow"/>
          <w:b/>
          <w:color w:val="000000"/>
          <w:kern w:val="0"/>
          <w:lang w:eastAsia="es-PE"/>
          <w14:ligatures w14:val="none"/>
        </w:rPr>
        <w:t>1</w:t>
      </w:r>
    </w:p>
    <w:p w14:paraId="5BA3A18D" w14: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2537C936"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26598E">
        <w:rPr>
          <w:rFonts w:ascii="Arial Narrow" w:eastAsia="Times New Roman" w:hAnsi="Arial Narrow" w:cs="Times New Roman"/>
          <w:color w:val="000000"/>
          <w:kern w:val="0"/>
          <w:shd w:val="clear" w:color="auto" w:fill="FFFFFF"/>
          <w:lang w:eastAsia="es-PE"/>
          <w14:ligatures w14:val="none"/>
        </w:rPr>
        <w:t xml:space="preserve">Lima, </w:t>
      </w:r>
      <w:r w:rsidR="0009245C">
        <w:rPr>
          <w:rFonts w:ascii="Arial Narrow" w:eastAsia="Times New Roman" w:hAnsi="Arial Narrow" w:cs="Times New Roman"/>
          <w:color w:val="000000"/>
          <w:kern w:val="0"/>
          <w:shd w:val="clear" w:color="auto" w:fill="FFFFFF"/>
          <w:lang w:eastAsia="es-PE"/>
          <w14:ligatures w14:val="none"/>
        </w:rPr>
        <w:t>12</w:t>
      </w:r>
      <w:r w:rsidRPr="0026598E">
        <w:rPr>
          <w:rFonts w:ascii="Arial Narrow" w:eastAsia="Times New Roman" w:hAnsi="Arial Narrow" w:cs="Times New Roman"/>
          <w:color w:val="000000"/>
          <w:kern w:val="0"/>
          <w:shd w:val="clear" w:color="auto" w:fill="FFFFFF"/>
          <w:lang w:eastAsia="es-PE"/>
          <w14:ligatures w14:val="none"/>
        </w:rPr>
        <w:t xml:space="preserve"> de </w:t>
      </w:r>
      <w:r w:rsidR="0009245C">
        <w:rPr>
          <w:rFonts w:ascii="Arial Narrow" w:eastAsia="Times New Roman" w:hAnsi="Arial Narrow" w:cs="Times New Roman"/>
          <w:color w:val="000000"/>
          <w:kern w:val="0"/>
          <w:shd w:val="clear" w:color="auto" w:fill="FFFFFF"/>
          <w:lang w:eastAsia="es-PE"/>
          <w14:ligatures w14:val="none"/>
        </w:rPr>
        <w:t>mayo</w:t>
      </w:r>
      <w:r w:rsidR="00985114" w:rsidRPr="00B25E5C">
        <w:rPr>
          <w:rFonts w:ascii="Arial Narrow" w:eastAsia="Times New Roman" w:hAnsi="Arial Narrow" w:cs="Times New Roman"/>
          <w:color w:val="000000"/>
          <w:kern w:val="0"/>
          <w:shd w:val="clear" w:color="auto" w:fill="FFFFFF"/>
          <w:lang w:eastAsia="es-PE"/>
          <w14:ligatures w14:val="none"/>
        </w:rPr>
        <w:t xml:space="preserve"> de </w:t>
      </w:r>
      <w:r w:rsidR="00985114" w:rsidRPr="0009245C">
        <w:rPr>
          <w:rFonts w:ascii="Arial Narrow" w:eastAsia="Times New Roman" w:hAnsi="Arial Narrow" w:cs="Times New Roman"/>
          <w:color w:val="000000"/>
          <w:kern w:val="0"/>
          <w:shd w:val="clear" w:color="auto" w:fill="FFFFFF"/>
          <w:lang w:eastAsia="es-PE"/>
          <w14:ligatures w14:val="none"/>
        </w:rPr>
        <w:t>2026</w:t>
      </w:r>
    </w:p>
    <w:p w14:paraId="66CE1821" w14: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327F5B">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60B5D5B0" w14:textId="3FE97124" w:rsidR="00CA59A2" w:rsidRPr="0026598E" w:rsidRDefault="00CA59A2" w:rsidP="00327F5B">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Mediante </w:t>
      </w:r>
      <w:r w:rsidRPr="00761803">
        <w:rPr>
          <w:rFonts w:ascii="Arial Narrow" w:eastAsia="Times New Roman" w:hAnsi="Arial Narrow" w:cs="Arial"/>
          <w:color w:val="000000"/>
          <w:kern w:val="0"/>
          <w:lang w:val="es-ES" w:eastAsia="es-ES"/>
          <w14:ligatures w14:val="none"/>
        </w:rPr>
        <w:t xml:space="preserve">el escrito del </w:t>
      </w:r>
      <w:r w:rsidR="00761803" w:rsidRPr="00761803">
        <w:rPr>
          <w:rFonts w:ascii="Arial Narrow" w:eastAsia="Times New Roman" w:hAnsi="Arial Narrow" w:cs="Arial"/>
          <w:color w:val="000000"/>
          <w:kern w:val="0"/>
          <w:lang w:val="es-ES" w:eastAsia="es-ES"/>
          <w14:ligatures w14:val="none"/>
        </w:rPr>
        <w:t>13 de abril de 2026</w:t>
      </w:r>
      <w:r w:rsidR="00996DC2" w:rsidRPr="00761803">
        <w:rPr>
          <w:rFonts w:ascii="Arial Narrow" w:eastAsia="Calibri" w:hAnsi="Arial Narrow" w:cs="Arial"/>
          <w:kern w:val="0"/>
          <w14:ligatures w14:val="none"/>
        </w:rPr>
        <w:t>,</w:t>
      </w:r>
      <w:r w:rsidR="00761803" w:rsidRPr="00761803">
        <w:rPr>
          <w:rFonts w:ascii="Arial Narrow" w:eastAsia="Calibri" w:hAnsi="Arial Narrow" w:cs="Arial"/>
          <w:kern w:val="0"/>
          <w14:ligatures w14:val="none"/>
        </w:rPr>
        <w:t xml:space="preserve"> el</w:t>
      </w:r>
      <w:r w:rsidRPr="00761803">
        <w:rPr>
          <w:rFonts w:ascii="Arial Narrow" w:eastAsia="Calibri" w:hAnsi="Arial Narrow" w:cs="Arial"/>
          <w:kern w:val="0"/>
          <w14:ligatures w14:val="none"/>
        </w:rPr>
        <w:t xml:space="preserve"> </w:t>
      </w:r>
      <w:r w:rsidR="00761803" w:rsidRPr="00761803">
        <w:rPr>
          <w:rFonts w:ascii="Arial Narrow" w:eastAsia="Calibri" w:hAnsi="Arial Narrow" w:cs="Arial"/>
          <w:kern w:val="0"/>
          <w14:ligatures w14:val="none"/>
        </w:rPr>
        <w:t xml:space="preserve">señor Ramos y la señora </w:t>
      </w:r>
      <w:proofErr w:type="spellStart"/>
      <w:r w:rsidR="00761803" w:rsidRPr="00761803">
        <w:rPr>
          <w:rFonts w:ascii="Arial Narrow" w:eastAsia="Calibri" w:hAnsi="Arial Narrow" w:cs="Arial"/>
          <w:kern w:val="0"/>
          <w14:ligatures w14:val="none"/>
        </w:rPr>
        <w:t>Agip</w:t>
      </w:r>
      <w:proofErr w:type="spellEnd"/>
      <w:r w:rsidR="00761803" w:rsidRPr="00761803">
        <w:rPr>
          <w:rFonts w:ascii="Arial Narrow" w:eastAsia="Calibri" w:hAnsi="Arial Narrow" w:cs="Arial"/>
          <w:kern w:val="0"/>
          <w14:ligatures w14:val="none"/>
        </w:rPr>
        <w:t xml:space="preserve"> denunciaron</w:t>
      </w:r>
      <w:r w:rsidRPr="00761803">
        <w:rPr>
          <w:rFonts w:ascii="Arial Narrow" w:eastAsia="Times New Roman" w:hAnsi="Arial Narrow" w:cs="Arial"/>
          <w:color w:val="000000"/>
          <w:kern w:val="0"/>
          <w:lang w:val="es-ES" w:eastAsia="es-ES"/>
          <w14:ligatures w14:val="none"/>
        </w:rPr>
        <w:t xml:space="preserve"> a </w:t>
      </w:r>
      <w:r w:rsidR="00761803" w:rsidRPr="00761803">
        <w:rPr>
          <w:rFonts w:ascii="Arial Narrow" w:eastAsia="Times New Roman" w:hAnsi="Arial Narrow" w:cs="Arial"/>
          <w:color w:val="000000"/>
          <w:kern w:val="0"/>
          <w:lang w:val="es-ES" w:eastAsia="es-ES"/>
          <w14:ligatures w14:val="none"/>
        </w:rPr>
        <w:t xml:space="preserve">La Positiva </w:t>
      </w:r>
      <w:r w:rsidRPr="00761803">
        <w:rPr>
          <w:rFonts w:ascii="Arial Narrow" w:eastAsia="Times New Roman" w:hAnsi="Arial Narrow" w:cs="Arial"/>
          <w:color w:val="000000"/>
          <w:kern w:val="0"/>
          <w:lang w:val="es-ES" w:eastAsia="es-ES"/>
          <w14:ligatures w14:val="none"/>
        </w:rPr>
        <w:t>por presuntas</w:t>
      </w:r>
      <w:r w:rsidRPr="0026598E">
        <w:rPr>
          <w:rFonts w:ascii="Arial Narrow" w:eastAsia="Times New Roman" w:hAnsi="Arial Narrow" w:cs="Arial"/>
          <w:color w:val="000000"/>
          <w:kern w:val="0"/>
          <w:lang w:val="es-ES" w:eastAsia="es-ES"/>
          <w14:ligatures w14:val="none"/>
        </w:rPr>
        <w:t xml:space="preserve"> infracciones a la Ley </w:t>
      </w:r>
      <w:r w:rsidR="003A71B1" w:rsidRPr="003A71B1">
        <w:rPr>
          <w:rFonts w:ascii="Arial Narrow" w:eastAsia="Times New Roman" w:hAnsi="Arial Narrow" w:cs="Times New Roman"/>
          <w:kern w:val="0"/>
          <w:shd w:val="clear" w:color="auto" w:fill="FFFFFF"/>
          <w:lang w:eastAsia="es-PE"/>
          <w14:ligatures w14:val="none"/>
        </w:rPr>
        <w:t/>
      </w:r>
      <w:r w:rsidR="003A71B1">
        <w:rPr>
          <w:rFonts w:ascii="Arial Narrow" w:eastAsia="Times New Roman" w:hAnsi="Arial Narrow" w:cs="Times New Roman"/>
          <w:kern w:val="0"/>
          <w:shd w:val="clear" w:color="auto" w:fill="FFFFFF"/>
          <w:lang w:eastAsia="es-PE"/>
          <w14:ligatures w14:val="none"/>
        </w:rPr>
        <w:t xml:space="preserve"> </w:t>
      </w:r>
      <w:r w:rsidR="003A71B1" w:rsidRPr="003A71B1">
        <w:rPr>
          <w:rFonts w:ascii="Arial Narrow" w:eastAsia="Times New Roman" w:hAnsi="Arial Narrow" w:cs="Times New Roman"/>
          <w:kern w:val="0"/>
          <w:shd w:val="clear" w:color="auto" w:fill="FFFFFF"/>
          <w:lang w:eastAsia="es-PE"/>
          <w14:ligatures w14:val="none"/>
        </w:rPr>
        <w:t>29571</w:t>
      </w:r>
      <w:r w:rsidRPr="0026598E">
        <w:rPr>
          <w:rFonts w:ascii="Arial Narrow" w:eastAsia="Times New Roman" w:hAnsi="Arial Narrow" w:cs="Arial"/>
          <w:color w:val="000000"/>
          <w:kern w:val="0"/>
          <w:lang w:val="es-ES" w:eastAsia="es-ES"/>
          <w14:ligatures w14:val="none"/>
        </w:rPr>
        <w:t>, Código de Protección y Defensa del Consumidor (en adelante, Código)</w:t>
      </w:r>
      <w:r w:rsidRPr="0026598E">
        <w:rPr>
          <w:rFonts w:ascii="Arial Narrow" w:eastAsia="Times New Roman" w:hAnsi="Arial Narrow" w:cs="Times New Roman"/>
          <w:color w:val="000000"/>
          <w:kern w:val="0"/>
          <w:vertAlign w:val="superscript"/>
          <w:lang w:val="es-ES" w:eastAsia="es-ES"/>
          <w14:ligatures w14:val="none"/>
        </w:rPr>
        <w:footnoteReference w:id="1"/>
      </w:r>
      <w:r w:rsidRPr="0026598E">
        <w:rPr>
          <w:rFonts w:ascii="Arial Narrow" w:eastAsia="Times New Roman" w:hAnsi="Arial Narrow" w:cs="Arial"/>
          <w:color w:val="000000"/>
          <w:kern w:val="0"/>
          <w:lang w:val="es-ES" w:eastAsia="es-ES"/>
          <w14:ligatures w14:val="none"/>
        </w:rPr>
        <w:t xml:space="preserve">, señalando </w:t>
      </w:r>
      <w:r w:rsidRPr="0026598E">
        <w:rPr>
          <w:rFonts w:ascii="Arial Narrow" w:eastAsia="Times New Roman" w:hAnsi="Arial Narrow" w:cs="Arial"/>
          <w:bCs/>
          <w:color w:val="000000"/>
          <w:kern w:val="0"/>
          <w:lang w:val="es-ES" w:eastAsia="es-ES"/>
          <w14:ligatures w14:val="none"/>
        </w:rPr>
        <w:t>lo siguiente:</w:t>
      </w:r>
    </w:p>
    <w:p w14:paraId="512911CE" w14:textId="77777777" w:rsidR="00CA59A2" w:rsidRPr="00CE3284" w:rsidRDefault="00CA59A2" w:rsidP="00447EB9">
      <w:pPr>
        <w:spacing w:after="0" w:line="240" w:lineRule="auto"/>
        <w:jc w:val="both"/>
        <w:rPr>
          <w:rFonts w:ascii="Arial Narrow" w:eastAsia="Times New Roman" w:hAnsi="Arial Narrow" w:cs="Arial"/>
          <w:color w:val="000000"/>
          <w:kern w:val="0"/>
          <w:lang w:eastAsia="es-ES"/>
          <w14:ligatures w14:val="none"/>
        </w:rPr>
      </w:pPr>
    </w:p>
    <w:p w14:paraId="2540B780" w14:textId="2809DC90" w:rsidR="00447EB9" w:rsidRPr="00CE3284" w:rsidRDefault="00447EB9" w:rsidP="00447EB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CE3284">
        <w:rPr>
          <w:rFonts w:ascii="Arial Narrow" w:eastAsia="Times New Roman" w:hAnsi="Arial Narrow" w:cs="Arial"/>
          <w:color w:val="000000"/>
          <w:kern w:val="0"/>
          <w:lang w:eastAsia="es-ES"/>
          <w14:ligatures w14:val="none"/>
        </w:rPr>
        <w:t xml:space="preserve">El 8 de diciembre del 2025, </w:t>
      </w:r>
      <w:r w:rsidRPr="00CE3284">
        <w:rPr>
          <w:rFonts w:ascii="Arial Narrow" w:eastAsia="Times New Roman" w:hAnsi="Arial Narrow" w:cs="Arial"/>
          <w:color w:val="000000"/>
          <w:kern w:val="0"/>
          <w:lang w:eastAsia="es-ES"/>
          <w14:ligatures w14:val="none"/>
        </w:rPr>
        <w:t>su hijo, el señor</w:t>
      </w:r>
      <w:r w:rsidRPr="00CE3284">
        <w:rPr>
          <w:rFonts w:ascii="Arial Narrow" w:eastAsia="Times New Roman" w:hAnsi="Arial Narrow" w:cs="Arial"/>
          <w:color w:val="000000"/>
          <w:kern w:val="0"/>
          <w:lang w:eastAsia="es-ES"/>
          <w14:ligatures w14:val="none"/>
        </w:rPr>
        <w:t xml:space="preserve"> Limber Waldir Ramos Agip</w:t>
      </w:r>
      <w:r w:rsidRPr="00CE3284">
        <w:rPr>
          <w:rFonts w:ascii="Arial Narrow" w:eastAsia="Times New Roman" w:hAnsi="Arial Narrow" w:cs="Arial"/>
          <w:color w:val="000000"/>
          <w:kern w:val="0"/>
          <w:lang w:eastAsia="es-ES"/>
          <w14:ligatures w14:val="none"/>
        </w:rPr>
        <w:t xml:space="preserve"> (en adelante, hijo)</w:t>
      </w:r>
      <w:r w:rsidRPr="00CE3284">
        <w:rPr>
          <w:rFonts w:ascii="Arial Narrow" w:eastAsia="Times New Roman" w:hAnsi="Arial Narrow" w:cs="Arial"/>
          <w:color w:val="000000"/>
          <w:kern w:val="0"/>
          <w:lang w:eastAsia="es-ES"/>
          <w14:ligatures w14:val="none"/>
        </w:rPr>
        <w:t>, falleció como consecuencia de un accidente de tránsito en el que intervino el vehículo con Placa de Rodaje A2W-843</w:t>
      </w:r>
      <w:r w:rsidR="009F4278" w:rsidRPr="00CE3284">
        <w:rPr>
          <w:rFonts w:ascii="Arial Narrow" w:eastAsia="Times New Roman" w:hAnsi="Arial Narrow" w:cs="Arial"/>
          <w:color w:val="000000"/>
          <w:kern w:val="0"/>
          <w:lang w:eastAsia="es-ES"/>
          <w14:ligatures w14:val="none"/>
        </w:rPr>
        <w:t xml:space="preserve"> </w:t>
      </w:r>
      <w:r w:rsidRPr="00CE3284">
        <w:rPr>
          <w:rFonts w:ascii="Arial Narrow" w:eastAsia="Times New Roman" w:hAnsi="Arial Narrow" w:cs="Arial"/>
          <w:color w:val="000000"/>
          <w:kern w:val="0"/>
          <w:lang w:eastAsia="es-ES"/>
          <w14:ligatures w14:val="none"/>
        </w:rPr>
        <w:t xml:space="preserve">asegurado con Seguro Obligatorio </w:t>
      </w:r>
      <w:r w:rsidR="00576058" w:rsidRPr="00CE3284">
        <w:rPr>
          <w:rFonts w:ascii="Arial Narrow" w:eastAsia="Times New Roman" w:hAnsi="Arial Narrow" w:cs="Arial"/>
          <w:color w:val="000000"/>
          <w:kern w:val="0"/>
          <w:lang w:eastAsia="es-ES"/>
          <w14:ligatures w14:val="none"/>
        </w:rPr>
        <w:t>de</w:t>
      </w:r>
      <w:r w:rsidRPr="00CE3284">
        <w:rPr>
          <w:rFonts w:ascii="Arial Narrow" w:eastAsia="Times New Roman" w:hAnsi="Arial Narrow" w:cs="Arial"/>
          <w:color w:val="000000"/>
          <w:kern w:val="0"/>
          <w:lang w:eastAsia="es-ES"/>
          <w14:ligatures w14:val="none"/>
        </w:rPr>
        <w:t xml:space="preserve"> Accidentes de Tránsito – Póliza </w:t>
      </w:r>
      <w:r w:rsidR="00576058" w:rsidRPr="00CE3284">
        <w:rPr>
          <w:rFonts w:ascii="Arial Narrow" w:eastAsia="Times New Roman" w:hAnsi="Arial Narrow" w:cs="Arial"/>
          <w:color w:val="000000"/>
          <w:kern w:val="0"/>
          <w:lang w:eastAsia="es-ES"/>
          <w14:ligatures w14:val="none"/>
        </w:rPr>
        <w:t>141397040</w:t>
      </w:r>
      <w:r w:rsidR="00576058" w:rsidRPr="00CE3284">
        <w:rPr>
          <w:rFonts w:ascii="Arial Narrow" w:eastAsia="Times New Roman" w:hAnsi="Arial Narrow" w:cs="Arial"/>
          <w:color w:val="000000"/>
          <w:kern w:val="0"/>
          <w:lang w:eastAsia="es-ES"/>
          <w14:ligatures w14:val="none"/>
        </w:rPr>
        <w:t xml:space="preserve"> emitido por </w:t>
      </w:r>
      <w:r w:rsidR="00576058" w:rsidRPr="00CE3284">
        <w:rPr>
          <w:rFonts w:ascii="Arial Narrow" w:eastAsia="Times New Roman" w:hAnsi="Arial Narrow" w:cs="Arial"/>
          <w:color w:val="000000"/>
          <w:kern w:val="0"/>
          <w:lang w:val="es-ES" w:eastAsia="es-ES"/>
          <w14:ligatures w14:val="none"/>
        </w:rPr>
        <w:t xml:space="preserve">La Positiva </w:t>
      </w:r>
      <w:r w:rsidR="00576058" w:rsidRPr="00CE3284">
        <w:rPr>
          <w:rFonts w:ascii="Arial Narrow" w:eastAsia="Times New Roman" w:hAnsi="Arial Narrow" w:cs="Arial"/>
          <w:color w:val="000000"/>
          <w:kern w:val="0"/>
          <w:lang w:eastAsia="es-ES"/>
          <w14:ligatures w14:val="none"/>
        </w:rPr>
        <w:t xml:space="preserve">(en adelante, SOAT) </w:t>
      </w:r>
      <w:r w:rsidRPr="00CE3284">
        <w:rPr>
          <w:rFonts w:ascii="Arial Narrow" w:eastAsia="Times New Roman" w:hAnsi="Arial Narrow" w:cs="Arial"/>
          <w:color w:val="000000"/>
          <w:kern w:val="0"/>
          <w:lang w:eastAsia="es-ES"/>
          <w14:ligatures w14:val="none"/>
        </w:rPr>
        <w:t xml:space="preserve">y el vehículo con Placa de Rodaje 5620-MK, en el cual se trasladaba en calidad de pasajero. </w:t>
      </w:r>
      <w:r w:rsidR="00A04A85" w:rsidRPr="00CE3284">
        <w:rPr>
          <w:rFonts w:ascii="Arial Narrow" w:eastAsia="Times New Roman" w:hAnsi="Arial Narrow" w:cs="Arial"/>
          <w:color w:val="000000"/>
          <w:kern w:val="0"/>
          <w:lang w:eastAsia="es-ES"/>
          <w14:ligatures w14:val="none"/>
        </w:rPr>
        <w:t>E</w:t>
      </w:r>
      <w:r w:rsidRPr="00CE3284">
        <w:rPr>
          <w:rFonts w:ascii="Arial Narrow" w:eastAsia="Times New Roman" w:hAnsi="Arial Narrow" w:cs="Arial"/>
          <w:color w:val="000000"/>
          <w:kern w:val="0"/>
          <w:lang w:eastAsia="es-ES"/>
          <w14:ligatures w14:val="none"/>
        </w:rPr>
        <w:t>l fallecimiento se produjo a consecuencia del impacto entre ambas unidades vehiculares</w:t>
      </w:r>
      <w:r w:rsidR="00A04A85" w:rsidRPr="00CE3284">
        <w:rPr>
          <w:rFonts w:ascii="Arial Narrow" w:eastAsia="Times New Roman" w:hAnsi="Arial Narrow" w:cs="Arial"/>
          <w:color w:val="000000"/>
          <w:kern w:val="0"/>
          <w:lang w:eastAsia="es-ES"/>
          <w14:ligatures w14:val="none"/>
        </w:rPr>
        <w:t>.</w:t>
      </w:r>
    </w:p>
    <w:p w14:paraId="0074AACB" w14:textId="77777777" w:rsidR="00447EB9" w:rsidRPr="00CE3284" w:rsidRDefault="00447EB9" w:rsidP="00A04A85">
      <w:pPr>
        <w:spacing w:after="0" w:line="240" w:lineRule="auto"/>
        <w:jc w:val="both"/>
        <w:rPr>
          <w:rFonts w:ascii="Arial Narrow" w:eastAsia="Times New Roman" w:hAnsi="Arial Narrow" w:cs="Arial"/>
          <w:color w:val="000000"/>
          <w:kern w:val="0"/>
          <w:lang w:eastAsia="es-ES"/>
          <w14:ligatures w14:val="none"/>
        </w:rPr>
      </w:pPr>
    </w:p>
    <w:p w14:paraId="16C8E499" w14:textId="5C58CDCB" w:rsidR="00447EB9" w:rsidRPr="00CE3284" w:rsidRDefault="00447EB9" w:rsidP="00447EB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CE3284">
        <w:rPr>
          <w:rFonts w:ascii="Arial Narrow" w:eastAsia="Times New Roman" w:hAnsi="Arial Narrow" w:cs="Arial"/>
          <w:color w:val="000000"/>
          <w:kern w:val="0"/>
          <w:lang w:eastAsia="es-ES"/>
          <w14:ligatures w14:val="none"/>
        </w:rPr>
        <w:t xml:space="preserve">El 11 de febrero del 2026, </w:t>
      </w:r>
      <w:r w:rsidR="00686104" w:rsidRPr="00CE3284">
        <w:rPr>
          <w:rFonts w:ascii="Arial Narrow" w:eastAsia="Times New Roman" w:hAnsi="Arial Narrow" w:cs="Arial"/>
          <w:color w:val="000000"/>
          <w:kern w:val="0"/>
          <w:lang w:eastAsia="es-ES"/>
          <w14:ligatures w14:val="none"/>
        </w:rPr>
        <w:t>se presentó</w:t>
      </w:r>
      <w:r w:rsidRPr="00CE3284">
        <w:rPr>
          <w:rFonts w:ascii="Arial Narrow" w:eastAsia="Times New Roman" w:hAnsi="Arial Narrow" w:cs="Arial"/>
          <w:color w:val="000000"/>
          <w:kern w:val="0"/>
          <w:lang w:eastAsia="es-ES"/>
          <w14:ligatures w14:val="none"/>
        </w:rPr>
        <w:t xml:space="preserve"> una solicitud ante La Positiva</w:t>
      </w:r>
      <w:r w:rsidR="00A04A85" w:rsidRPr="00CE3284">
        <w:rPr>
          <w:rFonts w:ascii="Arial Narrow" w:eastAsia="Times New Roman" w:hAnsi="Arial Narrow" w:cs="Arial"/>
          <w:color w:val="000000"/>
          <w:kern w:val="0"/>
          <w:lang w:eastAsia="es-ES"/>
          <w14:ligatures w14:val="none"/>
        </w:rPr>
        <w:t xml:space="preserve"> </w:t>
      </w:r>
      <w:r w:rsidRPr="00CE3284">
        <w:rPr>
          <w:rFonts w:ascii="Arial Narrow" w:eastAsia="Times New Roman" w:hAnsi="Arial Narrow" w:cs="Arial"/>
          <w:color w:val="000000"/>
          <w:kern w:val="0"/>
          <w:lang w:eastAsia="es-ES"/>
          <w14:ligatures w14:val="none"/>
        </w:rPr>
        <w:t xml:space="preserve">requiriendo el pago de </w:t>
      </w:r>
      <w:r w:rsidR="007B4E4D" w:rsidRPr="00CE3284">
        <w:rPr>
          <w:rFonts w:ascii="Arial Narrow" w:eastAsia="Times New Roman" w:hAnsi="Arial Narrow" w:cs="Arial"/>
          <w:color w:val="000000"/>
          <w:kern w:val="0"/>
          <w:lang w:eastAsia="es-ES"/>
          <w14:ligatures w14:val="none"/>
        </w:rPr>
        <w:t xml:space="preserve">cobertura del </w:t>
      </w:r>
      <w:r w:rsidR="007B4E4D" w:rsidRPr="00CE3284">
        <w:rPr>
          <w:rFonts w:ascii="Arial Narrow" w:eastAsia="Times New Roman" w:hAnsi="Arial Narrow" w:cs="Arial"/>
          <w:color w:val="000000"/>
          <w:kern w:val="0"/>
          <w:lang w:eastAsia="es-ES"/>
          <w14:ligatures w14:val="none"/>
        </w:rPr>
        <w:t>SOAT</w:t>
      </w:r>
      <w:r w:rsidR="007B4E4D" w:rsidRPr="00CE3284">
        <w:rPr>
          <w:rFonts w:ascii="Arial Narrow" w:eastAsia="Times New Roman" w:hAnsi="Arial Narrow" w:cs="Arial"/>
          <w:color w:val="000000"/>
          <w:kern w:val="0"/>
          <w:lang w:eastAsia="es-ES"/>
          <w14:ligatures w14:val="none"/>
        </w:rPr>
        <w:t xml:space="preserve"> de </w:t>
      </w:r>
      <w:r w:rsidRPr="00CE3284">
        <w:rPr>
          <w:rFonts w:ascii="Arial Narrow" w:eastAsia="Times New Roman" w:hAnsi="Arial Narrow" w:cs="Arial"/>
          <w:color w:val="000000"/>
          <w:kern w:val="0"/>
          <w:lang w:eastAsia="es-ES"/>
          <w14:ligatures w14:val="none"/>
        </w:rPr>
        <w:t>indemnización por fallecimiento</w:t>
      </w:r>
      <w:r w:rsidR="007B4E4D" w:rsidRPr="00CE3284">
        <w:rPr>
          <w:rFonts w:ascii="Arial Narrow" w:eastAsia="Times New Roman" w:hAnsi="Arial Narrow" w:cs="Arial"/>
          <w:color w:val="000000"/>
          <w:kern w:val="0"/>
          <w:lang w:eastAsia="es-ES"/>
          <w14:ligatures w14:val="none"/>
        </w:rPr>
        <w:t xml:space="preserve"> de su </w:t>
      </w:r>
      <w:r w:rsidR="007B4E4D" w:rsidRPr="00CE3284">
        <w:rPr>
          <w:rFonts w:ascii="Arial Narrow" w:eastAsia="Times New Roman" w:hAnsi="Arial Narrow" w:cs="Arial"/>
          <w:color w:val="000000"/>
          <w:kern w:val="0"/>
          <w:lang w:eastAsia="es-ES"/>
          <w14:ligatures w14:val="none"/>
        </w:rPr>
        <w:t>hijo</w:t>
      </w:r>
      <w:r w:rsidRPr="00CE3284">
        <w:rPr>
          <w:rFonts w:ascii="Arial Narrow" w:eastAsia="Times New Roman" w:hAnsi="Arial Narrow" w:cs="Arial"/>
          <w:color w:val="000000"/>
          <w:kern w:val="0"/>
          <w:lang w:eastAsia="es-ES"/>
          <w14:ligatures w14:val="none"/>
        </w:rPr>
        <w:t>.</w:t>
      </w:r>
    </w:p>
    <w:p w14:paraId="33F67390" w14:textId="77777777" w:rsidR="00447EB9" w:rsidRPr="00CE3284" w:rsidRDefault="00447EB9" w:rsidP="00447EB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0BC2036" w14:textId="3DE43C6F" w:rsidR="00447EB9" w:rsidRPr="00CE3284" w:rsidRDefault="00447EB9" w:rsidP="00447EB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CE3284">
        <w:rPr>
          <w:rFonts w:ascii="Arial Narrow" w:eastAsia="Times New Roman" w:hAnsi="Arial Narrow" w:cs="Arial"/>
          <w:color w:val="000000"/>
          <w:kern w:val="0"/>
          <w:lang w:eastAsia="es-ES"/>
          <w14:ligatures w14:val="none"/>
        </w:rPr>
        <w:t>El 18 de febrero del 2026, La Positiva, mediante Carta LPG.SINIESTROS.LIM 6713-2026, rechazó la solicitud de indemnización por fallecimiento</w:t>
      </w:r>
      <w:r w:rsidR="00CE3284" w:rsidRPr="00CE3284">
        <w:rPr>
          <w:rFonts w:ascii="Arial Narrow" w:eastAsia="Times New Roman" w:hAnsi="Arial Narrow" w:cs="Arial"/>
          <w:color w:val="000000"/>
          <w:kern w:val="0"/>
          <w:lang w:eastAsia="es-ES"/>
          <w14:ligatures w14:val="none"/>
        </w:rPr>
        <w:t xml:space="preserve"> </w:t>
      </w:r>
      <w:r w:rsidR="00CE3284" w:rsidRPr="00CE3284">
        <w:rPr>
          <w:rFonts w:ascii="Arial Narrow" w:eastAsia="Times New Roman" w:hAnsi="Arial Narrow" w:cs="Arial"/>
          <w:color w:val="000000"/>
          <w:kern w:val="0"/>
          <w:lang w:eastAsia="es-ES"/>
          <w14:ligatures w14:val="none"/>
        </w:rPr>
        <w:t>de su hijo</w:t>
      </w:r>
      <w:r w:rsidRPr="00CE3284">
        <w:rPr>
          <w:rFonts w:ascii="Arial Narrow" w:eastAsia="Times New Roman" w:hAnsi="Arial Narrow" w:cs="Arial"/>
          <w:color w:val="000000"/>
          <w:kern w:val="0"/>
          <w:lang w:eastAsia="es-ES"/>
          <w14:ligatures w14:val="none"/>
        </w:rPr>
        <w:t xml:space="preserve">, señalando que el vehículo con Placa de Rodaje 5620-MK no contaba con Seguro Obligatorio </w:t>
      </w:r>
      <w:r w:rsidR="00686104" w:rsidRPr="00CE3284">
        <w:rPr>
          <w:rFonts w:ascii="Arial Narrow" w:eastAsia="Times New Roman" w:hAnsi="Arial Narrow" w:cs="Arial"/>
          <w:color w:val="000000"/>
          <w:kern w:val="0"/>
          <w:lang w:eastAsia="es-ES"/>
          <w14:ligatures w14:val="none"/>
        </w:rPr>
        <w:t>de</w:t>
      </w:r>
      <w:r w:rsidRPr="00CE3284">
        <w:rPr>
          <w:rFonts w:ascii="Arial Narrow" w:eastAsia="Times New Roman" w:hAnsi="Arial Narrow" w:cs="Arial"/>
          <w:color w:val="000000"/>
          <w:kern w:val="0"/>
          <w:lang w:eastAsia="es-ES"/>
          <w14:ligatures w14:val="none"/>
        </w:rPr>
        <w:t xml:space="preserve"> Accidentes de Tránsito vigente y que, por tal motivo, no asumiría responsabilidad respecto del siniestro materia de reclamo.</w:t>
      </w:r>
    </w:p>
    <w:p w14:paraId="1C2C7EFD" w14:textId="77777777" w:rsidR="00447EB9" w:rsidRPr="00CE3284" w:rsidRDefault="00447EB9" w:rsidP="00447EB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F9CF7F5" w14:textId="3F18E4B4" w:rsidR="00CA59A2" w:rsidRPr="0022798D" w:rsidRDefault="00686104" w:rsidP="00447EB9">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CE3284">
        <w:rPr>
          <w:rFonts w:ascii="Arial Narrow" w:eastAsia="Times New Roman" w:hAnsi="Arial Narrow" w:cs="Arial"/>
          <w:color w:val="000000"/>
          <w:kern w:val="0"/>
          <w:lang w:eastAsia="es-ES"/>
          <w14:ligatures w14:val="none"/>
        </w:rPr>
        <w:t>N</w:t>
      </w:r>
      <w:r w:rsidR="00447EB9" w:rsidRPr="00CE3284">
        <w:rPr>
          <w:rFonts w:ascii="Arial Narrow" w:eastAsia="Times New Roman" w:hAnsi="Arial Narrow" w:cs="Arial"/>
          <w:color w:val="000000"/>
          <w:kern w:val="0"/>
          <w:lang w:eastAsia="es-ES"/>
          <w14:ligatures w14:val="none"/>
        </w:rPr>
        <w:t xml:space="preserve">o obstante, el vehículo con Placa de Rodaje A2W-843 sí contaba con </w:t>
      </w:r>
      <w:r w:rsidR="00C318D8" w:rsidRPr="00CE3284">
        <w:rPr>
          <w:rFonts w:ascii="Arial Narrow" w:eastAsia="Times New Roman" w:hAnsi="Arial Narrow" w:cs="Arial"/>
          <w:color w:val="000000"/>
          <w:kern w:val="0"/>
          <w:lang w:eastAsia="es-ES"/>
          <w14:ligatures w14:val="none"/>
        </w:rPr>
        <w:t>SOAT</w:t>
      </w:r>
      <w:r w:rsidR="00C318D8" w:rsidRPr="00CE3284">
        <w:rPr>
          <w:rFonts w:ascii="Arial Narrow" w:eastAsia="Times New Roman" w:hAnsi="Arial Narrow" w:cs="Arial"/>
          <w:color w:val="000000"/>
          <w:kern w:val="0"/>
          <w:lang w:eastAsia="es-ES"/>
          <w14:ligatures w14:val="none"/>
        </w:rPr>
        <w:t xml:space="preserve"> </w:t>
      </w:r>
      <w:r w:rsidR="00447EB9" w:rsidRPr="00CE3284">
        <w:rPr>
          <w:rFonts w:ascii="Arial Narrow" w:eastAsia="Times New Roman" w:hAnsi="Arial Narrow" w:cs="Arial"/>
          <w:color w:val="000000"/>
          <w:kern w:val="0"/>
          <w:lang w:eastAsia="es-ES"/>
          <w14:ligatures w14:val="none"/>
        </w:rPr>
        <w:t xml:space="preserve">vigente emitida por La Positiva, motivo por el cual </w:t>
      </w:r>
      <w:r w:rsidR="00C318D8" w:rsidRPr="00CE3284">
        <w:rPr>
          <w:rFonts w:ascii="Arial Narrow" w:eastAsia="Times New Roman" w:hAnsi="Arial Narrow" w:cs="Arial"/>
          <w:color w:val="000000"/>
          <w:kern w:val="0"/>
          <w:lang w:eastAsia="es-ES"/>
          <w14:ligatures w14:val="none"/>
        </w:rPr>
        <w:t>la compañía aseguradora debía realizar</w:t>
      </w:r>
      <w:r w:rsidR="00447EB9" w:rsidRPr="00CE3284">
        <w:rPr>
          <w:rFonts w:ascii="Arial Narrow" w:eastAsia="Times New Roman" w:hAnsi="Arial Narrow" w:cs="Arial"/>
          <w:color w:val="000000"/>
          <w:kern w:val="0"/>
          <w:lang w:eastAsia="es-ES"/>
          <w14:ligatures w14:val="none"/>
        </w:rPr>
        <w:t xml:space="preserve"> el pago de la indemnización correspondiente por el fallecimiento de </w:t>
      </w:r>
      <w:r w:rsidR="00132C4A" w:rsidRPr="00CE3284">
        <w:rPr>
          <w:rFonts w:ascii="Arial Narrow" w:eastAsia="Times New Roman" w:hAnsi="Arial Narrow" w:cs="Arial"/>
          <w:color w:val="000000"/>
          <w:kern w:val="0"/>
          <w:lang w:eastAsia="es-ES"/>
          <w14:ligatures w14:val="none"/>
        </w:rPr>
        <w:t>su hijo</w:t>
      </w:r>
      <w:r w:rsidR="00447EB9" w:rsidRPr="00CE3284">
        <w:rPr>
          <w:rFonts w:ascii="Arial Narrow" w:eastAsia="Times New Roman" w:hAnsi="Arial Narrow" w:cs="Arial"/>
          <w:color w:val="000000"/>
          <w:kern w:val="0"/>
          <w:lang w:eastAsia="es-ES"/>
          <w14:ligatures w14:val="none"/>
        </w:rPr>
        <w:t xml:space="preserve">, quien se encontraba en condición de pasajero del </w:t>
      </w:r>
      <w:r w:rsidR="00447EB9" w:rsidRPr="0022798D">
        <w:rPr>
          <w:rFonts w:ascii="Arial Narrow" w:eastAsia="Times New Roman" w:hAnsi="Arial Narrow" w:cs="Arial"/>
          <w:color w:val="000000"/>
          <w:kern w:val="0"/>
          <w:lang w:eastAsia="es-ES"/>
          <w14:ligatures w14:val="none"/>
        </w:rPr>
        <w:t>vehículo con Placa de Rodaje 5620-MK.</w:t>
      </w:r>
      <w:r w:rsidR="00C318D8" w:rsidRPr="0022798D">
        <w:rPr>
          <w:rFonts w:ascii="Arial Narrow" w:eastAsia="Times New Roman" w:hAnsi="Arial Narrow" w:cs="Arial"/>
          <w:color w:val="000000"/>
          <w:kern w:val="0"/>
          <w:lang w:eastAsia="es-ES"/>
          <w14:ligatures w14:val="none"/>
        </w:rPr>
        <w:t xml:space="preserve"> </w:t>
      </w:r>
    </w:p>
    <w:p w14:paraId="33E14FF7" w14:textId="77777777" w:rsidR="00CA59A2" w:rsidRPr="0022798D" w:rsidRDefault="00CA59A2" w:rsidP="00327F5B">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1C029A6D" w:rsidR="00CA59A2" w:rsidRDefault="00761803" w:rsidP="00327F5B">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22798D">
        <w:rPr>
          <w:rFonts w:ascii="Arial Narrow" w:eastAsia="Times New Roman" w:hAnsi="Arial Narrow" w:cs="Arial"/>
          <w:color w:val="000000"/>
          <w:kern w:val="0"/>
          <w:lang w:eastAsia="es-ES"/>
          <w14:ligatures w14:val="none"/>
        </w:rPr>
        <w:t>E</w:t>
      </w:r>
      <w:r w:rsidRPr="0022798D">
        <w:rPr>
          <w:rFonts w:ascii="Arial Narrow" w:eastAsia="Times New Roman" w:hAnsi="Arial Narrow" w:cs="Arial"/>
          <w:color w:val="000000"/>
          <w:kern w:val="0"/>
          <w:lang w:val="es-ES" w:eastAsia="es-ES"/>
          <w14:ligatures w14:val="none"/>
        </w:rPr>
        <w:t xml:space="preserve">l señor Ramos y la señora </w:t>
      </w:r>
      <w:proofErr w:type="spellStart"/>
      <w:r w:rsidRPr="0022798D">
        <w:rPr>
          <w:rFonts w:ascii="Arial Narrow" w:eastAsia="Times New Roman" w:hAnsi="Arial Narrow" w:cs="Arial"/>
          <w:color w:val="000000"/>
          <w:kern w:val="0"/>
          <w:lang w:val="es-ES" w:eastAsia="es-ES"/>
          <w14:ligatures w14:val="none"/>
        </w:rPr>
        <w:t>Agip</w:t>
      </w:r>
      <w:proofErr w:type="spellEnd"/>
      <w:r w:rsidRPr="0022798D">
        <w:rPr>
          <w:rFonts w:ascii="Arial Narrow" w:eastAsia="Times New Roman" w:hAnsi="Arial Narrow" w:cs="Arial"/>
          <w:color w:val="000000"/>
          <w:kern w:val="0"/>
          <w:lang w:val="es-ES" w:eastAsia="es-ES"/>
          <w14:ligatures w14:val="none"/>
        </w:rPr>
        <w:t xml:space="preserve"> </w:t>
      </w:r>
      <w:r w:rsidRPr="0022798D">
        <w:rPr>
          <w:rFonts w:ascii="Arial Narrow" w:eastAsia="Times New Roman" w:hAnsi="Arial Narrow" w:cs="Arial"/>
          <w:color w:val="000000"/>
          <w:kern w:val="0"/>
          <w:lang w:val="es-ES" w:eastAsia="es-ES"/>
          <w14:ligatures w14:val="none"/>
        </w:rPr>
        <w:t>solicitaron</w:t>
      </w:r>
      <w:r w:rsidR="00CA59A2" w:rsidRPr="0022798D">
        <w:rPr>
          <w:rFonts w:ascii="Arial Narrow" w:eastAsia="Times New Roman" w:hAnsi="Arial Narrow" w:cs="Arial"/>
          <w:color w:val="000000"/>
          <w:kern w:val="0"/>
          <w:lang w:val="es-ES" w:eastAsia="es-ES"/>
          <w14:ligatures w14:val="none"/>
        </w:rPr>
        <w:t xml:space="preserve">, en calidad de medida correctiva, que </w:t>
      </w:r>
      <w:r w:rsidRPr="0022798D">
        <w:rPr>
          <w:rFonts w:ascii="Arial Narrow" w:eastAsia="Times New Roman" w:hAnsi="Arial Narrow" w:cs="Arial"/>
          <w:color w:val="000000"/>
          <w:kern w:val="0"/>
          <w:lang w:val="es-ES" w:eastAsia="es-ES"/>
          <w14:ligatures w14:val="none"/>
        </w:rPr>
        <w:t xml:space="preserve">La Positiva </w:t>
      </w:r>
      <w:r w:rsidR="00CA59A2" w:rsidRPr="0022798D">
        <w:rPr>
          <w:rFonts w:ascii="Arial Narrow" w:eastAsia="Times New Roman" w:hAnsi="Arial Narrow" w:cs="Arial"/>
          <w:color w:val="000000"/>
          <w:kern w:val="0"/>
          <w:lang w:val="es-ES" w:eastAsia="es-ES"/>
          <w14:ligatures w14:val="none"/>
        </w:rPr>
        <w:t xml:space="preserve">cumpla con otorgar </w:t>
      </w:r>
      <w:r w:rsidR="0056314E" w:rsidRPr="0022798D">
        <w:rPr>
          <w:rFonts w:ascii="Arial Narrow" w:eastAsia="Times New Roman" w:hAnsi="Arial Narrow" w:cs="Arial"/>
          <w:color w:val="000000"/>
          <w:kern w:val="0"/>
          <w:lang w:val="es-ES" w:eastAsia="es-ES"/>
          <w14:ligatures w14:val="none"/>
        </w:rPr>
        <w:t xml:space="preserve">indemnización </w:t>
      </w:r>
      <w:r w:rsidR="0056314E" w:rsidRPr="0022798D">
        <w:rPr>
          <w:rFonts w:ascii="Arial Narrow" w:eastAsia="Times New Roman" w:hAnsi="Arial Narrow" w:cs="Arial"/>
          <w:color w:val="000000"/>
          <w:kern w:val="0"/>
          <w:lang w:val="es-ES" w:eastAsia="es-ES"/>
          <w14:ligatures w14:val="none"/>
        </w:rPr>
        <w:t xml:space="preserve">por </w:t>
      </w:r>
      <w:r w:rsidR="00F10803" w:rsidRPr="0022798D">
        <w:rPr>
          <w:rFonts w:ascii="Arial Narrow" w:eastAsia="Times New Roman" w:hAnsi="Arial Narrow" w:cs="Arial"/>
          <w:color w:val="000000"/>
          <w:kern w:val="0"/>
          <w:lang w:val="es-ES" w:eastAsia="es-ES"/>
          <w14:ligatures w14:val="none"/>
        </w:rPr>
        <w:t>el fallecimiento</w:t>
      </w:r>
      <w:r w:rsidR="0056314E" w:rsidRPr="0022798D">
        <w:rPr>
          <w:rFonts w:ascii="Arial Narrow" w:eastAsia="Times New Roman" w:hAnsi="Arial Narrow" w:cs="Arial"/>
          <w:color w:val="000000"/>
          <w:kern w:val="0"/>
          <w:lang w:val="es-ES" w:eastAsia="es-ES"/>
          <w14:ligatures w14:val="none"/>
        </w:rPr>
        <w:t xml:space="preserve"> de su hijo</w:t>
      </w:r>
      <w:r w:rsidR="0056314E" w:rsidRPr="0022798D">
        <w:rPr>
          <w:rFonts w:ascii="Arial Narrow" w:eastAsia="Times New Roman" w:hAnsi="Arial Narrow" w:cs="Arial"/>
          <w:color w:val="000000"/>
          <w:kern w:val="0"/>
          <w:lang w:val="es-ES" w:eastAsia="es-ES"/>
          <w14:ligatures w14:val="none"/>
        </w:rPr>
        <w:t xml:space="preserve"> por el monto de </w:t>
      </w:r>
      <w:r w:rsidR="0056314E" w:rsidRPr="0022798D">
        <w:rPr>
          <w:rFonts w:ascii="Arial Narrow" w:eastAsia="Times New Roman" w:hAnsi="Arial Narrow" w:cs="Arial"/>
          <w:color w:val="000000"/>
          <w:kern w:val="0"/>
          <w:lang w:val="es-ES" w:eastAsia="es-ES"/>
          <w14:ligatures w14:val="none"/>
        </w:rPr>
        <w:t>cuatro (</w:t>
      </w:r>
      <w:r w:rsidR="0056314E" w:rsidRPr="0022798D">
        <w:rPr>
          <w:rFonts w:ascii="Arial Narrow" w:eastAsia="Times New Roman" w:hAnsi="Arial Narrow" w:cs="Arial"/>
          <w:color w:val="000000"/>
          <w:kern w:val="0"/>
          <w:lang w:val="es-ES" w:eastAsia="es-ES"/>
          <w14:ligatures w14:val="none"/>
        </w:rPr>
        <w:t>4</w:t>
      </w:r>
      <w:r w:rsidR="0056314E" w:rsidRPr="0022798D">
        <w:rPr>
          <w:rFonts w:ascii="Arial Narrow" w:eastAsia="Times New Roman" w:hAnsi="Arial Narrow" w:cs="Arial"/>
          <w:color w:val="000000"/>
          <w:kern w:val="0"/>
          <w:lang w:val="es-ES" w:eastAsia="es-ES"/>
          <w14:ligatures w14:val="none"/>
        </w:rPr>
        <w:t xml:space="preserve">) </w:t>
      </w:r>
      <w:r w:rsidR="0056314E" w:rsidRPr="0022798D">
        <w:rPr>
          <w:rFonts w:ascii="Arial Narrow" w:eastAsia="Times New Roman" w:hAnsi="Arial Narrow" w:cs="Arial"/>
          <w:color w:val="000000"/>
          <w:kern w:val="0"/>
          <w:lang w:val="es-ES" w:eastAsia="es-ES"/>
          <w14:ligatures w14:val="none"/>
        </w:rPr>
        <w:t>Unidad</w:t>
      </w:r>
      <w:r w:rsidR="0056314E" w:rsidRPr="0022798D">
        <w:rPr>
          <w:rFonts w:ascii="Arial Narrow" w:eastAsia="Times New Roman" w:hAnsi="Arial Narrow" w:cs="Arial"/>
          <w:color w:val="000000"/>
          <w:kern w:val="0"/>
          <w:lang w:val="es-ES" w:eastAsia="es-ES"/>
          <w14:ligatures w14:val="none"/>
        </w:rPr>
        <w:t>es</w:t>
      </w:r>
      <w:r w:rsidR="0056314E" w:rsidRPr="0022798D">
        <w:rPr>
          <w:rFonts w:ascii="Arial Narrow" w:eastAsia="Times New Roman" w:hAnsi="Arial Narrow" w:cs="Arial"/>
          <w:color w:val="000000"/>
          <w:kern w:val="0"/>
          <w:lang w:val="es-ES" w:eastAsia="es-ES"/>
          <w14:ligatures w14:val="none"/>
        </w:rPr>
        <w:t xml:space="preserve"> Impositiva</w:t>
      </w:r>
      <w:r w:rsidR="0056314E" w:rsidRPr="0022798D">
        <w:rPr>
          <w:rFonts w:ascii="Arial Narrow" w:eastAsia="Times New Roman" w:hAnsi="Arial Narrow" w:cs="Arial"/>
          <w:color w:val="000000"/>
          <w:kern w:val="0"/>
          <w:lang w:val="es-ES" w:eastAsia="es-ES"/>
          <w14:ligatures w14:val="none"/>
        </w:rPr>
        <w:t>s</w:t>
      </w:r>
      <w:r w:rsidR="0056314E" w:rsidRPr="0022798D">
        <w:rPr>
          <w:rFonts w:ascii="Arial Narrow" w:eastAsia="Times New Roman" w:hAnsi="Arial Narrow" w:cs="Arial"/>
          <w:color w:val="000000"/>
          <w:kern w:val="0"/>
          <w:lang w:val="es-ES" w:eastAsia="es-ES"/>
          <w14:ligatures w14:val="none"/>
        </w:rPr>
        <w:t xml:space="preserve"> Tributaria</w:t>
      </w:r>
      <w:r w:rsidR="0056314E" w:rsidRPr="0022798D">
        <w:rPr>
          <w:rFonts w:ascii="Arial Narrow" w:eastAsia="Times New Roman" w:hAnsi="Arial Narrow" w:cs="Arial"/>
          <w:color w:val="000000"/>
          <w:kern w:val="0"/>
          <w:lang w:val="es-ES" w:eastAsia="es-ES"/>
          <w14:ligatures w14:val="none"/>
        </w:rPr>
        <w:t>s</w:t>
      </w:r>
      <w:r w:rsidR="00CA59A2" w:rsidRPr="0022798D">
        <w:rPr>
          <w:rFonts w:ascii="Arial Narrow" w:eastAsia="Times New Roman" w:hAnsi="Arial Narrow" w:cs="Arial"/>
          <w:color w:val="000000"/>
          <w:kern w:val="0"/>
          <w:lang w:val="es-ES" w:eastAsia="es-ES"/>
          <w14:ligatures w14:val="none"/>
        </w:rPr>
        <w:t xml:space="preserve">. Asimismo, </w:t>
      </w:r>
      <w:r w:rsidR="0056314E" w:rsidRPr="0022798D">
        <w:rPr>
          <w:rFonts w:ascii="Arial Narrow" w:eastAsia="Times New Roman" w:hAnsi="Arial Narrow" w:cs="Arial"/>
          <w:color w:val="000000"/>
          <w:kern w:val="0"/>
          <w:lang w:val="es-ES" w:eastAsia="es-ES"/>
          <w14:ligatures w14:val="none"/>
        </w:rPr>
        <w:t>no requirieron de manera expresa</w:t>
      </w:r>
      <w:r w:rsidR="00CA59A2" w:rsidRPr="0022798D">
        <w:rPr>
          <w:rFonts w:ascii="Arial Narrow" w:eastAsia="Times New Roman" w:hAnsi="Arial Narrow" w:cs="Arial"/>
          <w:color w:val="000000"/>
          <w:kern w:val="0"/>
          <w:lang w:val="es-ES" w:eastAsia="es-ES"/>
          <w14:ligatures w14:val="none"/>
        </w:rPr>
        <w:t xml:space="preserve"> el reembolso de costos y costas del presente procedimiento.</w:t>
      </w:r>
    </w:p>
    <w:p w14:paraId="452A5C62" w14:textId="77777777" w:rsidR="0022798D" w:rsidRDefault="0022798D" w:rsidP="0022798D">
      <w:pPr>
        <w:tabs>
          <w:tab w:val="num" w:pos="567"/>
        </w:tabs>
        <w:spacing w:after="0" w:line="240" w:lineRule="auto"/>
        <w:contextualSpacing/>
        <w:jc w:val="both"/>
        <w:rPr>
          <w:rFonts w:ascii="Arial Narrow" w:eastAsia="Times New Roman" w:hAnsi="Arial Narrow" w:cs="Arial"/>
          <w:color w:val="000000"/>
          <w:kern w:val="0"/>
          <w:lang w:val="es-ES" w:eastAsia="es-ES"/>
          <w14:ligatures w14:val="none"/>
        </w:rPr>
      </w:pPr>
    </w:p>
    <w:p w14:paraId="2484A0AC" w14:textId="77777777" w:rsidR="0022798D" w:rsidRDefault="0022798D" w:rsidP="0022798D">
      <w:pPr>
        <w:tabs>
          <w:tab w:val="num" w:pos="567"/>
        </w:tabs>
        <w:spacing w:after="0" w:line="240" w:lineRule="auto"/>
        <w:contextualSpacing/>
        <w:jc w:val="both"/>
        <w:rPr>
          <w:rFonts w:ascii="Arial Narrow" w:eastAsia="Times New Roman" w:hAnsi="Arial Narrow" w:cs="Arial"/>
          <w:color w:val="000000"/>
          <w:kern w:val="0"/>
          <w:lang w:val="es-ES" w:eastAsia="es-ES"/>
          <w14:ligatures w14:val="none"/>
        </w:rPr>
      </w:pPr>
    </w:p>
    <w:p w14:paraId="26EFC6AF" w14:textId="77777777" w:rsidR="0022798D" w:rsidRDefault="0022798D" w:rsidP="0022798D">
      <w:pPr>
        <w:tabs>
          <w:tab w:val="num" w:pos="567"/>
        </w:tabs>
        <w:spacing w:after="0" w:line="240" w:lineRule="auto"/>
        <w:contextualSpacing/>
        <w:jc w:val="both"/>
        <w:rPr>
          <w:rFonts w:ascii="Arial Narrow" w:eastAsia="Times New Roman" w:hAnsi="Arial Narrow" w:cs="Arial"/>
          <w:color w:val="000000"/>
          <w:kern w:val="0"/>
          <w:lang w:val="es-ES" w:eastAsia="es-ES"/>
          <w14:ligatures w14:val="none"/>
        </w:rPr>
      </w:pPr>
    </w:p>
    <w:p w14:paraId="14498B70" w14:textId="77777777" w:rsidR="0022798D" w:rsidRPr="0022798D" w:rsidRDefault="0022798D" w:rsidP="0022798D">
      <w:pPr>
        <w:tabs>
          <w:tab w:val="num" w:pos="567"/>
        </w:tabs>
        <w:spacing w:after="0" w:line="240" w:lineRule="auto"/>
        <w:contextualSpacing/>
        <w:jc w:val="both"/>
        <w:rPr>
          <w:rFonts w:ascii="Arial Narrow" w:eastAsia="Times New Roman" w:hAnsi="Arial Narrow" w:cs="Arial"/>
          <w:color w:val="000000"/>
          <w:kern w:val="0"/>
          <w:lang w:val="es-ES" w:eastAsia="es-ES"/>
          <w14:ligatures w14:val="none"/>
        </w:rPr>
      </w:pPr>
    </w:p>
    <w:p w14:paraId="66005174" w14:textId="77777777" w:rsidR="00CA59A2" w:rsidRPr="0022798D" w:rsidRDefault="00CA59A2" w:rsidP="00327F5B">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22798D"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2798D">
        <w:rPr>
          <w:rFonts w:ascii="Arial Narrow" w:eastAsia="Arial Narrow" w:hAnsi="Arial Narrow" w:cs="Arial Narrow"/>
          <w:b/>
          <w:color w:val="000000"/>
          <w:kern w:val="0"/>
          <w:lang w:eastAsia="es-PE"/>
          <w14:ligatures w14:val="none"/>
        </w:rPr>
        <w:lastRenderedPageBreak/>
        <w:t>DE LA ADMISIÓN A TRÁMITE DE LA DENUNCIA</w:t>
      </w:r>
    </w:p>
    <w:p w14:paraId="34556756" w14:textId="77777777" w:rsidR="00CA59A2" w:rsidRPr="0022798D" w:rsidRDefault="00CA59A2" w:rsidP="007F305F">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p>
    <w:p w14:paraId="4266B1E3" w14:textId="1FD5C2F0" w:rsidR="00121544" w:rsidRPr="0022798D"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22798D">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3"/>
      <w:bookmarkEnd w:id="4"/>
      <w:bookmarkEnd w:id="5"/>
      <w:r w:rsidRPr="0022798D">
        <w:rPr>
          <w:rFonts w:ascii="Arial Narrow" w:eastAsia="Arial Narrow" w:hAnsi="Arial Narrow" w:cs="Arial Narrow"/>
          <w:kern w:val="0"/>
          <w:vertAlign w:val="superscript"/>
          <w14:ligatures w14:val="none"/>
        </w:rPr>
        <w:footnoteReference w:id="2"/>
      </w:r>
      <w:r w:rsidRPr="0022798D">
        <w:rPr>
          <w:rFonts w:ascii="Arial Narrow" w:eastAsia="Times New Roman" w:hAnsi="Arial Narrow" w:cs="Segoe UI"/>
          <w:color w:val="000000"/>
          <w:kern w:val="0"/>
          <w:lang w:eastAsia="es-PE"/>
          <w14:ligatures w14:val="none"/>
        </w:rPr>
        <w:t xml:space="preserve">, </w:t>
      </w:r>
      <w:r w:rsidR="00121544" w:rsidRPr="0022798D">
        <w:rPr>
          <w:rFonts w:ascii="Arial Narrow" w:eastAsia="Times New Roman" w:hAnsi="Arial Narrow" w:cs="Segoe UI"/>
          <w:color w:val="000000"/>
          <w:kern w:val="0"/>
          <w:lang w:eastAsia="es-PE"/>
          <w14:ligatures w14:val="none"/>
        </w:rPr>
        <w:t xml:space="preserve">considera </w:t>
      </w:r>
      <w:r w:rsidR="00121544" w:rsidRPr="0022798D">
        <w:rPr>
          <w:rFonts w:ascii="Arial Narrow" w:eastAsia="Arial Narrow" w:hAnsi="Arial Narrow" w:cs="Arial Narrow"/>
          <w:kern w:val="0"/>
          <w14:ligatures w14:val="none"/>
        </w:rPr>
        <w:t xml:space="preserve">que el hecho denunciado, </w:t>
      </w:r>
      <w:bookmarkStart w:id="6" w:name="_Hlk211591623"/>
      <w:r w:rsidR="00121544" w:rsidRPr="0022798D">
        <w:rPr>
          <w:rFonts w:ascii="Arial Narrow" w:eastAsia="Arial Narrow" w:hAnsi="Arial Narrow" w:cs="Arial Narrow"/>
          <w:kern w:val="0"/>
          <w14:ligatures w14:val="none"/>
        </w:rPr>
        <w:t xml:space="preserve">consistente en que </w:t>
      </w:r>
      <w:bookmarkStart w:id="7" w:name="_Hlk215061838"/>
      <w:r w:rsidR="0022798D" w:rsidRPr="0022798D">
        <w:rPr>
          <w:rFonts w:ascii="Arial Narrow" w:eastAsia="Times New Roman" w:hAnsi="Arial Narrow" w:cs="Times New Roman"/>
          <w:kern w:val="0"/>
          <w:shd w:val="clear" w:color="auto" w:fill="FFFFFF"/>
          <w:lang w:eastAsia="es-PE"/>
          <w14:ligatures w14:val="none"/>
        </w:rPr>
        <w:t xml:space="preserve">la compañía aseguradora habría negado injustificadamente a los denunciantes la cobertura de indemnización de </w:t>
      </w:r>
      <w:r w:rsidR="0022798D" w:rsidRPr="0022798D">
        <w:rPr>
          <w:rFonts w:ascii="Arial Narrow" w:eastAsia="Times New Roman" w:hAnsi="Arial Narrow" w:cs="Arial"/>
          <w:color w:val="000000"/>
          <w:kern w:val="0"/>
          <w:lang w:val="es-ES" w:eastAsia="es-ES"/>
          <w14:ligatures w14:val="none"/>
        </w:rPr>
        <w:t xml:space="preserve">la Póliza </w:t>
      </w:r>
      <w:r w:rsidR="0022798D" w:rsidRPr="0022798D">
        <w:rPr>
          <w:rFonts w:ascii="Arial Narrow" w:eastAsia="Times New Roman" w:hAnsi="Arial Narrow" w:cs="Arial"/>
          <w:color w:val="000000"/>
          <w:kern w:val="0"/>
          <w:lang w:eastAsia="es-ES"/>
          <w14:ligatures w14:val="none"/>
        </w:rPr>
        <w:t xml:space="preserve">141397040 </w:t>
      </w:r>
      <w:r w:rsidR="0022798D" w:rsidRPr="0022798D">
        <w:rPr>
          <w:rFonts w:ascii="Arial Narrow" w:eastAsia="Times New Roman" w:hAnsi="Arial Narrow" w:cs="Arial"/>
          <w:color w:val="000000"/>
          <w:kern w:val="0"/>
          <w:lang w:val="es-ES" w:eastAsia="es-ES"/>
          <w14:ligatures w14:val="none"/>
        </w:rPr>
        <w:t xml:space="preserve">del </w:t>
      </w:r>
      <w:r w:rsidR="0022798D" w:rsidRPr="0022798D">
        <w:rPr>
          <w:rFonts w:ascii="Arial Narrow" w:eastAsia="Times New Roman" w:hAnsi="Arial Narrow" w:cs="Arial"/>
          <w:color w:val="000000"/>
          <w:kern w:val="0"/>
          <w:lang w:eastAsia="es-ES"/>
          <w14:ligatures w14:val="none"/>
        </w:rPr>
        <w:t>Seguro Obligatorio de Accidentes de Tránsito</w:t>
      </w:r>
      <w:r w:rsidR="0022798D" w:rsidRPr="0022798D">
        <w:rPr>
          <w:rFonts w:ascii="Arial Narrow" w:eastAsia="Times New Roman" w:hAnsi="Arial Narrow" w:cs="Times New Roman"/>
          <w:kern w:val="0"/>
          <w:shd w:val="clear" w:color="auto" w:fill="FFFFFF"/>
          <w:lang w:eastAsia="es-PE"/>
          <w14:ligatures w14:val="none"/>
        </w:rPr>
        <w:t xml:space="preserve"> por el fallecimiento del señor </w:t>
      </w:r>
      <w:r w:rsidR="0022798D" w:rsidRPr="0022798D">
        <w:rPr>
          <w:rFonts w:ascii="Arial Narrow" w:eastAsia="Times New Roman" w:hAnsi="Arial Narrow" w:cs="Arial"/>
          <w:color w:val="000000"/>
          <w:kern w:val="0"/>
          <w:lang w:eastAsia="es-ES"/>
          <w14:ligatures w14:val="none"/>
        </w:rPr>
        <w:t>Limber Waldir Ramos Agip</w:t>
      </w:r>
      <w:r w:rsidR="00121544" w:rsidRPr="0022798D">
        <w:rPr>
          <w:rFonts w:ascii="Arial Narrow" w:eastAsia="Times New Roman" w:hAnsi="Arial Narrow" w:cs="Times New Roman"/>
          <w:color w:val="000000"/>
          <w:kern w:val="0"/>
          <w:shd w:val="clear" w:color="auto" w:fill="FFFFFF"/>
          <w:lang w:eastAsia="es-PE"/>
          <w14:ligatures w14:val="none"/>
        </w:rPr>
        <w:t>l</w:t>
      </w:r>
      <w:bookmarkStart w:id="8" w:name="_Hlk213160885"/>
      <w:bookmarkStart w:id="9" w:name="_Hlk213151898"/>
      <w:r w:rsidR="00711750" w:rsidRPr="0022798D">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22798D">
        <w:rPr>
          <w:rFonts w:ascii="Arial Narrow" w:eastAsia="Times New Roman" w:hAnsi="Arial Narrow" w:cs="Segoe UI"/>
          <w:color w:val="000000"/>
          <w:kern w:val="0"/>
          <w:lang w:eastAsia="es-PE"/>
          <w14:ligatures w14:val="none"/>
        </w:rPr>
        <w:t/>
      </w:r>
      <w:r w:rsidR="00711750" w:rsidRPr="0022798D">
        <w:rPr>
          <w:rFonts w:ascii="Arial Narrow" w:eastAsia="Arial Narrow" w:hAnsi="Arial Narrow" w:cs="Arial Narrow"/>
          <w:kern w:val="0"/>
          <w14:ligatures w14:val="none"/>
        </w:rPr>
        <w:t xml:space="preserve"> y 19</w:t>
      </w:r>
      <w:r w:rsidR="00711750" w:rsidRPr="0022798D">
        <w:rPr>
          <w:rFonts w:ascii="Arial Narrow" w:eastAsia="Times New Roman" w:hAnsi="Arial Narrow" w:cs="Segoe UI"/>
          <w:color w:val="000000"/>
          <w:kern w:val="0"/>
          <w:lang w:eastAsia="es-PE"/>
          <w14:ligatures w14:val="none"/>
        </w:rPr>
        <w:t/>
      </w:r>
      <w:r w:rsidR="00711750" w:rsidRPr="0022798D">
        <w:rPr>
          <w:rFonts w:ascii="Arial Narrow" w:eastAsia="Arial Narrow" w:hAnsi="Arial Narrow" w:cs="Arial Narrow"/>
          <w:kern w:val="0"/>
          <w14:ligatures w14:val="none"/>
        </w:rPr>
        <w:t xml:space="preserve"> del Código</w:t>
      </w:r>
      <w:bookmarkStart w:id="10" w:name="_Hlk213160896"/>
      <w:bookmarkEnd w:id="8"/>
      <w:r w:rsidR="00711750" w:rsidRPr="0022798D">
        <w:rPr>
          <w:rFonts w:ascii="Arial Narrow" w:eastAsia="Arial Narrow" w:hAnsi="Arial Narrow" w:cs="Arial"/>
          <w:kern w:val="0"/>
          <w:vertAlign w:val="superscript"/>
          <w14:ligatures w14:val="none"/>
        </w:rPr>
        <w:footnoteReference w:id="3"/>
      </w:r>
      <w:bookmarkEnd w:id="10"/>
      <w:r w:rsidR="00711750" w:rsidRPr="0022798D">
        <w:rPr>
          <w:rFonts w:ascii="Arial Narrow" w:eastAsia="Arial Narrow" w:hAnsi="Arial Narrow" w:cs="Arial Narrow"/>
          <w:kern w:val="0"/>
          <w14:ligatures w14:val="none"/>
        </w:rPr>
        <w:t>.</w:t>
      </w:r>
      <w:bookmarkStart w:id="11" w:name="_Hlk212534267"/>
      <w:bookmarkEnd w:id="1"/>
      <w:bookmarkEnd w:id="9"/>
    </w:p>
    <w:bookmarkEnd w:id="6"/>
    <w:bookmarkEnd w:id="7"/>
    <w:bookmarkEnd w:id="11"/>
    <w:p w14:paraId="432038D6" w14:textId="0A9F6D75" w:rsidR="00CA59A2" w:rsidRPr="0022798D" w:rsidRDefault="00CA59A2" w:rsidP="00327F5B">
      <w:pPr>
        <w:spacing w:after="0" w:line="240" w:lineRule="auto"/>
        <w:jc w:val="both"/>
        <w:rPr>
          <w:rFonts w:ascii="Arial Narrow" w:eastAsia="Calibri" w:hAnsi="Arial Narrow" w:cs="Arial Narrow"/>
          <w:kern w:val="0"/>
          <w:lang w:eastAsia="es-PE"/>
          <w14:ligatures w14:val="none"/>
        </w:rPr>
      </w:pPr>
    </w:p>
    <w:bookmarkEnd w:id="2"/>
    <w:p w14:paraId="463134E5" w14:textId="77777777" w:rsidR="00CA59A2" w:rsidRPr="0022798D" w:rsidRDefault="00CA59A2" w:rsidP="00327F5B">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22798D">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22798D">
        <w:rPr>
          <w:rFonts w:ascii="Arial Narrow" w:eastAsia="Arial Narrow" w:hAnsi="Arial Narrow" w:cs="Arial Narrow"/>
          <w:kern w:val="0"/>
          <w:vertAlign w:val="superscript"/>
          <w14:ligatures w14:val="none"/>
        </w:rPr>
        <w:footnoteReference w:id="4"/>
      </w:r>
      <w:r w:rsidRPr="0022798D">
        <w:rPr>
          <w:rFonts w:ascii="Arial Narrow" w:eastAsia="Arial" w:hAnsi="Arial Narrow" w:cs="Arial"/>
          <w:color w:val="000000"/>
          <w:kern w:val="0"/>
          <w:lang w:eastAsia="es-PE"/>
          <w14:ligatures w14:val="none"/>
        </w:rPr>
        <w:t>.</w:t>
      </w:r>
      <w:bookmarkStart w:id="12" w:name="_Hlk214963039"/>
    </w:p>
    <w:p w14:paraId="68C71625" w14:textId="77777777" w:rsidR="00CA59A2" w:rsidRPr="0026598E" w:rsidRDefault="00CA59A2" w:rsidP="00327F5B">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13" w:name="_Hlk214963071"/>
    </w:p>
    <w:p w14:paraId="38A98B4B"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5B518DC4" w14:textId="77777777" w:rsidR="00CA59A2" w:rsidRPr="0026598E" w:rsidRDefault="00CA59A2" w:rsidP="00327F5B">
      <w:pPr>
        <w:spacing w:after="0" w:line="240" w:lineRule="auto"/>
        <w:jc w:val="both"/>
        <w:rPr>
          <w:rFonts w:ascii="Arial Narrow" w:eastAsia="Times New Roman" w:hAnsi="Arial Narrow" w:cs="Arial"/>
          <w:color w:val="000000"/>
          <w:kern w:val="0"/>
          <w:lang w:val="es-ES" w:eastAsia="es-ES"/>
          <w14:ligatures w14:val="none"/>
        </w:rPr>
      </w:pPr>
    </w:p>
    <w:p w14:paraId="62B88A04" w14:textId="0D3B9976" w:rsidR="00CA59A2" w:rsidRPr="0026598E" w:rsidRDefault="00CA59A2" w:rsidP="00327F5B">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w:t>
      </w:r>
      <w:bookmarkEnd w:id="12"/>
      <w:r w:rsidRPr="0026598E">
        <w:rPr>
          <w:rFonts w:ascii="Arial Narrow" w:eastAsia="Times New Roman" w:hAnsi="Arial Narrow" w:cs="Arial"/>
          <w:color w:val="000000"/>
          <w:kern w:val="0"/>
          <w:lang w:val="es-ES" w:eastAsia="es-ES"/>
          <w14:ligatures w14:val="none"/>
        </w:rPr>
        <w:t xml:space="preserve">que sirvan para la resolución definitiva del presente caso, la Secretaría Técnica, en ejercicio de las facultades que la ley le confiere, </w:t>
      </w:r>
      <w:r w:rsidRPr="00565AB2">
        <w:rPr>
          <w:rFonts w:ascii="Arial Narrow" w:eastAsia="Times New Roman" w:hAnsi="Arial Narrow" w:cs="Arial"/>
          <w:color w:val="000000"/>
          <w:kern w:val="0"/>
          <w:lang w:val="es-ES" w:eastAsia="es-ES"/>
          <w14:ligatures w14:val="none"/>
        </w:rPr>
        <w:t xml:space="preserve">conviene requerir </w:t>
      </w:r>
      <w:r w:rsidR="00565AB2" w:rsidRPr="00565AB2">
        <w:rPr>
          <w:rFonts w:ascii="Arial Narrow" w:eastAsia="Times New Roman" w:hAnsi="Arial Narrow" w:cs="Arial"/>
          <w:color w:val="000000"/>
          <w:kern w:val="0"/>
          <w:lang w:val="es-ES" w:eastAsia="es-ES"/>
          <w14:ligatures w14:val="none"/>
        </w:rPr>
        <w:t>a la compañía aseguradora</w:t>
      </w:r>
      <w:r w:rsidRPr="00565AB2">
        <w:rPr>
          <w:rFonts w:ascii="Arial Narrow" w:eastAsia="Times New Roman" w:hAnsi="Arial Narrow" w:cs="Arial"/>
          <w:color w:val="000000"/>
          <w:kern w:val="0"/>
          <w:lang w:val="es-ES" w:eastAsia="es-ES"/>
          <w14:ligatures w14:val="none"/>
        </w:rPr>
        <w:t xml:space="preserve"> que, en un plazo no mayor de cinco (5) días </w:t>
      </w:r>
      <w:r w:rsidRPr="00DE42DC">
        <w:rPr>
          <w:rFonts w:ascii="Arial Narrow" w:eastAsia="Times New Roman" w:hAnsi="Arial Narrow" w:cs="Arial"/>
          <w:color w:val="000000"/>
          <w:kern w:val="0"/>
          <w:lang w:val="es-ES" w:eastAsia="es-ES"/>
          <w14:ligatures w14:val="none"/>
        </w:rPr>
        <w:t xml:space="preserve">hábiles contado a partir del día </w:t>
      </w:r>
      <w:r w:rsidRPr="00DE42DC">
        <w:rPr>
          <w:rFonts w:ascii="Arial Narrow" w:eastAsia="Times New Roman" w:hAnsi="Arial Narrow" w:cs="Arial"/>
          <w:color w:val="000000"/>
          <w:kern w:val="0"/>
          <w:lang w:val="es-ES" w:eastAsia="es-ES"/>
          <w14:ligatures w14:val="none"/>
        </w:rPr>
        <w:lastRenderedPageBreak/>
        <w:t xml:space="preserve">siguiente de la notificación de la presente resolución, cumpla con lo siguiente: (i) presentar una copia completa, legible y debidamente suscrita de la Póliza </w:t>
      </w:r>
      <w:r w:rsidR="00CE3284" w:rsidRPr="00DE42DC">
        <w:rPr>
          <w:rFonts w:ascii="Arial Narrow" w:eastAsia="Times New Roman" w:hAnsi="Arial Narrow" w:cs="Arial"/>
          <w:color w:val="000000"/>
          <w:kern w:val="0"/>
          <w:lang w:eastAsia="es-ES"/>
          <w14:ligatures w14:val="none"/>
        </w:rPr>
        <w:t xml:space="preserve">141397040 </w:t>
      </w:r>
      <w:r w:rsidRPr="00DE42DC">
        <w:rPr>
          <w:rFonts w:ascii="Arial Narrow" w:eastAsia="Times New Roman" w:hAnsi="Arial Narrow" w:cs="Arial"/>
          <w:color w:val="000000"/>
          <w:kern w:val="0"/>
          <w:lang w:val="es-ES" w:eastAsia="es-ES"/>
          <w14:ligatures w14:val="none"/>
        </w:rPr>
        <w:t xml:space="preserve">del </w:t>
      </w:r>
      <w:r w:rsidR="00CE3284" w:rsidRPr="00DE42DC">
        <w:rPr>
          <w:rFonts w:ascii="Arial Narrow" w:eastAsia="Times New Roman" w:hAnsi="Arial Narrow" w:cs="Arial"/>
          <w:color w:val="000000"/>
          <w:kern w:val="0"/>
          <w:lang w:eastAsia="es-ES"/>
          <w14:ligatures w14:val="none"/>
        </w:rPr>
        <w:t>Seguro Obligatorio de Accidentes de Tránsito</w:t>
      </w:r>
      <w:r w:rsidRPr="00DE42DC">
        <w:rPr>
          <w:rFonts w:ascii="Arial Narrow" w:eastAsia="Times New Roman" w:hAnsi="Arial Narrow" w:cs="Arial"/>
          <w:color w:val="000000"/>
          <w:kern w:val="0"/>
          <w:lang w:val="es-ES" w:eastAsia="es-ES"/>
          <w14:ligatures w14:val="none"/>
        </w:rPr>
        <w:t xml:space="preserve">, </w:t>
      </w:r>
      <w:bookmarkStart w:id="14" w:name="_Hlk211877008"/>
      <w:r w:rsidRPr="00DE42DC">
        <w:rPr>
          <w:rFonts w:ascii="Arial Narrow" w:eastAsia="Times New Roman" w:hAnsi="Arial Narrow" w:cs="Arial"/>
          <w:color w:val="000000"/>
          <w:kern w:val="0"/>
          <w:lang w:val="es-ES" w:eastAsia="es-ES"/>
          <w14:ligatures w14:val="none"/>
        </w:rPr>
        <w:t>así como el cargo de remisión de la póliza</w:t>
      </w:r>
      <w:bookmarkEnd w:id="14"/>
      <w:r w:rsidRPr="00DE42DC">
        <w:rPr>
          <w:rFonts w:ascii="Arial Narrow" w:eastAsia="Times New Roman" w:hAnsi="Arial Narrow" w:cs="Arial"/>
          <w:color w:val="000000"/>
          <w:kern w:val="0"/>
          <w:lang w:val="es-ES" w:eastAsia="es-ES"/>
          <w14:ligatures w14:val="none"/>
        </w:rPr>
        <w:t xml:space="preserve">; (ii) presentar los medios probatorios que acrediten </w:t>
      </w:r>
      <w:r w:rsidR="00DE42DC" w:rsidRPr="00DE42DC">
        <w:rPr>
          <w:rFonts w:ascii="Arial Narrow" w:eastAsia="Times New Roman" w:hAnsi="Arial Narrow" w:cs="Arial"/>
          <w:color w:val="000000"/>
          <w:kern w:val="0"/>
          <w:lang w:val="es-ES" w:eastAsia="es-ES"/>
          <w14:ligatures w14:val="none"/>
        </w:rPr>
        <w:t>que la negativa de otorgamiento de cobertura es justificada</w:t>
      </w:r>
      <w:r w:rsidRPr="00DE42DC">
        <w:rPr>
          <w:rFonts w:ascii="Arial Narrow" w:eastAsia="Times New Roman" w:hAnsi="Arial Narrow" w:cs="Arial"/>
          <w:color w:val="000000"/>
          <w:kern w:val="0"/>
          <w:lang w:val="es-ES" w:eastAsia="es-ES"/>
          <w14:ligatures w14:val="none"/>
        </w:rPr>
        <w:t>; y, (</w:t>
      </w:r>
      <w:proofErr w:type="spellStart"/>
      <w:r w:rsidRPr="00DE42DC">
        <w:rPr>
          <w:rFonts w:ascii="Arial Narrow" w:eastAsia="Times New Roman" w:hAnsi="Arial Narrow" w:cs="Arial"/>
          <w:color w:val="000000"/>
          <w:kern w:val="0"/>
          <w:lang w:val="es-ES" w:eastAsia="es-ES"/>
          <w14:ligatures w14:val="none"/>
        </w:rPr>
        <w:t>iii</w:t>
      </w:r>
      <w:proofErr w:type="spellEnd"/>
      <w:r w:rsidRPr="00DE42DC">
        <w:rPr>
          <w:rFonts w:ascii="Arial Narrow" w:eastAsia="Times New Roman" w:hAnsi="Arial Narrow" w:cs="Arial"/>
          <w:color w:val="000000"/>
          <w:kern w:val="0"/>
          <w:lang w:val="es-ES" w:eastAsia="es-ES"/>
          <w14:ligatures w14:val="none"/>
        </w:rPr>
        <w:t xml:space="preserve">) presentar todas las comunicaciones cursadas </w:t>
      </w:r>
      <w:r w:rsidR="00A87B9B" w:rsidRPr="00DE42DC">
        <w:rPr>
          <w:rFonts w:ascii="Arial Narrow" w:eastAsia="Times New Roman" w:hAnsi="Arial Narrow" w:cs="Arial"/>
          <w:color w:val="000000"/>
          <w:kern w:val="0"/>
          <w:lang w:val="es-ES" w:eastAsia="es-ES"/>
          <w14:ligatures w14:val="none"/>
        </w:rPr>
        <w:t xml:space="preserve">con la parte denunciante </w:t>
      </w:r>
      <w:r w:rsidRPr="00DE42DC">
        <w:rPr>
          <w:rFonts w:ascii="Arial Narrow" w:eastAsia="Times New Roman" w:hAnsi="Arial Narrow" w:cs="Arial"/>
          <w:color w:val="000000"/>
          <w:kern w:val="0"/>
          <w:lang w:val="es-ES" w:eastAsia="es-ES"/>
          <w14:ligatures w14:val="none"/>
        </w:rPr>
        <w:t xml:space="preserve">en virtud </w:t>
      </w:r>
      <w:r w:rsidR="00F01410" w:rsidRPr="00DE42DC">
        <w:rPr>
          <w:rFonts w:ascii="Arial Narrow" w:eastAsia="Times New Roman" w:hAnsi="Arial Narrow" w:cs="Arial"/>
          <w:color w:val="000000"/>
          <w:kern w:val="0"/>
          <w:lang w:val="es-ES" w:eastAsia="es-ES"/>
          <w14:ligatures w14:val="none"/>
        </w:rPr>
        <w:t xml:space="preserve">de los hechos materia </w:t>
      </w:r>
      <w:r w:rsidRPr="00DE42DC">
        <w:rPr>
          <w:rFonts w:ascii="Arial Narrow" w:eastAsia="Times New Roman" w:hAnsi="Arial Narrow" w:cs="Arial"/>
          <w:color w:val="000000"/>
          <w:kern w:val="0"/>
          <w:lang w:val="es-ES" w:eastAsia="es-ES"/>
          <w14:ligatures w14:val="none"/>
        </w:rPr>
        <w:t>de denuncia.</w:t>
      </w:r>
      <w:r w:rsidRPr="0026598E">
        <w:rPr>
          <w:rFonts w:ascii="Arial Narrow" w:eastAsia="Times New Roman" w:hAnsi="Arial Narrow" w:cs="Arial"/>
          <w:color w:val="000000"/>
          <w:kern w:val="0"/>
          <w:lang w:eastAsia="es-ES"/>
          <w14:ligatures w14:val="none"/>
        </w:rPr>
        <w:t xml:space="preserve"> </w:t>
      </w:r>
      <w:r w:rsidR="00CE3284">
        <w:rPr>
          <w:rFonts w:ascii="Arial Narrow" w:eastAsia="Times New Roman" w:hAnsi="Arial Narrow" w:cs="Arial"/>
          <w:color w:val="000000"/>
          <w:kern w:val="0"/>
          <w:lang w:eastAsia="es-ES"/>
          <w14:ligatures w14:val="none"/>
        </w:rPr>
        <w:t xml:space="preserve"> </w:t>
      </w:r>
    </w:p>
    <w:bookmarkEnd w:id="13"/>
    <w:p w14:paraId="5C93B848" w14:textId="77777777" w:rsidR="00CA59A2" w:rsidRPr="0026598E" w:rsidRDefault="00CA59A2" w:rsidP="00327F5B">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0CDDEEDD" w14:textId="0CCE325B" w:rsidR="00121544" w:rsidRPr="0022798D" w:rsidRDefault="00CA59A2" w:rsidP="00DE42DC">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w:t>
      </w:r>
      <w:r w:rsidRPr="0026598E">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00DF1B70" w:rsidRPr="00761803">
        <w:rPr>
          <w:rFonts w:ascii="Arial Narrow" w:eastAsia="Times New Roman" w:hAnsi="Arial Narrow" w:cs="Arial"/>
          <w:color w:val="000000"/>
          <w:kern w:val="0"/>
          <w:lang w:val="es-ES" w:eastAsia="es-ES"/>
          <w14:ligatures w14:val="none"/>
        </w:rPr>
        <w:t>13 de abril de 2026</w:t>
      </w:r>
      <w:r w:rsidR="00DF1B70">
        <w:rPr>
          <w:rFonts w:ascii="Arial Narrow" w:eastAsia="Times New Roman" w:hAnsi="Arial Narrow" w:cs="Arial"/>
          <w:color w:val="000000"/>
          <w:kern w:val="0"/>
          <w:lang w:val="es-ES" w:eastAsia="es-ES"/>
          <w14:ligatures w14:val="none"/>
        </w:rPr>
        <w:t xml:space="preserve"> </w:t>
      </w:r>
      <w:r w:rsidRPr="00DF1B70">
        <w:rPr>
          <w:rFonts w:ascii="Arial Narrow" w:eastAsia="Times New Roman" w:hAnsi="Arial Narrow" w:cs="Times New Roman"/>
          <w:color w:val="000000"/>
          <w:kern w:val="0"/>
          <w:shd w:val="clear" w:color="auto" w:fill="FFFFFF"/>
          <w:lang w:eastAsia="es-PE"/>
          <w14:ligatures w14:val="none"/>
        </w:rPr>
        <w:t xml:space="preserve">interpuesta por </w:t>
      </w:r>
      <w:r w:rsidR="00565AB2" w:rsidRPr="00DF1B70">
        <w:rPr>
          <w:rFonts w:ascii="Arial Narrow" w:hAnsi="Arial Narrow" w:cs="Arial"/>
          <w:bCs/>
          <w:spacing w:val="-3"/>
          <w:kern w:val="0"/>
          <w14:ligatures w14:val="none"/>
        </w:rPr>
        <w:t>e</w:t>
      </w:r>
      <w:r w:rsidR="00565AB2" w:rsidRPr="00DF1B70">
        <w:rPr>
          <w:rFonts w:ascii="Arial Narrow" w:hAnsi="Arial Narrow" w:cs="Arial"/>
          <w:bCs/>
          <w:spacing w:val="-3"/>
          <w:kern w:val="0"/>
          <w14:ligatures w14:val="none"/>
        </w:rPr>
        <w:t>l señor Abad Ramos Correa y a la señora Hermelinda Agip Espinoza</w:t>
      </w:r>
      <w:r w:rsidRPr="00DF1B70">
        <w:rPr>
          <w:rFonts w:ascii="Arial Narrow" w:eastAsia="Times New Roman" w:hAnsi="Arial Narrow" w:cs="Times New Roman"/>
          <w:color w:val="000000"/>
          <w:kern w:val="0"/>
          <w:shd w:val="clear" w:color="auto" w:fill="FFFFFF"/>
          <w:lang w:eastAsia="es-PE"/>
          <w14:ligatures w14:val="none"/>
        </w:rPr>
        <w:t xml:space="preserve"> contra </w:t>
      </w:r>
      <w:r w:rsidR="00DF1B70" w:rsidRPr="00DF1B70">
        <w:rPr>
          <w:rFonts w:ascii="Arial Narrow" w:eastAsia="Arial Narrow" w:hAnsi="Arial Narrow" w:cs="Arial Narrow"/>
          <w:bCs/>
        </w:rPr>
        <w:t xml:space="preserve">La Positiva Seguros y Reaseguros </w:t>
      </w:r>
      <w:r w:rsidR="00DF1B70" w:rsidRPr="0022798D">
        <w:rPr>
          <w:rFonts w:ascii="Arial Narrow" w:eastAsia="Arial Narrow" w:hAnsi="Arial Narrow" w:cs="Arial Narrow"/>
          <w:bCs/>
        </w:rPr>
        <w:t>S.A.</w:t>
      </w:r>
      <w:r w:rsidRPr="0022798D">
        <w:rPr>
          <w:rFonts w:ascii="Arial Narrow" w:eastAsia="Times New Roman" w:hAnsi="Arial Narrow" w:cs="Times New Roman"/>
          <w:color w:val="000000"/>
          <w:kern w:val="0"/>
          <w:shd w:val="clear" w:color="auto" w:fill="FFFFFF"/>
          <w:lang w:eastAsia="es-PE"/>
          <w14:ligatures w14:val="none"/>
        </w:rPr>
        <w:t xml:space="preserve">, </w:t>
      </w:r>
      <w:bookmarkStart w:id="15" w:name="_Hlk215062067"/>
      <w:r w:rsidR="00121544" w:rsidRPr="0022798D">
        <w:rPr>
          <w:rFonts w:ascii="Arial Narrow" w:eastAsia="Times New Roman" w:hAnsi="Arial Narrow" w:cs="Times New Roman"/>
          <w:color w:val="000000"/>
          <w:kern w:val="0"/>
          <w:shd w:val="clear" w:color="auto" w:fill="FFFFFF"/>
          <w:lang w:eastAsia="es-PE"/>
          <w14:ligatures w14:val="none"/>
        </w:rPr>
        <w:t xml:space="preserve">por </w:t>
      </w:r>
      <w:r w:rsidR="00DE42DC" w:rsidRPr="0022798D">
        <w:rPr>
          <w:rFonts w:ascii="Arial Narrow" w:eastAsia="Times New Roman" w:hAnsi="Arial Narrow" w:cs="Times New Roman"/>
          <w:color w:val="000000"/>
          <w:kern w:val="0"/>
          <w:shd w:val="clear" w:color="auto" w:fill="FFFFFF"/>
          <w:lang w:eastAsia="es-PE"/>
          <w14:ligatures w14:val="none"/>
        </w:rPr>
        <w:t>p</w:t>
      </w:r>
      <w:r w:rsidR="00711750" w:rsidRPr="0022798D">
        <w:rPr>
          <w:rFonts w:ascii="Arial Narrow" w:eastAsia="Calibri" w:hAnsi="Arial Narrow" w:cs="Arial Narrow"/>
          <w:color w:val="000000"/>
          <w:kern w:val="0"/>
          <w:lang w:eastAsia="es-PE"/>
          <w14:ligatures w14:val="none"/>
        </w:rPr>
        <w:t>resunta</w:t>
      </w:r>
      <w:r w:rsidR="00711750" w:rsidRPr="0022798D">
        <w:rPr>
          <w:rFonts w:ascii="Arial Narrow" w:eastAsia="Times New Roman" w:hAnsi="Arial Narrow" w:cs="Times New Roman"/>
          <w:kern w:val="0"/>
          <w:shd w:val="clear" w:color="auto" w:fill="FFFFFF"/>
          <w:lang w:eastAsia="es-PE"/>
          <w14:ligatures w14:val="none"/>
        </w:rPr>
        <w:t xml:space="preserve"> infracción a los artículos 18 y 19</w:t>
      </w:r>
      <w:r w:rsidR="00711750" w:rsidRPr="0022798D">
        <w:rPr>
          <w:rFonts w:ascii="Arial Narrow" w:eastAsia="Calibri" w:hAnsi="Arial Narrow" w:cs="Arial Narrow"/>
          <w:kern w:val="0"/>
          <w:lang w:eastAsia="es-PE"/>
          <w14:ligatures w14:val="none"/>
        </w:rPr>
        <w:t xml:space="preserve"> de </w:t>
      </w:r>
      <w:r w:rsidR="00711750" w:rsidRPr="0022798D">
        <w:rPr>
          <w:rFonts w:ascii="Arial Narrow" w:eastAsia="Times New Roman" w:hAnsi="Arial Narrow" w:cs="Times New Roman"/>
          <w:kern w:val="0"/>
          <w:shd w:val="clear" w:color="auto" w:fill="FFFFFF"/>
          <w:lang w:eastAsia="es-PE"/>
          <w14:ligatures w14:val="none"/>
        </w:rPr>
        <w:t xml:space="preserve">la Ley </w:t>
      </w:r>
      <w:r w:rsidR="003A71B1" w:rsidRPr="0022798D">
        <w:rPr>
          <w:rFonts w:ascii="Arial Narrow" w:eastAsia="Times New Roman" w:hAnsi="Arial Narrow" w:cs="Times New Roman"/>
          <w:kern w:val="0"/>
          <w:shd w:val="clear" w:color="auto" w:fill="FFFFFF"/>
          <w:lang w:eastAsia="es-PE"/>
          <w14:ligatures w14:val="none"/>
        </w:rPr>
        <w:t>29571</w:t>
      </w:r>
      <w:r w:rsidR="00711750" w:rsidRPr="0022798D">
        <w:rPr>
          <w:rFonts w:ascii="Arial Narrow" w:eastAsia="Times New Roman" w:hAnsi="Arial Narrow" w:cs="Times New Roman"/>
          <w:kern w:val="0"/>
          <w:shd w:val="clear" w:color="auto" w:fill="FFFFFF"/>
          <w:lang w:eastAsia="es-PE"/>
          <w14:ligatures w14:val="none"/>
        </w:rPr>
        <w:t xml:space="preserve">, Código de Protección y Defensa del Consumidor, en tanto </w:t>
      </w:r>
      <w:r w:rsidR="00FB44B8" w:rsidRPr="0022798D">
        <w:rPr>
          <w:rFonts w:ascii="Arial Narrow" w:eastAsia="Times New Roman" w:hAnsi="Arial Narrow" w:cs="Times New Roman"/>
          <w:kern w:val="0"/>
          <w:shd w:val="clear" w:color="auto" w:fill="FFFFFF"/>
          <w:lang w:eastAsia="es-PE"/>
          <w14:ligatures w14:val="none"/>
        </w:rPr>
        <w:t xml:space="preserve">la compañía aseguradora habría negado injustificadamente </w:t>
      </w:r>
      <w:r w:rsidR="00DE42DC" w:rsidRPr="0022798D">
        <w:rPr>
          <w:rFonts w:ascii="Arial Narrow" w:eastAsia="Times New Roman" w:hAnsi="Arial Narrow" w:cs="Times New Roman"/>
          <w:kern w:val="0"/>
          <w:shd w:val="clear" w:color="auto" w:fill="FFFFFF"/>
          <w:lang w:eastAsia="es-PE"/>
          <w14:ligatures w14:val="none"/>
        </w:rPr>
        <w:t>a los denunciantes</w:t>
      </w:r>
      <w:r w:rsidR="00FB44B8" w:rsidRPr="0022798D">
        <w:rPr>
          <w:rFonts w:ascii="Arial Narrow" w:eastAsia="Times New Roman" w:hAnsi="Arial Narrow" w:cs="Times New Roman"/>
          <w:kern w:val="0"/>
          <w:shd w:val="clear" w:color="auto" w:fill="FFFFFF"/>
          <w:lang w:eastAsia="es-PE"/>
          <w14:ligatures w14:val="none"/>
        </w:rPr>
        <w:t xml:space="preserve"> la cobertura</w:t>
      </w:r>
      <w:r w:rsidR="0022798D" w:rsidRPr="0022798D">
        <w:rPr>
          <w:rFonts w:ascii="Arial Narrow" w:eastAsia="Times New Roman" w:hAnsi="Arial Narrow" w:cs="Times New Roman"/>
          <w:kern w:val="0"/>
          <w:shd w:val="clear" w:color="auto" w:fill="FFFFFF"/>
          <w:lang w:eastAsia="es-PE"/>
          <w14:ligatures w14:val="none"/>
        </w:rPr>
        <w:t xml:space="preserve"> de indemnización</w:t>
      </w:r>
      <w:r w:rsidR="00FB44B8" w:rsidRPr="0022798D">
        <w:rPr>
          <w:rFonts w:ascii="Arial Narrow" w:eastAsia="Times New Roman" w:hAnsi="Arial Narrow" w:cs="Times New Roman"/>
          <w:kern w:val="0"/>
          <w:shd w:val="clear" w:color="auto" w:fill="FFFFFF"/>
          <w:lang w:eastAsia="es-PE"/>
          <w14:ligatures w14:val="none"/>
        </w:rPr>
        <w:t xml:space="preserve"> </w:t>
      </w:r>
      <w:r w:rsidR="0022798D" w:rsidRPr="0022798D">
        <w:rPr>
          <w:rFonts w:ascii="Arial Narrow" w:eastAsia="Times New Roman" w:hAnsi="Arial Narrow" w:cs="Times New Roman"/>
          <w:kern w:val="0"/>
          <w:shd w:val="clear" w:color="auto" w:fill="FFFFFF"/>
          <w:lang w:eastAsia="es-PE"/>
          <w14:ligatures w14:val="none"/>
        </w:rPr>
        <w:t xml:space="preserve">de </w:t>
      </w:r>
      <w:r w:rsidR="0022798D" w:rsidRPr="0022798D">
        <w:rPr>
          <w:rFonts w:ascii="Arial Narrow" w:eastAsia="Times New Roman" w:hAnsi="Arial Narrow" w:cs="Arial"/>
          <w:color w:val="000000"/>
          <w:kern w:val="0"/>
          <w:lang w:val="es-ES" w:eastAsia="es-ES"/>
          <w14:ligatures w14:val="none"/>
        </w:rPr>
        <w:t xml:space="preserve">la Póliza </w:t>
      </w:r>
      <w:r w:rsidR="0022798D" w:rsidRPr="0022798D">
        <w:rPr>
          <w:rFonts w:ascii="Arial Narrow" w:eastAsia="Times New Roman" w:hAnsi="Arial Narrow" w:cs="Arial"/>
          <w:color w:val="000000"/>
          <w:kern w:val="0"/>
          <w:lang w:eastAsia="es-ES"/>
          <w14:ligatures w14:val="none"/>
        </w:rPr>
        <w:t xml:space="preserve">141397040 </w:t>
      </w:r>
      <w:r w:rsidR="0022798D" w:rsidRPr="0022798D">
        <w:rPr>
          <w:rFonts w:ascii="Arial Narrow" w:eastAsia="Times New Roman" w:hAnsi="Arial Narrow" w:cs="Arial"/>
          <w:color w:val="000000"/>
          <w:kern w:val="0"/>
          <w:lang w:val="es-ES" w:eastAsia="es-ES"/>
          <w14:ligatures w14:val="none"/>
        </w:rPr>
        <w:t xml:space="preserve">del </w:t>
      </w:r>
      <w:r w:rsidR="0022798D" w:rsidRPr="0022798D">
        <w:rPr>
          <w:rFonts w:ascii="Arial Narrow" w:eastAsia="Times New Roman" w:hAnsi="Arial Narrow" w:cs="Arial"/>
          <w:color w:val="000000"/>
          <w:kern w:val="0"/>
          <w:lang w:eastAsia="es-ES"/>
          <w14:ligatures w14:val="none"/>
        </w:rPr>
        <w:t>Seguro Obligatorio de Accidentes de Tránsito</w:t>
      </w:r>
      <w:r w:rsidR="0022798D" w:rsidRPr="0022798D">
        <w:rPr>
          <w:rFonts w:ascii="Arial Narrow" w:eastAsia="Times New Roman" w:hAnsi="Arial Narrow" w:cs="Times New Roman"/>
          <w:kern w:val="0"/>
          <w:shd w:val="clear" w:color="auto" w:fill="FFFFFF"/>
          <w:lang w:eastAsia="es-PE"/>
          <w14:ligatures w14:val="none"/>
        </w:rPr>
        <w:t xml:space="preserve"> </w:t>
      </w:r>
      <w:r w:rsidR="00FB44B8" w:rsidRPr="0022798D">
        <w:rPr>
          <w:rFonts w:ascii="Arial Narrow" w:eastAsia="Times New Roman" w:hAnsi="Arial Narrow" w:cs="Times New Roman"/>
          <w:kern w:val="0"/>
          <w:shd w:val="clear" w:color="auto" w:fill="FFFFFF"/>
          <w:lang w:eastAsia="es-PE"/>
          <w14:ligatures w14:val="none"/>
        </w:rPr>
        <w:t xml:space="preserve">por el </w:t>
      </w:r>
      <w:r w:rsidR="0022798D" w:rsidRPr="0022798D">
        <w:rPr>
          <w:rFonts w:ascii="Arial Narrow" w:eastAsia="Times New Roman" w:hAnsi="Arial Narrow" w:cs="Times New Roman"/>
          <w:kern w:val="0"/>
          <w:shd w:val="clear" w:color="auto" w:fill="FFFFFF"/>
          <w:lang w:eastAsia="es-PE"/>
          <w14:ligatures w14:val="none"/>
        </w:rPr>
        <w:t xml:space="preserve">fallecimiento del señor </w:t>
      </w:r>
      <w:r w:rsidR="0022798D" w:rsidRPr="0022798D">
        <w:rPr>
          <w:rFonts w:ascii="Arial Narrow" w:eastAsia="Times New Roman" w:hAnsi="Arial Narrow" w:cs="Arial"/>
          <w:color w:val="000000"/>
          <w:kern w:val="0"/>
          <w:lang w:eastAsia="es-ES"/>
          <w14:ligatures w14:val="none"/>
        </w:rPr>
        <w:t>Limber Waldir Ramos Agip</w:t>
      </w:r>
      <w:r w:rsidR="00121544" w:rsidRPr="0022798D">
        <w:rPr>
          <w:rFonts w:ascii="Arial Narrow" w:eastAsia="Arial Narrow" w:hAnsi="Arial Narrow" w:cs="Arial Narrow"/>
          <w:kern w:val="0"/>
          <w14:ligatures w14:val="none"/>
        </w:rPr>
        <w:t>.</w:t>
      </w:r>
    </w:p>
    <w:bookmarkEnd w:id="15"/>
    <w:p w14:paraId="042B3F54" w14:textId="777BBF33" w:rsidR="00CA59A2" w:rsidRPr="0022798D" w:rsidRDefault="00CA59A2" w:rsidP="00327F5B">
      <w:pPr>
        <w:spacing w:after="0" w:line="240" w:lineRule="auto"/>
        <w:jc w:val="both"/>
        <w:rPr>
          <w:rFonts w:ascii="Arial Narrow" w:eastAsia="Arial Narrow" w:hAnsi="Arial Narrow" w:cs="Arial Narrow"/>
          <w:kern w:val="0"/>
          <w14:ligatures w14:val="none"/>
        </w:rPr>
      </w:pPr>
    </w:p>
    <w:p w14:paraId="0A292C9F" w14:textId="7E6D4E5C" w:rsidR="00CA59A2" w:rsidRPr="0026598E" w:rsidRDefault="00CA59A2" w:rsidP="00327F5B">
      <w:pPr>
        <w:spacing w:line="240" w:lineRule="auto"/>
        <w:contextualSpacing/>
        <w:jc w:val="both"/>
        <w:rPr>
          <w:rFonts w:ascii="Arial Narrow" w:eastAsia="Calibri" w:hAnsi="Arial Narrow" w:cs="Arial"/>
          <w:kern w:val="0"/>
          <w14:ligatures w14:val="none"/>
        </w:rPr>
      </w:pPr>
      <w:r w:rsidRPr="0022798D">
        <w:rPr>
          <w:rFonts w:ascii="Arial Narrow" w:eastAsia="Arial Narrow" w:hAnsi="Arial Narrow" w:cs="Arial Narrow"/>
          <w:b/>
          <w:color w:val="000000"/>
          <w:kern w:val="0"/>
          <w:lang w:eastAsia="es-PE"/>
          <w14:ligatures w14:val="none"/>
        </w:rPr>
        <w:t>SEGUNDO:</w:t>
      </w:r>
      <w:r w:rsidRPr="0022798D">
        <w:rPr>
          <w:rFonts w:ascii="Arial Narrow" w:eastAsia="Arial Narrow" w:hAnsi="Arial Narrow" w:cs="Arial Narrow"/>
          <w:color w:val="000000"/>
          <w:kern w:val="0"/>
          <w:lang w:eastAsia="es-PE"/>
          <w14:ligatures w14:val="none"/>
        </w:rPr>
        <w:t xml:space="preserve"> tener por ofrecidos los medios probatorios presentados en el escrito de</w:t>
      </w:r>
      <w:r w:rsidRPr="0026598E">
        <w:rPr>
          <w:rFonts w:ascii="Arial Narrow" w:eastAsia="Arial Narrow" w:hAnsi="Arial Narrow" w:cs="Arial Narrow"/>
          <w:color w:val="000000"/>
          <w:kern w:val="0"/>
          <w:lang w:eastAsia="es-PE"/>
          <w14:ligatures w14:val="none"/>
        </w:rPr>
        <w:t xml:space="preserve"> denuncia </w:t>
      </w:r>
      <w:r w:rsidRPr="0026598E">
        <w:rPr>
          <w:rFonts w:ascii="Arial Narrow" w:eastAsia="Times New Roman" w:hAnsi="Arial Narrow" w:cs="Arial"/>
          <w:color w:val="000000"/>
          <w:kern w:val="0"/>
          <w:lang w:val="es-ES" w:eastAsia="es-ES"/>
          <w14:ligatures w14:val="none"/>
        </w:rPr>
        <w:t xml:space="preserve">del </w:t>
      </w:r>
      <w:r w:rsidR="00DF1B70" w:rsidRPr="00761803">
        <w:rPr>
          <w:rFonts w:ascii="Arial Narrow" w:eastAsia="Times New Roman" w:hAnsi="Arial Narrow" w:cs="Arial"/>
          <w:color w:val="000000"/>
          <w:kern w:val="0"/>
          <w:lang w:val="es-ES" w:eastAsia="es-ES"/>
          <w14:ligatures w14:val="none"/>
        </w:rPr>
        <w:t>13 de abril de 2026</w:t>
      </w:r>
      <w:r w:rsidRPr="0026598E">
        <w:rPr>
          <w:rFonts w:ascii="Arial Narrow" w:eastAsia="Calibri" w:hAnsi="Arial Narrow" w:cs="Arial"/>
          <w:kern w:val="0"/>
          <w14:ligatures w14:val="none"/>
        </w:rPr>
        <w:t>.</w:t>
      </w:r>
    </w:p>
    <w:p w14:paraId="68A17E97" w14:textId="77777777" w:rsidR="00CA59A2" w:rsidRPr="0026598E" w:rsidRDefault="00CA59A2" w:rsidP="00327F5B">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171BD2E0"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00DF1B70" w:rsidRPr="000A4118">
        <w:rPr>
          <w:rFonts w:ascii="Arial Narrow" w:eastAsia="Arial Narrow" w:hAnsi="Arial Narrow" w:cs="Arial Narrow"/>
          <w:bCs/>
        </w:rPr>
        <w:t xml:space="preserve">La Positiva Seguros y Reaseguros S.A. </w:t>
      </w:r>
      <w:r w:rsidRPr="0026598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5"/>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6"/>
      </w:r>
      <w:r w:rsidRPr="0026598E">
        <w:rPr>
          <w:rFonts w:ascii="Arial Narrow" w:eastAsia="Calibri" w:hAnsi="Arial Narrow" w:cs="Arial"/>
          <w:spacing w:val="-2"/>
          <w:kern w:val="0"/>
          <w14:ligatures w14:val="none"/>
        </w:rPr>
        <w:t>.</w:t>
      </w:r>
    </w:p>
    <w:p w14:paraId="1F11FE32" w14:textId="77777777" w:rsidR="00CA59A2" w:rsidRPr="0026598E" w:rsidRDefault="00CA59A2" w:rsidP="00327F5B">
      <w:pPr>
        <w:spacing w:after="0" w:line="240" w:lineRule="auto"/>
        <w:ind w:left="567"/>
        <w:jc w:val="both"/>
        <w:rPr>
          <w:rFonts w:ascii="Arial Narrow" w:eastAsia="Arial Narrow" w:hAnsi="Arial Narrow" w:cs="Arial Narrow"/>
          <w:color w:val="000000"/>
          <w:kern w:val="0"/>
          <w:lang w:eastAsia="es-PE"/>
          <w14:ligatures w14:val="none"/>
        </w:rPr>
      </w:pPr>
    </w:p>
    <w:p w14:paraId="10518607" w14:textId="58AB1AF1"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lastRenderedPageBreak/>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DF1B70" w:rsidRPr="00761803">
        <w:rPr>
          <w:rFonts w:ascii="Arial Narrow" w:eastAsia="Times New Roman" w:hAnsi="Arial Narrow" w:cs="Arial"/>
          <w:color w:val="000000"/>
          <w:kern w:val="0"/>
          <w:lang w:val="es-ES" w:eastAsia="es-ES"/>
          <w14:ligatures w14:val="none"/>
        </w:rPr>
        <w:t xml:space="preserve">13 de abril de </w:t>
      </w:r>
      <w:r w:rsidR="00DF1B70" w:rsidRPr="00DF1B70">
        <w:rPr>
          <w:rFonts w:ascii="Arial Narrow" w:eastAsia="Times New Roman" w:hAnsi="Arial Narrow" w:cs="Arial"/>
          <w:color w:val="000000"/>
          <w:kern w:val="0"/>
          <w:lang w:val="es-ES" w:eastAsia="es-ES"/>
          <w14:ligatures w14:val="none"/>
        </w:rPr>
        <w:t>2026</w:t>
      </w:r>
      <w:r w:rsidRPr="00DF1B70">
        <w:rPr>
          <w:rFonts w:ascii="Arial Narrow" w:eastAsia="Calibri" w:hAnsi="Arial Narrow" w:cs="Arial"/>
          <w:kern w:val="0"/>
          <w14:ligatures w14:val="none"/>
        </w:rPr>
        <w:t xml:space="preserve">, </w:t>
      </w:r>
      <w:r w:rsidRPr="00DF1B70">
        <w:rPr>
          <w:rFonts w:ascii="Arial Narrow" w:eastAsia="Arial Narrow" w:hAnsi="Arial Narrow" w:cs="Arial Narrow"/>
          <w:color w:val="000000"/>
          <w:kern w:val="0"/>
          <w:lang w:eastAsia="es-PE"/>
          <w14:ligatures w14:val="none"/>
        </w:rPr>
        <w:t>a</w:t>
      </w:r>
      <w:r w:rsidRPr="00DF1B70">
        <w:rPr>
          <w:rFonts w:ascii="Arial Narrow" w:eastAsia="Times New Roman" w:hAnsi="Arial Narrow" w:cs="Times New Roman"/>
          <w:color w:val="000000"/>
          <w:kern w:val="0"/>
          <w:shd w:val="clear" w:color="auto" w:fill="FFFFFF"/>
          <w:lang w:eastAsia="es-PE"/>
          <w14:ligatures w14:val="none"/>
        </w:rPr>
        <w:t xml:space="preserve"> </w:t>
      </w:r>
      <w:r w:rsidR="00DF1B70" w:rsidRPr="00DF1B70">
        <w:rPr>
          <w:rFonts w:ascii="Arial Narrow" w:eastAsia="Arial Narrow" w:hAnsi="Arial Narrow" w:cs="Arial Narrow"/>
          <w:bCs/>
        </w:rPr>
        <w:t>La Positiva Seguros y Reaseguros S.A.</w:t>
      </w:r>
      <w:r w:rsidRPr="00DF1B70">
        <w:rPr>
          <w:rFonts w:ascii="Arial Narrow" w:eastAsia="Arial Narrow" w:hAnsi="Arial Narrow" w:cs="Arial Narrow"/>
          <w:color w:val="000000"/>
          <w:kern w:val="0"/>
          <w:lang w:eastAsia="es-PE"/>
          <w14:ligatures w14:val="none"/>
        </w:rPr>
        <w:t>, para que, de conformidad con lo dispuesto por el artículo</w:t>
      </w:r>
      <w:r w:rsidRPr="0026598E">
        <w:rPr>
          <w:rFonts w:ascii="Arial Narrow" w:eastAsia="Arial Narrow" w:hAnsi="Arial Narrow" w:cs="Arial Narrow"/>
          <w:color w:val="000000"/>
          <w:kern w:val="0"/>
          <w:lang w:eastAsia="es-PE"/>
          <w14:ligatures w14:val="none"/>
        </w:rPr>
        <w:t xml:space="preserve"> 26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p>
    <w:p w14:paraId="774AFBA5" w14:textId="769D7849" w:rsidR="00CA59A2" w:rsidRPr="0026598E" w:rsidRDefault="00CA59A2" w:rsidP="00327F5B">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16"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16"/>
      <w:r w:rsidRPr="0026598E">
        <w:rPr>
          <w:rFonts w:ascii="Arial Narrow" w:eastAsia="Times New Roman" w:hAnsi="Arial Narrow" w:cs="Arial"/>
          <w:color w:val="000000"/>
          <w:kern w:val="0"/>
          <w:lang w:eastAsia="es-ES"/>
          <w14:ligatures w14:val="none"/>
        </w:rPr>
        <w:t xml:space="preserve">, </w:t>
      </w:r>
      <w:bookmarkStart w:id="17"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17"/>
      <w:r w:rsidRPr="0026598E">
        <w:rPr>
          <w:rFonts w:ascii="Arial Narrow" w:eastAsia="Times New Roman" w:hAnsi="Arial Narrow" w:cs="Arial"/>
          <w:color w:val="000000"/>
          <w:kern w:val="0"/>
          <w:lang w:val="es-ES" w:eastAsia="es-ES"/>
          <w14:ligatures w14:val="none"/>
        </w:rPr>
        <w:t xml:space="preserve">cumpla con: </w:t>
      </w:r>
      <w:r w:rsidR="00DE42DC" w:rsidRPr="00DE42DC">
        <w:rPr>
          <w:rFonts w:ascii="Arial Narrow" w:eastAsia="Times New Roman" w:hAnsi="Arial Narrow" w:cs="Arial"/>
          <w:color w:val="000000"/>
          <w:kern w:val="0"/>
          <w:lang w:val="es-ES" w:eastAsia="es-ES"/>
          <w14:ligatures w14:val="none"/>
        </w:rPr>
        <w:t xml:space="preserve">(i) presentar una copia completa, legible y debidamente suscrita de la Póliza </w:t>
      </w:r>
      <w:r w:rsidR="00DE42DC" w:rsidRPr="00DE42DC">
        <w:rPr>
          <w:rFonts w:ascii="Arial Narrow" w:eastAsia="Times New Roman" w:hAnsi="Arial Narrow" w:cs="Arial"/>
          <w:color w:val="000000"/>
          <w:kern w:val="0"/>
          <w:lang w:eastAsia="es-ES"/>
          <w14:ligatures w14:val="none"/>
        </w:rPr>
        <w:t xml:space="preserve">141397040 </w:t>
      </w:r>
      <w:r w:rsidR="00DE42DC" w:rsidRPr="00DE42DC">
        <w:rPr>
          <w:rFonts w:ascii="Arial Narrow" w:eastAsia="Times New Roman" w:hAnsi="Arial Narrow" w:cs="Arial"/>
          <w:color w:val="000000"/>
          <w:kern w:val="0"/>
          <w:lang w:val="es-ES" w:eastAsia="es-ES"/>
          <w14:ligatures w14:val="none"/>
        </w:rPr>
        <w:t xml:space="preserve">del </w:t>
      </w:r>
      <w:r w:rsidR="00DE42DC" w:rsidRPr="00DE42DC">
        <w:rPr>
          <w:rFonts w:ascii="Arial Narrow" w:eastAsia="Times New Roman" w:hAnsi="Arial Narrow" w:cs="Arial"/>
          <w:color w:val="000000"/>
          <w:kern w:val="0"/>
          <w:lang w:eastAsia="es-ES"/>
          <w14:ligatures w14:val="none"/>
        </w:rPr>
        <w:t>Seguro Obligatorio de Accidentes de Tránsito</w:t>
      </w:r>
      <w:r w:rsidR="00DE42DC" w:rsidRPr="00DE42DC">
        <w:rPr>
          <w:rFonts w:ascii="Arial Narrow" w:eastAsia="Times New Roman" w:hAnsi="Arial Narrow" w:cs="Arial"/>
          <w:color w:val="000000"/>
          <w:kern w:val="0"/>
          <w:lang w:val="es-ES" w:eastAsia="es-ES"/>
          <w14:ligatures w14:val="none"/>
        </w:rPr>
        <w:t>, así como el cargo de remisión de la póliza; (</w:t>
      </w:r>
      <w:proofErr w:type="spellStart"/>
      <w:r w:rsidR="00DE42DC" w:rsidRPr="00DE42DC">
        <w:rPr>
          <w:rFonts w:ascii="Arial Narrow" w:eastAsia="Times New Roman" w:hAnsi="Arial Narrow" w:cs="Arial"/>
          <w:color w:val="000000"/>
          <w:kern w:val="0"/>
          <w:lang w:val="es-ES" w:eastAsia="es-ES"/>
          <w14:ligatures w14:val="none"/>
        </w:rPr>
        <w:t>ii</w:t>
      </w:r>
      <w:proofErr w:type="spellEnd"/>
      <w:r w:rsidR="00DE42DC" w:rsidRPr="00DE42DC">
        <w:rPr>
          <w:rFonts w:ascii="Arial Narrow" w:eastAsia="Times New Roman" w:hAnsi="Arial Narrow" w:cs="Arial"/>
          <w:color w:val="000000"/>
          <w:kern w:val="0"/>
          <w:lang w:val="es-ES" w:eastAsia="es-ES"/>
          <w14:ligatures w14:val="none"/>
        </w:rPr>
        <w:t>) presentar los medios probatorios que acrediten que la negativa de otorgamiento de cobertura es justificada; y, (</w:t>
      </w:r>
      <w:proofErr w:type="spellStart"/>
      <w:r w:rsidR="00DE42DC" w:rsidRPr="00DE42DC">
        <w:rPr>
          <w:rFonts w:ascii="Arial Narrow" w:eastAsia="Times New Roman" w:hAnsi="Arial Narrow" w:cs="Arial"/>
          <w:color w:val="000000"/>
          <w:kern w:val="0"/>
          <w:lang w:val="es-ES" w:eastAsia="es-ES"/>
          <w14:ligatures w14:val="none"/>
        </w:rPr>
        <w:t>iii</w:t>
      </w:r>
      <w:proofErr w:type="spellEnd"/>
      <w:r w:rsidR="00DE42DC" w:rsidRPr="00DE42DC">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327F5B">
      <w:pPr>
        <w:spacing w:after="0" w:line="240" w:lineRule="auto"/>
        <w:jc w:val="both"/>
        <w:rPr>
          <w:rFonts w:ascii="Arial Narrow" w:eastAsia="Arial Narrow" w:hAnsi="Arial Narrow" w:cs="Arial Narrow"/>
          <w:b/>
          <w:color w:val="000000"/>
          <w:kern w:val="0"/>
          <w:lang w:val="es-ES" w:eastAsia="es-PE"/>
          <w14:ligatures w14:val="none"/>
        </w:rPr>
      </w:pPr>
    </w:p>
    <w:p w14:paraId="591B7E6F" w14:textId="7113F95E"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18"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w:t>
      </w:r>
      <w:r w:rsidR="003A71B1" w:rsidRPr="003A71B1">
        <w:rPr>
          <w:rFonts w:ascii="Arial Narrow" w:eastAsia="Times New Roman" w:hAnsi="Arial Narrow" w:cs="Times New Roman"/>
          <w:kern w:val="0"/>
          <w:shd w:val="clear" w:color="auto" w:fill="FFFFFF"/>
          <w:lang w:eastAsia="es-PE"/>
          <w14:ligatures w14:val="none"/>
        </w:rPr>
        <w:t/>
      </w:r>
      <w:r w:rsidR="003A71B1">
        <w:rPr>
          <w:rFonts w:ascii="Arial Narrow" w:eastAsia="Times New Roman" w:hAnsi="Arial Narrow" w:cs="Times New Roman"/>
          <w:kern w:val="0"/>
          <w:shd w:val="clear" w:color="auto" w:fill="FFFFFF"/>
          <w:lang w:eastAsia="es-PE"/>
          <w14:ligatures w14:val="none"/>
        </w:rPr>
        <w:t xml:space="preserve"> </w:t>
      </w:r>
      <w:r w:rsidR="003A71B1" w:rsidRPr="003A71B1">
        <w:rPr>
          <w:rFonts w:ascii="Arial Narrow" w:eastAsia="Times New Roman" w:hAnsi="Arial Narrow" w:cs="Times New Roman"/>
          <w:kern w:val="0"/>
          <w:shd w:val="clear" w:color="auto" w:fill="FFFFFF"/>
          <w:lang w:eastAsia="es-PE"/>
          <w14:ligatures w14:val="none"/>
        </w:rPr>
        <w:t>29571</w:t>
      </w:r>
      <w:r w:rsidRPr="0026598E">
        <w:rPr>
          <w:rFonts w:ascii="Arial Narrow" w:eastAsia="Arial Narrow" w:hAnsi="Arial Narrow" w:cs="Arial Narrow"/>
          <w:color w:val="000000"/>
          <w:kern w:val="0"/>
          <w:lang w:eastAsia="es-PE"/>
          <w14:ligatures w14:val="none"/>
        </w:rPr>
        <w:t>,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7"/>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 xml:space="preserve">. </w:t>
      </w:r>
      <w:bookmarkEnd w:id="18"/>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327F5B">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lastRenderedPageBreak/>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807</w:t>
      </w:r>
      <w:r w:rsidRPr="0026598E">
        <w:rPr>
          <w:rFonts w:ascii="Arial Narrow" w:eastAsia="Calibri" w:hAnsi="Arial Narrow" w:cs="Arial"/>
          <w:kern w:val="0"/>
          <w:vertAlign w:val="superscript"/>
          <w14:ligatures w14:val="none"/>
        </w:rPr>
        <w:footnoteReference w:id="10"/>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9" w:name="h.gjdgxs" w:colFirst="0" w:colLast="0"/>
      <w:bookmarkEnd w:id="19"/>
    </w:p>
    <w:p w14:paraId="7DDD06F7"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p>
    <w:p w14:paraId="00C1E8AE" w14:textId="68AAFC07" w:rsidR="005B4857" w:rsidRDefault="00CA59A2" w:rsidP="00327F5B">
      <w:pPr>
        <w:suppressAutoHyphens/>
        <w:spacing w:after="0" w:line="240" w:lineRule="auto"/>
        <w:jc w:val="both"/>
        <w:rPr>
          <w:rFonts w:ascii="Arial Narrow" w:hAnsi="Arial Narrow" w:cs="Arial"/>
        </w:rPr>
      </w:pPr>
      <w:r w:rsidRPr="00A67ADF">
        <w:rPr>
          <w:rFonts w:ascii="Arial Narrow" w:eastAsia="Arial Narrow" w:hAnsi="Arial Narrow" w:cs="Arial Narrow"/>
          <w:b/>
          <w:bCs/>
        </w:rPr>
        <w:t>DÉCIMO</w:t>
      </w:r>
      <w:r w:rsidRPr="00A67ADF">
        <w:rPr>
          <w:rFonts w:ascii="Arial Narrow" w:hAnsi="Arial Narrow" w:cs="Arial"/>
          <w:b/>
          <w:spacing w:val="-3"/>
          <w:kern w:val="0"/>
          <w14:ligatures w14:val="none"/>
        </w:rPr>
        <w:t>:</w:t>
      </w:r>
      <w:r w:rsidRPr="00A67ADF">
        <w:rPr>
          <w:rFonts w:ascii="Arial Narrow" w:hAnsi="Arial Narrow" w:cs="Arial"/>
          <w:bCs/>
          <w:spacing w:val="-3"/>
          <w:kern w:val="0"/>
          <w14:ligatures w14:val="none"/>
        </w:rPr>
        <w:t xml:space="preserve"> requerir </w:t>
      </w:r>
      <w:r w:rsidR="005261CC" w:rsidRPr="005261CC">
        <w:rPr>
          <w:rFonts w:ascii="Arial Narrow" w:hAnsi="Arial Narrow" w:cs="Arial"/>
          <w:bCs/>
          <w:spacing w:val="-3"/>
          <w:kern w:val="0"/>
          <w14:ligatures w14:val="none"/>
        </w:rPr>
        <w:t xml:space="preserve">al señor </w:t>
      </w:r>
      <w:r w:rsidR="005261CC" w:rsidRPr="005261CC">
        <w:rPr>
          <w:rFonts w:ascii="Arial Narrow" w:hAnsi="Arial Narrow" w:cs="Arial"/>
          <w:bCs/>
          <w:spacing w:val="-3"/>
          <w:kern w:val="0"/>
          <w14:ligatures w14:val="none"/>
        </w:rPr>
        <w:t xml:space="preserve">Abad Ramos Correa </w:t>
      </w:r>
      <w:r w:rsidR="005261CC" w:rsidRPr="005261CC">
        <w:rPr>
          <w:rFonts w:ascii="Arial Narrow" w:hAnsi="Arial Narrow" w:cs="Arial"/>
          <w:bCs/>
          <w:spacing w:val="-3"/>
          <w:kern w:val="0"/>
          <w14:ligatures w14:val="none"/>
        </w:rPr>
        <w:t xml:space="preserve">y a la señora </w:t>
      </w:r>
      <w:r w:rsidR="005261CC" w:rsidRPr="005261CC">
        <w:rPr>
          <w:rFonts w:ascii="Arial Narrow" w:hAnsi="Arial Narrow" w:cs="Arial"/>
          <w:bCs/>
          <w:spacing w:val="-3"/>
          <w:kern w:val="0"/>
          <w14:ligatures w14:val="none"/>
        </w:rPr>
        <w:t xml:space="preserve">Hermelinda Agip Espinoza </w:t>
      </w:r>
      <w:r w:rsidR="005B4857" w:rsidRPr="00133FE1">
        <w:rPr>
          <w:rFonts w:ascii="Arial Narrow" w:hAnsi="Arial Narrow"/>
          <w:color w:val="000000"/>
        </w:rPr>
        <w:t xml:space="preserve">para que, </w:t>
      </w:r>
      <w:r w:rsidR="005B4857" w:rsidRPr="005261CC">
        <w:rPr>
          <w:rFonts w:ascii="Arial Narrow" w:hAnsi="Arial Narrow"/>
          <w:color w:val="000000"/>
        </w:rPr>
        <w:t>dentro del plazo de dos (2) días hábiles siguientes a la fecha en que reciba</w:t>
      </w:r>
      <w:r w:rsidR="005261CC" w:rsidRPr="005261CC">
        <w:rPr>
          <w:rFonts w:ascii="Arial Narrow" w:hAnsi="Arial Narrow"/>
          <w:color w:val="000000"/>
        </w:rPr>
        <w:t>n</w:t>
      </w:r>
      <w:r w:rsidR="005B4857" w:rsidRPr="005261CC">
        <w:rPr>
          <w:rFonts w:ascii="Arial Narrow" w:hAnsi="Arial Narrow"/>
          <w:color w:val="000000"/>
        </w:rPr>
        <w:t xml:space="preserve"> la notificación en su bandeja de</w:t>
      </w:r>
      <w:r w:rsidR="005B4857" w:rsidRPr="00133FE1">
        <w:rPr>
          <w:rFonts w:ascii="Arial Narrow" w:hAnsi="Arial Narrow"/>
          <w:color w:val="000000"/>
        </w:rPr>
        <w:t xml:space="preserve"> correo electróni</w:t>
      </w:r>
      <w:r w:rsidR="005B4857" w:rsidRPr="005261CC">
        <w:rPr>
          <w:rFonts w:ascii="Arial Narrow" w:hAnsi="Arial Narrow"/>
          <w:color w:val="000000"/>
        </w:rPr>
        <w:t>co, efectúe</w:t>
      </w:r>
      <w:r w:rsidR="005261CC" w:rsidRPr="005261CC">
        <w:rPr>
          <w:rFonts w:ascii="Arial Narrow" w:hAnsi="Arial Narrow"/>
          <w:color w:val="000000"/>
        </w:rPr>
        <w:t>n</w:t>
      </w:r>
      <w:r w:rsidR="005B4857" w:rsidRPr="005261CC">
        <w:rPr>
          <w:rFonts w:ascii="Arial Narrow" w:hAnsi="Arial Narrow"/>
          <w:color w:val="000000"/>
        </w:rPr>
        <w:t xml:space="preserve"> la confirmación de recepción de la notificación remitida por este despacho a su correo electrónico, de conformidad con el segundo párrafo del numeral 4 del artículo 20</w:t>
      </w:r>
      <w:r w:rsidR="005B4857" w:rsidRPr="005261CC">
        <w:rPr>
          <w:rFonts w:ascii="Arial Narrow" w:eastAsia="Times New Roman" w:hAnsi="Arial Narrow" w:cs="Segoe UI"/>
          <w:color w:val="000000"/>
          <w:kern w:val="0"/>
          <w:lang w:eastAsia="es-PE"/>
          <w14:ligatures w14:val="none"/>
        </w:rPr>
        <w:t/>
      </w:r>
      <w:r w:rsidR="005B4857" w:rsidRPr="005261CC">
        <w:rPr>
          <w:rFonts w:ascii="Arial Narrow" w:hAnsi="Arial Narrow"/>
          <w:color w:val="000000"/>
        </w:rPr>
        <w:t xml:space="preserve"> del Texto Único Ordenado de la Ley del Procedimiento Administrativo General, aprobado mediante Decreto Supremo 006-2026-JUS, bajo apercibimiento de rehacer el acto de notificación y notificarle</w:t>
      </w:r>
      <w:r w:rsidR="005261CC" w:rsidRPr="005261CC">
        <w:rPr>
          <w:rFonts w:ascii="Arial Narrow" w:hAnsi="Arial Narrow"/>
          <w:color w:val="000000"/>
        </w:rPr>
        <w:t>s</w:t>
      </w:r>
      <w:r w:rsidR="005B4857" w:rsidRPr="005261CC">
        <w:rPr>
          <w:rFonts w:ascii="Arial Narrow" w:hAnsi="Arial Narrow"/>
          <w:color w:val="000000"/>
        </w:rPr>
        <w:t xml:space="preserve"> conforme al numeral 1 del artículo 20</w:t>
      </w:r>
      <w:r w:rsidR="005B4857" w:rsidRPr="005261CC">
        <w:rPr>
          <w:rFonts w:ascii="Arial Narrow" w:eastAsia="Times New Roman" w:hAnsi="Arial Narrow" w:cs="Segoe UI"/>
          <w:color w:val="000000"/>
          <w:kern w:val="0"/>
          <w:lang w:eastAsia="es-PE"/>
          <w14:ligatures w14:val="none"/>
        </w:rPr>
        <w:t/>
      </w:r>
      <w:r w:rsidR="005B4857" w:rsidRPr="005261CC">
        <w:rPr>
          <w:rFonts w:ascii="Arial Narrow" w:hAnsi="Arial Narrow"/>
          <w:color w:val="000000"/>
        </w:rPr>
        <w:t xml:space="preserve"> del citado cuerpo normativo</w:t>
      </w:r>
      <w:r w:rsidR="005B4857" w:rsidRPr="005261CC">
        <w:rPr>
          <w:rFonts w:ascii="Arial Narrow" w:hAnsi="Arial Narrow"/>
          <w:vertAlign w:val="superscript"/>
        </w:rPr>
        <w:footnoteReference w:id="11"/>
      </w:r>
      <w:r w:rsidR="005B4857" w:rsidRPr="005261CC">
        <w:rPr>
          <w:rFonts w:ascii="Arial Narrow" w:hAnsi="Arial Narrow" w:cs="Arial"/>
        </w:rPr>
        <w:t>.</w:t>
      </w:r>
    </w:p>
    <w:p w14:paraId="61F34625" w14:textId="77777777" w:rsidR="005B4857" w:rsidRPr="00A67ADF" w:rsidRDefault="005B4857" w:rsidP="00327F5B">
      <w:pPr>
        <w:suppressAutoHyphens/>
        <w:spacing w:after="0" w:line="240" w:lineRule="auto"/>
        <w:jc w:val="both"/>
        <w:rPr>
          <w:rFonts w:ascii="Arial Narrow" w:hAnsi="Arial Narrow" w:cs="Arial"/>
        </w:rPr>
      </w:pPr>
    </w:p>
    <w:p w14:paraId="083D8417" w14:textId="55715AE4" w:rsidR="00CA59A2" w:rsidRPr="0021384F" w:rsidRDefault="00CA59A2" w:rsidP="00327F5B">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0A4118" w:rsidRPr="000A4118">
        <w:rPr>
          <w:rFonts w:ascii="Arial Narrow" w:eastAsia="Arial Narrow" w:hAnsi="Arial Narrow" w:cs="Arial Narrow"/>
          <w:bCs/>
        </w:rPr>
        <w:t xml:space="preserve">La Positiva Seguros y Reaseguros </w:t>
      </w:r>
      <w:r w:rsidR="000A4118" w:rsidRPr="000A4118">
        <w:rPr>
          <w:rFonts w:ascii="Arial Narrow" w:eastAsia="Arial Narrow" w:hAnsi="Arial Narrow" w:cs="Arial Narrow"/>
          <w:bCs/>
        </w:rPr>
        <w:t xml:space="preserve">S.A. </w:t>
      </w:r>
      <w:r w:rsidRPr="000A4118">
        <w:rPr>
          <w:rFonts w:ascii="Arial Narrow" w:hAnsi="Arial Narrow"/>
          <w:shd w:val="clear" w:color="auto" w:fill="FFFFFF"/>
        </w:rPr>
        <w:t xml:space="preserve">para que </w:t>
      </w:r>
      <w:r w:rsidRPr="000A4118">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w:t>
      </w:r>
      <w:r w:rsidRPr="00A67ADF">
        <w:rPr>
          <w:rFonts w:ascii="Arial Narrow" w:eastAsia="Calibri" w:hAnsi="Arial Narrow"/>
        </w:rPr>
        <w:t xml:space="preserve"> notificación.</w:t>
      </w:r>
      <w:bookmarkStart w:id="20" w:name="_Hlk198890962"/>
    </w:p>
    <w:bookmarkEnd w:id="0"/>
    <w:bookmarkEnd w:id="20"/>
    <w:p w14:paraId="2E71D930" w14:textId="77777777" w:rsidR="00762D3E" w:rsidRPr="000A4118" w:rsidRDefault="00762D3E" w:rsidP="00762D3E">
      <w:pPr>
        <w:spacing w:after="0" w:line="240" w:lineRule="auto"/>
        <w:jc w:val="both"/>
        <w:rPr>
          <w:rFonts w:ascii="Arial Narrow" w:eastAsia="Arial Narrow" w:hAnsi="Arial Narrow" w:cs="Arial Narrow"/>
          <w:b/>
          <w:color w:val="000000"/>
          <w:kern w:val="0"/>
          <w:lang w:val="es-ES" w:eastAsia="es-PE"/>
          <w14:ligatures w14:val="none"/>
        </w:rPr>
      </w:pPr>
    </w:p>
    <w:p w14:paraId="03CAC917" w14:textId="77777777" w:rsidR="003A00D7" w:rsidRPr="000A4118" w:rsidRDefault="003A00D7" w:rsidP="003A00D7">
      <w:pPr>
        <w:shd w:val="clear" w:color="auto" w:fill="FFFFFF"/>
        <w:spacing w:after="0" w:line="240" w:lineRule="auto"/>
        <w:jc w:val="center"/>
        <w:rPr>
          <w:rFonts w:ascii="Arial Narrow" w:eastAsia="Arial Narrow" w:hAnsi="Arial Narrow" w:cs="Arial Narrow"/>
          <w:b/>
          <w:color w:val="000000"/>
          <w:lang w:eastAsia="es-PE"/>
        </w:rPr>
      </w:pPr>
      <w:r w:rsidRPr="000A4118">
        <w:rPr>
          <w:rFonts w:ascii="Arial Narrow" w:eastAsia="Arial Narrow" w:hAnsi="Arial Narrow" w:cs="Arial Narrow"/>
          <w:b/>
          <w:color w:val="000000"/>
          <w:lang w:eastAsia="es-PE"/>
        </w:rPr>
        <w:t xml:space="preserve">Firmado digitalmente por </w:t>
      </w:r>
    </w:p>
    <w:p w14:paraId="03DB3952" w14:textId="77777777" w:rsidR="00565E92" w:rsidRPr="000A4118" w:rsidRDefault="00565E92" w:rsidP="00565E92">
      <w:pPr>
        <w:shd w:val="clear" w:color="auto" w:fill="FFFFFF"/>
        <w:spacing w:after="0" w:line="240" w:lineRule="auto"/>
        <w:jc w:val="center"/>
        <w:rPr>
          <w:rFonts w:ascii="Arial Narrow" w:eastAsia="Arial Narrow" w:hAnsi="Arial Narrow" w:cs="Arial Narrow"/>
          <w:b/>
          <w:color w:val="000000"/>
          <w:lang w:eastAsia="es-PE"/>
        </w:rPr>
      </w:pPr>
      <w:r w:rsidRPr="000A4118">
        <w:rPr>
          <w:rFonts w:ascii="Arial Narrow" w:eastAsia="Arial Narrow" w:hAnsi="Arial Narrow" w:cs="Arial Narrow"/>
          <w:b/>
          <w:color w:val="000000"/>
          <w:lang w:eastAsia="es-PE"/>
        </w:rPr>
        <w:t xml:space="preserve">MARÍA GRACIELA REJAS JIMÉNEZ </w:t>
      </w:r>
    </w:p>
    <w:p w14:paraId="23E2B395" w14:textId="77777777" w:rsidR="00565E92" w:rsidRPr="000A4118" w:rsidRDefault="00565E92" w:rsidP="00565E92">
      <w:pPr>
        <w:shd w:val="clear" w:color="auto" w:fill="FFFFFF"/>
        <w:spacing w:after="0" w:line="240" w:lineRule="auto"/>
        <w:jc w:val="center"/>
        <w:rPr>
          <w:rFonts w:ascii="Arial Narrow" w:eastAsia="Arial Narrow" w:hAnsi="Arial Narrow" w:cs="Arial Narrow"/>
          <w:b/>
          <w:color w:val="000000"/>
          <w:lang w:eastAsia="es-PE"/>
        </w:rPr>
      </w:pPr>
      <w:r w:rsidRPr="000A4118">
        <w:rPr>
          <w:rFonts w:ascii="Arial Narrow" w:eastAsia="Arial Narrow" w:hAnsi="Arial Narrow" w:cs="Arial Narrow"/>
          <w:b/>
          <w:color w:val="000000"/>
          <w:lang w:eastAsia="es-PE"/>
        </w:rPr>
        <w:t>Secretaria Técnica (e)</w:t>
      </w:r>
    </w:p>
    <w:p w14:paraId="13657175" w14:textId="113B1D60" w:rsidR="003A00D7" w:rsidRPr="000A4118" w:rsidRDefault="003A00D7" w:rsidP="00565E92">
      <w:pPr>
        <w:shd w:val="clear" w:color="auto" w:fill="FFFFFF"/>
        <w:spacing w:after="0" w:line="240" w:lineRule="auto"/>
        <w:jc w:val="center"/>
        <w:rPr>
          <w:rFonts w:ascii="Arial Narrow" w:eastAsia="Arial Narrow" w:hAnsi="Arial Narrow" w:cs="Arial Narrow"/>
          <w:b/>
          <w:color w:val="000000"/>
          <w:lang w:eastAsia="es-PE"/>
        </w:rPr>
      </w:pPr>
      <w:r w:rsidRPr="000A4118">
        <w:rPr>
          <w:rFonts w:ascii="Arial Narrow" w:eastAsia="Arial Narrow" w:hAnsi="Arial Narrow" w:cs="Arial Narrow"/>
          <w:b/>
          <w:color w:val="000000"/>
          <w:lang w:eastAsia="es-PE"/>
        </w:rPr>
        <w:t>Comisión de Protección al Consumidor 1</w:t>
      </w:r>
    </w:p>
    <w:p w14:paraId="74AAB5F4" w14:textId="42607982" w:rsidR="001B5674" w:rsidRPr="0022798D" w:rsidRDefault="003A00D7" w:rsidP="0022798D">
      <w:pPr>
        <w:spacing w:after="0" w:line="240" w:lineRule="auto"/>
        <w:rPr>
          <w:sz w:val="16"/>
          <w:szCs w:val="16"/>
        </w:rPr>
      </w:pPr>
      <w:r w:rsidRPr="000A4118">
        <w:rPr>
          <w:rFonts w:ascii="Arial Narrow" w:hAnsi="Arial Narrow"/>
          <w:sz w:val="16"/>
          <w:szCs w:val="16"/>
        </w:rPr>
        <w:t>LGP/JCQ</w:t>
      </w:r>
    </w:p>
    <w:sectPr w:rsidR="001B5674" w:rsidRPr="0022798D"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FB9A1" w14:textId="77777777" w:rsidR="00D22C12" w:rsidRDefault="00D22C12" w:rsidP="00DA79A0">
      <w:pPr>
        <w:spacing w:after="0" w:line="240" w:lineRule="auto"/>
      </w:pPr>
      <w:r>
        <w:separator/>
      </w:r>
    </w:p>
  </w:endnote>
  <w:endnote w:type="continuationSeparator" w:id="0">
    <w:p w14:paraId="4CFDF994" w14:textId="77777777" w:rsidR="00D22C12" w:rsidRDefault="00D22C12"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4031F" w14:textId="77777777" w:rsidR="00D22C12" w:rsidRDefault="00D22C12" w:rsidP="00DA79A0">
      <w:pPr>
        <w:spacing w:after="0" w:line="240" w:lineRule="auto"/>
      </w:pPr>
      <w:r>
        <w:separator/>
      </w:r>
    </w:p>
  </w:footnote>
  <w:footnote w:type="continuationSeparator" w:id="0">
    <w:p w14:paraId="4A7BEFAF" w14:textId="77777777" w:rsidR="00D22C12" w:rsidRDefault="00D22C12" w:rsidP="00DA79A0">
      <w:pPr>
        <w:spacing w:after="0" w:line="240" w:lineRule="auto"/>
      </w:pPr>
      <w:r>
        <w:continuationSeparator/>
      </w:r>
    </w:p>
  </w:footnote>
  <w:footnote w:id="1">
    <w:p w14:paraId="1A82CAE4"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t>Publicado</w:t>
      </w:r>
      <w:r w:rsidRPr="00B97AB5">
        <w:rPr>
          <w:rFonts w:ascii="Arial Narrow" w:hAnsi="Arial Narrow" w:cs="Arial"/>
          <w:b/>
          <w:sz w:val="16"/>
          <w:szCs w:val="16"/>
        </w:rPr>
        <w:t xml:space="preserve"> </w:t>
      </w:r>
      <w:r w:rsidRPr="00B97AB5">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B97AB5" w:rsidRDefault="00CA59A2" w:rsidP="000153EC">
      <w:pPr>
        <w:pStyle w:val="Textonotapie"/>
        <w:ind w:left="567" w:hanging="567"/>
        <w:jc w:val="both"/>
        <w:rPr>
          <w:rFonts w:ascii="Arial Narrow" w:hAnsi="Arial Narrow" w:cs="Arial"/>
          <w:sz w:val="16"/>
          <w:szCs w:val="16"/>
        </w:rPr>
      </w:pPr>
    </w:p>
  </w:footnote>
  <w:footnote w:id="2">
    <w:p w14:paraId="05FCC0F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b/>
        <w:t>Artículo 105.- Autoridad competente.</w:t>
      </w:r>
    </w:p>
    <w:p w14:paraId="7C7DEEB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6A1CDC8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sz w:val="16"/>
          <w:szCs w:val="16"/>
        </w:rPr>
        <w:tab/>
      </w:r>
      <w:r w:rsidRPr="00B97AB5">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b/>
          <w:bCs/>
          <w:sz w:val="16"/>
          <w:szCs w:val="16"/>
        </w:rPr>
        <w:tab/>
        <w:t>Artículo 27.-</w:t>
      </w:r>
      <w:r w:rsidRPr="00B97AB5">
        <w:rPr>
          <w:rFonts w:ascii="Arial Narrow" w:eastAsia="Arial Narrow" w:hAnsi="Arial Narrow" w:cs="Arial"/>
          <w:sz w:val="16"/>
          <w:szCs w:val="16"/>
        </w:rPr>
        <w:t xml:space="preserve"> De la Comisión de Protección al </w:t>
      </w:r>
      <w:proofErr w:type="gramStart"/>
      <w:r w:rsidRPr="00B97AB5">
        <w:rPr>
          <w:rFonts w:ascii="Arial Narrow" w:eastAsia="Arial Narrow" w:hAnsi="Arial Narrow" w:cs="Arial"/>
          <w:sz w:val="16"/>
          <w:szCs w:val="16"/>
        </w:rPr>
        <w:t>Consumidor.-</w:t>
      </w:r>
      <w:proofErr w:type="gramEnd"/>
      <w:r w:rsidRPr="00B97AB5">
        <w:rPr>
          <w:rFonts w:ascii="Arial Narrow" w:eastAsia="Arial Narrow" w:hAnsi="Arial Narrow" w:cs="Arial"/>
          <w:sz w:val="16"/>
          <w:szCs w:val="16"/>
        </w:rPr>
        <w:t xml:space="preserve"> </w:t>
      </w:r>
    </w:p>
    <w:p w14:paraId="5B348423"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B97AB5" w:rsidRDefault="00CA59A2" w:rsidP="000153EC">
      <w:pPr>
        <w:pStyle w:val="Textonotapie"/>
        <w:tabs>
          <w:tab w:val="left" w:pos="567"/>
        </w:tabs>
        <w:ind w:right="-1"/>
        <w:jc w:val="both"/>
        <w:rPr>
          <w:rFonts w:ascii="Arial Narrow" w:eastAsia="Arial Narrow" w:hAnsi="Arial Narrow" w:cs="Arial"/>
          <w:sz w:val="16"/>
          <w:szCs w:val="16"/>
        </w:rPr>
      </w:pPr>
    </w:p>
  </w:footnote>
  <w:footnote w:id="3">
    <w:p w14:paraId="718762D2" w14:textId="77777777" w:rsidR="00711750" w:rsidRPr="00B97AB5"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hAnsi="Arial Narrow"/>
          <w:sz w:val="16"/>
          <w:szCs w:val="16"/>
        </w:rPr>
        <w:footnoteRef/>
      </w:r>
      <w:r w:rsidRPr="00B97AB5">
        <w:rPr>
          <w:rFonts w:ascii="Arial Narrow" w:hAnsi="Arial Narrow"/>
          <w:sz w:val="16"/>
          <w:szCs w:val="16"/>
        </w:rPr>
        <w:t xml:space="preserve"> </w:t>
      </w:r>
      <w:r w:rsidRPr="00B97AB5">
        <w:rPr>
          <w:rFonts w:ascii="Arial Narrow" w:hAnsi="Arial Narrow"/>
          <w:sz w:val="16"/>
          <w:szCs w:val="16"/>
        </w:rPr>
        <w:tab/>
      </w:r>
      <w:r w:rsidRPr="00B97AB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B97AB5" w:rsidRDefault="00711750" w:rsidP="000153EC">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 xml:space="preserve">Artículo 18.- Idoneidad </w:t>
      </w:r>
    </w:p>
    <w:p w14:paraId="478C8B3B"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B97AB5" w:rsidRDefault="00711750" w:rsidP="000153EC">
      <w:pPr>
        <w:pStyle w:val="Textonotapie"/>
        <w:ind w:left="567" w:right="-1"/>
        <w:jc w:val="both"/>
        <w:rPr>
          <w:rFonts w:ascii="Arial Narrow" w:eastAsia="Arial Narrow" w:hAnsi="Arial Narrow" w:cs="Arial Narrow"/>
          <w:sz w:val="16"/>
          <w:szCs w:val="16"/>
        </w:rPr>
      </w:pPr>
    </w:p>
    <w:p w14:paraId="2824A68C"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 xml:space="preserve">Artículo 19.- Obligación de los proveedores </w:t>
      </w:r>
    </w:p>
    <w:p w14:paraId="21160F25"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B97AB5" w:rsidRDefault="00711750" w:rsidP="000153EC">
      <w:pPr>
        <w:pStyle w:val="Textonotapie"/>
        <w:jc w:val="both"/>
        <w:rPr>
          <w:rFonts w:ascii="Arial Narrow" w:hAnsi="Arial Narrow"/>
          <w:sz w:val="16"/>
          <w:szCs w:val="16"/>
        </w:rPr>
      </w:pPr>
    </w:p>
  </w:footnote>
  <w:footnote w:id="4">
    <w:p w14:paraId="17A59CC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LEY SOBRE FACULTADES, NORMAS Y ORGANIZACIÓN DEL INDECOPI, APROBADA POR DECRETO LEGISLATIVO 807 Artículo 24.-</w:t>
      </w:r>
      <w:r w:rsidRPr="00B97AB5">
        <w:rPr>
          <w:rFonts w:ascii="Arial Narrow" w:eastAsia="Arial Narrow" w:hAnsi="Arial Narrow" w:cs="Arial"/>
          <w:sz w:val="16"/>
          <w:szCs w:val="16"/>
        </w:rPr>
        <w:t xml:space="preserve"> El </w:t>
      </w:r>
      <w:proofErr w:type="gramStart"/>
      <w:r w:rsidRPr="00B97AB5">
        <w:rPr>
          <w:rFonts w:ascii="Arial Narrow" w:eastAsia="Arial Narrow" w:hAnsi="Arial Narrow" w:cs="Arial"/>
          <w:sz w:val="16"/>
          <w:szCs w:val="16"/>
        </w:rPr>
        <w:t>Secretario Técnico</w:t>
      </w:r>
      <w:proofErr w:type="gramEnd"/>
      <w:r w:rsidRPr="00B97AB5">
        <w:rPr>
          <w:rFonts w:ascii="Arial Narrow" w:eastAsia="Arial Narrow" w:hAnsi="Arial Narrow" w:cs="Arial"/>
          <w:sz w:val="16"/>
          <w:szCs w:val="16"/>
        </w:rPr>
        <w:t xml:space="preserve"> se encargará de la tramitación del procedimiento. Para ello, cuenta con las siguientes facultades:</w:t>
      </w:r>
    </w:p>
    <w:p w14:paraId="477C007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7B2AB9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9B4F71B"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 </w:t>
      </w:r>
    </w:p>
    <w:p w14:paraId="7E788299"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footnote>
  <w:footnote w:id="5">
    <w:p w14:paraId="703725D5"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B97AB5">
        <w:rPr>
          <w:rFonts w:ascii="Arial Narrow" w:hAnsi="Arial Narrow" w:cs="Arial"/>
          <w:sz w:val="16"/>
          <w:szCs w:val="16"/>
        </w:rPr>
        <w:t>entrada en vigencia</w:t>
      </w:r>
      <w:proofErr w:type="gramEnd"/>
      <w:r w:rsidRPr="00B97AB5">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B97AB5" w:rsidRDefault="00CA59A2" w:rsidP="000153EC">
      <w:pPr>
        <w:pStyle w:val="Textonotapie"/>
        <w:ind w:left="567" w:hanging="567"/>
        <w:jc w:val="both"/>
        <w:rPr>
          <w:rFonts w:ascii="Arial Narrow" w:hAnsi="Arial Narrow" w:cs="Arial"/>
          <w:sz w:val="16"/>
          <w:szCs w:val="16"/>
        </w:rPr>
      </w:pPr>
    </w:p>
  </w:footnote>
  <w:footnote w:id="6">
    <w:p w14:paraId="12554D7B" w14:textId="713F69B8"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 xml:space="preserve">LEY </w:t>
      </w:r>
      <w:r w:rsidR="003A71B1" w:rsidRPr="003A71B1">
        <w:rPr>
          <w:rFonts w:ascii="Arial Narrow" w:eastAsia="Arial Narrow" w:hAnsi="Arial Narrow" w:cs="Arial"/>
          <w:b/>
          <w:sz w:val="16"/>
          <w:szCs w:val="16"/>
        </w:rPr>
        <w:t>29571</w:t>
      </w:r>
      <w:r w:rsidRPr="00B97AB5">
        <w:rPr>
          <w:rFonts w:ascii="Arial Narrow" w:eastAsia="Arial Narrow" w:hAnsi="Arial Narrow" w:cs="Arial"/>
          <w:b/>
          <w:sz w:val="16"/>
          <w:szCs w:val="16"/>
        </w:rPr>
        <w:t>,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6D8A2F03" w14:textId="77777777" w:rsidR="00CA59A2" w:rsidRPr="00B97AB5" w:rsidRDefault="00CA59A2" w:rsidP="000153EC">
      <w:pPr>
        <w:pStyle w:val="Textonotapie"/>
        <w:ind w:left="567" w:hanging="567"/>
        <w:jc w:val="both"/>
        <w:rPr>
          <w:rFonts w:ascii="Arial Narrow" w:hAnsi="Arial Narrow" w:cs="Arial"/>
          <w:b/>
          <w:bCs/>
          <w:sz w:val="16"/>
          <w:szCs w:val="16"/>
        </w:rPr>
      </w:pPr>
      <w:r w:rsidRPr="00B97AB5">
        <w:rPr>
          <w:rFonts w:ascii="Arial Narrow" w:hAnsi="Arial Narrow" w:cs="Arial"/>
          <w:sz w:val="16"/>
          <w:szCs w:val="16"/>
        </w:rPr>
        <w:tab/>
      </w:r>
      <w:r w:rsidRPr="00B97AB5">
        <w:rPr>
          <w:rFonts w:ascii="Arial Narrow" w:hAnsi="Arial Narrow" w:cs="Arial"/>
          <w:b/>
          <w:bCs/>
          <w:sz w:val="16"/>
          <w:szCs w:val="16"/>
        </w:rPr>
        <w:t>Artículo 110.- Sanciones Administrativas</w:t>
      </w:r>
    </w:p>
    <w:p w14:paraId="693A834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04CBC22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3B6754D8" w14:textId="77777777" w:rsidR="00CA59A2" w:rsidRPr="00B97AB5" w:rsidRDefault="00CA59A2" w:rsidP="000153EC">
      <w:pPr>
        <w:pStyle w:val="Textonotapie"/>
        <w:tabs>
          <w:tab w:val="left" w:pos="284"/>
        </w:tabs>
        <w:ind w:left="567" w:hanging="567"/>
        <w:jc w:val="both"/>
        <w:rPr>
          <w:rFonts w:ascii="Arial Narrow" w:hAnsi="Arial Narrow" w:cs="Arial"/>
          <w:b/>
          <w:bCs/>
          <w:sz w:val="16"/>
          <w:szCs w:val="16"/>
        </w:rPr>
      </w:pPr>
    </w:p>
  </w:footnote>
  <w:footnote w:id="7">
    <w:p w14:paraId="062EC860" w14:textId="7954FD8E" w:rsidR="00CA59A2" w:rsidRPr="00B97AB5" w:rsidRDefault="00CA59A2" w:rsidP="000153EC">
      <w:pPr>
        <w:spacing w:after="0" w:line="240" w:lineRule="auto"/>
        <w:ind w:left="567" w:hanging="567"/>
        <w:jc w:val="both"/>
        <w:rPr>
          <w:rFonts w:ascii="Arial Narrow" w:hAnsi="Arial Narrow" w:cs="Arial"/>
          <w:sz w:val="16"/>
          <w:szCs w:val="16"/>
        </w:rPr>
      </w:pPr>
      <w:r w:rsidRPr="00B97AB5">
        <w:rPr>
          <w:rStyle w:val="TextonotapieCar"/>
          <w:rFonts w:ascii="Arial Narrow" w:hAnsi="Arial Narrow" w:cs="Arial"/>
          <w:sz w:val="16"/>
          <w:szCs w:val="16"/>
          <w:vertAlign w:val="superscript"/>
        </w:rPr>
        <w:footnoteRef/>
      </w:r>
      <w:r w:rsidRPr="00B97AB5">
        <w:rPr>
          <w:rFonts w:ascii="Arial Narrow" w:hAnsi="Arial Narrow" w:cs="Arial"/>
          <w:sz w:val="16"/>
          <w:szCs w:val="16"/>
          <w:vertAlign w:val="superscript"/>
        </w:rPr>
        <w:t xml:space="preserve"> </w:t>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 xml:space="preserve">LEY </w:t>
      </w:r>
      <w:r w:rsidR="003A71B1" w:rsidRPr="003A71B1">
        <w:rPr>
          <w:rFonts w:ascii="Arial Narrow" w:eastAsia="Arial Narrow" w:hAnsi="Arial Narrow" w:cs="Arial"/>
          <w:b/>
          <w:sz w:val="16"/>
          <w:szCs w:val="16"/>
        </w:rPr>
        <w:t>29571</w:t>
      </w:r>
      <w:r w:rsidRPr="00B97AB5">
        <w:rPr>
          <w:rFonts w:ascii="Arial Narrow" w:eastAsia="Arial Narrow" w:hAnsi="Arial Narrow" w:cs="Arial"/>
          <w:b/>
          <w:sz w:val="16"/>
          <w:szCs w:val="16"/>
        </w:rPr>
        <w:t>,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4BC9BF8D" w14:textId="77777777" w:rsidR="00CA59A2" w:rsidRPr="00B97AB5" w:rsidRDefault="00CA59A2" w:rsidP="000153EC">
      <w:pPr>
        <w:spacing w:after="0" w:line="240" w:lineRule="auto"/>
        <w:ind w:left="567" w:hanging="567"/>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110.- Sanciones administrativas</w:t>
      </w:r>
    </w:p>
    <w:p w14:paraId="15C6524D"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leves, con una amonestación o con una multa de hasta cincuenta (50) UIT.</w:t>
      </w:r>
    </w:p>
    <w:p w14:paraId="3EC7469A"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graves, con una multa de hasta ciento cincuenta (150) UIT.</w:t>
      </w:r>
    </w:p>
    <w:p w14:paraId="7DEC6213"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muy graves, con una multa de hasta cuatrocientos cincuenta (450) UIT.</w:t>
      </w:r>
    </w:p>
    <w:p w14:paraId="707B74D3"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
  </w:footnote>
  <w:footnote w:id="8">
    <w:p w14:paraId="6DE82B39" w14:textId="77777777" w:rsidR="00A008E2" w:rsidRDefault="00CA59A2" w:rsidP="000153EC">
      <w:pPr>
        <w:spacing w:after="0" w:line="240" w:lineRule="auto"/>
        <w:ind w:left="567" w:hanging="567"/>
        <w:jc w:val="both"/>
        <w:rPr>
          <w:rFonts w:ascii="Arial Narrow" w:hAnsi="Arial Narrow" w:cs="Arial"/>
          <w:b/>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00A008E2" w:rsidRPr="00B97AB5">
        <w:rPr>
          <w:rFonts w:ascii="Arial Narrow" w:eastAsia="Arial Narrow" w:hAnsi="Arial Narrow" w:cs="Arial"/>
          <w:b/>
          <w:sz w:val="16"/>
          <w:szCs w:val="16"/>
        </w:rPr>
        <w:t xml:space="preserve">LEY </w:t>
      </w:r>
      <w:r w:rsidR="00A008E2" w:rsidRPr="003A71B1">
        <w:rPr>
          <w:rFonts w:ascii="Arial Narrow" w:eastAsia="Arial Narrow" w:hAnsi="Arial Narrow" w:cs="Arial"/>
          <w:b/>
          <w:sz w:val="16"/>
          <w:szCs w:val="16"/>
        </w:rPr>
        <w:t>29571</w:t>
      </w:r>
      <w:r w:rsidR="00A008E2" w:rsidRPr="00B97AB5">
        <w:rPr>
          <w:rFonts w:ascii="Arial Narrow" w:eastAsia="Arial Narrow" w:hAnsi="Arial Narrow" w:cs="Arial"/>
          <w:b/>
          <w:sz w:val="16"/>
          <w:szCs w:val="16"/>
        </w:rPr>
        <w:t>, CÓDIGO DE PROTECCIÓN Y DEFENSA DEL CONSUMIDOR</w:t>
      </w:r>
      <w:r w:rsidR="00A008E2" w:rsidRPr="00B97AB5">
        <w:rPr>
          <w:rFonts w:ascii="Arial Narrow" w:hAnsi="Arial Narrow" w:cs="Arial"/>
          <w:b/>
          <w:bCs/>
          <w:sz w:val="16"/>
          <w:szCs w:val="16"/>
        </w:rPr>
        <w:t xml:space="preserve">, </w:t>
      </w:r>
      <w:r w:rsidR="00A008E2" w:rsidRPr="00B97AB5">
        <w:rPr>
          <w:rFonts w:ascii="Arial Narrow" w:hAnsi="Arial Narrow" w:cs="Arial"/>
          <w:b/>
          <w:sz w:val="16"/>
          <w:szCs w:val="16"/>
        </w:rPr>
        <w:t>publicado el 2 de setiembre de 2010 y modificado por Decreto Legislativo 1308</w:t>
      </w:r>
    </w:p>
    <w:p w14:paraId="4B3DC1A8" w14:textId="1F467AF7" w:rsidR="00CA59A2" w:rsidRPr="00B97AB5" w:rsidRDefault="00CA59A2" w:rsidP="00A008E2">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b/>
          <w:sz w:val="16"/>
          <w:szCs w:val="16"/>
        </w:rPr>
        <w:t>Artículo 114.- Medidas correctivas</w:t>
      </w:r>
    </w:p>
    <w:p w14:paraId="1B3B1F61"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Las medidas correctivas complementarias pueden dictarse de oficio o a pedido de parte.</w:t>
      </w:r>
    </w:p>
    <w:p w14:paraId="51455ACA" w14:textId="77777777" w:rsidR="00CA59A2" w:rsidRPr="00B97AB5" w:rsidRDefault="00CA59A2" w:rsidP="000153EC">
      <w:pPr>
        <w:spacing w:after="0" w:line="240" w:lineRule="auto"/>
        <w:ind w:left="567" w:hanging="567"/>
        <w:jc w:val="both"/>
        <w:rPr>
          <w:rFonts w:ascii="Arial Narrow" w:hAnsi="Arial Narrow" w:cs="Arial"/>
          <w:sz w:val="16"/>
          <w:szCs w:val="16"/>
        </w:rPr>
      </w:pPr>
    </w:p>
    <w:p w14:paraId="6CB8D69D"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Fonts w:ascii="Arial Narrow" w:eastAsia="Arial Narrow" w:hAnsi="Arial Narrow" w:cs="Arial"/>
          <w:b/>
          <w:sz w:val="16"/>
          <w:szCs w:val="16"/>
        </w:rPr>
        <w:tab/>
        <w:t>Artículo 115.- Medidas correctivas reparadoras</w:t>
      </w:r>
    </w:p>
    <w:p w14:paraId="0A0E4012" w14:textId="77777777" w:rsidR="00CA59A2" w:rsidRPr="00B97AB5" w:rsidRDefault="00CA59A2" w:rsidP="000153EC">
      <w:pPr>
        <w:spacing w:after="0" w:line="240" w:lineRule="auto"/>
        <w:ind w:left="567" w:hanging="283"/>
        <w:jc w:val="both"/>
        <w:rPr>
          <w:rFonts w:ascii="Arial Narrow" w:eastAsia="Arial Narrow" w:hAnsi="Arial Narrow" w:cs="Arial"/>
          <w:sz w:val="16"/>
          <w:szCs w:val="16"/>
        </w:rPr>
      </w:pPr>
      <w:r w:rsidRPr="00B97AB5">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Reparar productos.</w:t>
      </w:r>
    </w:p>
    <w:p w14:paraId="64B5280D"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otras prestaciones u obligaciones legales o convencionales a su cargo.</w:t>
      </w:r>
    </w:p>
    <w:p w14:paraId="385F165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Pagar los gastos incurridos por el consumidor para mitigar las consecuencias de la infracción administrativa.</w:t>
      </w:r>
    </w:p>
    <w:p w14:paraId="130D0A42"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Otras medidas reparadoras análogas de efectos equivalentes a las anteriores.</w:t>
      </w:r>
    </w:p>
    <w:p w14:paraId="764F3361" w14:textId="77777777" w:rsidR="00CA59A2" w:rsidRPr="00B97AB5" w:rsidRDefault="00CA59A2" w:rsidP="000153EC">
      <w:pPr>
        <w:pStyle w:val="Sinespaciado"/>
        <w:ind w:left="567"/>
        <w:jc w:val="both"/>
        <w:rPr>
          <w:rFonts w:ascii="Arial Narrow" w:hAnsi="Arial Narrow" w:cs="Arial"/>
          <w:sz w:val="16"/>
          <w:szCs w:val="16"/>
        </w:rPr>
      </w:pPr>
      <w:r w:rsidRPr="00B97AB5">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B97AB5">
        <w:rPr>
          <w:rFonts w:ascii="Arial Narrow" w:hAnsi="Arial Narrow" w:cs="Arial"/>
          <w:sz w:val="16"/>
          <w:szCs w:val="16"/>
        </w:rPr>
        <w:t>conjuntamente con</w:t>
      </w:r>
      <w:proofErr w:type="gramEnd"/>
      <w:r w:rsidRPr="00B97AB5">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p w14:paraId="579B3C0E" w14:textId="77777777" w:rsidR="00CA59A2" w:rsidRPr="00B97AB5" w:rsidRDefault="00CA59A2" w:rsidP="000153EC">
      <w:pPr>
        <w:spacing w:after="0" w:line="240" w:lineRule="auto"/>
        <w:ind w:left="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Artículo 116.- Medidas correctivas complementarias</w:t>
      </w:r>
    </w:p>
    <w:p w14:paraId="795BD0E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d. En caso de infracciones muy graves y de reincidencia o </w:t>
      </w:r>
      <w:proofErr w:type="spellStart"/>
      <w:r w:rsidRPr="00B97AB5">
        <w:rPr>
          <w:rFonts w:ascii="Arial Narrow" w:eastAsia="Arial Narrow" w:hAnsi="Arial Narrow" w:cs="Arial"/>
          <w:sz w:val="16"/>
          <w:szCs w:val="16"/>
        </w:rPr>
        <w:t>reiterancia</w:t>
      </w:r>
      <w:proofErr w:type="spellEnd"/>
      <w:r w:rsidRPr="00B97AB5">
        <w:rPr>
          <w:rFonts w:ascii="Arial Narrow" w:eastAsia="Arial Narrow" w:hAnsi="Arial Narrow" w:cs="Arial"/>
          <w:sz w:val="16"/>
          <w:szCs w:val="16"/>
        </w:rPr>
        <w:t xml:space="preserve">: </w:t>
      </w:r>
    </w:p>
    <w:p w14:paraId="700F1C7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(ii) Solicitar a la autoridad competente la inhabilitación, temporal o permanente, del proveedor en función de los alcances de la infracción sancionada. </w:t>
      </w:r>
    </w:p>
    <w:p w14:paraId="67A7071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e. Publicación de avisos </w:t>
      </w:r>
      <w:proofErr w:type="spellStart"/>
      <w:r w:rsidRPr="00B97AB5">
        <w:rPr>
          <w:rFonts w:ascii="Arial Narrow" w:eastAsia="Arial Narrow" w:hAnsi="Arial Narrow" w:cs="Arial"/>
          <w:sz w:val="16"/>
          <w:szCs w:val="16"/>
        </w:rPr>
        <w:t>rectificatorios</w:t>
      </w:r>
      <w:proofErr w:type="spellEnd"/>
      <w:r w:rsidRPr="00B97AB5">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footnote>
  <w:footnote w:id="9">
    <w:p w14:paraId="1E48C7DB" w14:textId="287E072E" w:rsidR="00CA59A2" w:rsidRPr="00B97AB5" w:rsidRDefault="00CA59A2" w:rsidP="000153EC">
      <w:pPr>
        <w:pStyle w:val="Textonotapie"/>
        <w:tabs>
          <w:tab w:val="left" w:pos="567"/>
        </w:tabs>
        <w:ind w:left="567" w:hanging="567"/>
        <w:jc w:val="both"/>
        <w:rPr>
          <w:rFonts w:ascii="Arial Narrow" w:hAnsi="Arial Narrow" w:cs="Arial"/>
          <w:b/>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 xml:space="preserve">LEY </w:t>
      </w:r>
      <w:r w:rsidR="003A71B1" w:rsidRPr="003A71B1">
        <w:rPr>
          <w:rFonts w:ascii="Arial Narrow" w:eastAsia="Arial Narrow" w:hAnsi="Arial Narrow" w:cs="Arial"/>
          <w:b/>
          <w:sz w:val="16"/>
          <w:szCs w:val="16"/>
        </w:rPr>
        <w:t>29571</w:t>
      </w:r>
      <w:r w:rsidRPr="00B97AB5">
        <w:rPr>
          <w:rFonts w:ascii="Arial Narrow" w:eastAsia="Arial Narrow" w:hAnsi="Arial Narrow" w:cs="Arial"/>
          <w:b/>
          <w:sz w:val="16"/>
          <w:szCs w:val="16"/>
        </w:rPr>
        <w:t>,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6927EAA2" w14:textId="77777777" w:rsidR="00CA59A2" w:rsidRPr="00B97AB5" w:rsidRDefault="00CA59A2" w:rsidP="000153EC">
      <w:pPr>
        <w:pStyle w:val="Textonotapie"/>
        <w:tabs>
          <w:tab w:val="left" w:pos="567"/>
        </w:tabs>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112.- Criterios de graduación de las sanciones administrativas</w:t>
      </w:r>
    </w:p>
    <w:p w14:paraId="3B612D08"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1A09602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Se consideran circunstancias atenuantes especiales, las siguientes:</w:t>
      </w:r>
    </w:p>
    <w:p w14:paraId="74B98BC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D336D0B" w14:textId="77777777" w:rsidR="00CA59A2" w:rsidRPr="00B97AB5" w:rsidRDefault="00CA59A2" w:rsidP="000153EC">
      <w:pPr>
        <w:pStyle w:val="Textonotapie"/>
        <w:tabs>
          <w:tab w:val="left" w:pos="567"/>
        </w:tabs>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B97AB5">
        <w:rPr>
          <w:rFonts w:ascii="Arial Narrow" w:eastAsia="Arial Narrow" w:hAnsi="Arial Narrow" w:cs="Arial"/>
          <w:sz w:val="16"/>
          <w:szCs w:val="16"/>
        </w:rPr>
        <w:t>liminarmente</w:t>
      </w:r>
      <w:proofErr w:type="spellEnd"/>
      <w:r w:rsidRPr="00B97AB5">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B97AB5" w:rsidRDefault="00CA59A2" w:rsidP="000153EC">
      <w:pPr>
        <w:pStyle w:val="Textonotapie"/>
        <w:jc w:val="both"/>
        <w:rPr>
          <w:rFonts w:ascii="Arial Narrow" w:hAnsi="Arial Narrow" w:cs="Arial"/>
          <w:sz w:val="16"/>
          <w:szCs w:val="16"/>
        </w:rPr>
      </w:pPr>
    </w:p>
  </w:footnote>
  <w:footnote w:id="10">
    <w:p w14:paraId="3836DFB3" w14:textId="77777777" w:rsidR="00CA59A2" w:rsidRPr="00B97AB5" w:rsidRDefault="00CA59A2" w:rsidP="000153EC">
      <w:pPr>
        <w:autoSpaceDE w:val="0"/>
        <w:autoSpaceDN w:val="0"/>
        <w:adjustRightInd w:val="0"/>
        <w:spacing w:after="0" w:line="240" w:lineRule="auto"/>
        <w:ind w:left="567" w:hanging="567"/>
        <w:jc w:val="both"/>
        <w:rPr>
          <w:rFonts w:ascii="Arial Narrow" w:hAnsi="Arial Narrow" w:cs="Arial"/>
          <w:b/>
          <w:bCs/>
          <w:sz w:val="16"/>
          <w:szCs w:val="16"/>
        </w:rPr>
      </w:pPr>
      <w:r w:rsidRPr="00B97AB5">
        <w:rPr>
          <w:rStyle w:val="Refdenotaalpie"/>
          <w:rFonts w:ascii="Arial Narrow" w:hAnsi="Arial Narrow" w:cs="Arial"/>
          <w:b/>
          <w:bCs/>
          <w:sz w:val="16"/>
          <w:szCs w:val="16"/>
        </w:rPr>
        <w:footnoteRef/>
      </w:r>
      <w:r w:rsidRPr="00B97AB5">
        <w:rPr>
          <w:rFonts w:ascii="Arial Narrow" w:hAnsi="Arial Narrow" w:cs="Arial"/>
          <w:b/>
          <w:bCs/>
          <w:sz w:val="16"/>
          <w:szCs w:val="16"/>
        </w:rPr>
        <w:t xml:space="preserve"> </w:t>
      </w:r>
      <w:r w:rsidRPr="00B97AB5">
        <w:rPr>
          <w:rFonts w:ascii="Arial Narrow" w:hAnsi="Arial Narrow" w:cs="Arial"/>
          <w:b/>
          <w:bCs/>
          <w:sz w:val="16"/>
          <w:szCs w:val="16"/>
        </w:rPr>
        <w:tab/>
        <w:t>DECRETO LEGISLATIVO 807, LEY SOBRE FACULTADES, NORMAS Y ORGANIZACIÓN DEL INDECOPI FACULTADES DE LAS COMISIONES Y OFICINAS DEL INDECOPI</w:t>
      </w:r>
    </w:p>
    <w:p w14:paraId="2C30A4A1" w14:textId="77777777" w:rsidR="00CA59A2" w:rsidRPr="00B97AB5" w:rsidRDefault="00CA59A2" w:rsidP="000153EC">
      <w:pPr>
        <w:pStyle w:val="NormalWeb"/>
        <w:spacing w:after="0" w:line="240" w:lineRule="auto"/>
        <w:ind w:left="567"/>
        <w:jc w:val="both"/>
        <w:rPr>
          <w:rFonts w:ascii="Arial Narrow" w:hAnsi="Arial Narrow" w:cs="Arial"/>
          <w:bCs/>
          <w:sz w:val="16"/>
          <w:szCs w:val="16"/>
        </w:rPr>
      </w:pPr>
      <w:r w:rsidRPr="00B97AB5">
        <w:rPr>
          <w:rFonts w:ascii="Arial Narrow" w:hAnsi="Arial Narrow" w:cs="Arial"/>
          <w:b/>
          <w:sz w:val="16"/>
          <w:szCs w:val="16"/>
        </w:rPr>
        <w:t xml:space="preserve">Artículo 29.- </w:t>
      </w:r>
      <w:r w:rsidRPr="00B97AB5">
        <w:rPr>
          <w:rFonts w:ascii="Arial Narrow" w:hAnsi="Arial Narrow" w:cs="Arial"/>
          <w:bCs/>
          <w:sz w:val="16"/>
          <w:szCs w:val="16"/>
        </w:rPr>
        <w:t xml:space="preserve">En cualquier estado del procedimiento, e incluso antes de admitirse a trámite la denuncia, el </w:t>
      </w:r>
      <w:proofErr w:type="gramStart"/>
      <w:r w:rsidRPr="00B97AB5">
        <w:rPr>
          <w:rFonts w:ascii="Arial Narrow" w:hAnsi="Arial Narrow" w:cs="Arial"/>
          <w:bCs/>
          <w:sz w:val="16"/>
          <w:szCs w:val="16"/>
        </w:rPr>
        <w:t>Secretario Técnico</w:t>
      </w:r>
      <w:proofErr w:type="gramEnd"/>
      <w:r w:rsidRPr="00B97AB5">
        <w:rPr>
          <w:rFonts w:ascii="Arial Narrow" w:hAnsi="Arial Narrow" w:cs="Arial"/>
          <w:bCs/>
          <w:sz w:val="16"/>
          <w:szCs w:val="16"/>
        </w:rPr>
        <w:t xml:space="preserve"> podrá citar a las partes a audiencia de conciliación. La audiencia se desarrollará ante el </w:t>
      </w:r>
      <w:proofErr w:type="gramStart"/>
      <w:r w:rsidRPr="00B97AB5">
        <w:rPr>
          <w:rFonts w:ascii="Arial Narrow" w:hAnsi="Arial Narrow" w:cs="Arial"/>
          <w:bCs/>
          <w:sz w:val="16"/>
          <w:szCs w:val="16"/>
        </w:rPr>
        <w:t>Secretario Técnico</w:t>
      </w:r>
      <w:proofErr w:type="gramEnd"/>
      <w:r w:rsidRPr="00B97AB5">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B97AB5" w:rsidRDefault="00CA59A2" w:rsidP="000153EC">
      <w:pPr>
        <w:pStyle w:val="NormalWeb"/>
        <w:spacing w:after="0" w:line="240" w:lineRule="auto"/>
        <w:ind w:left="567"/>
        <w:jc w:val="both"/>
        <w:rPr>
          <w:rFonts w:ascii="Arial Narrow" w:hAnsi="Arial Narrow" w:cs="Arial"/>
          <w:sz w:val="16"/>
          <w:szCs w:val="16"/>
        </w:rPr>
      </w:pPr>
    </w:p>
  </w:footnote>
  <w:footnote w:id="11">
    <w:p w14:paraId="38ECAFCC" w14:textId="77777777" w:rsidR="005B4857" w:rsidRPr="000968C8" w:rsidRDefault="005B4857" w:rsidP="005B4857">
      <w:pPr>
        <w:pStyle w:val="Textonotapie"/>
        <w:ind w:left="567" w:hanging="567"/>
        <w:jc w:val="both"/>
        <w:rPr>
          <w:rFonts w:ascii="Arial Narrow" w:hAnsi="Arial Narrow" w:cs="Arial"/>
          <w:sz w:val="15"/>
          <w:szCs w:val="15"/>
        </w:rPr>
      </w:pPr>
      <w:r w:rsidRPr="000968C8">
        <w:rPr>
          <w:rStyle w:val="Refdenotaalpie"/>
          <w:rFonts w:ascii="Arial Narrow" w:hAnsi="Arial Narrow" w:cs="Arial"/>
          <w:sz w:val="15"/>
          <w:szCs w:val="15"/>
        </w:rPr>
        <w:footnoteRef/>
      </w:r>
      <w:r w:rsidRPr="000968C8">
        <w:rPr>
          <w:rFonts w:ascii="Arial Narrow" w:hAnsi="Arial Narrow" w:cs="Arial"/>
          <w:sz w:val="15"/>
          <w:szCs w:val="15"/>
        </w:rPr>
        <w:t xml:space="preserve"> </w:t>
      </w:r>
      <w:r w:rsidRPr="000968C8">
        <w:rPr>
          <w:rFonts w:ascii="Arial Narrow" w:hAnsi="Arial Narrow" w:cs="Arial"/>
          <w:sz w:val="15"/>
          <w:szCs w:val="15"/>
        </w:rPr>
        <w:tab/>
      </w:r>
      <w:r w:rsidRPr="000968C8">
        <w:rPr>
          <w:rFonts w:ascii="Arial Narrow" w:eastAsia="Arial" w:hAnsi="Arial Narrow" w:cs="Arial"/>
          <w:b/>
          <w:sz w:val="15"/>
          <w:szCs w:val="15"/>
        </w:rPr>
        <w:t xml:space="preserve">TEXTO ÚNICO ORDENADO DE LA LEY DEL PROCEDIMIENTO ADMINISTRATIVO GENERAL, aprobado mediante DECRETO SUPREMO </w:t>
      </w:r>
      <w:r w:rsidRPr="00C31DF7">
        <w:rPr>
          <w:rFonts w:ascii="Arial Narrow" w:eastAsia="Arial" w:hAnsi="Arial Narrow" w:cs="Arial"/>
          <w:b/>
          <w:sz w:val="15"/>
          <w:szCs w:val="15"/>
        </w:rPr>
        <w:t xml:space="preserve">006-2026-JUS </w:t>
      </w:r>
      <w:r w:rsidRPr="000968C8">
        <w:rPr>
          <w:rFonts w:ascii="Arial Narrow" w:eastAsia="Arial" w:hAnsi="Arial Narrow" w:cs="Arial"/>
          <w:b/>
          <w:sz w:val="15"/>
          <w:szCs w:val="15"/>
        </w:rPr>
        <w:t xml:space="preserve">y publicado el </w:t>
      </w:r>
      <w:r w:rsidRPr="00C31DF7">
        <w:rPr>
          <w:rFonts w:ascii="Arial Narrow" w:eastAsia="Arial" w:hAnsi="Arial Narrow" w:cs="Arial"/>
          <w:b/>
          <w:sz w:val="15"/>
          <w:szCs w:val="15"/>
        </w:rPr>
        <w:t>30 de abril de 2026</w:t>
      </w:r>
    </w:p>
    <w:p w14:paraId="6B20F5A8" w14:textId="77777777" w:rsidR="005B4857" w:rsidRPr="000968C8" w:rsidRDefault="005B4857" w:rsidP="005B4857">
      <w:pPr>
        <w:pStyle w:val="Textonotapie"/>
        <w:ind w:left="1134" w:hanging="567"/>
        <w:jc w:val="both"/>
        <w:rPr>
          <w:rFonts w:ascii="Arial Narrow" w:hAnsi="Arial Narrow" w:cs="Arial"/>
          <w:b/>
          <w:bCs/>
          <w:sz w:val="15"/>
          <w:szCs w:val="15"/>
        </w:rPr>
      </w:pPr>
      <w:r w:rsidRPr="000968C8">
        <w:rPr>
          <w:rFonts w:ascii="Arial Narrow" w:hAnsi="Arial Narrow" w:cs="Arial"/>
          <w:b/>
          <w:bCs/>
          <w:sz w:val="15"/>
          <w:szCs w:val="15"/>
        </w:rPr>
        <w:t>Artículo 20.- Modalidades de notificación</w:t>
      </w:r>
    </w:p>
    <w:p w14:paraId="6A7D11FC" w14:textId="77777777" w:rsidR="005B4857" w:rsidRPr="000968C8" w:rsidRDefault="005B4857" w:rsidP="005B4857">
      <w:pPr>
        <w:pStyle w:val="Textonotapie"/>
        <w:ind w:left="567"/>
        <w:jc w:val="both"/>
        <w:rPr>
          <w:rFonts w:ascii="Arial Narrow" w:hAnsi="Arial Narrow" w:cs="Arial"/>
          <w:sz w:val="15"/>
          <w:szCs w:val="15"/>
          <w:lang w:val="es-ES"/>
        </w:rPr>
      </w:pPr>
      <w:r w:rsidRPr="000968C8">
        <w:rPr>
          <w:rFonts w:ascii="Arial Narrow" w:hAnsi="Arial Narrow" w:cs="Arial"/>
          <w:sz w:val="15"/>
          <w:szCs w:val="15"/>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5B27D660" w14:textId="77777777" w:rsidR="005B4857" w:rsidRPr="000968C8" w:rsidRDefault="005B4857" w:rsidP="005B4857">
      <w:pPr>
        <w:pStyle w:val="Textonotapie"/>
        <w:ind w:left="567"/>
        <w:jc w:val="both"/>
        <w:rPr>
          <w:rFonts w:ascii="Arial Narrow" w:hAnsi="Arial Narrow" w:cs="Arial"/>
          <w:sz w:val="15"/>
          <w:szCs w:val="15"/>
          <w:lang w:val="es-ES"/>
        </w:rPr>
      </w:pPr>
      <w:r w:rsidRPr="000968C8">
        <w:rPr>
          <w:rFonts w:ascii="Arial Narrow" w:hAnsi="Arial Narrow" w:cs="Arial"/>
          <w:sz w:val="15"/>
          <w:szCs w:val="15"/>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257F4F2" w14:textId="77777777" w:rsidR="005B4857" w:rsidRPr="000968C8" w:rsidRDefault="005B4857" w:rsidP="005B4857">
      <w:pPr>
        <w:pStyle w:val="Textonotapie"/>
        <w:ind w:left="567"/>
        <w:jc w:val="both"/>
        <w:rPr>
          <w:rFonts w:ascii="Arial Narrow" w:hAnsi="Arial Narrow" w:cs="Arial"/>
          <w:sz w:val="16"/>
          <w:szCs w:val="16"/>
          <w:lang w:val="es-ES"/>
        </w:rPr>
      </w:pPr>
      <w:r w:rsidRPr="000968C8">
        <w:rPr>
          <w:rFonts w:ascii="Arial Narrow" w:hAnsi="Arial Narrow" w:cs="Arial"/>
          <w:sz w:val="15"/>
          <w:szCs w:val="15"/>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1"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1"/>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6DA0"/>
    <w:rsid w:val="000313B8"/>
    <w:rsid w:val="00043A1C"/>
    <w:rsid w:val="00080193"/>
    <w:rsid w:val="0008134D"/>
    <w:rsid w:val="0009245C"/>
    <w:rsid w:val="000A1CD5"/>
    <w:rsid w:val="000A2C5A"/>
    <w:rsid w:val="000A4118"/>
    <w:rsid w:val="000B7A09"/>
    <w:rsid w:val="000C03E0"/>
    <w:rsid w:val="000C186B"/>
    <w:rsid w:val="000C4DDA"/>
    <w:rsid w:val="000D0811"/>
    <w:rsid w:val="000E04C3"/>
    <w:rsid w:val="000E1075"/>
    <w:rsid w:val="000E5C8E"/>
    <w:rsid w:val="000E6429"/>
    <w:rsid w:val="00107A1A"/>
    <w:rsid w:val="00121544"/>
    <w:rsid w:val="00124069"/>
    <w:rsid w:val="00130629"/>
    <w:rsid w:val="001306B4"/>
    <w:rsid w:val="00131702"/>
    <w:rsid w:val="00132C4A"/>
    <w:rsid w:val="00164BA4"/>
    <w:rsid w:val="00166964"/>
    <w:rsid w:val="001670D0"/>
    <w:rsid w:val="001817A1"/>
    <w:rsid w:val="0019248B"/>
    <w:rsid w:val="001973E1"/>
    <w:rsid w:val="001B51BB"/>
    <w:rsid w:val="001B5674"/>
    <w:rsid w:val="001B56A2"/>
    <w:rsid w:val="001B6FB2"/>
    <w:rsid w:val="001B6FF8"/>
    <w:rsid w:val="001D0C14"/>
    <w:rsid w:val="001D3F79"/>
    <w:rsid w:val="001F2C32"/>
    <w:rsid w:val="001F344A"/>
    <w:rsid w:val="002017B0"/>
    <w:rsid w:val="002024D8"/>
    <w:rsid w:val="0021374A"/>
    <w:rsid w:val="00215307"/>
    <w:rsid w:val="002162CF"/>
    <w:rsid w:val="0022798D"/>
    <w:rsid w:val="00251562"/>
    <w:rsid w:val="00260C16"/>
    <w:rsid w:val="0027292C"/>
    <w:rsid w:val="002769D6"/>
    <w:rsid w:val="0028248F"/>
    <w:rsid w:val="0028624B"/>
    <w:rsid w:val="00290C55"/>
    <w:rsid w:val="002919C1"/>
    <w:rsid w:val="00291B98"/>
    <w:rsid w:val="00293F2F"/>
    <w:rsid w:val="002A0A1A"/>
    <w:rsid w:val="002A10BA"/>
    <w:rsid w:val="002B0771"/>
    <w:rsid w:val="002B2DF7"/>
    <w:rsid w:val="002C265E"/>
    <w:rsid w:val="002D68A3"/>
    <w:rsid w:val="002E5997"/>
    <w:rsid w:val="002E5B3A"/>
    <w:rsid w:val="002F36CE"/>
    <w:rsid w:val="002F47E6"/>
    <w:rsid w:val="0030215E"/>
    <w:rsid w:val="003246B7"/>
    <w:rsid w:val="00327F5B"/>
    <w:rsid w:val="003304BA"/>
    <w:rsid w:val="003416D0"/>
    <w:rsid w:val="00345437"/>
    <w:rsid w:val="00353D90"/>
    <w:rsid w:val="003569CD"/>
    <w:rsid w:val="003609C5"/>
    <w:rsid w:val="003719B7"/>
    <w:rsid w:val="003748FB"/>
    <w:rsid w:val="003A00D7"/>
    <w:rsid w:val="003A3BA5"/>
    <w:rsid w:val="003A3BA6"/>
    <w:rsid w:val="003A71B1"/>
    <w:rsid w:val="003C22C4"/>
    <w:rsid w:val="003C6685"/>
    <w:rsid w:val="004251B6"/>
    <w:rsid w:val="00447EB9"/>
    <w:rsid w:val="00453840"/>
    <w:rsid w:val="004551D0"/>
    <w:rsid w:val="00466DFF"/>
    <w:rsid w:val="0047310F"/>
    <w:rsid w:val="00487837"/>
    <w:rsid w:val="004A45A4"/>
    <w:rsid w:val="004B0B44"/>
    <w:rsid w:val="004B1E5F"/>
    <w:rsid w:val="004C4BF2"/>
    <w:rsid w:val="004D0925"/>
    <w:rsid w:val="004D6D10"/>
    <w:rsid w:val="004D7945"/>
    <w:rsid w:val="004F1116"/>
    <w:rsid w:val="00515328"/>
    <w:rsid w:val="005261CC"/>
    <w:rsid w:val="00531C07"/>
    <w:rsid w:val="00537A7E"/>
    <w:rsid w:val="00537BD7"/>
    <w:rsid w:val="00544EBE"/>
    <w:rsid w:val="00547BF9"/>
    <w:rsid w:val="005505B7"/>
    <w:rsid w:val="0055380D"/>
    <w:rsid w:val="0056314E"/>
    <w:rsid w:val="005636EE"/>
    <w:rsid w:val="00565126"/>
    <w:rsid w:val="00565AB2"/>
    <w:rsid w:val="00565BE7"/>
    <w:rsid w:val="00565E92"/>
    <w:rsid w:val="00576058"/>
    <w:rsid w:val="0058044E"/>
    <w:rsid w:val="005B08A8"/>
    <w:rsid w:val="005B4857"/>
    <w:rsid w:val="005B7647"/>
    <w:rsid w:val="005C641F"/>
    <w:rsid w:val="005D3B8D"/>
    <w:rsid w:val="005D7A26"/>
    <w:rsid w:val="005E5407"/>
    <w:rsid w:val="005E58C8"/>
    <w:rsid w:val="005F38F3"/>
    <w:rsid w:val="00601F77"/>
    <w:rsid w:val="00612454"/>
    <w:rsid w:val="00626395"/>
    <w:rsid w:val="00646CC7"/>
    <w:rsid w:val="00654587"/>
    <w:rsid w:val="00657D0C"/>
    <w:rsid w:val="00673955"/>
    <w:rsid w:val="00686104"/>
    <w:rsid w:val="006A6044"/>
    <w:rsid w:val="006E20FA"/>
    <w:rsid w:val="006F0D03"/>
    <w:rsid w:val="00711750"/>
    <w:rsid w:val="00714623"/>
    <w:rsid w:val="00732D6C"/>
    <w:rsid w:val="00735F8D"/>
    <w:rsid w:val="0074378D"/>
    <w:rsid w:val="0074704C"/>
    <w:rsid w:val="0076125F"/>
    <w:rsid w:val="00761803"/>
    <w:rsid w:val="00761FEA"/>
    <w:rsid w:val="00762D3E"/>
    <w:rsid w:val="00763DFC"/>
    <w:rsid w:val="00772A00"/>
    <w:rsid w:val="0078144D"/>
    <w:rsid w:val="00783D3F"/>
    <w:rsid w:val="00793E0A"/>
    <w:rsid w:val="007A4F99"/>
    <w:rsid w:val="007A5184"/>
    <w:rsid w:val="007B4E4D"/>
    <w:rsid w:val="007B50E3"/>
    <w:rsid w:val="007B6063"/>
    <w:rsid w:val="007C669A"/>
    <w:rsid w:val="007D31A8"/>
    <w:rsid w:val="007E3262"/>
    <w:rsid w:val="007E409F"/>
    <w:rsid w:val="007F305F"/>
    <w:rsid w:val="007F4EFA"/>
    <w:rsid w:val="00803D7E"/>
    <w:rsid w:val="0080766B"/>
    <w:rsid w:val="00811A2B"/>
    <w:rsid w:val="00826948"/>
    <w:rsid w:val="0083186C"/>
    <w:rsid w:val="008475B3"/>
    <w:rsid w:val="00851689"/>
    <w:rsid w:val="00856C2A"/>
    <w:rsid w:val="008625AB"/>
    <w:rsid w:val="00872A80"/>
    <w:rsid w:val="00873F56"/>
    <w:rsid w:val="00877B92"/>
    <w:rsid w:val="008819A6"/>
    <w:rsid w:val="008834B0"/>
    <w:rsid w:val="00890B1F"/>
    <w:rsid w:val="0089579A"/>
    <w:rsid w:val="00895AB6"/>
    <w:rsid w:val="00896A8E"/>
    <w:rsid w:val="00897AD7"/>
    <w:rsid w:val="008A211A"/>
    <w:rsid w:val="008A2912"/>
    <w:rsid w:val="008A4F60"/>
    <w:rsid w:val="008A6481"/>
    <w:rsid w:val="008B4811"/>
    <w:rsid w:val="008C6BCC"/>
    <w:rsid w:val="008C7DBE"/>
    <w:rsid w:val="008E2E5A"/>
    <w:rsid w:val="008E6BA0"/>
    <w:rsid w:val="008E746F"/>
    <w:rsid w:val="00924F24"/>
    <w:rsid w:val="00947FE2"/>
    <w:rsid w:val="009606E6"/>
    <w:rsid w:val="00967D93"/>
    <w:rsid w:val="009805B9"/>
    <w:rsid w:val="00985114"/>
    <w:rsid w:val="00987623"/>
    <w:rsid w:val="00996DC2"/>
    <w:rsid w:val="009B0B00"/>
    <w:rsid w:val="009B2027"/>
    <w:rsid w:val="009C3228"/>
    <w:rsid w:val="009D2900"/>
    <w:rsid w:val="009D4278"/>
    <w:rsid w:val="009D66A2"/>
    <w:rsid w:val="009D7D45"/>
    <w:rsid w:val="009F4278"/>
    <w:rsid w:val="00A008E2"/>
    <w:rsid w:val="00A0361F"/>
    <w:rsid w:val="00A04A85"/>
    <w:rsid w:val="00A04DB7"/>
    <w:rsid w:val="00A17FC8"/>
    <w:rsid w:val="00A23703"/>
    <w:rsid w:val="00A37879"/>
    <w:rsid w:val="00A456A9"/>
    <w:rsid w:val="00A50683"/>
    <w:rsid w:val="00A54BBE"/>
    <w:rsid w:val="00A66205"/>
    <w:rsid w:val="00A66BF2"/>
    <w:rsid w:val="00A66DE0"/>
    <w:rsid w:val="00A675FC"/>
    <w:rsid w:val="00A7053E"/>
    <w:rsid w:val="00A760AA"/>
    <w:rsid w:val="00A84194"/>
    <w:rsid w:val="00A87B9B"/>
    <w:rsid w:val="00A91613"/>
    <w:rsid w:val="00AA1996"/>
    <w:rsid w:val="00AA61D3"/>
    <w:rsid w:val="00AB0626"/>
    <w:rsid w:val="00AC5DF4"/>
    <w:rsid w:val="00AC634C"/>
    <w:rsid w:val="00AE2D20"/>
    <w:rsid w:val="00B20DDF"/>
    <w:rsid w:val="00B27062"/>
    <w:rsid w:val="00B3607D"/>
    <w:rsid w:val="00B37A7A"/>
    <w:rsid w:val="00B42367"/>
    <w:rsid w:val="00B45EBC"/>
    <w:rsid w:val="00B71A7D"/>
    <w:rsid w:val="00B739FB"/>
    <w:rsid w:val="00B906B1"/>
    <w:rsid w:val="00B91E42"/>
    <w:rsid w:val="00B934C3"/>
    <w:rsid w:val="00B953E7"/>
    <w:rsid w:val="00B96409"/>
    <w:rsid w:val="00B97AB5"/>
    <w:rsid w:val="00BA461D"/>
    <w:rsid w:val="00BB47E5"/>
    <w:rsid w:val="00BC42BA"/>
    <w:rsid w:val="00BD2086"/>
    <w:rsid w:val="00BD470D"/>
    <w:rsid w:val="00BD7737"/>
    <w:rsid w:val="00BF1B59"/>
    <w:rsid w:val="00C04498"/>
    <w:rsid w:val="00C2093C"/>
    <w:rsid w:val="00C30CCD"/>
    <w:rsid w:val="00C318D8"/>
    <w:rsid w:val="00C56FC4"/>
    <w:rsid w:val="00C6431E"/>
    <w:rsid w:val="00C72EFF"/>
    <w:rsid w:val="00C77DFA"/>
    <w:rsid w:val="00C803D9"/>
    <w:rsid w:val="00C93C33"/>
    <w:rsid w:val="00C95E59"/>
    <w:rsid w:val="00CA59A2"/>
    <w:rsid w:val="00CB098D"/>
    <w:rsid w:val="00CC5228"/>
    <w:rsid w:val="00CD0C8E"/>
    <w:rsid w:val="00CD118F"/>
    <w:rsid w:val="00CD1878"/>
    <w:rsid w:val="00CD245D"/>
    <w:rsid w:val="00CD62B5"/>
    <w:rsid w:val="00CE01D5"/>
    <w:rsid w:val="00CE3284"/>
    <w:rsid w:val="00CE35A6"/>
    <w:rsid w:val="00CF40EB"/>
    <w:rsid w:val="00D0172A"/>
    <w:rsid w:val="00D049FC"/>
    <w:rsid w:val="00D04A70"/>
    <w:rsid w:val="00D22C12"/>
    <w:rsid w:val="00D46CD3"/>
    <w:rsid w:val="00D502EA"/>
    <w:rsid w:val="00D53538"/>
    <w:rsid w:val="00D53DDE"/>
    <w:rsid w:val="00D56261"/>
    <w:rsid w:val="00D6254A"/>
    <w:rsid w:val="00D66B2A"/>
    <w:rsid w:val="00D753B8"/>
    <w:rsid w:val="00D95607"/>
    <w:rsid w:val="00D95A0A"/>
    <w:rsid w:val="00DA02A5"/>
    <w:rsid w:val="00DA79A0"/>
    <w:rsid w:val="00DB05E2"/>
    <w:rsid w:val="00DB5CCB"/>
    <w:rsid w:val="00DB6197"/>
    <w:rsid w:val="00DC00FF"/>
    <w:rsid w:val="00DD0EE7"/>
    <w:rsid w:val="00DE42DC"/>
    <w:rsid w:val="00DE4803"/>
    <w:rsid w:val="00DE7477"/>
    <w:rsid w:val="00DE7EA8"/>
    <w:rsid w:val="00DF1B70"/>
    <w:rsid w:val="00E142DD"/>
    <w:rsid w:val="00E2296F"/>
    <w:rsid w:val="00E500B6"/>
    <w:rsid w:val="00E55AB3"/>
    <w:rsid w:val="00E55D8D"/>
    <w:rsid w:val="00E6140E"/>
    <w:rsid w:val="00E67D34"/>
    <w:rsid w:val="00E83F88"/>
    <w:rsid w:val="00EA78F9"/>
    <w:rsid w:val="00ED4B2D"/>
    <w:rsid w:val="00ED5D86"/>
    <w:rsid w:val="00ED6393"/>
    <w:rsid w:val="00EE3204"/>
    <w:rsid w:val="00EF478C"/>
    <w:rsid w:val="00F01410"/>
    <w:rsid w:val="00F10803"/>
    <w:rsid w:val="00F14BCC"/>
    <w:rsid w:val="00F3683E"/>
    <w:rsid w:val="00F37E66"/>
    <w:rsid w:val="00F54F2D"/>
    <w:rsid w:val="00F709C5"/>
    <w:rsid w:val="00F71384"/>
    <w:rsid w:val="00F754DE"/>
    <w:rsid w:val="00F85C52"/>
    <w:rsid w:val="00F954C6"/>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6</Pages>
  <Words>1583</Words>
  <Characters>8712</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117</cp:revision>
  <dcterms:created xsi:type="dcterms:W3CDTF">2024-06-18T08:44:00Z</dcterms:created>
  <dcterms:modified xsi:type="dcterms:W3CDTF">2026-05-12T20:32:00Z</dcterms:modified>
</cp:coreProperties>
</file>