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GRUPO ESPEJO S.A.C. </w:t>
      </w:r>
      <w:r w:rsidR="00287905" w:rsidRPr="00271890">
        <w:rPr>
          <w:rFonts w:ascii="Arial Narrow" w:eastAsia="Arial Narrow" w:hAnsi="Arial Narrow" w:cs="Arial Narrow"/>
          <w:b/>
          <w:sz w:val="22"/>
          <w:szCs w:val="22"/>
        </w:rPr>
        <w:t>(</w:t>
      </w:r>
      <w:r w:rsidR="00271890" w:rsidRPr="00271890">
        <w:rPr>
          <w:rFonts w:ascii="Arial Narrow" w:eastAsia="Arial Narrow" w:hAnsi="Arial Narrow" w:cs="Arial Narrow"/>
          <w:b/>
          <w:sz w:val="22"/>
          <w:szCs w:val="22"/>
        </w:rPr>
        <w:t>GRUPO ESPEJO</w:t>
      </w:r>
      <w:r w:rsidR="00287905" w:rsidRPr="00271890">
        <w:rPr>
          <w:rFonts w:ascii="Arial Narrow" w:eastAsia="Arial Narrow" w:hAnsi="Arial Narrow" w:cs="Arial Narrow"/>
          <w:b/>
          <w:sz w:val="22"/>
          <w:szCs w:val="22"/>
        </w:rPr>
        <w:t>)</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271890" w:rsidRPr="00271890">
        <w:rPr>
          <w:rFonts w:ascii="Arial Narrow" w:eastAsia="Arial Narrow" w:hAnsi="Arial Narrow" w:cs="Arial Narrow"/>
          <w:sz w:val="22"/>
          <w:szCs w:val="22"/>
        </w:rPr>
        <w:t>24 de marzo de 2025</w:t>
      </w:r>
      <w:r w:rsidR="003E4754" w:rsidRPr="00271890">
        <w:rPr>
          <w:rFonts w:ascii="Arial Narrow" w:eastAsia="Arial Narrow" w:hAnsi="Arial Narrow" w:cs="Arial Narrow"/>
          <w:sz w:val="22"/>
          <w:szCs w:val="22"/>
        </w:rPr>
        <w:t>,</w:t>
      </w:r>
      <w:r w:rsidR="003E4754" w:rsidRPr="00271890">
        <w:rPr>
          <w:rFonts w:ascii="Arial Narrow" w:hAnsi="Arial Narrow"/>
          <w:sz w:val="22"/>
          <w:szCs w:val="22"/>
        </w:rPr>
        <w:t xml:space="preserve"> </w:t>
      </w:r>
      <w:r w:rsidR="003E4754" w:rsidRPr="00271890">
        <w:rPr>
          <w:rFonts w:ascii="Arial Narrow" w:eastAsia="Arial Narrow" w:hAnsi="Arial Narrow" w:cs="Arial Narrow"/>
          <w:sz w:val="22"/>
          <w:szCs w:val="22"/>
        </w:rPr>
        <w:t xml:space="preserve">subsanado por escrito el </w:t>
      </w:r>
      <w:r w:rsidR="00271890" w:rsidRPr="00271890">
        <w:rPr>
          <w:rFonts w:ascii="Arial Narrow" w:eastAsia="Arial Narrow" w:hAnsi="Arial Narrow" w:cs="Arial Narrow"/>
          <w:sz w:val="22"/>
          <w:szCs w:val="22"/>
        </w:rPr>
        <w:t>21 de abril de 2025</w:t>
      </w:r>
      <w:r w:rsidRPr="00271890">
        <w:rPr>
          <w:rFonts w:ascii="Arial Narrow" w:eastAsia="Arial Narrow" w:hAnsi="Arial Narrow" w:cs="Arial Narrow"/>
          <w:sz w:val="22"/>
          <w:szCs w:val="22"/>
        </w:rPr>
        <w:t>,</w:t>
      </w:r>
      <w:r w:rsidR="00271890" w:rsidRPr="00271890">
        <w:rPr>
          <w:rFonts w:ascii="Arial Narrow" w:eastAsia="Arial Narrow" w:hAnsi="Arial Narrow" w:cs="Arial Narrow"/>
          <w:sz w:val="22"/>
          <w:szCs w:val="22"/>
        </w:rPr>
        <w:t xml:space="preserve"> Grupo Espejo</w:t>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t>
      </w:r>
      <w:r w:rsidRPr="00271890">
        <w:rPr>
          <w:rFonts w:ascii="Arial Narrow" w:eastAsia="Arial Narrow" w:hAnsi="Arial Narrow" w:cs="Arial Narrow"/>
          <w:sz w:val="22"/>
          <w:szCs w:val="22"/>
        </w:rPr>
        <w:t xml:space="preserve">denunció </w:t>
      </w:r>
      <w:r w:rsidR="00D755C6" w:rsidRPr="00271890">
        <w:rPr>
          <w:rFonts w:ascii="Arial Narrow" w:eastAsia="Arial Narrow" w:hAnsi="Arial Narrow" w:cs="Arial Narrow"/>
          <w:sz w:val="22"/>
          <w:szCs w:val="22"/>
        </w:rPr>
        <w:t>a Pacífico</w:t>
      </w:r>
      <w:r w:rsidR="009E4036"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por presuntas infracciones a la Ley 29571, Código de Protección y Defensa del Consumidor (en adelante</w:t>
      </w:r>
      <w:r w:rsidRPr="00E902D0">
        <w:rPr>
          <w:rFonts w:ascii="Arial Narrow" w:eastAsia="Arial Narrow" w:hAnsi="Arial Narrow" w:cs="Arial Narrow"/>
          <w:sz w:val="22"/>
          <w:szCs w:val="22"/>
        </w:rPr>
        <w:t>, Código), señalando lo siguiente:</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Luego de</w:t>
      </w:r>
      <w:r w:rsidR="008A3FA0" w:rsidRPr="008A3FA0">
        <w:rPr>
          <w:rFonts w:ascii="Arial Narrow" w:hAnsi="Arial Narrow"/>
          <w:sz w:val="22"/>
          <w:szCs w:val="22"/>
          <w:lang w:eastAsia="es-ES"/>
        </w:rPr>
        <w:t xml:space="preserve"> presentar los documentos </w:t>
      </w:r>
      <w:r>
        <w:rPr>
          <w:rFonts w:ascii="Arial Narrow" w:hAnsi="Arial Narrow"/>
          <w:sz w:val="22"/>
          <w:szCs w:val="22"/>
          <w:lang w:eastAsia="es-ES"/>
        </w:rPr>
        <w:t xml:space="preserve">requeridos por el Ajustador, </w:t>
      </w:r>
      <w:r w:rsidR="008A3FA0" w:rsidRPr="00537891">
        <w:rPr>
          <w:rFonts w:ascii="Arial Narrow" w:hAnsi="Arial Narrow"/>
          <w:sz w:val="22"/>
          <w:szCs w:val="22"/>
          <w:lang w:eastAsia="es-ES"/>
        </w:rPr>
        <w:t xml:space="preserve">por correo </w:t>
      </w:r>
      <w:r w:rsidR="009A6271">
        <w:rPr>
          <w:rFonts w:ascii="Arial Narrow" w:hAnsi="Arial Narrow"/>
          <w:sz w:val="22"/>
          <w:szCs w:val="22"/>
          <w:lang w:eastAsia="es-ES"/>
        </w:rPr>
        <w:t xml:space="preserve">del </w:t>
      </w:r>
      <w:r w:rsidR="008A3FA0" w:rsidRPr="00537891">
        <w:rPr>
          <w:rFonts w:ascii="Arial Narrow" w:hAnsi="Arial Narrow"/>
          <w:sz w:val="22"/>
          <w:szCs w:val="22"/>
          <w:lang w:eastAsia="es-ES"/>
        </w:rPr>
        <w:t>13</w:t>
      </w:r>
      <w:r>
        <w:rPr>
          <w:rFonts w:ascii="Arial Narrow" w:hAnsi="Arial Narrow"/>
          <w:sz w:val="22"/>
          <w:szCs w:val="22"/>
          <w:lang w:eastAsia="es-ES"/>
        </w:rPr>
        <w:t xml:space="preserve"> de noviembre de</w:t>
      </w:r>
      <w:r w:rsidRPr="00537891">
        <w:rPr>
          <w:rFonts w:ascii="Arial Narrow" w:hAnsi="Arial Narrow"/>
          <w:sz w:val="22"/>
          <w:szCs w:val="22"/>
          <w:lang w:eastAsia="es-ES"/>
        </w:rPr>
        <w:t xml:space="preserve"> </w:t>
      </w:r>
      <w:r>
        <w:rPr>
          <w:rFonts w:ascii="Arial Narrow" w:hAnsi="Arial Narrow"/>
          <w:sz w:val="22"/>
          <w:szCs w:val="22"/>
          <w:lang w:eastAsia="es-ES"/>
        </w:rPr>
        <w:t>20</w:t>
      </w:r>
      <w:r w:rsidR="008A3FA0" w:rsidRPr="00537891">
        <w:rPr>
          <w:rFonts w:ascii="Arial Narrow" w:hAnsi="Arial Narrow"/>
          <w:sz w:val="22"/>
          <w:szCs w:val="22"/>
          <w:lang w:eastAsia="es-ES"/>
        </w:rPr>
        <w:t xml:space="preserve">24, procedimos a remitir al </w:t>
      </w:r>
      <w:r w:rsidR="00A6027F">
        <w:rPr>
          <w:rFonts w:ascii="Arial Narrow" w:hAnsi="Arial Narrow"/>
          <w:sz w:val="22"/>
          <w:szCs w:val="22"/>
          <w:lang w:eastAsia="es-ES"/>
        </w:rPr>
        <w:t>señor</w:t>
      </w:r>
      <w:r w:rsidR="008A3FA0" w:rsidRPr="00537891">
        <w:rPr>
          <w:rFonts w:ascii="Arial Narrow" w:hAnsi="Arial Narrow"/>
          <w:sz w:val="22"/>
          <w:szCs w:val="22"/>
          <w:lang w:eastAsia="es-ES"/>
        </w:rPr>
        <w:t xml:space="preserve"> Carlos Salazar, colaborador de Cooper Brothers Perú, el último documento solicitado, consistiendo este en lo siguiente: carta notarial dirigida al causante del siniestro.</w:t>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Grupo Espejo</w:t>
      </w:r>
      <w:r w:rsidRPr="00271890">
        <w:rPr>
          <w:rStyle w:val="Refdenotaalpie"/>
          <w:rFonts w:ascii="Arial Narrow" w:eastAsia="Arial Narrow" w:hAnsi="Arial Narrow" w:cs="Arial Narrow"/>
          <w:sz w:val="22"/>
          <w:szCs w:val="22"/>
          <w:vertAlign w:val="baseline"/>
        </w:rPr>
        <w:t xml:space="preserve"> </w:t>
      </w:r>
      <w:r w:rsidR="008E1B6A" w:rsidRPr="00271890">
        <w:rPr>
          <w:rFonts w:ascii="Arial Narrow" w:hAnsi="Arial Narrow"/>
          <w:sz w:val="22"/>
          <w:szCs w:val="22"/>
          <w:lang w:eastAsia="es-ES"/>
        </w:rPr>
        <w:t>solicitó,</w:t>
      </w:r>
      <w:r w:rsidR="008E1B6A" w:rsidRPr="00E902D0">
        <w:rPr>
          <w:rFonts w:ascii="Arial Narrow" w:hAnsi="Arial Narrow"/>
          <w:sz w:val="22"/>
          <w:szCs w:val="22"/>
          <w:lang w:eastAsia="es-ES"/>
        </w:rPr>
        <w:t xml:space="preserve"> en calidad de medidas </w:t>
      </w:r>
      <w:r w:rsidR="008E1B6A" w:rsidRPr="008A3FA0">
        <w:rPr>
          <w:rFonts w:ascii="Arial Narrow" w:hAnsi="Arial Narrow"/>
          <w:sz w:val="22"/>
          <w:szCs w:val="22"/>
          <w:lang w:eastAsia="es-ES"/>
        </w:rPr>
        <w:t>correctivas, que</w:t>
      </w:r>
      <w:r w:rsidR="009A6271">
        <w:rPr>
          <w:rFonts w:ascii="Arial Narrow" w:hAnsi="Arial Narrow"/>
          <w:sz w:val="22"/>
          <w:szCs w:val="22"/>
          <w:lang w:eastAsia="es-ES"/>
        </w:rPr>
        <w:t xml:space="preserve"> Pacífico cumpla con lo siguiente: (i)</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 xml:space="preserve">haga efectivo el pago de las coberturas del seguro, (ii) </w:t>
      </w:r>
      <w:r w:rsidR="009A6271">
        <w:rPr>
          <w:rFonts w:ascii="Arial Narrow" w:eastAsia="Arial Narrow" w:hAnsi="Arial Narrow" w:cs="Arial Narrow"/>
          <w:sz w:val="22"/>
          <w:szCs w:val="22"/>
        </w:rPr>
        <w:t>pagar</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los intereses moratorios establecidos en el</w:t>
      </w:r>
      <w:r w:rsidR="009A6271">
        <w:rPr>
          <w:rFonts w:ascii="Arial Narrow" w:hAnsi="Arial Narrow"/>
          <w:sz w:val="22"/>
          <w:szCs w:val="22"/>
          <w:lang w:eastAsia="es-ES"/>
        </w:rPr>
        <w:t xml:space="preserve"> artículo</w:t>
      </w:r>
      <w:r w:rsidR="008A3FA0" w:rsidRPr="008A3FA0">
        <w:rPr>
          <w:rFonts w:ascii="Arial Narrow" w:hAnsi="Arial Narrow"/>
          <w:sz w:val="22"/>
          <w:szCs w:val="22"/>
          <w:lang w:eastAsia="es-ES"/>
        </w:rPr>
        <w:t xml:space="preserve"> 13 de la Resolución SBS 3202-2013</w:t>
      </w:r>
      <w:r w:rsidR="009A6271">
        <w:rPr>
          <w:rFonts w:ascii="Arial Narrow" w:hAnsi="Arial Narrow"/>
          <w:sz w:val="22"/>
          <w:szCs w:val="22"/>
          <w:lang w:eastAsia="es-ES"/>
        </w:rPr>
        <w:t xml:space="preserve">. Asimismo, requirió </w:t>
      </w:r>
      <w:r w:rsidR="008A3FA0" w:rsidRPr="008A3FA0">
        <w:rPr>
          <w:rFonts w:ascii="Arial Narrow" w:eastAsia="Arial Narrow" w:hAnsi="Arial Narrow" w:cs="Arial Narrow"/>
          <w:sz w:val="22"/>
          <w:szCs w:val="22"/>
        </w:rPr>
        <w:t xml:space="preserve">el pago </w:t>
      </w:r>
      <w:r w:rsidR="008A3FA0" w:rsidRPr="008A3FA0">
        <w:rPr>
          <w:rFonts w:ascii="Arial Narrow" w:hAnsi="Arial Narrow"/>
          <w:sz w:val="22"/>
          <w:szCs w:val="22"/>
          <w:lang w:eastAsia="es-ES"/>
        </w:rPr>
        <w:t>de los costos y costas del procedimiento.</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Pr="00E902D0">
        <w:rPr>
          <w:rFonts w:ascii="Arial Narrow" w:hAnsi="Arial Narrow"/>
          <w:sz w:val="22"/>
          <w:szCs w:val="22"/>
        </w:rPr>
        <w:t xml:space="preserve">, </w:t>
      </w:r>
      <w:r w:rsidR="00271890" w:rsidRPr="00271890">
        <w:rPr>
          <w:rFonts w:ascii="Arial Narrow" w:eastAsia="Arial Narrow" w:hAnsi="Arial Narrow" w:cs="Arial Narrow"/>
          <w:bCs/>
          <w:sz w:val="22"/>
          <w:szCs w:val="22"/>
        </w:rPr>
        <w:t>Grupo Espejo S.A.C</w:t>
      </w:r>
      <w:r w:rsidR="00271890">
        <w:rPr>
          <w:rFonts w:ascii="Arial Narrow" w:eastAsia="Arial Narrow" w:hAnsi="Arial Narrow" w:cs="Arial Narrow"/>
          <w:bCs/>
          <w:sz w:val="22"/>
          <w:szCs w:val="22"/>
        </w:rPr>
        <w:t>.</w:t>
      </w:r>
      <w:r w:rsidR="00271890"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w:t>
      </w:r>
      <w:r w:rsidR="001D7531" w:rsidRPr="00271890">
        <w:rPr>
          <w:rFonts w:ascii="Arial Narrow" w:hAnsi="Arial Narrow"/>
          <w:sz w:val="22"/>
          <w:szCs w:val="22"/>
        </w:rPr>
        <w:t xml:space="preserve">General a las Ventas (IGV) e Impuesto a la Renta (IR) completas del ejercicio correspondiente al año </w:t>
      </w:r>
      <w:r w:rsidR="00151F4E" w:rsidRPr="00271890">
        <w:rPr>
          <w:rFonts w:ascii="Arial Narrow" w:hAnsi="Arial Narrow"/>
          <w:sz w:val="22"/>
          <w:szCs w:val="22"/>
        </w:rPr>
        <w:t>2024</w:t>
      </w:r>
      <w:r w:rsidRPr="00271890">
        <w:rPr>
          <w:rFonts w:ascii="Arial Narrow" w:hAnsi="Arial Narrow"/>
          <w:sz w:val="22"/>
          <w:szCs w:val="22"/>
        </w:rPr>
        <w:t xml:space="preserve">, el cual contiene información correspondiente </w:t>
      </w:r>
      <w:r w:rsidR="001D7531" w:rsidRPr="00271890">
        <w:rPr>
          <w:rFonts w:ascii="Arial Narrow" w:hAnsi="Arial Narrow"/>
          <w:sz w:val="22"/>
          <w:szCs w:val="22"/>
        </w:rPr>
        <w:t>a PDT-IGV Renta mensual, IGV, e IR</w:t>
      </w:r>
      <w:r w:rsidRPr="00271890">
        <w:rPr>
          <w:rFonts w:ascii="Arial Narrow" w:hAnsi="Arial Narrow"/>
          <w:sz w:val="22"/>
          <w:szCs w:val="22"/>
          <w:lang w:eastAsia="en-US"/>
        </w:rPr>
        <w:t>; por lo que</w:t>
      </w:r>
      <w:r w:rsidRPr="00E902D0">
        <w:rPr>
          <w:rFonts w:ascii="Arial Narrow" w:hAnsi="Arial Narrow"/>
          <w:sz w:val="22"/>
          <w:szCs w:val="22"/>
          <w:lang w:eastAsia="en-US"/>
        </w:rPr>
        <w:t xml:space="preserv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271890" w:rsidRPr="00271890">
        <w:rPr>
          <w:rFonts w:ascii="Arial Narrow" w:eastAsia="Arial Narrow" w:hAnsi="Arial Narrow" w:cs="Arial Narrow"/>
          <w:bCs/>
          <w:sz w:val="22"/>
          <w:szCs w:val="22"/>
        </w:rPr>
        <w:t>Grupo Espejo S.A.</w:t>
      </w:r>
      <w:r w:rsidR="00271890" w:rsidRPr="00C65EDC">
        <w:rPr>
          <w:rFonts w:ascii="Arial Narrow" w:eastAsia="Arial Narrow" w:hAnsi="Arial Narrow" w:cs="Arial Narrow"/>
          <w:bCs/>
          <w:sz w:val="22"/>
          <w:szCs w:val="22"/>
        </w:rPr>
        <w:t>C</w:t>
      </w:r>
      <w:r w:rsidR="00271890" w:rsidRPr="00C65EDC">
        <w:rPr>
          <w:rFonts w:ascii="Arial Narrow" w:hAnsi="Arial Narrow"/>
          <w:sz w:val="22"/>
          <w:szCs w:val="22"/>
        </w:rPr>
        <w:t xml:space="preserve"> </w:t>
      </w:r>
      <w:r w:rsidR="00AC2394" w:rsidRPr="00C65EDC">
        <w:rPr>
          <w:rFonts w:ascii="Arial Narrow" w:hAnsi="Arial Narrow"/>
          <w:sz w:val="22"/>
          <w:szCs w:val="22"/>
        </w:rPr>
        <w:t xml:space="preserve">que </w:t>
      </w:r>
      <w:r w:rsidR="00C65EDC" w:rsidRPr="00C65EDC">
        <w:rPr>
          <w:rFonts w:ascii="Arial Narrow" w:eastAsia="Arial Narrow" w:hAnsi="Arial Narrow" w:cs="Arial Narrow"/>
          <w:sz w:val="22"/>
          <w:szCs w:val="22"/>
        </w:rPr>
        <w:t>obra en los documentos 2 y 3 de la Pieza 5 del expediente</w:t>
      </w:r>
      <w:r w:rsidR="00AC2394" w:rsidRPr="00C65EDC">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Pacífico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271890" w:rsidRPr="00271890">
        <w:rPr>
          <w:rFonts w:ascii="Arial Narrow" w:eastAsia="Arial Narrow" w:hAnsi="Arial Narrow" w:cs="Arial Narrow"/>
          <w:bCs/>
          <w:sz w:val="22"/>
          <w:szCs w:val="22"/>
        </w:rPr>
        <w:t>Grupo Espejo S.A.C</w:t>
      </w:r>
      <w:r w:rsidR="00115282" w:rsidRPr="00271890">
        <w:rPr>
          <w:rFonts w:ascii="Arial Narrow" w:eastAsia="Arial Narrow" w:hAnsi="Arial Narrow" w:cs="Arial Narrow"/>
          <w:bCs/>
          <w:sz w:val="22"/>
          <w:szCs w:val="22"/>
        </w:rPr>
        <w:t>.</w:t>
      </w:r>
      <w:r w:rsidR="00115282" w:rsidRPr="00E902D0">
        <w:rPr>
          <w:rFonts w:ascii="Arial Narrow" w:eastAsia="Arial Narrow" w:hAnsi="Arial Narrow" w:cs="Arial Narrow"/>
          <w:bCs/>
          <w:sz w:val="22"/>
          <w:szCs w:val="22"/>
        </w:rPr>
        <w:t xml:space="preserve"> </w:t>
      </w:r>
      <w:r w:rsidR="00364C39" w:rsidRPr="00E902D0">
        <w:rPr>
          <w:rFonts w:ascii="Arial Narrow" w:eastAsia="Arial Narrow" w:hAnsi="Arial Narrow" w:cs="Arial Narrow"/>
          <w:sz w:val="22"/>
          <w:szCs w:val="22"/>
        </w:rPr>
        <w:t xml:space="preserve">con su escrito </w:t>
      </w:r>
      <w:r w:rsidR="00FC66A9">
        <w:rPr>
          <w:rFonts w:ascii="Arial Narrow" w:eastAsia="Arial Narrow" w:hAnsi="Arial Narrow" w:cs="Arial Narrow"/>
          <w:sz w:val="22"/>
          <w:szCs w:val="22"/>
        </w:rPr>
        <w:t>del</w:t>
      </w:r>
      <w:r w:rsidR="00271890" w:rsidRPr="00271890">
        <w:rPr>
          <w:rFonts w:ascii="Arial Narrow" w:eastAsia="Arial Narrow" w:hAnsi="Arial Narrow" w:cs="Arial Narrow"/>
          <w:sz w:val="22"/>
          <w:szCs w:val="22"/>
        </w:rPr>
        <w:t xml:space="preserve"> 21 de abril de </w:t>
      </w:r>
      <w:r w:rsidR="00271890" w:rsidRPr="00C65EDC">
        <w:rPr>
          <w:rFonts w:ascii="Arial Narrow" w:eastAsia="Arial Narrow" w:hAnsi="Arial Narrow" w:cs="Arial Narrow"/>
          <w:sz w:val="22"/>
          <w:szCs w:val="22"/>
        </w:rPr>
        <w:t>2025</w:t>
      </w:r>
      <w:r w:rsidR="00364C39" w:rsidRPr="00C65EDC">
        <w:rPr>
          <w:rFonts w:ascii="Arial Narrow" w:eastAsia="Arial Narrow" w:hAnsi="Arial Narrow" w:cs="Arial Narrow"/>
          <w:sz w:val="22"/>
          <w:szCs w:val="22"/>
        </w:rPr>
        <w:t xml:space="preserve">, la cual </w:t>
      </w:r>
      <w:r w:rsidR="001E095E" w:rsidRPr="00C65EDC">
        <w:rPr>
          <w:rFonts w:ascii="Arial Narrow" w:eastAsia="Arial Narrow" w:hAnsi="Arial Narrow" w:cs="Arial Narrow"/>
          <w:sz w:val="22"/>
          <w:szCs w:val="22"/>
        </w:rPr>
        <w:t>obra en l</w:t>
      </w:r>
      <w:r w:rsidR="00FC66A9" w:rsidRPr="00C65EDC">
        <w:rPr>
          <w:rFonts w:ascii="Arial Narrow" w:eastAsia="Arial Narrow" w:hAnsi="Arial Narrow" w:cs="Arial Narrow"/>
          <w:sz w:val="22"/>
          <w:szCs w:val="22"/>
        </w:rPr>
        <w:t>os documentos</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2 y 3</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de</w:t>
      </w:r>
      <w:r w:rsidR="00FC66A9" w:rsidRPr="00C65EDC">
        <w:rPr>
          <w:rFonts w:ascii="Arial Narrow" w:eastAsia="Arial Narrow" w:hAnsi="Arial Narrow" w:cs="Arial Narrow"/>
          <w:sz w:val="22"/>
          <w:szCs w:val="22"/>
        </w:rPr>
        <w:t xml:space="preserve"> la Pieza 5 del </w:t>
      </w:r>
      <w:r w:rsidR="001E095E" w:rsidRPr="00C65EDC">
        <w:rPr>
          <w:rFonts w:ascii="Arial Narrow" w:eastAsia="Arial Narrow" w:hAnsi="Arial Narrow" w:cs="Arial Narrow"/>
          <w:sz w:val="22"/>
          <w:szCs w:val="22"/>
        </w:rPr>
        <w:t>expediente</w:t>
      </w:r>
      <w:r w:rsidR="00364C39" w:rsidRPr="00C65EDC">
        <w:rPr>
          <w:rFonts w:ascii="Arial Narrow" w:eastAsia="Arial Narrow" w:hAnsi="Arial Narrow" w:cs="Arial Narrow"/>
          <w:sz w:val="22"/>
          <w:szCs w:val="22"/>
        </w:rPr>
        <w:t>, referida a las declaraciones juradas</w:t>
      </w:r>
      <w:r w:rsidR="00364C39" w:rsidRPr="00E902D0">
        <w:rPr>
          <w:rFonts w:ascii="Arial Narrow" w:eastAsia="Arial Narrow" w:hAnsi="Arial Narrow" w:cs="Arial Narrow"/>
          <w:sz w:val="22"/>
          <w:szCs w:val="22"/>
        </w:rPr>
        <w:t xml:space="preserve"> mensuales (PDT-IGV Renta mensual) del Impuesto General a las Ventas (IGV) e Impuesto a la Renta (IR) en el cual consten los ingresos netos mensuales del ejercicio correspondiente al </w:t>
      </w:r>
      <w:r w:rsidR="002B6B18" w:rsidRPr="0027189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271890" w:rsidRPr="00271890">
        <w:rPr>
          <w:rFonts w:ascii="Arial Narrow" w:eastAsia="Arial Narrow" w:hAnsi="Arial Narrow" w:cs="Arial Narrow"/>
          <w:bCs/>
          <w:sz w:val="22"/>
          <w:szCs w:val="22"/>
        </w:rPr>
        <w:t>Grupo Espejo S.A.C</w:t>
      </w:r>
      <w:r w:rsidR="00271890" w:rsidRPr="00E902D0">
        <w:rPr>
          <w:rFonts w:ascii="Arial Narrow" w:eastAsia="Arial Narrow" w:hAnsi="Arial Narrow" w:cs="Arial Narrow"/>
          <w:bCs/>
          <w:sz w:val="22"/>
          <w:szCs w:val="22"/>
        </w:rPr>
        <w:t xml:space="preserve"> </w:t>
      </w:r>
      <w:r w:rsidR="00A84D46" w:rsidRPr="00271890">
        <w:rPr>
          <w:rFonts w:ascii="Arial Narrow" w:eastAsia="Arial Narrow" w:hAnsi="Arial Narrow" w:cs="Arial Narrow"/>
          <w:bCs/>
          <w:sz w:val="22"/>
          <w:szCs w:val="22"/>
        </w:rPr>
        <w:t>contra</w:t>
      </w:r>
      <w:r w:rsidR="00294A2E" w:rsidRPr="00271890">
        <w:rPr>
          <w:rFonts w:ascii="Arial Narrow" w:eastAsia="Arial Narrow" w:hAnsi="Arial Narrow" w:cs="Arial Narrow"/>
          <w:bCs/>
          <w:sz w:val="22"/>
          <w:szCs w:val="22"/>
        </w:rPr>
        <w:t xml:space="preserve"> Pacífico </w:t>
      </w:r>
      <w:r w:rsidR="000D05DA" w:rsidRPr="00271890">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2B6B18" w:rsidRPr="00271890">
        <w:rPr>
          <w:rFonts w:ascii="Arial Narrow" w:eastAsia="Arial Narrow" w:hAnsi="Arial Narrow" w:cs="Arial Narrow"/>
          <w:bCs/>
          <w:sz w:val="22"/>
          <w:szCs w:val="22"/>
        </w:rPr>
        <w:t>.</w:t>
      </w:r>
      <w:r w:rsidR="002B6B18" w:rsidRPr="00271890">
        <w:rPr>
          <w:rStyle w:val="normaltextrun"/>
          <w:rFonts w:ascii="Arial Narrow" w:hAnsi="Arial Narrow"/>
          <w:sz w:val="22"/>
          <w:szCs w:val="22"/>
          <w:shd w:val="clear" w:color="auto" w:fill="FFFFFF"/>
        </w:rPr>
        <w:t xml:space="preserve">, </w:t>
      </w:r>
      <w:r w:rsidR="00A84D46" w:rsidRPr="00271890">
        <w:rPr>
          <w:rFonts w:ascii="Arial Narrow" w:eastAsia="Arial Narrow" w:hAnsi="Arial Narrow" w:cs="Arial Narrow"/>
          <w:bCs/>
          <w:sz w:val="22"/>
          <w:szCs w:val="22"/>
        </w:rPr>
        <w:t>por lo siguiente:</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Pacífico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Pacífico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Pacífico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Pacífico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DÉCIMO PRIMERO: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eastAsia="Arial Narrow" w:hAnsi="Arial Narrow" w:cs="Arial Narrow"/>
          <w:sz w:val="22"/>
          <w:szCs w:val="22"/>
          <w:lang w:val="es-ES"/>
        </w:rPr>
        <w:t>Grupo Espejo S.A.C</w:t>
      </w:r>
      <w:r w:rsidRPr="00245E10">
        <w:rPr>
          <w:rFonts w:ascii="Arial Narrow" w:eastAsia="Arial Narrow" w:hAnsi="Arial Narrow" w:cs="Arial Narrow"/>
          <w:sz w:val="22"/>
          <w:szCs w:val="22"/>
          <w:lang w:val="es-ES"/>
        </w:rPr>
        <w:t xml:space="preserve">. </w:t>
      </w:r>
      <w:r w:rsidRPr="00245E10">
        <w:rPr>
          <w:rFonts w:ascii="Arial Narrow" w:hAnsi="Arial Narrow"/>
          <w:color w:val="000000"/>
          <w:sz w:val="22"/>
          <w:szCs w:val="22"/>
        </w:rPr>
        <w:t xml:space="preserve">para que, </w:t>
      </w:r>
      <w:r w:rsidRPr="00245E10">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245E10">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Pacífico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w:t>
      </w:r>
      <w:r w:rsidR="00271890" w:rsidRPr="00271890">
        <w:rPr>
          <w:rFonts w:ascii="Arial Narrow" w:hAnsi="Arial Narrow"/>
          <w:color w:val="000000" w:themeColor="text1"/>
          <w:sz w:val="16"/>
          <w:szCs w:val="16"/>
        </w:rPr>
        <w:t>Juan Bautista Espejo Caute</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