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7C4C" w:rsidRPr="00287C4C">
        <w:rPr>
          <w:rFonts w:ascii="Arial Narrow" w:eastAsia="Arial Narrow" w:hAnsi="Arial Narrow" w:cs="Arial Narrow"/>
          <w:b/>
          <w:color w:val="000000"/>
          <w:kern w:val="0"/>
          <w:lang w:eastAsia="es-PE"/>
          <w14:ligatures w14:val="none"/>
        </w:rPr>
        <w:t xml:space="preserve">WILLIAMS NELSON MALCA BARRANTES </w:t>
      </w:r>
      <w:r w:rsidRPr="00287C4C">
        <w:rPr>
          <w:rFonts w:ascii="Arial Narrow" w:eastAsia="Arial Narrow" w:hAnsi="Arial Narrow" w:cs="Arial Narrow"/>
          <w:b/>
          <w:color w:val="000000"/>
          <w:kern w:val="0"/>
          <w:lang w:eastAsia="es-PE"/>
          <w14:ligatures w14:val="none"/>
        </w:rPr>
        <w:t>(</w:t>
      </w:r>
      <w:r w:rsidR="00287C4C" w:rsidRPr="00287C4C">
        <w:rPr>
          <w:rFonts w:ascii="Arial Narrow" w:eastAsia="Arial Narrow" w:hAnsi="Arial Narrow" w:cs="Arial Narrow"/>
          <w:b/>
          <w:color w:val="000000"/>
          <w:kern w:val="0"/>
          <w:lang w:eastAsia="es-PE"/>
          <w14:ligatures w14:val="none"/>
        </w:rPr>
        <w:t>SEÑOR MALCA</w:t>
      </w:r>
      <w:r w:rsidRPr="00287C4C">
        <w:rPr>
          <w:rFonts w:ascii="Arial Narrow" w:eastAsia="Arial Narrow" w:hAnsi="Arial Narrow" w:cs="Arial Narrow"/>
          <w:b/>
          <w:color w:val="000000"/>
          <w:kern w:val="0"/>
          <w:lang w:eastAsia="es-PE"/>
          <w14:ligatures w14:val="none"/>
        </w:rPr>
        <w:t>)</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11DD" w:rsidRPr="00B611DD">
        <w:rPr>
          <w:rFonts w:ascii="Arial Narrow" w:eastAsia="Times New Roman" w:hAnsi="Arial Narrow" w:cs="Times New Roman"/>
          <w:color w:val="000000"/>
          <w:kern w:val="0"/>
          <w:shd w:val="clear" w:color="auto" w:fill="FFFFFF"/>
          <w:lang w:eastAsia="es-PE"/>
          <w14:ligatures w14:val="none"/>
        </w:rPr>
        <w:t>mayo</w:t>
      </w:r>
      <w:r w:rsidR="00985114" w:rsidRPr="00B611D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5123">
        <w:rPr>
          <w:rFonts w:ascii="Arial Narrow" w:eastAsia="Times New Roman" w:hAnsi="Arial Narrow" w:cs="Arial"/>
          <w:color w:val="000000"/>
          <w:kern w:val="0"/>
          <w:lang w:val="es-ES" w:eastAsia="es-ES"/>
          <w14:ligatures w14:val="none"/>
        </w:rPr>
        <w:t xml:space="preserve">el escrito del </w:t>
      </w:r>
      <w:r w:rsidR="00287C4C" w:rsidRPr="002E5123">
        <w:rPr>
          <w:rFonts w:ascii="Arial Narrow" w:eastAsia="Times New Roman" w:hAnsi="Arial Narrow" w:cs="Arial"/>
          <w:color w:val="000000"/>
          <w:kern w:val="0"/>
          <w:lang w:val="es-ES" w:eastAsia="es-ES"/>
          <w14:ligatures w14:val="none"/>
        </w:rPr>
        <w:t>7 de abril de 2026</w:t>
      </w:r>
      <w:r w:rsidR="00996DC2" w:rsidRPr="002E5123">
        <w:rPr>
          <w:rFonts w:ascii="Arial Narrow" w:eastAsia="Calibri" w:hAnsi="Arial Narrow" w:cs="Arial"/>
          <w:kern w:val="0"/>
          <w14:ligatures w14:val="none"/>
        </w:rPr>
        <w:t>,</w:t>
      </w:r>
      <w:r w:rsidRPr="002E5123">
        <w:rPr>
          <w:rFonts w:ascii="Arial Narrow" w:eastAsia="Calibri" w:hAnsi="Arial Narrow" w:cs="Arial"/>
          <w:kern w:val="0"/>
          <w14:ligatures w14:val="none"/>
        </w:rPr>
        <w:t xml:space="preserve"> </w:t>
      </w:r>
      <w:r w:rsidR="002E5123" w:rsidRPr="002E5123">
        <w:rPr>
          <w:rFonts w:ascii="Arial Narrow" w:eastAsia="Calibri" w:hAnsi="Arial Narrow" w:cs="Arial"/>
          <w:kern w:val="0"/>
          <w14:ligatures w14:val="none"/>
        </w:rPr>
        <w:t>el señor</w:t>
      </w:r>
      <w:r w:rsidRPr="002E5123">
        <w:rPr>
          <w:rFonts w:ascii="Arial Narrow" w:eastAsia="Calibri" w:hAnsi="Arial Narrow" w:cs="Arial"/>
          <w:kern w:val="0"/>
          <w14:ligatures w14:val="none"/>
        </w:rPr>
        <w:t xml:space="preserve"> </w:t>
      </w:r>
      <w:r w:rsidR="002E5123" w:rsidRPr="002E5123">
        <w:rPr>
          <w:rFonts w:ascii="Arial Narrow" w:eastAsia="Calibri" w:hAnsi="Arial Narrow" w:cs="Arial"/>
          <w:kern w:val="0"/>
          <w14:ligatures w14:val="none"/>
        </w:rPr>
        <w:t xml:space="preserve">Malca </w:t>
      </w:r>
      <w:r w:rsidRPr="002E5123">
        <w:rPr>
          <w:rFonts w:ascii="Arial Narrow" w:eastAsia="Calibri" w:hAnsi="Arial Narrow" w:cs="Arial"/>
          <w:kern w:val="0"/>
          <w14:ligatures w14:val="none"/>
        </w:rPr>
        <w:t>d</w:t>
      </w:r>
      <w:r w:rsidRPr="002E5123">
        <w:rPr>
          <w:rFonts w:ascii="Arial Narrow" w:eastAsia="Times New Roman" w:hAnsi="Arial Narrow" w:cs="Arial"/>
          <w:color w:val="000000"/>
          <w:kern w:val="0"/>
          <w:lang w:val="es-ES" w:eastAsia="es-ES"/>
          <w14:ligatures w14:val="none"/>
        </w:rPr>
        <w:t xml:space="preserve">enunció a </w:t>
      </w:r>
      <w:r w:rsidR="002E5123"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2E5123" w:rsidRPr="002E5123">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El</w:t>
      </w:r>
      <w:r w:rsidR="00CA59A2" w:rsidRPr="00996A91">
        <w:rPr>
          <w:rFonts w:ascii="Arial Narrow" w:eastAsia="Times New Roman" w:hAnsi="Arial Narrow" w:cs="Arial"/>
          <w:color w:val="000000"/>
          <w:kern w:val="0"/>
          <w:lang w:val="es-ES" w:eastAsia="es-ES"/>
          <w14:ligatures w14:val="none"/>
        </w:rPr>
        <w:t xml:space="preserve"> </w:t>
      </w:r>
      <w:r w:rsidRPr="00996A91">
        <w:rPr>
          <w:rFonts w:ascii="Arial Narrow" w:eastAsia="Calibri" w:hAnsi="Arial Narrow" w:cs="Arial"/>
          <w:kern w:val="0"/>
          <w14:ligatures w14:val="none"/>
        </w:rPr>
        <w:t xml:space="preserve">señor Malca </w:t>
      </w:r>
      <w:r w:rsidR="00CA59A2" w:rsidRPr="00996A91">
        <w:rPr>
          <w:rFonts w:ascii="Arial Narrow" w:eastAsia="Times New Roman" w:hAnsi="Arial Narrow" w:cs="Arial"/>
          <w:color w:val="000000"/>
          <w:kern w:val="0"/>
          <w:lang w:val="es-ES" w:eastAsia="es-ES"/>
          <w14:ligatures w14:val="none"/>
        </w:rPr>
        <w:t xml:space="preserve">solicitó, en calidad de medida correctiva, que </w:t>
      </w:r>
      <w:r w:rsidR="00A676A2"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A676A2" w:rsidRPr="002E5123">
        <w:rPr>
          <w:rFonts w:ascii="Arial Narrow" w:eastAsia="Times New Roman" w:hAnsi="Arial Narrow" w:cs="Arial"/>
          <w:color w:val="000000"/>
          <w:kern w:val="0"/>
          <w:lang w:val="es-ES" w:eastAsia="es-ES"/>
          <w14:ligatures w14:val="none"/>
        </w:rPr>
        <w:t xml:space="preserve"> </w:t>
      </w:r>
      <w:r w:rsidR="00CA59A2" w:rsidRPr="00996A91">
        <w:rPr>
          <w:rFonts w:ascii="Arial Narrow" w:eastAsia="Times New Roman" w:hAnsi="Arial Narrow" w:cs="Arial"/>
          <w:color w:val="000000"/>
          <w:kern w:val="0"/>
          <w:lang w:val="es-ES" w:eastAsia="es-ES"/>
          <w14:ligatures w14:val="none"/>
        </w:rPr>
        <w:t>cumpla con</w:t>
      </w:r>
      <w:r w:rsidR="007E426B" w:rsidRPr="00996A91">
        <w:rPr>
          <w:rFonts w:ascii="Arial Narrow" w:eastAsia="Times New Roman" w:hAnsi="Arial Narrow" w:cs="Arial"/>
          <w:color w:val="000000"/>
          <w:kern w:val="0"/>
          <w:lang w:val="es-ES" w:eastAsia="es-ES"/>
          <w14:ligatures w14:val="none"/>
        </w:rPr>
        <w:t>: (i)</w:t>
      </w:r>
      <w:r w:rsidR="00CA59A2" w:rsidRPr="00996A91">
        <w:rPr>
          <w:rFonts w:ascii="Arial Narrow" w:eastAsia="Times New Roman" w:hAnsi="Arial Narrow" w:cs="Arial"/>
          <w:color w:val="000000"/>
          <w:kern w:val="0"/>
          <w:lang w:val="es-ES" w:eastAsia="es-ES"/>
          <w14:ligatures w14:val="none"/>
        </w:rPr>
        <w:t xml:space="preserve"> </w:t>
      </w:r>
      <w:r w:rsidR="007E426B" w:rsidRPr="00996A91">
        <w:rPr>
          <w:rFonts w:ascii="Arial Narrow" w:eastAsia="Times New Roman" w:hAnsi="Arial Narrow" w:cs="Arial"/>
          <w:color w:val="000000"/>
          <w:kern w:val="0"/>
          <w:lang w:val="es-ES" w:eastAsia="es-ES"/>
          <w14:ligatures w14:val="none"/>
        </w:rPr>
        <w:t xml:space="preserve">brindar una explicación formal sobre lo ocurrido </w:t>
      </w:r>
      <w:r w:rsidR="00F10A36" w:rsidRPr="00996A91">
        <w:rPr>
          <w:rFonts w:ascii="Arial Narrow" w:eastAsia="Times New Roman" w:hAnsi="Arial Narrow" w:cs="Arial"/>
          <w:color w:val="000000"/>
          <w:kern w:val="0"/>
          <w:lang w:val="es-ES" w:eastAsia="es-ES"/>
          <w14:ligatures w14:val="none"/>
        </w:rPr>
        <w:t>en virtud de</w:t>
      </w:r>
      <w:r w:rsidR="007E426B" w:rsidRPr="00996A91">
        <w:rPr>
          <w:rFonts w:ascii="Arial Narrow" w:eastAsia="Times New Roman" w:hAnsi="Arial Narrow" w:cs="Arial"/>
          <w:color w:val="000000"/>
          <w:kern w:val="0"/>
          <w:lang w:val="es-ES" w:eastAsia="es-ES"/>
          <w14:ligatures w14:val="none"/>
        </w:rPr>
        <w:t xml:space="preserve"> los hechos materia de denuncia; (</w:t>
      </w:r>
      <w:proofErr w:type="spellStart"/>
      <w:r w:rsidR="007E426B" w:rsidRPr="00996A91">
        <w:rPr>
          <w:rFonts w:ascii="Arial Narrow" w:eastAsia="Times New Roman" w:hAnsi="Arial Narrow" w:cs="Arial"/>
          <w:color w:val="000000"/>
          <w:kern w:val="0"/>
          <w:lang w:val="es-ES" w:eastAsia="es-ES"/>
          <w14:ligatures w14:val="none"/>
        </w:rPr>
        <w:t>ii</w:t>
      </w:r>
      <w:proofErr w:type="spellEnd"/>
      <w:r w:rsidR="007E426B" w:rsidRPr="00996A91">
        <w:rPr>
          <w:rFonts w:ascii="Arial Narrow" w:eastAsia="Times New Roman" w:hAnsi="Arial Narrow" w:cs="Arial"/>
          <w:color w:val="000000"/>
          <w:kern w:val="0"/>
          <w:lang w:val="es-ES" w:eastAsia="es-ES"/>
          <w14:ligatures w14:val="none"/>
        </w:rPr>
        <w:t>) garantizar un trato digno, igualitario y sin discriminación en futuras atenciones</w:t>
      </w:r>
      <w:r w:rsidR="00D462BB" w:rsidRPr="00996A91">
        <w:rPr>
          <w:rFonts w:ascii="Arial Narrow" w:eastAsia="Times New Roman" w:hAnsi="Arial Narrow" w:cs="Arial"/>
          <w:color w:val="000000"/>
          <w:kern w:val="0"/>
          <w:lang w:val="es-ES" w:eastAsia="es-ES"/>
          <w14:ligatures w14:val="none"/>
        </w:rPr>
        <w:t>; (</w:t>
      </w:r>
      <w:proofErr w:type="spellStart"/>
      <w:r w:rsidR="00D462BB" w:rsidRPr="00996A91">
        <w:rPr>
          <w:rFonts w:ascii="Arial Narrow" w:eastAsia="Times New Roman" w:hAnsi="Arial Narrow" w:cs="Arial"/>
          <w:color w:val="000000"/>
          <w:kern w:val="0"/>
          <w:lang w:val="es-ES" w:eastAsia="es-ES"/>
          <w14:ligatures w14:val="none"/>
        </w:rPr>
        <w:t>iii</w:t>
      </w:r>
      <w:proofErr w:type="spellEnd"/>
      <w:r w:rsidR="00D462BB" w:rsidRPr="00996A91">
        <w:rPr>
          <w:rFonts w:ascii="Arial Narrow" w:eastAsia="Times New Roman" w:hAnsi="Arial Narrow" w:cs="Arial"/>
          <w:color w:val="000000"/>
          <w:kern w:val="0"/>
          <w:lang w:val="es-ES" w:eastAsia="es-ES"/>
          <w14:ligatures w14:val="none"/>
        </w:rPr>
        <w:t>)</w:t>
      </w:r>
      <w:r w:rsidR="007E426B" w:rsidRPr="00996A91">
        <w:rPr>
          <w:rFonts w:ascii="Arial Narrow" w:eastAsia="Times New Roman" w:hAnsi="Arial Narrow" w:cs="Arial"/>
          <w:color w:val="000000"/>
          <w:kern w:val="0"/>
          <w:lang w:val="es-ES" w:eastAsia="es-ES"/>
          <w14:ligatures w14:val="none"/>
        </w:rPr>
        <w:t xml:space="preserve"> capacit</w:t>
      </w:r>
      <w:r w:rsidR="00D462BB" w:rsidRPr="00996A91">
        <w:rPr>
          <w:rFonts w:ascii="Arial Narrow" w:eastAsia="Times New Roman" w:hAnsi="Arial Narrow" w:cs="Arial"/>
          <w:color w:val="000000"/>
          <w:kern w:val="0"/>
          <w:lang w:val="es-ES" w:eastAsia="es-ES"/>
          <w14:ligatures w14:val="none"/>
        </w:rPr>
        <w:t>ar</w:t>
      </w:r>
      <w:r w:rsidR="007E426B" w:rsidRPr="00996A91">
        <w:rPr>
          <w:rFonts w:ascii="Arial Narrow" w:eastAsia="Times New Roman" w:hAnsi="Arial Narrow" w:cs="Arial"/>
          <w:color w:val="000000"/>
          <w:kern w:val="0"/>
          <w:lang w:val="es-ES" w:eastAsia="es-ES"/>
          <w14:ligatures w14:val="none"/>
        </w:rPr>
        <w:t xml:space="preserve"> al personal de </w:t>
      </w:r>
      <w:r w:rsidR="00D462BB" w:rsidRPr="00996A91">
        <w:rPr>
          <w:rFonts w:ascii="Arial Narrow" w:eastAsia="Times New Roman" w:hAnsi="Arial Narrow" w:cs="Arial"/>
          <w:color w:val="000000"/>
          <w:kern w:val="0"/>
          <w:lang w:val="es-ES" w:eastAsia="es-ES"/>
          <w14:ligatures w14:val="none"/>
        </w:rPr>
        <w:t xml:space="preserve">plataforma </w:t>
      </w:r>
      <w:r w:rsidR="007E426B" w:rsidRPr="00996A91">
        <w:rPr>
          <w:rFonts w:ascii="Arial Narrow" w:eastAsia="Times New Roman" w:hAnsi="Arial Narrow" w:cs="Arial"/>
          <w:color w:val="000000"/>
          <w:kern w:val="0"/>
          <w:lang w:val="es-ES" w:eastAsia="es-ES"/>
          <w14:ligatures w14:val="none"/>
        </w:rPr>
        <w:t xml:space="preserve">de la </w:t>
      </w:r>
      <w:r w:rsidR="00D462BB" w:rsidRPr="00996A91">
        <w:rPr>
          <w:rFonts w:ascii="Arial Narrow" w:eastAsia="Times New Roman" w:hAnsi="Arial Narrow" w:cs="Arial"/>
          <w:color w:val="000000"/>
          <w:kern w:val="0"/>
          <w:lang w:val="es-ES" w:eastAsia="es-ES"/>
          <w14:ligatures w14:val="none"/>
        </w:rPr>
        <w:t>compañía aseguradora; y, (</w:t>
      </w:r>
      <w:proofErr w:type="spellStart"/>
      <w:r w:rsidR="00D462BB" w:rsidRPr="00996A91">
        <w:rPr>
          <w:rFonts w:ascii="Arial Narrow" w:eastAsia="Times New Roman" w:hAnsi="Arial Narrow" w:cs="Arial"/>
          <w:color w:val="000000"/>
          <w:kern w:val="0"/>
          <w:lang w:val="es-ES" w:eastAsia="es-ES"/>
          <w14:ligatures w14:val="none"/>
        </w:rPr>
        <w:t>iv</w:t>
      </w:r>
      <w:proofErr w:type="spellEnd"/>
      <w:r w:rsidR="00D462BB" w:rsidRPr="00996A91">
        <w:rPr>
          <w:rFonts w:ascii="Arial Narrow" w:eastAsia="Times New Roman" w:hAnsi="Arial Narrow" w:cs="Arial"/>
          <w:color w:val="000000"/>
          <w:kern w:val="0"/>
          <w:lang w:val="es-ES" w:eastAsia="es-ES"/>
          <w14:ligatures w14:val="none"/>
        </w:rPr>
        <w:t>)</w:t>
      </w:r>
      <w:r w:rsidR="007E426B" w:rsidRPr="00996A91">
        <w:rPr>
          <w:rFonts w:ascii="Arial Narrow" w:eastAsia="Times New Roman" w:hAnsi="Arial Narrow" w:cs="Arial"/>
          <w:color w:val="000000"/>
          <w:kern w:val="0"/>
          <w:lang w:val="es-ES" w:eastAsia="es-ES"/>
          <w14:ligatures w14:val="none"/>
        </w:rPr>
        <w:t xml:space="preserve"> </w:t>
      </w:r>
      <w:r w:rsidR="00D462BB" w:rsidRPr="00996A91">
        <w:rPr>
          <w:rFonts w:ascii="Arial Narrow" w:eastAsia="Times New Roman" w:hAnsi="Arial Narrow" w:cs="Arial"/>
          <w:color w:val="000000"/>
          <w:kern w:val="0"/>
          <w:lang w:val="es-ES" w:eastAsia="es-ES"/>
          <w14:ligatures w14:val="none"/>
        </w:rPr>
        <w:t>respetar</w:t>
      </w:r>
      <w:r w:rsidR="007E426B" w:rsidRPr="00996A91">
        <w:rPr>
          <w:rFonts w:ascii="Arial Narrow" w:eastAsia="Times New Roman" w:hAnsi="Arial Narrow" w:cs="Arial"/>
          <w:color w:val="000000"/>
          <w:kern w:val="0"/>
          <w:lang w:val="es-ES" w:eastAsia="es-ES"/>
          <w14:ligatures w14:val="none"/>
        </w:rPr>
        <w:t xml:space="preserve"> la fecha que </w:t>
      </w:r>
      <w:r w:rsidR="00D462BB" w:rsidRPr="00996A91">
        <w:rPr>
          <w:rFonts w:ascii="Arial Narrow" w:eastAsia="Times New Roman" w:hAnsi="Arial Narrow" w:cs="Arial"/>
          <w:color w:val="000000"/>
          <w:kern w:val="0"/>
          <w:lang w:val="es-ES" w:eastAsia="es-ES"/>
          <w14:ligatures w14:val="none"/>
        </w:rPr>
        <w:t>le</w:t>
      </w:r>
      <w:r w:rsidR="007E426B" w:rsidRPr="00996A91">
        <w:rPr>
          <w:rFonts w:ascii="Arial Narrow" w:eastAsia="Times New Roman" w:hAnsi="Arial Narrow" w:cs="Arial"/>
          <w:color w:val="000000"/>
          <w:kern w:val="0"/>
          <w:lang w:val="es-ES" w:eastAsia="es-ES"/>
          <w14:ligatures w14:val="none"/>
        </w:rPr>
        <w:t xml:space="preserve"> indic</w:t>
      </w:r>
      <w:r w:rsidR="00996A91" w:rsidRPr="00996A91">
        <w:rPr>
          <w:rFonts w:ascii="Arial Narrow" w:eastAsia="Times New Roman" w:hAnsi="Arial Narrow" w:cs="Arial"/>
          <w:color w:val="000000"/>
          <w:kern w:val="0"/>
          <w:lang w:val="es-ES" w:eastAsia="es-ES"/>
          <w14:ligatures w14:val="none"/>
        </w:rPr>
        <w:t>ó</w:t>
      </w:r>
      <w:r w:rsidR="007E426B" w:rsidRPr="00996A91">
        <w:rPr>
          <w:rFonts w:ascii="Arial Narrow" w:eastAsia="Times New Roman" w:hAnsi="Arial Narrow" w:cs="Arial"/>
          <w:color w:val="000000"/>
          <w:kern w:val="0"/>
          <w:lang w:val="es-ES" w:eastAsia="es-ES"/>
          <w14:ligatures w14:val="none"/>
        </w:rPr>
        <w:t xml:space="preserve"> </w:t>
      </w:r>
      <w:r w:rsidR="00996A91" w:rsidRPr="00996A91">
        <w:rPr>
          <w:rFonts w:ascii="Arial Narrow" w:eastAsia="Times New Roman" w:hAnsi="Arial Narrow" w:cs="Arial"/>
          <w:color w:val="000000"/>
          <w:kern w:val="0"/>
          <w:lang w:val="es-ES" w:eastAsia="es-ES"/>
          <w14:ligatures w14:val="none"/>
        </w:rPr>
        <w:t xml:space="preserve">su asesora de </w:t>
      </w:r>
      <w:r w:rsidR="00A676A2"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A676A2" w:rsidRPr="002E5123">
        <w:rPr>
          <w:rFonts w:ascii="Arial Narrow" w:eastAsia="Times New Roman" w:hAnsi="Arial Narrow" w:cs="Arial"/>
          <w:color w:val="000000"/>
          <w:kern w:val="0"/>
          <w:lang w:val="es-ES" w:eastAsia="es-ES"/>
          <w14:ligatures w14:val="none"/>
        </w:rPr>
        <w:t xml:space="preserve"> </w:t>
      </w:r>
      <w:r w:rsidR="00996A91" w:rsidRPr="00996A91">
        <w:rPr>
          <w:rFonts w:ascii="Arial Narrow" w:eastAsia="Times New Roman" w:hAnsi="Arial Narrow" w:cs="Arial"/>
          <w:color w:val="000000"/>
          <w:kern w:val="0"/>
          <w:lang w:val="es-ES" w:eastAsia="es-ES"/>
          <w14:ligatures w14:val="none"/>
        </w:rPr>
        <w:t>en el que</w:t>
      </w:r>
      <w:r w:rsidR="00E21E9A">
        <w:rPr>
          <w:rFonts w:ascii="Arial Narrow" w:eastAsia="Times New Roman" w:hAnsi="Arial Narrow" w:cs="Arial"/>
          <w:color w:val="000000"/>
          <w:kern w:val="0"/>
          <w:lang w:val="es-ES" w:eastAsia="es-ES"/>
          <w14:ligatures w14:val="none"/>
        </w:rPr>
        <w:t xml:space="preserve"> </w:t>
      </w:r>
      <w:r w:rsidR="007E426B" w:rsidRPr="00996A91">
        <w:rPr>
          <w:rFonts w:ascii="Arial Narrow" w:eastAsia="Times New Roman" w:hAnsi="Arial Narrow" w:cs="Arial"/>
          <w:color w:val="000000"/>
          <w:kern w:val="0"/>
          <w:lang w:val="es-ES" w:eastAsia="es-ES"/>
          <w14:ligatures w14:val="none"/>
        </w:rPr>
        <w:t xml:space="preserve">recibiría mensualmente </w:t>
      </w:r>
      <w:r w:rsidR="00142BEC">
        <w:rPr>
          <w:rFonts w:ascii="Arial Narrow" w:eastAsia="Times New Roman" w:hAnsi="Arial Narrow" w:cs="Arial"/>
          <w:color w:val="000000"/>
          <w:kern w:val="0"/>
          <w:lang w:val="es-ES" w:eastAsia="es-ES"/>
          <w14:ligatures w14:val="none"/>
        </w:rPr>
        <w:t>el</w:t>
      </w:r>
      <w:r w:rsidR="00D76043">
        <w:rPr>
          <w:rFonts w:ascii="Arial Narrow" w:eastAsia="Times New Roman" w:hAnsi="Arial Narrow" w:cs="Arial"/>
          <w:color w:val="000000"/>
          <w:kern w:val="0"/>
          <w:lang w:val="es-ES" w:eastAsia="es-ES"/>
          <w14:ligatures w14:val="none"/>
        </w:rPr>
        <w:t xml:space="preserve"> monto equivalente a una</w:t>
      </w:r>
      <w:r w:rsidR="007E426B" w:rsidRPr="00996A91">
        <w:rPr>
          <w:rFonts w:ascii="Arial Narrow" w:eastAsia="Times New Roman" w:hAnsi="Arial Narrow" w:cs="Arial"/>
          <w:color w:val="000000"/>
          <w:kern w:val="0"/>
          <w:lang w:val="es-ES" w:eastAsia="es-ES"/>
          <w14:ligatures w14:val="none"/>
        </w:rPr>
        <w:t xml:space="preserve"> pensión.</w:t>
      </w:r>
      <w:r w:rsidR="00996A91" w:rsidRPr="00996A91">
        <w:rPr>
          <w:rFonts w:ascii="Arial Narrow" w:eastAsia="Times New Roman" w:hAnsi="Arial Narrow" w:cs="Arial"/>
          <w:color w:val="000000"/>
          <w:kern w:val="0"/>
          <w:lang w:val="es-ES" w:eastAsia="es-ES"/>
          <w14:ligatures w14:val="none"/>
        </w:rPr>
        <w:t xml:space="preserve"> </w:t>
      </w:r>
      <w:r w:rsidR="00CA59A2" w:rsidRPr="00996A91">
        <w:rPr>
          <w:rFonts w:ascii="Arial Narrow" w:eastAsia="Times New Roman" w:hAnsi="Arial Narrow" w:cs="Arial"/>
          <w:color w:val="000000"/>
          <w:kern w:val="0"/>
          <w:lang w:val="es-ES" w:eastAsia="es-ES"/>
          <w14:ligatures w14:val="none"/>
        </w:rPr>
        <w:t xml:space="preserve">Asimismo, </w:t>
      </w:r>
      <w:r w:rsidR="00996A91" w:rsidRPr="00996A91">
        <w:rPr>
          <w:rFonts w:ascii="Arial Narrow" w:eastAsia="Times New Roman" w:hAnsi="Arial Narrow" w:cs="Arial"/>
          <w:color w:val="000000"/>
          <w:kern w:val="0"/>
          <w:lang w:val="es-ES" w:eastAsia="es-ES"/>
          <w14:ligatures w14:val="none"/>
        </w:rPr>
        <w:t xml:space="preserve">no </w:t>
      </w:r>
      <w:r w:rsidR="00CA59A2" w:rsidRPr="00996A91">
        <w:rPr>
          <w:rFonts w:ascii="Arial Narrow" w:eastAsia="Times New Roman" w:hAnsi="Arial Narrow" w:cs="Arial"/>
          <w:color w:val="000000"/>
          <w:kern w:val="0"/>
          <w:lang w:val="es-ES" w:eastAsia="es-ES"/>
          <w14:ligatures w14:val="none"/>
        </w:rPr>
        <w:t xml:space="preserve">requirió </w:t>
      </w:r>
      <w:r w:rsidR="00996A91" w:rsidRPr="00996A91">
        <w:rPr>
          <w:rFonts w:ascii="Arial Narrow" w:eastAsia="Times New Roman" w:hAnsi="Arial Narrow" w:cs="Arial"/>
          <w:color w:val="000000"/>
          <w:kern w:val="0"/>
          <w:lang w:val="es-ES" w:eastAsia="es-ES"/>
          <w14:ligatures w14:val="none"/>
        </w:rPr>
        <w:t xml:space="preserve">de manera expresa </w:t>
      </w:r>
      <w:r w:rsidR="00CA59A2" w:rsidRPr="00996A91">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w:t>
      </w:r>
      <w:r w:rsidRPr="00BE1EC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10A36" w:rsidRPr="00BE1ECD">
        <w:rPr>
          <w:rFonts w:ascii="Arial Narrow" w:eastAsia="Times New Roman" w:hAnsi="Arial Narrow" w:cs="Arial"/>
          <w:color w:val="000000"/>
          <w:kern w:val="0"/>
          <w:lang w:val="es-ES" w:eastAsia="es-ES"/>
          <w14:ligatures w14:val="none"/>
        </w:rPr>
        <w:t xml:space="preserve">7 de abril de 2026 </w:t>
      </w:r>
      <w:r w:rsidRPr="00BE1ECD">
        <w:rPr>
          <w:rFonts w:ascii="Arial Narrow" w:eastAsia="Times New Roman" w:hAnsi="Arial Narrow" w:cs="Times New Roman"/>
          <w:color w:val="000000"/>
          <w:kern w:val="0"/>
          <w:shd w:val="clear" w:color="auto" w:fill="FFFFFF"/>
          <w:lang w:eastAsia="es-PE"/>
          <w14:ligatures w14:val="none"/>
        </w:rPr>
        <w:t xml:space="preserve">interpuesta por </w:t>
      </w:r>
      <w:r w:rsidR="008213A8">
        <w:rPr>
          <w:rFonts w:ascii="Arial Narrow" w:hAnsi="Arial Narrow" w:cs="Arial"/>
          <w:bCs/>
          <w:spacing w:val="-3"/>
          <w:kern w:val="0"/>
          <w14:ligatures w14:val="none"/>
        </w:rPr>
        <w:t>e</w:t>
      </w:r>
      <w:r w:rsidR="00A7207C" w:rsidRPr="00BE1ECD">
        <w:rPr>
          <w:rFonts w:ascii="Arial Narrow" w:hAnsi="Arial Narrow" w:cs="Arial"/>
          <w:bCs/>
          <w:spacing w:val="-3"/>
          <w:kern w:val="0"/>
          <w14:ligatures w14:val="none"/>
        </w:rPr>
        <w:t xml:space="preserve">l señor </w:t>
      </w:r>
      <w:r w:rsidR="00A7207C" w:rsidRPr="00BE1ECD">
        <w:rPr>
          <w:rFonts w:ascii="Arial Narrow" w:eastAsia="Times New Roman" w:hAnsi="Arial Narrow" w:cs="Times New Roman"/>
          <w:color w:val="000000"/>
          <w:kern w:val="0"/>
          <w:shd w:val="clear" w:color="auto" w:fill="FFFFFF"/>
          <w:lang w:eastAsia="es-PE"/>
          <w14:ligatures w14:val="none"/>
        </w:rPr>
        <w:t>Williams Nelson Malca Barrantes</w:t>
      </w:r>
      <w:r w:rsidRPr="00BE1ECD">
        <w:rPr>
          <w:rFonts w:ascii="Arial Narrow" w:eastAsia="Times New Roman" w:hAnsi="Arial Narrow" w:cs="Times New Roman"/>
          <w:color w:val="000000"/>
          <w:kern w:val="0"/>
          <w:shd w:val="clear" w:color="auto" w:fill="FFFFFF"/>
          <w:lang w:eastAsia="es-PE"/>
          <w14:ligatures w14:val="none"/>
        </w:rPr>
        <w:t xml:space="preserve"> contra </w:t>
      </w:r>
      <w:r w:rsidR="007F7EA8" w:rsidRPr="00BE1ECD">
        <w:rPr>
          <w:rFonts w:ascii="Arial Narrow" w:eastAsia="Times New Roman" w:hAnsi="Arial Narrow" w:cs="Times New Roman"/>
          <w:color w:val="000000"/>
          <w:kern w:val="0"/>
          <w:shd w:val="clear" w:color="auto" w:fill="FFFFFF"/>
          <w:lang w:eastAsia="es-PE"/>
          <w14:ligatures w14:val="none"/>
        </w:rPr>
        <w:t>La Positiva Vida Seguros y Reaseguros S.A.</w:t>
      </w:r>
      <w:r w:rsidRPr="00BE1ECD">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por l</w:t>
      </w:r>
      <w:r w:rsidR="00D04D40" w:rsidRPr="00BE1ECD">
        <w:rPr>
          <w:rFonts w:ascii="Arial Narrow" w:eastAsia="Times New Roman" w:hAnsi="Arial Narrow" w:cs="Times New Roman"/>
          <w:color w:val="000000"/>
          <w:kern w:val="0"/>
          <w:shd w:val="clear" w:color="auto" w:fill="FFFFFF"/>
          <w:lang w:eastAsia="es-PE"/>
          <w14:ligatures w14:val="none"/>
        </w:rPr>
        <w:t xml:space="preserve">a </w:t>
      </w:r>
      <w:r w:rsidR="00D04D40" w:rsidRPr="00BE1ECD">
        <w:rPr>
          <w:rFonts w:ascii="Arial Narrow" w:eastAsia="Calibri" w:hAnsi="Arial Narrow" w:cs="Arial Narrow"/>
          <w:color w:val="000000"/>
          <w:kern w:val="0"/>
          <w:lang w:eastAsia="es-PE"/>
          <w14:ligatures w14:val="none"/>
        </w:rPr>
        <w:t>p</w:t>
      </w:r>
      <w:r w:rsidR="00711750" w:rsidRPr="00BE1ECD">
        <w:rPr>
          <w:rFonts w:ascii="Arial Narrow" w:eastAsia="Calibri" w:hAnsi="Arial Narrow" w:cs="Arial Narrow"/>
          <w:color w:val="000000"/>
          <w:kern w:val="0"/>
          <w:lang w:eastAsia="es-PE"/>
          <w14:ligatures w14:val="none"/>
        </w:rPr>
        <w:t>resunta</w:t>
      </w:r>
      <w:r w:rsidR="00711750" w:rsidRPr="00BE1ECD">
        <w:rPr>
          <w:rFonts w:ascii="Arial Narrow" w:eastAsia="Times New Roman" w:hAnsi="Arial Narrow" w:cs="Times New Roman"/>
          <w:kern w:val="0"/>
          <w:shd w:val="clear" w:color="auto" w:fill="FFFFFF"/>
          <w:lang w:eastAsia="es-PE"/>
          <w14:ligatures w14:val="none"/>
        </w:rPr>
        <w:t xml:space="preserve"> </w:t>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infracción al artículo 38 de la Ley 29571, Código de Protección y Defensa del Consumidor, en tanto</w:t>
      </w:r>
      <w:r w:rsidR="00A06892" w:rsidRPr="00BE1ECD">
        <w:rPr>
          <w:rFonts w:ascii="Arial Narrow" w:eastAsia="Times New Roman" w:hAnsi="Arial Narrow" w:cs="Times New Roman"/>
          <w:color w:val="000000"/>
          <w:kern w:val="0"/>
          <w:shd w:val="clear" w:color="auto" w:fill="FFFFFF"/>
          <w:lang w:eastAsia="es-PE"/>
          <w14:ligatures w14:val="none"/>
        </w:rPr>
        <w:t xml:space="preserve"> una trabajadora de</w:t>
      </w:r>
      <w:r w:rsidR="00D04D40" w:rsidRPr="00BE1ECD">
        <w:rPr>
          <w:rFonts w:ascii="Arial Narrow" w:eastAsia="Times New Roman" w:hAnsi="Arial Narrow" w:cs="Times New Roman"/>
          <w:color w:val="000000"/>
          <w:kern w:val="0"/>
          <w:shd w:val="clear" w:color="auto" w:fill="FFFFFF"/>
          <w:lang w:eastAsia="es-PE"/>
          <w14:ligatures w14:val="none"/>
        </w:rPr>
        <w:t xml:space="preserve"> la compañía aseguradora habría tenido un trato discriminatorio con el denunciante, al </w:t>
      </w:r>
      <w:r w:rsidR="00A06892" w:rsidRPr="00BE1ECD">
        <w:rPr>
          <w:rFonts w:ascii="Arial Narrow" w:eastAsia="Times New Roman" w:hAnsi="Arial Narrow" w:cs="Times New Roman"/>
          <w:color w:val="000000"/>
          <w:kern w:val="0"/>
          <w:shd w:val="clear" w:color="auto" w:fill="FFFFFF"/>
          <w:lang w:eastAsia="es-PE"/>
          <w14:ligatures w14:val="none"/>
        </w:rPr>
        <w:t xml:space="preserve">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A06892" w:rsidRPr="00BE1ECD">
        <w:rPr>
          <w:rFonts w:ascii="Arial Narrow" w:eastAsia="Times New Roman" w:hAnsi="Arial Narrow" w:cs="Times New Roman"/>
          <w:color w:val="000000"/>
          <w:kern w:val="0"/>
          <w:shd w:val="clear" w:color="auto" w:fill="FFFFFF"/>
          <w:lang w:eastAsia="es-PE"/>
          <w14:ligatures w14:val="none"/>
        </w:rPr>
        <w:t xml:space="preserve">discriminatorias sobre su condición </w:t>
      </w:r>
      <w:r w:rsidR="00BE1ECD" w:rsidRPr="00BE1ECD">
        <w:rPr>
          <w:rFonts w:ascii="Arial Narrow" w:eastAsia="Times New Roman" w:hAnsi="Arial Narrow" w:cs="Times New Roman"/>
          <w:color w:val="000000"/>
          <w:kern w:val="0"/>
          <w:shd w:val="clear" w:color="auto" w:fill="FFFFFF"/>
          <w:lang w:eastAsia="es-PE"/>
          <w14:ligatures w14:val="none"/>
        </w:rPr>
        <w:t xml:space="preserve">económica </w:t>
      </w:r>
      <w:r w:rsidR="00A06892" w:rsidRPr="00BE1ECD">
        <w:rPr>
          <w:rFonts w:ascii="Arial Narrow" w:eastAsia="Times New Roman" w:hAnsi="Arial Narrow" w:cs="Times New Roman"/>
          <w:color w:val="000000"/>
          <w:kern w:val="0"/>
          <w:shd w:val="clear" w:color="auto" w:fill="FFFFFF"/>
          <w:lang w:eastAsia="es-PE"/>
          <w14:ligatures w14:val="none"/>
        </w:rPr>
        <w:t>como cliente</w:t>
      </w:r>
      <w:r w:rsidR="005D60D3">
        <w:rPr>
          <w:rFonts w:ascii="Arial Narrow" w:eastAsia="Times New Roman" w:hAnsi="Arial Narrow" w:cs="Times New Roman"/>
          <w:color w:val="000000"/>
          <w:kern w:val="0"/>
          <w:shd w:val="clear" w:color="auto" w:fill="FFFFFF"/>
          <w:lang w:eastAsia="es-PE"/>
          <w14:ligatures w14:val="none"/>
        </w:rPr>
        <w:t xml:space="preserve">, las cuales recibió mediante </w:t>
      </w:r>
      <w:r w:rsidR="00C31B03">
        <w:rPr>
          <w:rFonts w:ascii="Arial Narrow" w:eastAsia="Times New Roman" w:hAnsi="Arial Narrow" w:cs="Times New Roman"/>
          <w:color w:val="000000"/>
          <w:kern w:val="0"/>
          <w:shd w:val="clear" w:color="auto" w:fill="FFFFFF"/>
          <w:lang w:eastAsia="es-PE"/>
          <w14:ligatures w14:val="none"/>
        </w:rPr>
        <w:t xml:space="preserve">el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BE1ECD" w:rsidRPr="00BE1ECD">
        <w:rPr>
          <w:rFonts w:ascii="Arial Narrow" w:eastAsia="Times New Roman" w:hAnsi="Arial Narrow" w:cs="Times New Roman"/>
          <w:color w:val="000000"/>
          <w:kern w:val="0"/>
          <w:shd w:val="clear" w:color="auto" w:fill="FFFFFF"/>
          <w:lang w:eastAsia="es-PE"/>
          <w14:ligatures w14:val="none"/>
        </w:rPr>
        <w:t>.</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0518607" w14:textId="0670CFD9"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F7EA8" w:rsidRPr="007F7EA8">
        <w:rPr>
          <w:rFonts w:ascii="Arial Narrow" w:eastAsia="Times New Roman" w:hAnsi="Arial Narrow" w:cs="Arial"/>
          <w:color w:val="000000"/>
          <w:kern w:val="0"/>
          <w:lang w:val="es-ES" w:eastAsia="es-ES"/>
          <w14:ligatures w14:val="none"/>
        </w:rPr>
        <w:t>7 de abril de 2026</w:t>
      </w:r>
      <w:r w:rsidRPr="007F7EA8">
        <w:rPr>
          <w:rFonts w:ascii="Arial Narrow" w:eastAsia="Calibri" w:hAnsi="Arial Narrow" w:cs="Arial"/>
          <w:kern w:val="0"/>
          <w14:ligatures w14:val="none"/>
        </w:rPr>
        <w:t xml:space="preserve">, </w:t>
      </w:r>
      <w:r w:rsidRPr="007F7EA8">
        <w:rPr>
          <w:rFonts w:ascii="Arial Narrow" w:eastAsia="Arial Narrow" w:hAnsi="Arial Narrow" w:cs="Arial Narrow"/>
          <w:color w:val="000000"/>
          <w:kern w:val="0"/>
          <w:lang w:eastAsia="es-PE"/>
          <w14:ligatures w14:val="none"/>
        </w:rPr>
        <w:t>a</w:t>
      </w:r>
      <w:r w:rsidRPr="007F7EA8">
        <w:rPr>
          <w:rFonts w:ascii="Arial Narrow" w:eastAsia="Times New Roman" w:hAnsi="Arial Narrow" w:cs="Times New Roman"/>
          <w:color w:val="000000"/>
          <w:kern w:val="0"/>
          <w:shd w:val="clear" w:color="auto" w:fill="FFFFFF"/>
          <w:lang w:eastAsia="es-PE"/>
          <w14:ligatures w14:val="none"/>
        </w:rPr>
        <w:t xml:space="preserve"> </w:t>
      </w:r>
      <w:r w:rsidR="007F7EA8" w:rsidRPr="007F7EA8">
        <w:rPr>
          <w:rFonts w:ascii="Arial Narrow" w:eastAsia="Times New Roman" w:hAnsi="Arial Narrow" w:cs="Times New Roman"/>
          <w:color w:val="000000"/>
          <w:kern w:val="0"/>
          <w:shd w:val="clear" w:color="auto" w:fill="FFFFFF"/>
          <w:lang w:eastAsia="es-PE"/>
          <w14:ligatures w14:val="none"/>
        </w:rPr>
        <w:t>La Positiva Vida Seguros y Reaseguros S.A.</w:t>
      </w:r>
      <w:r w:rsidRPr="007F7EA8">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r w:rsidRPr="00B117F5">
        <w:rPr>
          <w:rFonts w:ascii="Arial Narrow" w:eastAsia="Times New Roman" w:hAnsi="Arial Narrow" w:cs="Arial"/>
          <w:color w:val="000000"/>
          <w:kern w:val="0"/>
          <w:lang w:val="es-ES" w:eastAsia="es-ES"/>
          <w14:ligatures w14:val="none"/>
        </w:rPr>
        <w:t xml:space="preserve">Informar a </w:t>
      </w:r>
      <w:r w:rsidRPr="007F7EA8">
        <w:rPr>
          <w:rFonts w:ascii="Arial Narrow" w:eastAsia="Arial Narrow" w:hAnsi="Arial Narrow" w:cs="Arial Narrow"/>
          <w:color w:val="000000"/>
          <w:kern w:val="0"/>
          <w:lang w:eastAsia="es-PE"/>
          <w14:ligatures w14:val="none"/>
        </w:rPr>
        <w:t xml:space="preserve">La Positiva Vida Seguros </w:t>
      </w:r>
      <w:r w:rsidRPr="000E1036">
        <w:rPr>
          <w:rFonts w:ascii="Arial Narrow" w:eastAsia="Arial Narrow" w:hAnsi="Arial Narrow" w:cs="Arial Narrow"/>
          <w:color w:val="000000"/>
          <w:kern w:val="0"/>
          <w:lang w:eastAsia="es-PE"/>
          <w14:ligatures w14:val="none"/>
        </w:rPr>
        <w:t xml:space="preserve">y Reaseguros S.A. </w:t>
      </w:r>
      <w:r w:rsidRPr="000E1036">
        <w:rPr>
          <w:rFonts w:ascii="Arial Narrow" w:eastAsia="Times New Roman" w:hAnsi="Arial Narrow" w:cs="Arial"/>
          <w:color w:val="000000"/>
          <w:kern w:val="0"/>
          <w:lang w:val="es-ES" w:eastAsia="es-ES"/>
          <w14:ligatures w14:val="none"/>
        </w:rPr>
        <w:t xml:space="preserve"> que puede acceder a los </w:t>
      </w:r>
      <w:r w:rsidR="000E1036" w:rsidRPr="000E1036">
        <w:rPr>
          <w:rFonts w:ascii="Arial Narrow" w:eastAsia="Times New Roman" w:hAnsi="Arial Narrow" w:cs="Arial"/>
          <w:color w:val="000000"/>
          <w:kern w:val="0"/>
          <w:lang w:val="es-ES" w:eastAsia="es-ES"/>
          <w14:ligatures w14:val="none"/>
        </w:rPr>
        <w:t>tres</w:t>
      </w:r>
      <w:r w:rsidRPr="000E1036">
        <w:rPr>
          <w:rFonts w:ascii="Arial Narrow" w:eastAsia="Times New Roman" w:hAnsi="Arial Narrow" w:cs="Arial"/>
          <w:color w:val="000000"/>
          <w:kern w:val="0"/>
          <w:lang w:val="es-ES" w:eastAsia="es-ES"/>
          <w14:ligatures w14:val="none"/>
        </w:rPr>
        <w:t xml:space="preserve"> (</w:t>
      </w:r>
      <w:r w:rsidR="000E1036" w:rsidRPr="000E1036">
        <w:rPr>
          <w:rFonts w:ascii="Arial Narrow" w:eastAsia="Times New Roman" w:hAnsi="Arial Narrow" w:cs="Arial"/>
          <w:color w:val="000000"/>
          <w:kern w:val="0"/>
          <w:lang w:val="es-ES" w:eastAsia="es-ES"/>
          <w14:ligatures w14:val="none"/>
        </w:rPr>
        <w:t>3</w:t>
      </w:r>
      <w:r w:rsidRPr="000E1036">
        <w:rPr>
          <w:rFonts w:ascii="Arial Narrow" w:eastAsia="Times New Roman" w:hAnsi="Arial Narrow" w:cs="Arial"/>
          <w:color w:val="000000"/>
          <w:kern w:val="0"/>
          <w:lang w:val="es-ES" w:eastAsia="es-ES"/>
          <w14:ligatures w14:val="none"/>
        </w:rPr>
        <w:t xml:space="preserve">) documentos presentados por </w:t>
      </w:r>
      <w:r w:rsidR="008213A8" w:rsidRPr="000E1036">
        <w:rPr>
          <w:rFonts w:ascii="Arial Narrow" w:hAnsi="Arial Narrow" w:cs="Arial"/>
          <w:bCs/>
          <w:spacing w:val="-3"/>
          <w:kern w:val="0"/>
          <w14:ligatures w14:val="none"/>
        </w:rPr>
        <w:t xml:space="preserve">el señor </w:t>
      </w:r>
      <w:r w:rsidR="008213A8" w:rsidRPr="000E1036">
        <w:rPr>
          <w:rFonts w:ascii="Arial Narrow" w:eastAsia="Times New Roman" w:hAnsi="Arial Narrow" w:cs="Times New Roman"/>
          <w:color w:val="000000"/>
          <w:kern w:val="0"/>
          <w:shd w:val="clear" w:color="auto" w:fill="FFFFFF"/>
          <w:lang w:eastAsia="es-PE"/>
          <w14:ligatures w14:val="none"/>
        </w:rPr>
        <w:t>William</w:t>
      </w:r>
      <w:r w:rsidR="008213A8" w:rsidRPr="00BE1ECD">
        <w:rPr>
          <w:rFonts w:ascii="Arial Narrow" w:eastAsia="Times New Roman" w:hAnsi="Arial Narrow" w:cs="Times New Roman"/>
          <w:color w:val="000000"/>
          <w:kern w:val="0"/>
          <w:shd w:val="clear" w:color="auto" w:fill="FFFFFF"/>
          <w:lang w:eastAsia="es-PE"/>
          <w14:ligatures w14:val="none"/>
        </w:rPr>
        <w:t xml:space="preserve">s Nelson Malca </w:t>
      </w:r>
      <w:r w:rsidR="008213A8" w:rsidRPr="000E1036">
        <w:rPr>
          <w:rFonts w:ascii="Arial Narrow" w:eastAsia="Times New Roman" w:hAnsi="Arial Narrow" w:cs="Times New Roman"/>
          <w:color w:val="000000"/>
          <w:kern w:val="0"/>
          <w:shd w:val="clear" w:color="auto" w:fill="FFFFFF"/>
          <w:lang w:eastAsia="es-PE"/>
          <w14:ligatures w14:val="none"/>
        </w:rPr>
        <w:t>Barrantes</w:t>
      </w:r>
      <w:r w:rsidRPr="000E1036">
        <w:rPr>
          <w:rFonts w:ascii="Arial Narrow" w:eastAsia="Times New Roman" w:hAnsi="Arial Narrow" w:cs="Arial"/>
          <w:color w:val="000000"/>
          <w:kern w:val="0"/>
          <w:lang w:val="es-ES" w:eastAsia="es-ES"/>
          <w14:ligatures w14:val="none"/>
        </w:rPr>
        <w:t xml:space="preserve">, el cual se encontraba contenido en el USB adjuntado en su escrito del </w:t>
      </w:r>
      <w:r w:rsidR="000E1036" w:rsidRPr="000E1036">
        <w:rPr>
          <w:rFonts w:ascii="Arial Narrow" w:eastAsia="Times New Roman" w:hAnsi="Arial Narrow" w:cs="Arial"/>
          <w:color w:val="000000"/>
          <w:kern w:val="0"/>
          <w:lang w:val="es-ES" w:eastAsia="es-ES"/>
          <w14:ligatures w14:val="none"/>
        </w:rPr>
        <w:t>7 de abril de 2026</w:t>
      </w:r>
      <w:r w:rsidRPr="000E1036">
        <w:rPr>
          <w:rFonts w:ascii="Arial Narrow" w:eastAsia="Times New Roman" w:hAnsi="Arial Narrow" w:cs="Arial"/>
          <w:color w:val="000000"/>
          <w:kern w:val="0"/>
          <w:lang w:val="es-ES" w:eastAsia="es-ES"/>
          <w14:ligatures w14:val="none"/>
        </w:rPr>
        <w:t xml:space="preserve">, a través del siguiente link: </w:t>
      </w:r>
      <w:hyperlink r:id="rId8" w:history="1">
        <w:r w:rsidR="000E1036" w:rsidRPr="000E1036">
          <w:rPr>
            <w:rStyle w:val="Hipervnculo"/>
            <w:rFonts w:ascii="Arial Narrow" w:eastAsia="Times New Roman" w:hAnsi="Arial Narrow" w:cs="Arial"/>
            <w:kern w:val="0"/>
            <w:lang w:val="es-ES" w:eastAsia="es-ES"/>
            <w14:ligatures w14:val="none"/>
          </w:rPr>
          <w:t>https://indecopi-my.sharepoint.com/:f:/g/personal/apoyocc1e_indecopi_gob_pe/IgB-nVHgkbmtT5Cuk2eL8sCCAbmxH0jB4k8gNkfq6yT0UWs?e=DWnKdc</w:t>
        </w:r>
      </w:hyperlink>
      <w:r w:rsidR="000E1036" w:rsidRPr="000E1036">
        <w:rPr>
          <w:rFonts w:ascii="Arial Narrow" w:eastAsia="Times New Roman" w:hAnsi="Arial Narrow" w:cs="Arial"/>
          <w:color w:val="000000"/>
          <w:kern w:val="0"/>
          <w:lang w:val="es-ES" w:eastAsia="es-ES"/>
          <w14:ligatures w14:val="none"/>
        </w:rPr>
        <w:t>,</w:t>
      </w:r>
      <w:r w:rsidRPr="000E1036">
        <w:rPr>
          <w:rFonts w:ascii="Arial Narrow" w:eastAsia="Times New Roman" w:hAnsi="Arial Narrow" w:cs="Arial"/>
          <w:color w:val="000000"/>
          <w:kern w:val="0"/>
          <w:lang w:val="es-ES" w:eastAsia="es-ES"/>
          <w14:ligatures w14:val="none"/>
        </w:rPr>
        <w:t xml:space="preserve"> cuyo acceso tiene vigencia hasta el </w:t>
      </w:r>
      <w:r w:rsidR="000E1036" w:rsidRPr="000E1036">
        <w:rPr>
          <w:rFonts w:ascii="Arial Narrow" w:eastAsia="Times New Roman" w:hAnsi="Arial Narrow" w:cs="Arial"/>
          <w:color w:val="000000"/>
          <w:kern w:val="0"/>
          <w:lang w:val="es-ES" w:eastAsia="es-ES"/>
          <w14:ligatures w14:val="none"/>
        </w:rPr>
        <w:t>19 de junio de 2026</w:t>
      </w:r>
      <w:r w:rsidRPr="000E1036">
        <w:rPr>
          <w:rFonts w:ascii="Arial Narrow" w:eastAsia="Times New Roman" w:hAnsi="Arial Narrow" w:cs="Arial"/>
          <w:color w:val="000000"/>
          <w:kern w:val="0"/>
          <w:lang w:val="es-ES" w:eastAsia="es-ES"/>
          <w14:ligatures w14:val="none"/>
        </w:rPr>
        <w:t>; dejándose a salvo su derecho de solicitar una nueva habilitación del link después de vencido el plazo señalado.</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DÉCIMO</w:t>
      </w:r>
      <w:r w:rsidR="00B117F5">
        <w:rPr>
          <w:rFonts w:ascii="Arial Narrow" w:eastAsia="Arial Narrow" w:hAnsi="Arial Narrow" w:cs="Arial Narrow"/>
          <w:b/>
          <w:bCs/>
        </w:rPr>
        <w:t xml:space="preserve"> PRIMERO</w:t>
      </w:r>
      <w:r w:rsidRPr="00495178">
        <w:rPr>
          <w:rFonts w:ascii="Arial Narrow" w:hAnsi="Arial Narrow" w:cs="Arial"/>
          <w:b/>
          <w:spacing w:val="-3"/>
          <w:kern w:val="0"/>
          <w14:ligatures w14:val="none"/>
        </w:rPr>
        <w:t>:</w:t>
      </w:r>
      <w:r w:rsidRPr="00495178">
        <w:rPr>
          <w:rFonts w:ascii="Arial Narrow" w:hAnsi="Arial Narrow" w:cs="Arial"/>
          <w:bCs/>
          <w:spacing w:val="-3"/>
          <w:kern w:val="0"/>
          <w14:ligatures w14:val="none"/>
        </w:rPr>
        <w:t xml:space="preserve"> requerir </w:t>
      </w:r>
      <w:r w:rsidR="00495178" w:rsidRPr="00495178">
        <w:rPr>
          <w:rFonts w:ascii="Arial Narrow" w:hAnsi="Arial Narrow" w:cs="Arial"/>
          <w:bCs/>
          <w:spacing w:val="-3"/>
          <w:kern w:val="0"/>
          <w14:ligatures w14:val="none"/>
        </w:rPr>
        <w:t>al señor</w:t>
      </w:r>
      <w:r w:rsidRPr="00495178">
        <w:rPr>
          <w:rFonts w:ascii="Arial Narrow" w:hAnsi="Arial Narrow" w:cs="Arial"/>
          <w:bCs/>
          <w:spacing w:val="-3"/>
          <w:kern w:val="0"/>
          <w14:ligatures w14:val="none"/>
        </w:rPr>
        <w:t xml:space="preserve"> </w:t>
      </w:r>
      <w:r w:rsidR="00495178" w:rsidRPr="00495178">
        <w:rPr>
          <w:rFonts w:ascii="Arial Narrow" w:eastAsia="Times New Roman" w:hAnsi="Arial Narrow" w:cs="Times New Roman"/>
          <w:color w:val="000000"/>
          <w:kern w:val="0"/>
          <w:shd w:val="clear" w:color="auto" w:fill="FFFFFF"/>
          <w:lang w:eastAsia="es-PE"/>
          <w14:ligatures w14:val="none"/>
        </w:rPr>
        <w:t xml:space="preserve">Williams Nelson Malca Barrantes </w:t>
      </w:r>
      <w:r w:rsidRPr="0049517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