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3FCA" w:rsidRPr="00E13FCA">
        <w:rPr>
          <w:rFonts w:ascii="Arial Narrow" w:eastAsia="Times New Roman" w:hAnsi="Arial Narrow" w:cs="Times New Roman"/>
          <w:b/>
          <w:bCs/>
          <w:color w:val="000000"/>
          <w:kern w:val="0"/>
          <w:shd w:val="clear" w:color="auto" w:fill="FFFFFF"/>
          <w:lang w:eastAsia="es-PE"/>
          <ns2:ligatures ns2:val="none"/>
        </w:rPr>
        <w:t>1207-2026/CC1</w:t>
      </w:r>
    </w:p>
    <w:p ns2:paraId="7E5DC22B" ns2: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227E6" w:rsidRPr="000227E6">
        <w:rPr>
          <w:rFonts w:ascii="Arial Narrow" w:eastAsia="Arial Narrow" w:hAnsi="Arial Narrow" w:cs="Arial Narrow"/>
          <w:b/>
          <w:color w:val="000000"/>
          <w:kern w:val="0"/>
          <w:lang w:eastAsia="es-PE"/>
          <ns2:ligatures ns2:val="none"/>
        </w:rPr>
        <w:t xml:space="preserve"/>
      </w:r>
      <w:r w:rsidRPr="000227E6">
        <w:rPr>
          <w:rFonts w:ascii="Arial Narrow" w:eastAsia="Arial Narrow" w:hAnsi="Arial Narrow" w:cs="Arial Narrow"/>
          <w:b/>
          <w:color w:val="000000"/>
          <w:kern w:val="0"/>
          <w:lang w:eastAsia="es-PE"/>
          <ns2:ligatures ns2:val="none"/>
        </w:rPr>
        <w:t/>
      </w:r>
      <w:r w:rsidR="000227E6" w:rsidRPr="000227E6">
        <w:rPr>
          <w:rFonts w:ascii="Arial Narrow" w:eastAsia="Arial Narrow" w:hAnsi="Arial Narrow" w:cs="Arial Narrow"/>
          <w:b/>
          <w:color w:val="000000"/>
          <w:kern w:val="0"/>
          <w:lang w:eastAsia="es-PE"/>
          <ns2:ligatures ns2:val="none"/>
        </w:rPr>
        <w:t xml:space="preserve"/>
      </w:r>
      <w:r w:rsidRPr="000227E6">
        <w:rPr>
          <w:rFonts w:ascii="Arial Narrow" w:eastAsia="Arial Narrow" w:hAnsi="Arial Narrow" w:cs="Arial Narrow"/>
          <w:b/>
          <w:color w:val="000000"/>
          <w:kern w:val="0"/>
          <w:lang w:eastAsia="es-PE"/>
          <ns2:ligatures ns2:val="none"/>
        </w:rPr>
        <w:t/>
      </w:r>
    </w:p>
    <w:p ns2:paraId="6DEEEDFE" ns2: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227E6">
        <w:rPr>
          <w:rFonts w:ascii="Arial Narrow" w:eastAsia="Arial Narrow" w:hAnsi="Arial Narrow" w:cs="Arial Narrow"/>
          <w:b/>
          <w:color w:val="000000"/>
          <w:kern w:val="0"/>
          <w:lang w:eastAsia="es-PE"/>
          <ns2:ligatures ns2:val="none"/>
        </w:rPr>
        <w:t>DENUNCIADO</w:t>
      </w:r>
      <w:r w:rsidRPr="000227E6">
        <w:rPr>
          <w:rFonts w:ascii="Arial Narrow" w:eastAsia="Arial Narrow" w:hAnsi="Arial Narrow" w:cs="Arial Narrow"/>
          <w:b/>
          <w:color w:val="000000"/>
          <w:kern w:val="0"/>
          <w:lang w:eastAsia="es-PE"/>
          <ns2:ligatures ns2:val="none"/>
        </w:rPr>
        <w:tab/>
        <w:t>:</w:t>
      </w:r>
      <w:r w:rsidRPr="000227E6">
        <w:rPr>
          <w:rFonts w:ascii="Arial Narrow" w:eastAsia="Arial Narrow" w:hAnsi="Arial Narrow" w:cs="Arial Narrow"/>
          <w:b/>
          <w:color w:val="000000"/>
          <w:kern w:val="0"/>
          <w:lang w:eastAsia="es-PE"/>
          <ns2:ligatures ns2:val="none"/>
        </w:rPr>
        <w:tab/>
      </w:r>
      <w:r w:rsidR="000227E6" w:rsidRPr="000227E6">
        <w:rPr>
          <w:rFonts w:ascii="Arial Narrow" w:eastAsia="Arial Narrow" w:hAnsi="Arial Narrow" w:cs="Arial Narrow"/>
          <w:b/>
          <w:color w:val="000000"/>
          <w:kern w:val="0"/>
          <w:lang w:eastAsia="es-PE"/>
          <ns2:ligatures ns2:val="none"/>
        </w:rPr>
        <w:t xml:space="preserve">PACÍFICO COMPAÑÍA DE SEGUROS Y REASEGUROS S.A. </w:t>
      </w:r>
      <w:r w:rsidRPr="000227E6">
        <w:rPr>
          <w:rFonts w:ascii="Arial Narrow" w:eastAsia="Arial Narrow" w:hAnsi="Arial Narrow" w:cs="Arial Narrow"/>
          <w:b/>
          <w:color w:val="000000"/>
          <w:kern w:val="0"/>
          <w:lang w:eastAsia="es-PE"/>
          <ns2:ligatures ns2:val="none"/>
        </w:rPr>
        <w:t>(</w:t>
      </w:r>
      <w:r w:rsidR="000227E6" w:rsidRPr="000227E6">
        <w:rPr>
          <w:rFonts w:ascii="Arial Narrow" w:eastAsia="Arial Narrow" w:hAnsi="Arial Narrow" w:cs="Arial Narrow"/>
          <w:b/>
          <w:color w:val="000000"/>
          <w:kern w:val="0"/>
          <w:lang w:eastAsia="es-PE"/>
          <ns2:ligatures ns2:val="none"/>
        </w:rPr>
        <w:t>PACÍFICO</w:t>
      </w:r>
      <w:r w:rsidRPr="000227E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227E6">
        <w:rPr>
          <w:rFonts w:ascii="Arial Narrow" w:eastAsia="Arial Narrow" w:hAnsi="Arial Narrow" w:cs="Arial Narrow"/>
          <w:b/>
          <w:color w:val="000000"/>
          <w:kern w:val="0"/>
          <w:lang w:eastAsia="es-PE"/>
          <ns2:ligatures ns2:val="none"/>
        </w:rPr>
        <w:t>MATERIAS</w:t>
      </w:r>
      <w:r w:rsidRPr="000227E6">
        <w:rPr>
          <w:rFonts w:ascii="Arial Narrow" w:eastAsia="Arial Narrow" w:hAnsi="Arial Narrow" w:cs="Arial Narrow"/>
          <w:b/>
          <w:color w:val="000000"/>
          <w:kern w:val="0"/>
          <w:lang w:eastAsia="es-PE"/>
          <ns2:ligatures ns2:val="none"/>
        </w:rPr>
        <w:tab/>
        <w:t xml:space="preserve">: </w:t>
      </w:r>
      <w:r w:rsidRPr="000227E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3FC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13FCA">
        <w:rPr>
          <w:rFonts w:ascii="Arial Narrow" w:eastAsia="Times New Roman" w:hAnsi="Arial Narrow" w:cs="Times New Roman"/>
          <w:color w:val="000000"/>
          <w:kern w:val="0"/>
          <w:shd w:val="clear" w:color="auto" w:fill="FFFFFF"/>
          <w:lang w:eastAsia="es-PE"/>
          <ns2:ligatures ns2:val="none"/>
        </w:rPr>
        <w:t>5</w:t>
      </w:r>
      <w:r w:rsidRPr="0026598E">
        <w:rPr>
          <w:rFonts w:ascii="Arial Narrow" w:eastAsia="Times New Roman" w:hAnsi="Arial Narrow" w:cs="Times New Roman"/>
          <w:color w:val="000000"/>
          <w:kern w:val="0"/>
          <w:shd w:val="clear" w:color="auto" w:fill="FFFFFF"/>
          <w:lang w:eastAsia="es-PE"/>
          <ns2:ligatures ns2:val="none"/>
        </w:rPr>
        <w:t xml:space="preserve"> de </w:t>
      </w:r>
      <w:r w:rsidR="00E13FCA">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E13FCA">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62D">
        <w:rPr>
          <w:rFonts w:ascii="Arial Narrow" w:eastAsia="Times New Roman" w:hAnsi="Arial Narrow" w:cs="Arial"/>
          <w:color w:val="000000"/>
          <w:kern w:val="0"/>
          <w:lang w:val="es-ES" w:eastAsia="es-ES"/>
          <ns2:ligatures ns2: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ns2:ligatures ns2:val="none"/>
        </w:rPr>
        <w:t/>
      </w:r>
      <w:r w:rsidR="00996DC2" w:rsidRPr="0098762D">
        <w:rPr>
          <w:rFonts w:ascii="Arial Narrow" w:eastAsia="Calibri" w:hAnsi="Arial Narrow" w:cs="Arial"/>
          <w:kern w:val="0"/>
          <ns2:ligatures ns2:val="none"/>
        </w:rPr>
        <w:t/>
      </w:r>
      <w:r w:rsidRPr="0098762D">
        <w:rPr>
          <w:rFonts w:ascii="Arial Narrow" w:eastAsia="Calibri" w:hAnsi="Arial Narrow" w:cs="Arial"/>
          <w:kern w:val="0"/>
          <ns2:ligatures ns2:val="none"/>
        </w:rPr>
        <w:t xml:space="preserve"/>
      </w:r>
      <w:r w:rsidR="0098762D" w:rsidRPr="0098762D">
        <w:rPr>
          <w:rFonts w:ascii="Arial Narrow" w:eastAsia="Calibri" w:hAnsi="Arial Narrow" w:cs="Arial"/>
          <w:kern w:val="0"/>
          <ns2:ligatures ns2:val="none"/>
        </w:rPr>
        <w:t/>
      </w:r>
      <w:r w:rsidRPr="0098762D">
        <w:rPr>
          <w:rFonts w:ascii="Arial Narrow" w:eastAsia="Calibri" w:hAnsi="Arial Narrow" w:cs="Arial"/>
          <w:kern w:val="0"/>
          <ns2:ligatures ns2:val="none"/>
        </w:rPr>
        <w:t xml:space="preserve"/>
      </w:r>
      <w:r w:rsidR="0098762D" w:rsidRPr="0098762D">
        <w:rPr>
          <w:rFonts w:ascii="Arial Narrow" w:eastAsia="Calibri" w:hAnsi="Arial Narrow" w:cs="Arial"/>
          <w:kern w:val="0"/>
          <ns2:ligatures ns2:val="none"/>
        </w:rPr>
        <w:t xml:space="preserve"/>
      </w:r>
      <w:r w:rsidRPr="0098762D">
        <w:rPr>
          <w:rFonts w:ascii="Arial Narrow" w:eastAsia="Calibri" w:hAnsi="Arial Narrow" w:cs="Arial"/>
          <w:kern w:val="0"/>
          <ns2:ligatures ns2:val="none"/>
        </w:rPr>
        <w:t/>
      </w:r>
      <w:r w:rsidRPr="0098762D">
        <w:rPr>
          <w:rFonts w:ascii="Arial Narrow" w:eastAsia="Times New Roman" w:hAnsi="Arial Narrow" w:cs="Arial"/>
          <w:color w:val="000000"/>
          <w:kern w:val="0"/>
          <w:lang w:val="es-ES" w:eastAsia="es-ES"/>
          <ns2:ligatures ns2:val="none"/>
        </w:rPr>
        <w:t xml:space="preserve"/>
      </w:r>
      <w:r w:rsidR="0098762D" w:rsidRPr="0098762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B833F2">
        <w:rPr>
          <w:rFonts w:ascii="Arial Narrow" w:eastAsia="Times New Roman" w:hAnsi="Arial Narrow" w:cs="Arial"/>
          <w:color w:val="000000"/>
          <w:kern w:val="0"/>
          <w:lang w:val="es-ES" w:eastAsia="es-ES"/>
          <ns2:ligatures ns2:val="none"/>
        </w:rPr>
        <w:t/>
      </w:r>
      <w:r w:rsidRPr="00B833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33F2">
        <w:rPr>
          <w:rFonts w:ascii="Arial Narrow" w:eastAsia="Times New Roman" w:hAnsi="Arial Narrow" w:cs="Arial"/>
          <w:color w:val="000000"/>
          <w:kern w:val="0"/>
          <w:lang w:val="es-ES" w:eastAsia="es-ES"/>
          <ns2:ligatures ns2:val="none"/>
        </w:rPr>
        <w:t xml:space="preserve"/>
      </w:r>
      <w:r w:rsidRPr="00B833F2">
        <w:rPr>
          <w:rFonts w:ascii="Arial Narrow" w:eastAsia="Times New Roman" w:hAnsi="Arial Narrow" w:cs="Arial"/>
          <w:bCs/>
          <w:color w:val="000000"/>
          <w:kern w:val="0"/>
          <w:lang w:val="es-ES" w:eastAsia="es-ES"/>
          <ns2:ligatures ns2:val="none"/>
        </w:rPr>
        <w:t/>
      </w:r>
    </w:p>
    <w:p ns2:paraId="3AD3B7C6" ns2: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D222C97" ns2: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 xml:space="preserve">Adquirió el Seguro Vehicular - Póliza </w:t>
      </w:r>
      <w:r w:rsidRPr="00B833F2">
        <w:rPr>
          <w:rFonts w:ascii="Arial Narrow" w:eastAsia="Times New Roman" w:hAnsi="Arial Narrow" w:cs="Times New Roman"/>
          <w:kern w:val="0"/>
          <w:shd w:val="clear" w:color="auto" w:fill="FFFFFF"/>
          <w:lang w:eastAsia="es-PE"/>
          <ns2:ligatures ns2:val="none"/>
        </w:rPr>
        <w:t xml:space="preserve"/>
      </w:r>
      <w:r w:rsidRPr="00B833F2">
        <w:rPr>
          <w:rFonts w:ascii="Arial Narrow" w:eastAsia="Times New Roman" w:hAnsi="Arial Narrow" w:cs="Arial"/>
          <w:color w:val="000000"/>
          <w:kern w:val="0"/>
          <w:lang w:eastAsia="es-ES"/>
          <ns2:ligatures ns2: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ns2:ligatures ns2:val="none"/>
        </w:rPr>
        <w:t xml:space="preserve"/>
      </w:r>
      <w:r w:rsidRPr="00B833F2">
        <w:rPr>
          <w:rFonts w:ascii="Arial Narrow" w:eastAsia="Times New Roman" w:hAnsi="Arial Narrow" w:cs="Arial"/>
          <w:color w:val="000000"/>
          <w:kern w:val="0"/>
          <w:lang w:eastAsia="es-ES"/>
          <ns2:ligatures ns2:val="none"/>
        </w:rPr>
        <w:t>D7S075 (en adelante, vehículo asegurado).</w:t>
      </w:r>
    </w:p>
    <w:p ns2:paraId="271E975E" ns2: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6E767BF" ns2: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 xml:space="preserve">El 2 de marzo de 2026, </w:t>
      </w:r>
      <w:r w:rsidR="00B833F2">
        <w:rPr>
          <w:rFonts w:ascii="Arial Narrow" w:eastAsia="Times New Roman" w:hAnsi="Arial Narrow" w:cs="Arial"/>
          <w:color w:val="000000"/>
          <w:kern w:val="0"/>
          <w:lang w:eastAsia="es-ES"/>
          <ns2:ligatures ns2:val="none"/>
        </w:rPr>
        <w:t>ocurrió</w:t>
      </w:r>
      <w:r w:rsidRPr="00B833F2">
        <w:rPr>
          <w:rFonts w:ascii="Arial Narrow" w:eastAsia="Times New Roman" w:hAnsi="Arial Narrow" w:cs="Arial"/>
          <w:color w:val="000000"/>
          <w:kern w:val="0"/>
          <w:lang w:eastAsia="es-ES"/>
          <ns2:ligatures ns2: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ns2:paraId="3683E9B2" ns2: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ns2:ligatures ns2:val="none"/>
        </w:rPr>
      </w:pPr>
    </w:p>
    <w:p ns2:paraId="71C3B0FD" ns2: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El 5 de marzo de 2026, solicitó mediante correo electrónico a Pacífico el otorgamiento de cobertura del Seguro Vehicular correspondiente al siniestro ocurrido el 2 de marzo de 2026.</w:t>
      </w:r>
    </w:p>
    <w:p ns2:paraId="7B69DD7B" ns2: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ns2:ligatures ns2:val="none"/>
        </w:rPr>
      </w:pPr>
    </w:p>
    <w:p ns2:paraId="6FA8A6A7" ns2: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No obstante</w:t>
      </w:r>
      <w:r w:rsidR="00796D90" w:rsidRPr="00B833F2">
        <w:rPr>
          <w:rFonts w:ascii="Arial Narrow" w:eastAsia="Times New Roman" w:hAnsi="Arial Narrow" w:cs="Arial"/>
          <w:color w:val="000000"/>
          <w:kern w:val="0"/>
          <w:lang w:eastAsia="es-ES"/>
          <ns2:ligatures ns2:val="none"/>
        </w:rPr>
        <w:t>, Pacífico Seguros le comunicó el rechazo de la cobertura del siniestro</w:t>
      </w:r>
      <w:r w:rsidR="00E838C7" w:rsidRPr="00B833F2">
        <w:rPr>
          <w:rFonts w:ascii="Arial Narrow" w:eastAsia="Times New Roman" w:hAnsi="Arial Narrow" w:cs="Arial"/>
          <w:color w:val="000000"/>
          <w:kern w:val="0"/>
          <w:lang w:eastAsia="es-ES"/>
          <ns2:ligatures ns2:val="none"/>
        </w:rPr>
        <w:t xml:space="preserve"> del 2 de marzo de 2026</w:t>
      </w:r>
      <w:r w:rsidR="00796D90" w:rsidRPr="00B833F2">
        <w:rPr>
          <w:rFonts w:ascii="Arial Narrow" w:eastAsia="Times New Roman" w:hAnsi="Arial Narrow" w:cs="Arial"/>
          <w:color w:val="000000"/>
          <w:kern w:val="0"/>
          <w:lang w:eastAsia="es-ES"/>
          <ns2:ligatures ns2: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ns2:ligatures ns2:val="none"/>
        </w:rPr>
        <w:t xml:space="preserve"> </w:t>
      </w:r>
    </w:p>
    <w:p ns2:paraId="340E5373" ns2: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ns2:ligatures ns2:val="none"/>
        </w:rPr>
      </w:pPr>
    </w:p>
    <w:p ns2:paraId="4548CEEE" ns2: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Posteriormente</w:t>
      </w:r>
      <w:r w:rsidR="00796D90" w:rsidRPr="00B833F2">
        <w:rPr>
          <w:rFonts w:ascii="Arial Narrow" w:eastAsia="Times New Roman" w:hAnsi="Arial Narrow" w:cs="Arial"/>
          <w:color w:val="000000"/>
          <w:kern w:val="0"/>
          <w:lang w:eastAsia="es-ES"/>
          <ns2:ligatures ns2:val="none"/>
        </w:rPr>
        <w:t xml:space="preserve">, </w:t>
      </w:r>
      <w:r w:rsidR="00E838C7" w:rsidRPr="00B833F2">
        <w:rPr>
          <w:rFonts w:ascii="Arial Narrow" w:eastAsia="Times New Roman" w:hAnsi="Arial Narrow" w:cs="Arial"/>
          <w:color w:val="000000"/>
          <w:kern w:val="0"/>
          <w:lang w:eastAsia="es-ES"/>
          <ns2:ligatures ns2:val="none"/>
        </w:rPr>
        <w:t>presentó mediante correo electrónico una solicitud de reconsideración</w:t>
      </w:r>
      <w:r w:rsidR="00796D90" w:rsidRPr="00B833F2">
        <w:rPr>
          <w:rFonts w:ascii="Arial Narrow" w:eastAsia="Times New Roman" w:hAnsi="Arial Narrow" w:cs="Arial"/>
          <w:color w:val="000000"/>
          <w:kern w:val="0"/>
          <w:lang w:eastAsia="es-ES"/>
          <ns2:ligatures ns2:val="none"/>
        </w:rPr>
        <w:t xml:space="preserve"> a Pacífico de la negativa de cobertura</w:t>
      </w:r>
      <w:r w:rsidR="00E838C7" w:rsidRPr="00B833F2">
        <w:rPr>
          <w:rFonts w:ascii="Arial Narrow" w:eastAsia="Times New Roman" w:hAnsi="Arial Narrow" w:cs="Arial"/>
          <w:color w:val="000000"/>
          <w:kern w:val="0"/>
          <w:lang w:eastAsia="es-ES"/>
          <ns2:ligatures ns2:val="none"/>
        </w:rPr>
        <w:t xml:space="preserve"> del Seguro Vehicular</w:t>
      </w:r>
      <w:r w:rsidR="00796D90" w:rsidRPr="00B833F2">
        <w:rPr>
          <w:rFonts w:ascii="Arial Narrow" w:eastAsia="Times New Roman" w:hAnsi="Arial Narrow" w:cs="Arial"/>
          <w:color w:val="000000"/>
          <w:kern w:val="0"/>
          <w:lang w:eastAsia="es-ES"/>
          <ns2:ligatures ns2:val="none"/>
        </w:rPr>
        <w:t>, adjuntando evidencia</w:t>
      </w:r>
      <w:r w:rsidRPr="00B833F2">
        <w:rPr>
          <w:rFonts w:ascii="Arial Narrow" w:eastAsia="Times New Roman" w:hAnsi="Arial Narrow" w:cs="Arial"/>
          <w:color w:val="000000"/>
          <w:kern w:val="0"/>
          <w:lang w:eastAsia="es-ES"/>
          <ns2:ligatures ns2:val="none"/>
        </w:rPr>
        <w:t xml:space="preserve"> documental</w:t>
      </w:r>
      <w:r w:rsidR="00796D90" w:rsidRPr="00B833F2">
        <w:rPr>
          <w:rFonts w:ascii="Arial Narrow" w:eastAsia="Times New Roman" w:hAnsi="Arial Narrow" w:cs="Arial"/>
          <w:color w:val="000000"/>
          <w:kern w:val="0"/>
          <w:lang w:eastAsia="es-ES"/>
          <ns2:ligatures ns2: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ns2:ligatures ns2:val="none"/>
        </w:rPr>
        <w:t xml:space="preserve"> </w:t>
      </w:r>
    </w:p>
    <w:p ns2:paraId="15374C4B" ns2: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ns2:ligatures ns2:val="none"/>
        </w:rPr>
      </w:pPr>
    </w:p>
    <w:p ns2:paraId="2F9CF7F5" ns2: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No obstante</w:t>
      </w:r>
      <w:r w:rsidR="00796D90" w:rsidRPr="00B833F2">
        <w:rPr>
          <w:rFonts w:ascii="Arial Narrow" w:eastAsia="Times New Roman" w:hAnsi="Arial Narrow" w:cs="Arial"/>
          <w:color w:val="000000"/>
          <w:kern w:val="0"/>
          <w:lang w:eastAsia="es-ES"/>
          <ns2:ligatures ns2:val="none"/>
        </w:rPr>
        <w:t>, Pacífico reiteró su decisión de rechazo de cobertura, sin efectuar un análisis técnico adicional ni valorar la evidencia fotográfica presentada.</w:t>
      </w:r>
    </w:p>
    <w:p ns2:paraId="33E14FF7" ns2: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33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ns2:ligatures ns2:val="none"/>
        </w:rPr>
        <w:t xml:space="preserve"/>
      </w:r>
      <w:r w:rsidRPr="00B833F2">
        <w:rPr>
          <w:rFonts w:ascii="Arial Narrow" w:eastAsia="Times New Roman" w:hAnsi="Arial Narrow" w:cs="Arial"/>
          <w:color w:val="000000"/>
          <w:kern w:val="0"/>
          <w:lang w:val="es-ES" w:eastAsia="es-ES"/>
          <ns2:ligatures ns2:val="none"/>
        </w:rPr>
        <w:t xml:space="preserve"/>
      </w:r>
      <w:r w:rsidR="00CA59A2" w:rsidRPr="00B833F2">
        <w:rPr>
          <w:rFonts w:ascii="Arial Narrow" w:eastAsia="Times New Roman" w:hAnsi="Arial Narrow" w:cs="Arial"/>
          <w:color w:val="000000"/>
          <w:kern w:val="0"/>
          <w:lang w:val="es-ES" w:eastAsia="es-ES"/>
          <ns2:ligatures ns2:val="none"/>
        </w:rPr>
        <w:t/>
      </w:r>
      <w:r w:rsidR="00CA59A2" w:rsidRPr="0098762D">
        <w:rPr>
          <w:rFonts w:ascii="Arial Narrow" w:eastAsia="Times New Roman" w:hAnsi="Arial Narrow" w:cs="Arial"/>
          <w:color w:val="000000"/>
          <w:kern w:val="0"/>
          <w:lang w:val="es-ES" w:eastAsia="es-ES"/>
          <ns2:ligatures ns2:val="none"/>
        </w:rPr>
        <w:t xml:space="preserve"/>
      </w:r>
      <w:r w:rsidRPr="0098762D">
        <w:rPr>
          <w:rFonts w:ascii="Arial Narrow" w:eastAsia="Times New Roman" w:hAnsi="Arial Narrow" w:cs="Arial"/>
          <w:color w:val="000000"/>
          <w:kern w:val="0"/>
          <w:lang w:val="es-ES" w:eastAsia="es-ES"/>
          <ns2:ligatures ns2:val="none"/>
        </w:rPr>
        <w:t xml:space="preserve"/>
      </w:r>
      <w:r w:rsidR="00CA59A2" w:rsidRPr="001340D7">
        <w:rPr>
          <w:rFonts w:ascii="Arial Narrow" w:eastAsia="Times New Roman" w:hAnsi="Arial Narrow" w:cs="Arial"/>
          <w:color w:val="000000"/>
          <w:kern w:val="0"/>
          <w:lang w:val="es-ES" w:eastAsia="es-ES"/>
          <ns2:ligatures ns2:val="none"/>
        </w:rPr>
        <w:t/>
      </w:r>
      <w:r w:rsidR="00637EF9" w:rsidRPr="001340D7">
        <w:rPr>
          <w:rFonts w:ascii="Arial Narrow" w:eastAsia="Times New Roman" w:hAnsi="Arial Narrow" w:cs="Arial"/>
          <w:color w:val="000000"/>
          <w:kern w:val="0"/>
          <w:lang w:val="es-ES" w:eastAsia="es-ES"/>
          <ns2:ligatures ns2:val="none"/>
        </w:rPr>
        <w:t xml:space="preserve"/>
      </w:r>
      <w:r w:rsidR="006206D7" w:rsidRPr="001340D7">
        <w:rPr>
          <w:rFonts w:ascii="Arial Narrow" w:eastAsia="Times New Roman" w:hAnsi="Arial Narrow" w:cs="Arial"/>
          <w:color w:val="000000"/>
          <w:kern w:val="0"/>
          <w:lang w:val="es-ES" w:eastAsia="es-ES"/>
          <ns2:ligatures ns2:val="none"/>
        </w:rPr>
        <w:t/>
      </w:r>
      <w:r w:rsidR="00637EF9" w:rsidRPr="001340D7">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584EFA" w:rsidRPr="005A3608">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1340D7" w:rsidRPr="005A3608">
        <w:rPr>
          <w:rFonts w:ascii="Arial Narrow" w:eastAsia="Times New Roman" w:hAnsi="Arial Narrow" w:cs="Arial"/>
          <w:color w:val="000000"/>
          <w:kern w:val="0"/>
          <w:lang w:eastAsia="es-ES"/>
          <ns2:ligatures ns2:val="none"/>
        </w:rPr>
        <w:t/>
      </w:r>
      <w:r w:rsidR="00CA59A2" w:rsidRPr="005A3608">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CA59A2" w:rsidRPr="005A3608">
        <w:rPr>
          <w:rFonts w:ascii="Arial Narrow" w:eastAsia="Times New Roman" w:hAnsi="Arial Narrow" w:cs="Arial"/>
          <w:color w:val="000000"/>
          <w:kern w:val="0"/>
          <w:lang w:val="es-ES" w:eastAsia="es-ES"/>
          <ns2:ligatures ns2:val="none"/>
        </w:rPr>
        <w:t/>
      </w:r>
    </w:p>
    <w:p ns2:paraId="512E1D85" ns2: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1026D2E" ns2: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3608">
        <w:rPr>
          <w:rFonts w:ascii="Arial Narrow" w:eastAsia="Times New Roman" w:hAnsi="Arial Narrow" w:cs="Arial"/>
          <w:color w:val="000000"/>
          <w:kern w:val="0"/>
          <w:lang w:val="es-ES" w:eastAsia="es-ES"/>
          <ns2:ligatures ns2:val="none"/>
        </w:rPr>
        <w:t xml:space="preserve">Asimismo, el señor [APELLIDO] solicitó que se programe una audiencia de conciliación con Pacífico para que se expongan argumentos y puntos de vista negociados.</w:t>
      </w:r>
    </w:p>
    <w:p ns2:paraId="27AF41AB" ns2: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E5EA16B" ns2: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DE LA ADMISIÓN A TRÁMITE DE LA DENUNCIA</w:t>
      </w:r>
    </w:p>
    <w:p ns2:paraId="356B9310" ns2: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06A35BC4" ns2: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vertAlign w:val="superscript"/>
          <ns2:ligatures ns2:val="none"/>
        </w:rPr>
        <w:footnoteReference w:id="2"/>
      </w:r>
      <w:r w:rsidRPr="005A3608">
        <w:rPr>
          <w:rFonts w:ascii="Arial Narrow" w:eastAsia="Times New Roman" w:hAnsi="Arial Narrow" w:cs="Segoe UI"/>
          <w:color w:val="000000"/>
          <w:kern w:val="0"/>
          <w:lang w:eastAsia="es-PE"/>
          <ns2:ligatures ns2:val="none"/>
        </w:rPr>
        <w:t xml:space="preserve">, </w:t>
      </w:r>
      <w:r w:rsidR="00121544" w:rsidRPr="005A3608">
        <w:rPr>
          <w:rFonts w:ascii="Arial Narrow" w:eastAsia="Times New Roman" w:hAnsi="Arial Narrow" w:cs="Segoe UI"/>
          <w:color w:val="000000"/>
          <w:kern w:val="0"/>
          <w:lang w:eastAsia="es-PE"/>
          <ns2:ligatures ns2:val="none"/>
        </w:rPr>
        <w:t xml:space="preserve">considera </w:t>
      </w:r>
      <w:r w:rsidR="00121544" w:rsidRPr="005A3608">
        <w:rPr>
          <w:rFonts w:ascii="Arial Narrow" w:eastAsia="Arial Narrow" w:hAnsi="Arial Narrow" w:cs="Arial Narrow"/>
          <w:kern w:val="0"/>
          <ns2:ligatures ns2:val="none"/>
        </w:rPr>
        <w:t xml:space="preserve">que el hecho denunciado, </w:t>
      </w:r>
      <w:bookmarkStart w:id="6" w:name="_Hlk211591623"/>
      <w:r w:rsidR="00121544" w:rsidRPr="005A36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ns2:ligatures ns2:val="none"/>
        </w:rPr>
        <w:t/>
      </w:r>
      <w:r w:rsidR="00711750" w:rsidRPr="005A3608">
        <w:rPr>
          <w:rFonts w:ascii="Arial Narrow" w:eastAsia="Arial Narrow" w:hAnsi="Arial Narrow" w:cs="Arial Narrow"/>
          <w:kern w:val="0"/>
          <ns2:ligatures ns2:val="none"/>
        </w:rPr>
        <w:t xml:space="preserve"> y 19</w:t>
      </w:r>
      <w:r w:rsidR="00711750" w:rsidRPr="005A3608">
        <w:rPr>
          <w:rFonts w:ascii="Arial Narrow" w:eastAsia="Times New Roman" w:hAnsi="Arial Narrow" w:cs="Segoe UI"/>
          <w:color w:val="000000"/>
          <w:kern w:val="0"/>
          <w:lang w:eastAsia="es-PE"/>
          <ns2:ligatures ns2:val="none"/>
        </w:rPr>
        <w:t/>
      </w:r>
      <w:r w:rsidR="00711750" w:rsidRPr="005A3608">
        <w:rPr>
          <w:rFonts w:ascii="Arial Narrow" w:eastAsia="Arial Narrow" w:hAnsi="Arial Narrow" w:cs="Arial Narrow"/>
          <w:kern w:val="0"/>
          <ns2:ligatures ns2:val="none"/>
        </w:rPr>
        <w:t xml:space="preserve"> del Código</w:t>
      </w:r>
      <w:bookmarkStart w:id="10" w:name="_Hlk213160896"/>
      <w:bookmarkEnd w:id="7"/>
      <w:r w:rsidR="00711750" w:rsidRPr="005A3608">
        <w:rPr>
          <w:rStyle w:val="Refdenotaalpie"/>
          <w:rFonts w:ascii="Arial Narrow" w:eastAsia="Arial Narrow" w:hAnsi="Arial Narrow" w:cs="Arial"/>
          <w:kern w:val="0"/>
          <w:vertAlign w:val="superscript"/>
          <ns2:ligatures ns2:val="none"/>
        </w:rPr>
        <w:footnoteReference w:id="3"/>
      </w:r>
      <w:bookmarkEnd w:id="10"/>
      <w:r w:rsidR="00711750" w:rsidRPr="005A3608">
        <w:rPr>
          <w:rFonts w:ascii="Arial Narrow" w:eastAsia="Arial Narrow" w:hAnsi="Arial Narrow" w:cs="Arial Narrow"/>
          <w:kern w:val="0"/>
          <ns2:ligatures ns2:val="none"/>
        </w:rPr>
        <w:t>.</w:t>
      </w:r>
      <w:bookmarkStart w:id="11" w:name="_Hlk213150180"/>
      <w:bookmarkEnd w:id="8"/>
    </w:p>
    <w:p ns2:paraId="6BE934C3" ns2: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ns2:ligatures ns2:val="none"/>
        </w:rPr>
      </w:pPr>
    </w:p>
    <w:p ns2:paraId="6383ED95" ns2: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Arial Narrow" w:hAnsi="Arial Narrow" w:cs="Arial Narrow"/>
          <w:kern w:val="0"/>
          <ns2:ligatures ns2:val="none"/>
        </w:rPr>
        <w:t xml:space="preserve">Así también, la Secretaría Técnica, en ejercicio de sus facultades, </w:t>
      </w:r>
      <w:r w:rsidRPr="005A3608">
        <w:rPr>
          <w:rFonts w:ascii="Arial Narrow" w:eastAsia="Times New Roman" w:hAnsi="Arial Narrow" w:cs="Segoe UI"/>
          <w:color w:val="000000"/>
          <w:kern w:val="0"/>
          <w:lang w:eastAsia="es-PE"/>
          <ns2:ligatures ns2:val="none"/>
        </w:rPr>
        <w:t xml:space="preserve">considera </w:t>
      </w:r>
      <w:r w:rsidRPr="005A3608">
        <w:rPr>
          <w:rFonts w:ascii="Arial Narrow" w:eastAsia="Arial Narrow" w:hAnsi="Arial Narrow" w:cs="Arial Narrow"/>
          <w:kern w:val="0"/>
          <ns2:ligatures ns2:val="none"/>
        </w:rPr>
        <w:t xml:space="preserve">que el hecho denunciado, consistente en que </w:t>
      </w:r>
      <w:bookmarkEnd w:id="11"/>
      <w:r w:rsidR="005A3608" w:rsidRPr="005A3608">
        <w:rPr>
          <w:rFonts w:ascii="Arial Narrow" w:eastAsia="Arial Narrow" w:hAnsi="Arial Narrow" w:cs="Arial Narrow"/>
          <w:kern w:val="0"/>
          <ns2:ligatures ns2:val="none"/>
        </w:rPr>
        <w:t xml:space="preserve">la compañía aseguradora no habría cumplido con valorar apropiadamente </w:t>
      </w:r>
      <w:r w:rsidR="0091639C">
        <w:rPr>
          <w:rFonts w:ascii="Arial Narrow" w:eastAsia="Arial Narrow" w:hAnsi="Arial Narrow" w:cs="Arial Narrow"/>
          <w:kern w:val="0"/>
          <ns2:ligatures ns2:val="none"/>
        </w:rPr>
        <w:t>los nuevos medios probatorios presentados</w:t>
      </w:r>
      <w:r w:rsidR="005A3608" w:rsidRPr="005A3608">
        <w:rPr>
          <w:rFonts w:ascii="Arial Narrow" w:eastAsia="Arial Narrow" w:hAnsi="Arial Narrow" w:cs="Arial Narrow"/>
          <w:kern w:val="0"/>
          <ns2:ligatures ns2: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ns2:ligatures ns2:val="none"/>
        </w:rPr>
        <w:t/>
      </w:r>
      <w:r w:rsidR="005A3608" w:rsidRPr="005A3608">
        <w:rPr>
          <w:rFonts w:ascii="Arial Narrow" w:eastAsia="Arial Narrow" w:hAnsi="Arial Narrow" w:cs="Arial Narrow"/>
          <w:kern w:val="0"/>
          <ns2:ligatures ns2:val="none"/>
        </w:rPr>
        <w:t xml:space="preserve"> y 19</w:t>
      </w:r>
      <w:r w:rsidR="005A3608" w:rsidRPr="005A3608">
        <w:rPr>
          <w:rFonts w:ascii="Arial Narrow" w:eastAsia="Times New Roman" w:hAnsi="Arial Narrow" w:cs="Segoe UI"/>
          <w:color w:val="000000"/>
          <w:kern w:val="0"/>
          <w:lang w:eastAsia="es-PE"/>
          <ns2:ligatures ns2:val="none"/>
        </w:rPr>
        <w:t/>
      </w:r>
      <w:r w:rsidR="005A3608" w:rsidRPr="005A3608">
        <w:rPr>
          <w:rFonts w:ascii="Arial Narrow" w:eastAsia="Arial Narrow" w:hAnsi="Arial Narrow" w:cs="Arial Narrow"/>
          <w:kern w:val="0"/>
          <ns2:ligatures ns2:val="none"/>
        </w:rPr>
        <w:t xml:space="preserve"> del Código</w:t>
      </w:r>
      <w:r w:rsidR="00711750" w:rsidRPr="005A3608">
        <w:rPr>
          <w:rFonts w:ascii="Arial Narrow" w:eastAsia="Arial Narrow" w:hAnsi="Arial Narrow" w:cs="Arial"/>
          <w:bCs/>
          <w:color w:val="000000"/>
          <w:kern w:val="0"/>
          <w:lang w:eastAsia="es-PE"/>
          <ns2:ligatures ns2:val="none"/>
        </w:rPr>
        <w:t xml:space="preserve">. </w:t>
      </w:r>
      <w:bookmarkEnd w:id="1"/>
      <w:bookmarkEnd w:id="2"/>
      <w:bookmarkEnd w:id="6"/>
      <w:bookmarkEnd w:id="9"/>
    </w:p>
    <w:p ns2:paraId="375BE3FB" ns2: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ns2:ligatures ns2:val="none"/>
        </w:rPr>
      </w:pPr>
    </w:p>
    <w:p ns2:paraId="2F825449" ns2: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5A3608">
        <w:rPr>
          <w:rStyle w:val="Refdenotaalpie"/>
          <w:rFonts w:eastAsia="Arial Narrow" w:cs="Arial Narrow"/>
          <w:vertAlign w:val="superscript"/>
        </w:rPr>
        <w:footnoteReference w:id="4"/>
      </w:r>
      <w:r w:rsidRPr="005A3608">
        <w:rPr>
          <w:rFonts w:ascii="Arial Narrow" w:eastAsia="Arial" w:hAnsi="Arial Narrow" w:cs="Arial"/>
          <w:color w:val="000000"/>
          <w:kern w:val="0"/>
          <w:lang w:eastAsia="es-PE"/>
          <ns2:ligatures ns2:val="none"/>
        </w:rPr>
        <w:t>.</w:t>
      </w:r>
      <w:bookmarkStart w:id="12" w:name="_Hlk214963039"/>
    </w:p>
    <w:p ns2:paraId="06F38216" ns2:textId="77777777" w:rsidR="005A3608" w:rsidRPr="005A3608" w:rsidRDefault="005A3608" w:rsidP="0004567A">
      <w:pPr>
        <w:spacing w:after="0" w:line="240" w:lineRule="auto"/>
        <w:contextualSpacing/>
        <w:jc w:val="both"/>
        <w:rPr>
          <w:rFonts w:ascii="Arial Narrow" w:eastAsia="Arial Narrow" w:hAnsi="Arial Narrow" w:cs="Arial Narrow"/>
          <w:kern w:val="0"/>
          <ns2:ligatures ns2:val="none"/>
        </w:rPr>
      </w:pPr>
      <w:bookmarkStart w:id="13" w:name="_Hlk214963071"/>
    </w:p>
    <w:p ns2:paraId="5FC82BCB" ns2: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44A33AD6" ns2: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ns2:ligatures ns2:val="none"/>
        </w:rPr>
      </w:pPr>
    </w:p>
    <w:p ns2:paraId="2DF8AEE7" ns2: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Times New Roman" w:hAnsi="Arial Narrow" w:cs="Arial"/>
          <w:color w:val="000000"/>
          <w:kern w:val="0"/>
          <w:lang w:val="es-ES" w:eastAsia="es-ES"/>
          <ns2:ligatures ns2:val="none"/>
        </w:rPr>
        <w:t xml:space="preserve">A efectos de tener mayores elementos </w:t>
      </w:r>
      <w:bookmarkEnd w:id="12"/>
      <w:r w:rsidRPr="005A360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ns2:ligatures ns2:val="none"/>
        </w:rPr>
        <w:t>a la compañía aseguradora</w:t>
      </w:r>
      <w:r w:rsidRPr="005A360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ns2:ligatures ns2:val="none"/>
        </w:rPr>
        <w:t>Póliza 2004698938 del Seguro Vehicular</w:t>
      </w:r>
      <w:r w:rsidRPr="005A3608">
        <w:rPr>
          <w:rFonts w:ascii="Arial Narrow" w:eastAsia="Times New Roman" w:hAnsi="Arial Narrow" w:cs="Arial"/>
          <w:color w:val="000000"/>
          <w:kern w:val="0"/>
          <w:lang w:val="es-ES" w:eastAsia="es-ES"/>
          <ns2:ligatures ns2:val="none"/>
        </w:rPr>
        <w:t xml:space="preserve">, </w:t>
      </w:r>
      <w:bookmarkStart w:id="14" w:name="_Hlk211877008"/>
      <w:r w:rsidRPr="005A3608">
        <w:rPr>
          <w:rFonts w:ascii="Arial Narrow" w:eastAsia="Times New Roman" w:hAnsi="Arial Narrow" w:cs="Arial"/>
          <w:color w:val="000000"/>
          <w:kern w:val="0"/>
          <w:lang w:val="es-ES" w:eastAsia="es-ES"/>
          <ns2:ligatures ns2:val="none"/>
        </w:rPr>
        <w:t>así como el cargo de remisión de la póliza</w:t>
      </w:r>
      <w:bookmarkEnd w:id="14"/>
      <w:r w:rsidRPr="005A3608">
        <w:rPr>
          <w:rFonts w:ascii="Arial Narrow" w:eastAsia="Times New Roman" w:hAnsi="Arial Narrow" w:cs="Arial"/>
          <w:color w:val="000000"/>
          <w:kern w:val="0"/>
          <w:lang w:val="es-ES" w:eastAsia="es-ES"/>
          <ns2:ligatures ns2:val="none"/>
        </w:rPr>
        <w:t xml:space="preserve">; (ii) presentar los medios probatorios que acrediten </w:t>
      </w:r>
      <w:r w:rsidR="00B833F2" w:rsidRPr="005A3608">
        <w:rPr>
          <w:rFonts w:ascii="Arial Narrow" w:eastAsia="Times New Roman" w:hAnsi="Arial Narrow" w:cs="Arial"/>
          <w:color w:val="000000"/>
          <w:kern w:val="0"/>
          <w:lang w:val="es-ES" w:eastAsia="es-ES"/>
          <ns2:ligatures ns2:val="none"/>
        </w:rPr>
        <w:t>que la negativa de otorgamiento de cobertura es justificada</w:t>
      </w:r>
      <w:r w:rsidRPr="005A3608">
        <w:rPr>
          <w:rFonts w:ascii="Arial Narrow" w:eastAsia="Times New Roman" w:hAnsi="Arial Narrow" w:cs="Arial"/>
          <w:color w:val="000000"/>
          <w:kern w:val="0"/>
          <w:lang w:val="es-ES" w:eastAsia="es-ES"/>
          <ns2:ligatures ns2:val="none"/>
        </w:rPr>
        <w:t xml:space="preserve">; y, (iii) presentar todas las comunicaciones cursadas </w:t>
      </w:r>
      <w:r w:rsidR="00A87B9B" w:rsidRPr="005A3608">
        <w:rPr>
          <w:rFonts w:ascii="Arial Narrow" w:eastAsia="Times New Roman" w:hAnsi="Arial Narrow" w:cs="Arial"/>
          <w:color w:val="000000"/>
          <w:kern w:val="0"/>
          <w:lang w:val="es-ES" w:eastAsia="es-ES"/>
          <ns2:ligatures ns2:val="none"/>
        </w:rPr>
        <w:t xml:space="preserve">con la parte denunciante </w:t>
      </w:r>
      <w:r w:rsidRPr="005A3608">
        <w:rPr>
          <w:rFonts w:ascii="Arial Narrow" w:eastAsia="Times New Roman" w:hAnsi="Arial Narrow" w:cs="Arial"/>
          <w:color w:val="000000"/>
          <w:kern w:val="0"/>
          <w:lang w:val="es-ES" w:eastAsia="es-ES"/>
          <ns2:ligatures ns2:val="none"/>
        </w:rPr>
        <w:t xml:space="preserve">en virtud </w:t>
      </w:r>
      <w:r w:rsidR="00F01410" w:rsidRPr="005A3608">
        <w:rPr>
          <w:rFonts w:ascii="Arial Narrow" w:eastAsia="Times New Roman" w:hAnsi="Arial Narrow" w:cs="Arial"/>
          <w:color w:val="000000"/>
          <w:kern w:val="0"/>
          <w:lang w:val="es-ES" w:eastAsia="es-ES"/>
          <ns2:ligatures ns2:val="none"/>
        </w:rPr>
        <w:t xml:space="preserve">de los hechos materia </w:t>
      </w:r>
      <w:r w:rsidRPr="005A3608">
        <w:rPr>
          <w:rFonts w:ascii="Arial Narrow" w:eastAsia="Times New Roman" w:hAnsi="Arial Narrow" w:cs="Arial"/>
          <w:color w:val="000000"/>
          <w:kern w:val="0"/>
          <w:lang w:val="es-ES" w:eastAsia="es-ES"/>
          <ns2:ligatures ns2:val="none"/>
        </w:rPr>
        <w:t>de denuncia.</w:t>
      </w:r>
      <w:r w:rsidRPr="005A3608">
        <w:rPr>
          <w:rFonts w:ascii="Arial Narrow" w:eastAsia="Times New Roman" w:hAnsi="Arial Narrow" w:cs="Arial"/>
          <w:color w:val="000000"/>
          <w:kern w:val="0"/>
          <w:lang w:eastAsia="es-ES"/>
          <ns2:ligatures ns2:val="none"/>
        </w:rPr>
        <w:t xml:space="preserve"> </w:t>
      </w:r>
      <w:bookmarkEnd w:id="13"/>
    </w:p>
    <w:p ns2:paraId="068179EB" ns2:textId="77777777" w:rsidR="00723074" w:rsidRPr="00723074" w:rsidRDefault="00723074" w:rsidP="0004567A">
      <w:pPr>
        <w:spacing w:after="0" w:line="240" w:lineRule="auto"/>
        <w:ind w:left="567"/>
        <w:contextualSpacing/>
        <w:jc w:val="both"/>
        <w:rPr>
          <w:rFonts w:ascii="Arial Narrow" w:eastAsia="Arial Narrow" w:hAnsi="Arial Narrow" w:cs="Arial Narrow"/>
          <w:kern w:val="0"/>
          <ns2:ligatures ns2:val="none"/>
        </w:rPr>
      </w:pPr>
    </w:p>
    <w:p ns2:paraId="2A119386" ns2: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ns2:ligatures ns2:val="none"/>
        </w:rPr>
      </w:pPr>
      <w:r w:rsidRPr="00503328">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eastAsia="Times New Roman" w:hAnsi="Arial Narrow" w:cs="Times New Roman"/>
          <w:color w:val="000000"/>
          <w:kern w:val="0"/>
          <w:shd w:val="clear" w:color="auto" w:fill="FFFFFF"/>
          <w:lang w:eastAsia="es-PE"/>
          <ns2:ligatures ns2:val="none"/>
        </w:rPr>
        <w:t xml:space="preserve"/>
      </w:r>
      <w:r w:rsidRPr="00836C64">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hAnsi="Arial Narrow" w:cs="Arial"/>
          <w:bCs/>
          <w:spacing w:val="-3"/>
          <w:kern w:val="0"/>
          <ns2:ligatures ns2:val="none"/>
        </w:rPr>
        <w:t xml:space="preserve"/>
      </w:r>
      <w:r w:rsidR="00503328" w:rsidRPr="00836C64">
        <w:rPr>
          <w:rFonts w:ascii="Arial Narrow" w:eastAsia="Times New Roman" w:hAnsi="Arial Narrow" w:cs="Times New Roman"/>
          <w:color w:val="000000"/>
          <w:kern w:val="0"/>
          <w:shd w:val="clear" w:color="auto" w:fill="FFFFFF"/>
          <w:lang w:eastAsia="es-PE"/>
          <ns2:ligatures ns2:val="none"/>
        </w:rPr>
        <w:t xml:space="preserve"/>
      </w:r>
      <w:r w:rsidRPr="00836C64">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ns2:ligatures ns2:val="none"/>
        </w:rPr>
      </w:pPr>
    </w:p>
    <w:p ns2:paraId="69994A8F" ns2: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6C64">
        <w:rPr>
          <w:rFonts w:ascii="Arial Narrow" w:eastAsia="Calibri" w:hAnsi="Arial Narrow" w:cs="Arial Narrow"/>
          <w:color w:val="000000"/>
          <w:kern w:val="0"/>
          <w:lang w:eastAsia="es-PE"/>
          <ns2:ligatures ns2:val="none"/>
        </w:rPr>
        <w:t>Presunta</w:t>
      </w:r>
      <w:r w:rsidRPr="00836C64">
        <w:rPr>
          <w:rFonts w:ascii="Arial Narrow" w:eastAsia="Times New Roman" w:hAnsi="Arial Narrow" w:cs="Times New Roman"/>
          <w:kern w:val="0"/>
          <w:shd w:val="clear" w:color="auto" w:fill="FFFFFF"/>
          <w:lang w:eastAsia="es-PE"/>
          <ns2:ligatures ns2:val="none"/>
        </w:rPr>
        <w:t xml:space="preserve"> infracción a los artículos 18 y 19</w:t>
      </w:r>
      <w:r w:rsidRPr="00836C64">
        <w:rPr>
          <w:rFonts w:ascii="Arial Narrow" w:eastAsia="Calibri" w:hAnsi="Arial Narrow" w:cs="Arial Narrow"/>
          <w:kern w:val="0"/>
          <w:lang w:eastAsia="es-PE"/>
          <ns2:ligatures ns2:val="none"/>
        </w:rPr>
        <w:t xml:space="preserve"> de </w:t>
      </w:r>
      <w:r w:rsidRPr="00836C64">
        <w:rPr>
          <w:rFonts w:ascii="Arial Narrow" w:eastAsia="Times New Roman" w:hAnsi="Arial Narrow" w:cs="Times New Roman"/>
          <w:kern w:val="0"/>
          <w:shd w:val="clear" w:color="auto" w:fill="FFFFFF"/>
          <w:lang w:eastAsia="es-PE"/>
          <ns2:ligatures ns2:val="none"/>
        </w:rPr>
        <w:t xml:space="preserve">la Ley </w:t>
      </w:r>
      <w:r w:rsidR="003A71B1" w:rsidRPr="00836C64">
        <w:rPr>
          <w:rFonts w:ascii="Arial Narrow" w:eastAsia="Times New Roman" w:hAnsi="Arial Narrow" w:cs="Times New Roman"/>
          <w:kern w:val="0"/>
          <w:shd w:val="clear" w:color="auto" w:fill="FFFFFF"/>
          <w:lang w:eastAsia="es-PE"/>
          <ns2:ligatures ns2:val="none"/>
        </w:rPr>
        <w:t>29571</w:t>
      </w:r>
      <w:r w:rsidRPr="00836C6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ns2:ligatures ns2:val="none"/>
        </w:rPr>
        <w:t xml:space="preserve">de la Póliza 2004698938 del Seguro Vehicular por el siniestro del </w:t>
      </w:r>
      <w:r w:rsidR="00836C64" w:rsidRPr="00836C64">
        <w:rPr>
          <w:rFonts w:ascii="Arial Narrow" w:eastAsia="Times New Roman" w:hAnsi="Arial Narrow" w:cs="Arial"/>
          <w:color w:val="000000"/>
          <w:kern w:val="0"/>
          <w:lang w:eastAsia="es-ES"/>
          <ns2:ligatures ns2:val="none"/>
        </w:rPr>
        <w:t>2 de marzo de 2026</w:t>
      </w:r>
      <w:r w:rsidR="005A3608">
        <w:rPr>
          <w:rFonts w:ascii="Arial Narrow" w:eastAsia="Times New Roman" w:hAnsi="Arial Narrow" w:cs="Arial"/>
          <w:color w:val="000000"/>
          <w:kern w:val="0"/>
          <w:lang w:eastAsia="es-ES"/>
          <ns2:ligatures ns2:val="none"/>
        </w:rPr>
        <w:t xml:space="preserve">, solicitada el </w:t>
      </w:r>
      <w:r w:rsidR="005A3608" w:rsidRPr="00B833F2">
        <w:rPr>
          <w:rFonts w:ascii="Arial Narrow" w:eastAsia="Times New Roman" w:hAnsi="Arial Narrow" w:cs="Arial"/>
          <w:color w:val="000000"/>
          <w:kern w:val="0"/>
          <w:lang w:eastAsia="es-ES"/>
          <ns2:ligatures ns2:val="none"/>
        </w:rPr>
        <w:t>5 de marzo de 2026</w:t>
      </w:r>
      <w:r w:rsidR="007F2D97" w:rsidRPr="00836C64">
        <w:rPr>
          <w:rFonts w:ascii="Arial Narrow" w:eastAsia="Times New Roman" w:hAnsi="Arial Narrow" w:cs="Times New Roman"/>
          <w:kern w:val="0"/>
          <w:shd w:val="clear" w:color="auto" w:fill="FFFFFF"/>
          <w:lang w:eastAsia="es-PE"/>
          <ns2:ligatures ns2:val="none"/>
        </w:rPr>
        <w:t>.</w:t>
      </w:r>
    </w:p>
    <w:p ns2:paraId="5B845541" ns2: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63CBB5D" ns2: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6C64">
        <w:rPr>
          <w:rFonts w:ascii="Arial Narrow" w:eastAsia="Calibri" w:hAnsi="Arial Narrow" w:cs="Arial Narrow"/>
          <w:color w:val="000000"/>
          <w:kern w:val="0"/>
          <w:lang w:eastAsia="es-PE"/>
          <ns2:ligatures ns2:val="none"/>
        </w:rPr>
        <w:t>Presunta</w:t>
      </w:r>
      <w:r w:rsidRPr="00836C64">
        <w:rPr>
          <w:rFonts w:ascii="Arial Narrow" w:eastAsia="Times New Roman" w:hAnsi="Arial Narrow" w:cs="Times New Roman"/>
          <w:kern w:val="0"/>
          <w:shd w:val="clear" w:color="auto" w:fill="FFFFFF"/>
          <w:lang w:eastAsia="es-PE"/>
          <ns2:ligatures ns2:val="none"/>
        </w:rPr>
        <w:t xml:space="preserve"> infracción a los artículos 18 y 19</w:t>
      </w:r>
      <w:r w:rsidRPr="00836C64">
        <w:rPr>
          <w:rFonts w:ascii="Arial Narrow" w:eastAsia="Calibri" w:hAnsi="Arial Narrow" w:cs="Arial Narrow"/>
          <w:kern w:val="0"/>
          <w:lang w:eastAsia="es-PE"/>
          <ns2:ligatures ns2:val="none"/>
        </w:rPr>
        <w:t xml:space="preserve"> de </w:t>
      </w:r>
      <w:r w:rsidRPr="00836C6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ns2:ligatures ns2:val="none"/>
        </w:rPr>
        <w:t>los nuevos medios probatorios</w:t>
      </w:r>
      <w:r w:rsidRPr="00836C64">
        <w:rPr>
          <w:rFonts w:ascii="Arial Narrow" w:eastAsia="Times New Roman" w:hAnsi="Arial Narrow" w:cs="Times New Roman"/>
          <w:kern w:val="0"/>
          <w:shd w:val="clear" w:color="auto" w:fill="FFFFFF"/>
          <w:lang w:eastAsia="es-PE"/>
          <ns2:ligatures ns2:val="none"/>
        </w:rPr>
        <w:t xml:space="preserve"> presentad</w:t>
      </w:r>
      <w:r w:rsidR="0091639C">
        <w:rPr>
          <w:rFonts w:ascii="Arial Narrow" w:eastAsia="Times New Roman" w:hAnsi="Arial Narrow" w:cs="Times New Roman"/>
          <w:kern w:val="0"/>
          <w:shd w:val="clear" w:color="auto" w:fill="FFFFFF"/>
          <w:lang w:eastAsia="es-PE"/>
          <ns2:ligatures ns2:val="none"/>
        </w:rPr>
        <w:t>os</w:t>
      </w:r>
      <w:r w:rsidRPr="00836C64">
        <w:rPr>
          <w:rFonts w:ascii="Arial Narrow" w:eastAsia="Times New Roman" w:hAnsi="Arial Narrow" w:cs="Times New Roman"/>
          <w:kern w:val="0"/>
          <w:shd w:val="clear" w:color="auto" w:fill="FFFFFF"/>
          <w:lang w:eastAsia="es-PE"/>
          <ns2:ligatures ns2: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ns2:ligatures ns2:val="none"/>
        </w:rPr>
        <w:t>de</w:t>
      </w:r>
      <w:r w:rsidRPr="00836C64">
        <w:rPr>
          <w:rFonts w:ascii="Arial Narrow" w:eastAsia="Times New Roman" w:hAnsi="Arial Narrow" w:cs="Times New Roman"/>
          <w:kern w:val="0"/>
          <w:shd w:val="clear" w:color="auto" w:fill="FFFFFF"/>
          <w:lang w:eastAsia="es-PE"/>
          <ns2:ligatures ns2:val="none"/>
        </w:rPr>
        <w:t xml:space="preserve"> su solicitud de cobertura </w:t>
      </w:r>
      <w:r w:rsidRPr="00836C64">
        <w:rPr>
          <w:rFonts w:ascii="Arial Narrow" w:eastAsia="Times New Roman" w:hAnsi="Arial Narrow" w:cs="Arial"/>
          <w:color w:val="000000"/>
          <w:kern w:val="0"/>
          <w:lang w:val="es-ES" w:eastAsia="es-ES"/>
          <ns2:ligatures ns2:val="none"/>
        </w:rPr>
        <w:t xml:space="preserve">de la Póliza 2004698938 del Seguro Vehicular por el siniestro del </w:t>
      </w:r>
      <w:r w:rsidRPr="00836C64">
        <w:rPr>
          <w:rFonts w:ascii="Arial Narrow" w:eastAsia="Times New Roman" w:hAnsi="Arial Narrow" w:cs="Arial"/>
          <w:color w:val="000000"/>
          <w:kern w:val="0"/>
          <w:lang w:eastAsia="es-ES"/>
          <ns2:ligatures ns2:val="none"/>
        </w:rPr>
        <w:t>2 de marzo de 2026.</w:t>
      </w:r>
    </w:p>
    <w:bookmarkEnd w:id="15"/>
    <w:p ns2:paraId="042B3F54" ns2:textId="777BBF33" w:rsidR="00CA59A2" w:rsidRPr="00836C64" w:rsidRDefault="00CA59A2" w:rsidP="0004567A">
      <w:pPr>
        <w:spacing w:after="0" w:line="240" w:lineRule="auto"/>
        <w:contextualSpacing/>
        <w:jc w:val="both"/>
        <w:rPr>
          <w:rFonts w:ascii="Arial Narrow" w:eastAsia="Arial Narrow" w:hAnsi="Arial Narrow" w:cs="Arial Narrow"/>
          <w:kern w:val="0"/>
          <ns2:ligatures ns2:val="none"/>
        </w:rPr>
      </w:pPr>
    </w:p>
    <w:p ns2:paraId="0A292C9F" ns2:textId="6C870FA7" w:rsidR="00CA59A2" w:rsidRPr="0026598E" w:rsidRDefault="007B2EAA" w:rsidP="0004567A">
      <w:pPr>
        <w:spacing w:after="0"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CA59A2" w:rsidRPr="00836C64">
        <w:rPr>
          <w:rFonts w:ascii="Arial Narrow" w:eastAsia="Arial Narrow" w:hAnsi="Arial Narrow" w:cs="Arial Narrow"/>
          <w:b/>
          <w:color w:val="000000"/>
          <w:kern w:val="0"/>
          <w:lang w:eastAsia="es-PE"/>
          <ns2:ligatures ns2:val="none"/>
        </w:rPr>
        <w:t>:</w:t>
      </w:r>
      <w:r w:rsidR="00CA59A2" w:rsidRPr="00836C6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ns2:ligatures ns2:val="none"/>
        </w:rPr>
        <w:t xml:space="preserve">del </w:t>
      </w:r>
      <w:r w:rsidR="00503328" w:rsidRPr="00836C64">
        <w:rPr>
          <w:rFonts w:ascii="Arial Narrow" w:eastAsia="Times New Roman" w:hAnsi="Arial Narrow" w:cs="Arial"/>
          <w:color w:val="000000"/>
          <w:kern w:val="0"/>
          <w:lang w:val="es-ES" w:eastAsia="es-ES"/>
          <ns2:ligatures ns2:val="none"/>
        </w:rPr>
        <w:t>6 de abril de 2026</w:t>
      </w:r>
      <w:r w:rsidR="00CA59A2" w:rsidRPr="00836C64">
        <w:rPr>
          <w:rFonts w:ascii="Arial Narrow" w:eastAsia="Calibri" w:hAnsi="Arial Narrow" w:cs="Arial"/>
          <w:kern w:val="0"/>
          <ns2:ligatures ns2:val="none"/>
        </w:rPr>
        <w:t>.</w:t>
      </w:r>
    </w:p>
    <w:p ns2:paraId="68A17E97"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5BF16C7" ns2: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4A7E206A" ns2:textId="77777777" w:rsidR="007B2EAA" w:rsidRDefault="007B2EAA" w:rsidP="0004567A">
      <w:pPr>
        <w:spacing w:after="0" w:line="240" w:lineRule="auto"/>
        <w:ind w:left="567"/>
        <w:contextualSpacing/>
        <w:jc w:val="both"/>
        <w:rPr>
          <w:rFonts w:ascii="Arial Narrow" w:eastAsia="Calibri" w:hAnsi="Arial Narrow" w:cs="Arial"/>
          <w:kern w:val="0"/>
          <ns2:ligatures ns2:val="none"/>
        </w:rPr>
      </w:pPr>
    </w:p>
    <w:p>
      <w:pPr>
        <w:spacing w:after="0"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ns2:ligatures ns2:val="none"/>
        </w:rPr>
      </w:pPr>
      <w:r>
        <w:rPr>
          <w:rFonts w:ascii="Arial Narrow" w:hAnsi="Arial Narrow"/>
          <w:b/>
          <w:bCs/>
        </w:rPr>
        <w:t>QUINTO</w:t>
      </w:r>
      <w:r w:rsidR="00CA59A2" w:rsidRPr="0026598E">
        <w:rPr>
          <w:rFonts w:ascii="Arial Narrow" w:eastAsia="Arial Narrow" w:hAnsi="Arial Narrow" w:cs="Arial Narrow"/>
          <w:b/>
          <w:color w:val="000000"/>
          <w:kern w:val="0"/>
          <w:lang w:eastAsia="es-PE"/>
          <ns2:ligatures ns2:val="none"/>
        </w:rPr>
        <w:t xml:space="preserve">: </w:t>
      </w:r>
      <w:bookmarkStart w:id="1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ns2:ligatures ns2: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7"/>
      <w:r w:rsidR="00CA59A2" w:rsidRPr="0026598E">
        <w:rPr>
          <w:rFonts w:ascii="Arial Narrow" w:eastAsia="Times New Roman" w:hAnsi="Arial Narrow" w:cs="Arial"/>
          <w:color w:val="000000"/>
          <w:kern w:val="0"/>
          <w:lang w:val="es-ES" w:eastAsia="es-ES"/>
          <ns2:ligatures ns2:val="none"/>
        </w:rPr>
        <w:t xml:space="preserve">cumpla con: </w:t>
      </w:r>
      <w:r w:rsidR="00B833F2" w:rsidRPr="00B833F2">
        <w:rPr>
          <w:rFonts w:ascii="Arial Narrow" w:eastAsia="Times New Roman" w:hAnsi="Arial Narrow" w:cs="Arial"/>
          <w:color w:val="000000"/>
          <w:kern w:val="0"/>
          <w:lang w:val="es-ES" w:eastAsia="es-ES"/>
          <ns2:ligatures ns2: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0AC7BB48" ns2: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ns2:ligatures ns2:val="none"/>
        </w:rPr>
      </w:pPr>
    </w:p>
    <w:p ns2:paraId="12A4D8BD" ns2: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ns3: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ns2:paraId="419A9506" ns2: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0ECE55DF" ns2: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7602F443" ns2: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p>
    <w:p ns2:paraId="1CC114EB" ns2: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28178C09" w:rsidR="00CA59A2" w:rsidRDefault="007B2EAA" w:rsidP="0004567A">
      <w:pPr>
        <w:suppressAutoHyphens/>
        <w:spacing w:after="0" w:line="240" w:lineRule="auto"/>
        <w:contextualSpacing/>
        <w:jc w:val="both"/>
        <w:rPr>
          <w:rFonts w:ascii="Arial Narrow" w:eastAsia="Calibri" w:hAnsi="Arial Narrow" w:cs="Arial"/>
          <w:kern w:val="0"/>
          <w:u w:val="single"/>
          <ns2:ligatures ns2:val="none"/>
        </w:rPr>
      </w:pPr>
      <w:r>
        <w:rPr>
          <w:rFonts w:ascii="Arial Narrow" w:eastAsia="Arial Narrow" w:hAnsi="Arial Narrow" w:cs="Arial Narrow"/>
          <w:b/>
          <w:bCs/>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F11F56F" ns2:textId="77777777" w:rsidR="004967E5" w:rsidRDefault="004967E5" w:rsidP="0004567A">
      <w:pPr>
        <w:suppressAutoHyphens/>
        <w:spacing w:after="0" w:line="240" w:lineRule="auto"/>
        <w:contextualSpacing/>
        <w:jc w:val="both"/>
        <w:rPr>
          <w:rFonts w:ascii="Arial Narrow" w:eastAsia="Calibri" w:hAnsi="Arial Narrow" w:cs="Arial"/>
          <w:kern w:val="0"/>
          <w:u w:val="single"/>
          <ns2:ligatures ns2:val="none"/>
        </w:rPr>
      </w:pPr>
    </w:p>
    <w:p ns2:paraId="0BE8F95A" ns2: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ns2:ligatures ns2:val="none"/>
        </w:rPr>
        <w:t/>
      </w:r>
      <w:r w:rsidRPr="0026598E">
        <w:rPr>
          <w:rFonts w:ascii="Arial Narrow" w:eastAsia="Times New Roman" w:hAnsi="Arial Narrow" w:cs="Times New Roman"/>
          <w:color w:val="000000"/>
          <w:kern w:val="0"/>
          <w:lang w:eastAsia="es-PE"/>
          <ns2:ligatures ns2: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ns2:ligatures ns2:val="none"/>
        </w:rPr>
        <w:t xml:space="preserve"/>
      </w:r>
      <w:r w:rsidR="004967E5" w:rsidRPr="00503328">
        <w:rPr>
          <w:rFonts w:ascii="Arial Narrow" w:eastAsia="Times New Roman" w:hAnsi="Arial Narrow" w:cs="Times New Roman"/>
          <w:color w:val="000000"/>
          <w:kern w:val="0"/>
          <w:shd w:val="clear" w:color="auto" w:fill="FFFFFF"/>
          <w:lang w:eastAsia="es-PE"/>
          <ns2:ligatures ns2:val="none"/>
        </w:rPr>
        <w:t xml:space="preserve"/>
      </w:r>
      <w:r w:rsidR="004967E5">
        <w:rPr>
          <w:rFonts w:ascii="Arial Narrow" w:eastAsia="Times New Roman" w:hAnsi="Arial Narrow" w:cs="Times New Roman"/>
          <w:color w:val="000000"/>
          <w:kern w:val="0"/>
          <w:shd w:val="clear" w:color="auto" w:fill="FFFFFF"/>
          <w:lang w:eastAsia="es-PE"/>
          <ns2:ligatures ns2:val="none"/>
        </w:rPr>
        <w:t xml:space="preserve"/>
      </w:r>
      <w:r w:rsidR="004967E5" w:rsidRPr="0098762D">
        <w:rPr>
          <w:rFonts w:ascii="Arial Narrow" w:eastAsia="Times New Roman" w:hAnsi="Arial Narrow" w:cs="Arial"/>
          <w:color w:val="000000"/>
          <w:kern w:val="0"/>
          <w:lang w:val="es-ES" w:eastAsia="es-ES"/>
          <ns2:ligatures ns2:val="none"/>
        </w:rPr>
        <w:t/>
      </w:r>
      <w:r w:rsidR="004967E5">
        <w:rPr>
          <w:rFonts w:ascii="Arial Narrow" w:eastAsia="Times New Roman" w:hAnsi="Arial Narrow" w:cs="Arial"/>
          <w:color w:val="000000"/>
          <w:kern w:val="0"/>
          <w:lang w:val="es-ES" w:eastAsia="es-ES"/>
          <ns2:ligatures ns2: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ns2:ligatures ns2:val="none"/>
        </w:rPr>
        <w:t/>
      </w:r>
      <w:r w:rsidR="004967E5">
        <w:rPr>
          <w:rFonts w:ascii="Arial Narrow" w:eastAsia="Times New Roman" w:hAnsi="Arial Narrow" w:cs="Segoe UI"/>
          <w:color w:val="000000"/>
          <w:kern w:val="0"/>
          <w:lang w:eastAsia="es-PE"/>
          <ns2:ligatures ns2:val="none"/>
        </w:rPr>
        <w:t/>
      </w:r>
    </w:p>
    <w:p ns2:paraId="4CD47B08" ns2: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ns2:ligatures ns2:val="none"/>
        </w:rPr>
      </w:pPr>
    </w:p>
    <w:p ns2:paraId="0E80CA49" ns2: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03328">
        <w:rPr>
          <w:rFonts w:ascii="Arial Narrow" w:hAnsi="Arial Narrow" w:cs="Arial"/>
          <w:bCs/>
          <w:spacing w:val="-3"/>
          <w:kern w:val="0"/>
          <ns2:ligatures ns2:val="none"/>
        </w:rPr>
        <w:t xml:space="preserve"/>
      </w:r>
      <w:r w:rsidR="00503328" w:rsidRPr="00503328">
        <w:rPr>
          <w:rFonts w:ascii="Arial Narrow" w:hAnsi="Arial Narrow" w:cs="Arial"/>
          <w:bCs/>
          <w:spacing w:val="-3"/>
          <w:kern w:val="0"/>
          <ns2:ligatures ns2:val="none"/>
        </w:rPr>
        <w:t/>
      </w:r>
      <w:r w:rsidRPr="00503328">
        <w:rPr>
          <w:rFonts w:ascii="Arial Narrow" w:hAnsi="Arial Narrow" w:cs="Arial"/>
          <w:bCs/>
          <w:spacing w:val="-3"/>
          <w:kern w:val="0"/>
          <ns2:ligatures ns2:val="none"/>
        </w:rPr>
        <w:t xml:space="preserve"/>
      </w:r>
      <w:r w:rsidR="00503328" w:rsidRPr="00503328">
        <w:rPr>
          <w:rFonts w:ascii="Arial Narrow" w:eastAsia="Times New Roman" w:hAnsi="Arial Narrow" w:cs="Times New Roman"/>
          <w:color w:val="000000"/>
          <w:kern w:val="0"/>
          <w:shd w:val="clear" w:color="auto" w:fill="FFFFFF"/>
          <w:lang w:eastAsia="es-PE"/>
          <ns2:ligatures ns2: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04567A">
      <w:pPr>
        <w:suppressAutoHyphens/>
        <w:spacing w:after="0" w:line="240" w:lineRule="auto"/>
        <w:contextualSpacing/>
        <w:jc w:val="both"/>
        <w:rPr>
          <w:rFonts w:ascii="Arial Narrow" w:hAnsi="Arial Narrow" w:cs="Arial"/>
        </w:rPr>
      </w:pPr>
    </w:p>
    <w:p ns2:paraId="418E1D52" ns2: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70D4568" ns2:textId="77777777" w:rsidR="004967E5" w:rsidRPr="00503328" w:rsidRDefault="004967E5" w:rsidP="0004567A">
      <w:pPr>
        <w:suppressAutoHyphens/>
        <w:spacing w:after="0" w:line="240" w:lineRule="auto"/>
        <w:contextualSpacing/>
        <w:jc w:val="both"/>
        <w:rPr>
          <w:rFonts w:ascii="Arial Narrow" w:hAnsi="Arial Narrow" w:cs="Arial"/>
        </w:rPr>
      </w:pPr>
    </w:p>
    <w:bookmarkEnd w:id="0"/>
    <w:p ns2:paraId="2E71D930" ns2: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04567A">
      <w:pPr>
        <w:spacing w:after="0" w:line="240" w:lineRule="auto"/>
        <w:contextualSpacing/>
        <w:rPr>
          <w:rFonts w:ascii="Arial Narrow" w:hAnsi="Arial Narrow"/>
        </w:rPr>
      </w:pPr>
    </w:p>
    <w:p ns2:paraId="74AAB5F4" ns2:textId="77777777" w:rsidR="001B5674" w:rsidRDefault="001B5674" w:rsidP="0004567A">
      <w:pPr>
        <w:spacing w:after="0" w:line="240" w:lineRule="auto"/>
        <w:contextualSpacing/>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vertAlign w:val="superscript"/>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vertAlign w:val="superscript"/>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