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7F95FA" ns2: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D7D9C">
        <w:rPr>
          <w:rFonts w:ascii="Arial Narrow" w:eastAsia="Times New Roman" w:hAnsi="Arial Narrow" w:cs="Times New Roman"/>
          <w:b/>
          <w:bCs/>
          <w:color w:val="000000"/>
          <w:kern w:val="0"/>
          <w:shd w:val="clear" w:color="auto" w:fill="FFFFFF"/>
          <w:lang w:eastAsia="es-PE"/>
          <ns2:ligatures ns2:val="none"/>
        </w:rPr>
        <w:t>1258-2025/CC1</w:t>
      </w:r>
    </w:p>
    <w:p ns2:paraId="68A9A249"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AA4ACE">
        <w:rPr>
          <w:rFonts w:ascii="Arial Narrow" w:eastAsia="Arial Narrow" w:hAnsi="Arial Narrow" w:cs="Arial Narrow"/>
          <w:b/>
          <w:color w:val="000000"/>
          <w:kern w:val="0"/>
          <w:lang w:eastAsia="es-PE"/>
          <ns2:ligatures ns2:val="none"/>
        </w:rPr>
        <w:t xml:space="preserve"/>
      </w:r>
      <w:r w:rsidRPr="00215975">
        <w:rPr>
          <w:rFonts w:ascii="Arial Narrow" w:eastAsia="Arial Narrow" w:hAnsi="Arial Narrow" w:cs="Arial Narrow"/>
          <w:b/>
          <w:color w:val="000000"/>
          <w:kern w:val="0"/>
          <w:lang w:eastAsia="es-PE"/>
          <ns2:ligatures ns2:val="none"/>
        </w:rPr>
        <w:t/>
      </w:r>
    </w:p>
    <w:p ns2:paraId="4EC3BE22"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AA4ACE">
        <w:rPr>
          <w:rFonts w:ascii="Arial Narrow" w:eastAsia="Arial Narrow" w:hAnsi="Arial Narrow" w:cs="Arial Narrow"/>
          <w:b/>
          <w:color w:val="000000"/>
          <w:kern w:val="0"/>
          <w:lang w:eastAsia="es-PE"/>
          <ns2:ligatures ns2:val="none"/>
        </w:rPr>
        <w:t>PAC</w:t>
      </w:r>
      <w:r>
        <w:rPr>
          <w:rFonts w:ascii="Arial Narrow" w:eastAsia="Arial Narrow" w:hAnsi="Arial Narrow" w:cs="Arial Narrow"/>
          <w:b/>
          <w:color w:val="000000"/>
          <w:kern w:val="0"/>
          <w:lang w:eastAsia="es-PE"/>
          <ns2:ligatures ns2:val="none"/>
        </w:rPr>
        <w:t>Í</w:t>
      </w:r>
      <w:r w:rsidRPr="00AA4ACE">
        <w:rPr>
          <w:rFonts w:ascii="Arial Narrow" w:eastAsia="Arial Narrow" w:hAnsi="Arial Narrow" w:cs="Arial Narrow"/>
          <w:b/>
          <w:color w:val="000000"/>
          <w:kern w:val="0"/>
          <w:lang w:eastAsia="es-PE"/>
          <ns2:ligatures ns2:val="none"/>
        </w:rPr>
        <w:t>FICO COMPAÑ</w:t>
      </w:r>
      <w:r>
        <w:rPr>
          <w:rFonts w:ascii="Arial Narrow" w:eastAsia="Arial Narrow" w:hAnsi="Arial Narrow" w:cs="Arial Narrow"/>
          <w:b/>
          <w:color w:val="000000"/>
          <w:kern w:val="0"/>
          <w:lang w:eastAsia="es-PE"/>
          <ns2:ligatures ns2:val="none"/>
        </w:rPr>
        <w:t>Í</w:t>
      </w:r>
      <w:r w:rsidRPr="00AA4ACE">
        <w:rPr>
          <w:rFonts w:ascii="Arial Narrow" w:eastAsia="Arial Narrow" w:hAnsi="Arial Narrow" w:cs="Arial Narrow"/>
          <w:b/>
          <w:color w:val="000000"/>
          <w:kern w:val="0"/>
          <w:lang w:eastAsia="es-PE"/>
          <ns2:ligatures ns2:val="none"/>
        </w:rPr>
        <w:t>A DE SEGUROS Y REASEGUROS S.A. (PACÍFICO)</w:t>
      </w:r>
    </w:p>
    <w:p ns2:paraId="4662029B"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390ACF7F" ns2: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6EC71725" ns2: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A4ACE">
        <w:rPr>
          <w:rFonts w:ascii="Arial Narrow" w:eastAsia="Arial Narrow" w:hAnsi="Arial Narrow" w:cs="Arial Narrow"/>
          <w:b/>
          <w:color w:val="000000"/>
          <w:kern w:val="0"/>
          <w:lang w:eastAsia="es-PE"/>
          <ns2:ligatures ns2:val="none"/>
        </w:rPr>
        <w:t xml:space="preserve">RESOLUCIÓN </w:t>
      </w:r>
      <w:r w:rsidRPr="00AA4ACE">
        <w:rPr>
          <w:rFonts w:ascii="Arial Narrow" w:eastAsia="Arial Narrow" w:hAnsi="Arial Narrow" w:cs="Arial Narrow"/>
          <w:b/>
          <w:color w:val="000000"/>
          <w:kern w:val="0"/>
          <w:lang w:eastAsia="es-PE"/>
          <ns2:ligatures ns2:val="none"/>
        </w:rPr>
        <w:tab/>
        <w:t>:</w:t>
      </w:r>
      <w:r w:rsidRPr="00AA4ACE">
        <w:rPr>
          <w:rFonts w:ascii="Arial Narrow" w:eastAsia="Arial Narrow" w:hAnsi="Arial Narrow" w:cs="Arial Narrow"/>
          <w:b/>
          <w:color w:val="000000"/>
          <w:kern w:val="0"/>
          <w:lang w:eastAsia="es-PE"/>
          <ns2:ligatures ns2:val="none"/>
        </w:rPr>
        <w:tab/>
        <w:t>1</w:t>
      </w:r>
    </w:p>
    <w:p ns2:paraId="66CFE8BD" ns2: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1209611" ns2: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A4ACE">
        <w:rPr>
          <w:rFonts w:ascii="Arial Narrow" w:eastAsia="Times New Roman" w:hAnsi="Arial Narrow" w:cs="Times New Roman"/>
          <w:color w:val="000000"/>
          <w:kern w:val="0"/>
          <w:shd w:val="clear" w:color="auto" w:fill="FFFFFF"/>
          <w:lang w:eastAsia="es-PE"/>
          <ns2:ligatures ns2:val="none"/>
        </w:rPr>
        <w:t xml:space="preserve">Lima, </w:t>
      </w:r>
      <w:r w:rsidR="000871FF">
        <w:rPr>
          <w:rFonts w:ascii="Arial Narrow" w:eastAsia="Times New Roman" w:hAnsi="Arial Narrow" w:cs="Times New Roman"/>
          <w:color w:val="000000"/>
          <w:kern w:val="0"/>
          <w:shd w:val="clear" w:color="auto" w:fill="FFFFFF"/>
          <w:lang w:eastAsia="es-PE"/>
          <ns2:ligatures ns2:val="none"/>
        </w:rPr>
        <w:t>11</w:t>
      </w:r>
      <w:r w:rsidRPr="00AA4ACE">
        <w:rPr>
          <w:rFonts w:ascii="Arial Narrow" w:eastAsia="Times New Roman" w:hAnsi="Arial Narrow" w:cs="Times New Roman"/>
          <w:color w:val="000000"/>
          <w:kern w:val="0"/>
          <w:shd w:val="clear" w:color="auto" w:fill="FFFFFF"/>
          <w:lang w:eastAsia="es-PE"/>
          <ns2:ligatures ns2:val="none"/>
        </w:rPr>
        <w:t xml:space="preserve"> de julio de 2025</w:t>
      </w:r>
    </w:p>
    <w:p ns2:paraId="6A29EA3B" ns2: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50BD464" ns2: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1DFDCF1" ns2: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ns2:ligatures ns2:val="none"/>
        </w:rPr>
      </w:pPr>
    </w:p>
    <w:p ns2:paraId="542BD082" ns2: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7AD">
        <w:rPr>
          <w:rFonts w:ascii="Arial Narrow" w:eastAsia="Times New Roman" w:hAnsi="Arial Narrow" w:cs="Arial"/>
          <w:color w:val="000000"/>
          <w:kern w:val="0"/>
          <w:lang w:val="es-ES" w:eastAsia="es-ES"/>
          <ns2:ligatures ns2: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Times New Roman" w:hAnsi="Arial Narrow" w:cs="Arial"/>
          <w:color w:val="000000"/>
          <w:kern w:val="0"/>
          <w:lang w:val="es-ES" w:eastAsia="es-ES"/>
          <ns2:ligatures ns2:val="none"/>
        </w:rPr>
        <w:t xml:space="preserve"/>
      </w:r>
      <w:r w:rsidRPr="007177AD">
        <w:rPr>
          <w:rFonts w:ascii="Arial Narrow" w:eastAsia="Calibri" w:hAnsi="Arial Narrow" w:cs="Arial"/>
          <w:kern w:val="0"/>
          <ns2:ligatures ns2:val="none"/>
        </w:rPr>
        <w:t/>
      </w:r>
      <w:r w:rsidRPr="007177A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FC06F4">
        <w:rPr>
          <w:rFonts w:ascii="Arial Narrow" w:eastAsia="Times New Roman" w:hAnsi="Arial Narrow" w:cs="Arial"/>
          <w:color w:val="000000"/>
          <w:kern w:val="0"/>
          <w:lang w:val="es-ES" w:eastAsia="es-ES"/>
          <ns2:ligatures ns2:val="none"/>
        </w:rPr>
        <w:t/>
      </w:r>
      <w:r w:rsidRPr="00FC06F4">
        <w:rPr>
          <w:rStyle w:val="Refdenotaalpie"/>
          <w:rFonts w:ascii="Arial Narrow" w:eastAsia="Times New Roman" w:hAnsi="Arial Narrow" w:cs="Times New Roman"/>
          <w:color w:val="000000"/>
          <w:kern w:val="0"/>
          <w:vertAlign w:val="superscript"/>
          <w:lang w:val="es-ES" w:eastAsia="es-ES"/>
          <ns2:ligatures ns2:val="none"/>
        </w:rPr>
        <w:footnoteReference w:id="1"/>
      </w:r>
      <w:r w:rsidRPr="00FC06F4">
        <w:rPr>
          <w:rFonts w:ascii="Arial Narrow" w:eastAsia="Times New Roman" w:hAnsi="Arial Narrow" w:cs="Arial"/>
          <w:color w:val="000000"/>
          <w:kern w:val="0"/>
          <w:lang w:val="es-ES" w:eastAsia="es-ES"/>
          <ns2:ligatures ns2:val="none"/>
        </w:rPr>
        <w:t xml:space="preserve"/>
      </w:r>
      <w:r w:rsidRPr="00FC06F4">
        <w:rPr>
          <w:rFonts w:ascii="Arial Narrow" w:eastAsia="Times New Roman" w:hAnsi="Arial Narrow" w:cs="Arial"/>
          <w:bCs/>
          <w:color w:val="000000"/>
          <w:kern w:val="0"/>
          <w:lang w:val="es-ES" w:eastAsia="es-ES"/>
          <ns2:ligatures ns2:val="none"/>
        </w:rPr>
        <w:t/>
      </w:r>
    </w:p>
    <w:p ns2:paraId="2FEAE597" ns2: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76ADF1"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 xml:space="preserve">Contrató con Pacífico el Seguro Vehicular – Póliza 2010760722 para el vehículo con Placa de Rodaje CNY-520 (en adelante, “Seguro Vehicular”), con vigencia del 8 de noviembre de 2024 al 8 de noviembre de 2025. </w:t>
      </w:r>
    </w:p>
    <w:p ns2:paraId="20FBD975" ns2: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64563D" ns2: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ns2:ligatures ns2:val="none"/>
        </w:rPr>
        <w:t xml:space="preserve"> </w:t>
      </w:r>
      <w:r w:rsidRPr="00A946EB">
        <w:rPr>
          <w:rFonts w:ascii="Arial Narrow" w:eastAsia="Times New Roman" w:hAnsi="Arial Narrow" w:cs="Arial"/>
          <w:color w:val="000000"/>
          <w:kern w:val="0"/>
          <w:lang w:eastAsia="es-ES"/>
          <ns2:ligatures ns2:val="none"/>
        </w:rPr>
        <w:t xml:space="preserve">El 24 de abril de 2025, informó del siniestro a Pacífico, luego de haber priorizado la atención médica y el traslado del tercero afectado al hospital, dado el estado emocional en el que se encontraba. </w:t>
      </w:r>
    </w:p>
    <w:p ns2:paraId="1F4D37BB" ns2:textId="77777777" w:rsidR="00611156" w:rsidRPr="003B2CDC" w:rsidRDefault="00611156" w:rsidP="00611156">
      <w:pPr>
        <w:pStyle w:val="Prrafodelista"/>
        <w:rPr>
          <w:rFonts w:ascii="Arial Narrow" w:eastAsia="Times New Roman" w:hAnsi="Arial Narrow" w:cs="Arial"/>
          <w:color w:val="000000"/>
          <w:kern w:val="0"/>
          <w:lang w:eastAsia="es-ES"/>
          <ns2:ligatures ns2:val="none"/>
        </w:rPr>
      </w:pPr>
    </w:p>
    <w:p ns2:paraId="705FC50A"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ns2:paraId="2517151C" ns2:textId="77777777" w:rsidR="00611156" w:rsidRPr="003B2CDC" w:rsidRDefault="00611156" w:rsidP="00611156">
      <w:pPr>
        <w:pStyle w:val="Prrafodelista"/>
        <w:rPr>
          <w:rFonts w:ascii="Arial Narrow" w:eastAsia="Times New Roman" w:hAnsi="Arial Narrow" w:cs="Arial"/>
          <w:color w:val="000000"/>
          <w:kern w:val="0"/>
          <w:lang w:eastAsia="es-ES"/>
          <ns2:ligatures ns2:val="none"/>
        </w:rPr>
      </w:pPr>
    </w:p>
    <w:p ns2:paraId="01918C0C" ns2: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ns2:ligatures ns2:val="none"/>
        </w:rPr>
        <w:t xml:space="preserve"> y</w:t>
      </w:r>
      <w:r w:rsidRPr="003B2CDC">
        <w:rPr>
          <w:rFonts w:ascii="Arial Narrow" w:eastAsia="Times New Roman" w:hAnsi="Arial Narrow" w:cs="Arial"/>
          <w:color w:val="000000"/>
          <w:kern w:val="0"/>
          <w:lang w:eastAsia="es-ES"/>
          <ns2:ligatures ns2: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ns2:ligatures ns2:val="none"/>
        </w:rPr>
        <w:t>;</w:t>
      </w:r>
      <w:r w:rsidRPr="003B2CDC">
        <w:rPr>
          <w:rFonts w:ascii="Arial Narrow" w:eastAsia="Times New Roman" w:hAnsi="Arial Narrow" w:cs="Arial"/>
          <w:color w:val="000000"/>
          <w:kern w:val="0"/>
          <w:lang w:eastAsia="es-ES"/>
          <ns2:ligatures ns2:val="none"/>
        </w:rPr>
        <w:t xml:space="preserve"> y que asumió los gastos de reparación de la motocicleta involucrada en el accidente de tránsito.</w:t>
      </w:r>
    </w:p>
    <w:p ns2:paraId="47B656AA" ns2:textId="77777777" w:rsidR="00611156" w:rsidRPr="004F188E" w:rsidRDefault="00611156" w:rsidP="00611156">
      <w:pPr>
        <w:pStyle w:val="Prrafodelista"/>
        <w:rPr>
          <w:rFonts w:ascii="Arial Narrow" w:eastAsia="Times New Roman" w:hAnsi="Arial Narrow" w:cs="Arial"/>
          <w:color w:val="000000"/>
          <w:kern w:val="0"/>
          <w:lang w:eastAsia="es-ES"/>
          <ns2:ligatures ns2:val="none"/>
        </w:rPr>
      </w:pPr>
    </w:p>
    <w:p ns2:paraId="39279B57"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mayo de 2025, </w:t>
      </w:r>
      <w:r w:rsidRPr="003B2CDC">
        <w:rPr>
          <w:rFonts w:ascii="Arial Narrow" w:eastAsia="Times New Roman" w:hAnsi="Arial Narrow" w:cs="Arial"/>
          <w:color w:val="000000"/>
          <w:kern w:val="0"/>
          <w:lang w:eastAsia="es-ES"/>
          <ns2:ligatures ns2:val="none"/>
        </w:rPr>
        <w:t>Pacífico</w:t>
      </w:r>
      <w:r>
        <w:rPr>
          <w:rFonts w:ascii="Arial Narrow" w:eastAsia="Times New Roman" w:hAnsi="Arial Narrow" w:cs="Arial"/>
          <w:color w:val="000000"/>
          <w:kern w:val="0"/>
          <w:lang w:eastAsia="es-ES"/>
          <ns2:ligatures ns2:val="none"/>
        </w:rPr>
        <w:t xml:space="preserve"> le requirió el i</w:t>
      </w:r>
      <w:r w:rsidRPr="004F188E">
        <w:rPr>
          <w:rFonts w:ascii="Arial Narrow" w:eastAsia="Times New Roman" w:hAnsi="Arial Narrow" w:cs="Arial"/>
          <w:color w:val="000000"/>
          <w:kern w:val="0"/>
          <w:lang w:eastAsia="es-ES"/>
          <ns2:ligatures ns2:val="none"/>
        </w:rPr>
        <w:t>nforme de resultado de las investigaciones</w:t>
      </w:r>
      <w:r>
        <w:rPr>
          <w:rFonts w:ascii="Arial Narrow" w:eastAsia="Times New Roman" w:hAnsi="Arial Narrow" w:cs="Arial"/>
          <w:color w:val="000000"/>
          <w:kern w:val="0"/>
          <w:lang w:eastAsia="es-ES"/>
          <ns2:ligatures ns2:val="none"/>
        </w:rPr>
        <w:t xml:space="preserve"> del siniestro; y respondió que no contaba con dicho documento debido a que el informe todavía no se había emitido.</w:t>
      </w:r>
    </w:p>
    <w:p ns2:paraId="3F7F26E8" ns2: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0C046501" ns2: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2CD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sus obligaciones contractuales de la Póliza 2010760722 del Seguro Vehicular. </w:t>
      </w:r>
      <w:r>
        <w:rPr>
          <w:rFonts w:ascii="Arial Narrow" w:eastAsia="Times New Roman" w:hAnsi="Arial Narrow" w:cs="Arial"/>
          <w:color w:val="000000"/>
          <w:kern w:val="0"/>
          <w:lang w:val="es-ES" w:eastAsia="es-ES"/>
          <ns2:ligatures ns2:val="none"/>
        </w:rPr>
        <w:t/>
      </w:r>
      <w:r w:rsidRPr="001639AA">
        <w:rPr>
          <w:rFonts w:ascii="Arial Narrow" w:eastAsia="Times New Roman" w:hAnsi="Arial Narrow" w:cs="Arial"/>
          <w:color w:val="000000"/>
          <w:kern w:val="0"/>
          <w:lang w:val="es-ES" w:eastAsia="es-ES"/>
          <ns2:ligatures ns2:val="none"/>
        </w:rPr>
        <w:t xml:space="preserve"/>
      </w:r>
      <w:r w:rsidRPr="003B2CDC">
        <w:rPr>
          <w:rFonts w:ascii="Arial Narrow" w:eastAsia="Times New Roman" w:hAnsi="Arial Narrow" w:cs="Arial"/>
          <w:color w:val="000000"/>
          <w:kern w:val="0"/>
          <w:lang w:val="es-ES" w:eastAsia="es-ES"/>
          <ns2:ligatures ns2:val="none"/>
        </w:rPr>
        <w:t xml:space="preserve"/>
      </w:r>
      <w:r w:rsidRPr="003B2CDC">
        <w:rPr>
          <w:rFonts w:ascii="Arial Narrow" w:eastAsia="Times New Roman" w:hAnsi="Arial Narrow" w:cs="Arial"/>
          <w:color w:val="000000"/>
          <w:kern w:val="0"/>
          <w:lang w:eastAsia="es-ES"/>
          <ns2:ligatures ns2:val="none"/>
        </w:rPr>
        <w:t xml:space="preserve"/>
      </w:r>
      <w:r w:rsidRPr="003B2CDC">
        <w:rPr>
          <w:rFonts w:ascii="Arial Narrow" w:eastAsia="Times New Roman" w:hAnsi="Arial Narrow" w:cs="Arial"/>
          <w:color w:val="000000"/>
          <w:kern w:val="0"/>
          <w:lang w:val="es-ES" w:eastAsia="es-ES"/>
          <ns2:ligatures ns2:val="none"/>
        </w:rPr>
        <w:t xml:space="preserve"/>
      </w:r>
    </w:p>
    <w:p ns2:paraId="1FA39F39" ns2: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ns2:ligatures ns2:val="none"/>
        </w:rPr>
      </w:pPr>
    </w:p>
    <w:p ns2:paraId="63200899" ns2: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CDC">
        <w:rPr>
          <w:rFonts w:ascii="Arial Narrow" w:eastAsia="Arial Narrow" w:hAnsi="Arial Narrow" w:cs="Arial Narrow"/>
          <w:b/>
          <w:color w:val="000000"/>
          <w:kern w:val="0"/>
          <w:lang w:eastAsia="es-PE"/>
          <ns2:ligatures ns2:val="none"/>
        </w:rPr>
        <w:t>DE LA ADMISIÓN A TRÁMITE DE LA DENUNCIA</w:t>
      </w:r>
    </w:p>
    <w:p ns2:paraId="5EF6CCF1" ns2: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D2120F4" ns2: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C56C4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vertAlign w:val="superscript"/>
          <ns2:ligatures ns2:val="none"/>
        </w:rPr>
        <w:footnoteReference w:id="2"/>
      </w:r>
      <w:r w:rsidRPr="00C56C40">
        <w:rPr>
          <w:rFonts w:ascii="Arial Narrow" w:eastAsia="Times New Roman" w:hAnsi="Arial Narrow" w:cs="Segoe UI"/>
          <w:color w:val="000000"/>
          <w:kern w:val="0"/>
          <w:lang w:eastAsia="es-PE"/>
          <ns2:ligatures ns2:val="none"/>
        </w:rPr>
        <w:t xml:space="preserve">, considera </w:t>
      </w:r>
      <w:r w:rsidRPr="00C56C40">
        <w:rPr>
          <w:rFonts w:ascii="Arial Narrow" w:eastAsia="Arial Narrow" w:hAnsi="Arial Narrow" w:cs="Arial Narrow"/>
          <w:kern w:val="0"/>
          <ns2:ligatures ns2: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ns2:ligatures ns2:val="none"/>
        </w:rPr>
        <w:t xml:space="preserve">la </w:t>
      </w:r>
      <w:r w:rsidR="00FC0D82" w:rsidRPr="00E97D93">
        <w:rPr>
          <w:rFonts w:ascii="Arial Narrow" w:eastAsia="Times New Roman" w:hAnsi="Arial Narrow" w:cs="Times New Roman"/>
          <w:color w:val="000000"/>
          <w:kern w:val="0"/>
          <w:shd w:val="clear" w:color="auto" w:fill="FFFFFF"/>
          <w:lang w:eastAsia="es-PE"/>
          <ns2:ligatures ns2: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ns2:ligatures ns2:val="none"/>
        </w:rPr>
        <w:t xml:space="preserve">no </w:t>
      </w:r>
      <w:r w:rsidR="00FC0D82" w:rsidRPr="00E97D93">
        <w:rPr>
          <w:rFonts w:ascii="Arial Narrow" w:eastAsia="Times New Roman" w:hAnsi="Arial Narrow" w:cs="Times New Roman"/>
          <w:color w:val="000000"/>
          <w:kern w:val="0"/>
          <w:shd w:val="clear" w:color="auto" w:fill="FFFFFF"/>
          <w:lang w:eastAsia="es-PE"/>
          <ns2:ligatures ns2:val="none"/>
        </w:rPr>
        <w:t xml:space="preserve">habría </w:t>
      </w:r>
      <w:r w:rsidR="00FC0D82">
        <w:rPr>
          <w:rFonts w:ascii="Arial Narrow" w:eastAsia="Times New Roman" w:hAnsi="Arial Narrow" w:cs="Times New Roman"/>
          <w:color w:val="000000"/>
          <w:kern w:val="0"/>
          <w:shd w:val="clear" w:color="auto" w:fill="FFFFFF"/>
          <w:lang w:eastAsia="es-PE"/>
          <ns2:ligatures ns2: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ns2:ligatures ns2:val="none"/>
        </w:rPr>
        <w:t xml:space="preserve"> </w:t>
      </w:r>
      <w:r w:rsidR="00FC0D82">
        <w:rPr>
          <w:rFonts w:ascii="Arial Narrow" w:eastAsia="Times New Roman" w:hAnsi="Arial Narrow" w:cs="Times New Roman"/>
          <w:color w:val="000000"/>
          <w:kern w:val="0"/>
          <w:shd w:val="clear" w:color="auto" w:fill="FFFFFF"/>
          <w:lang w:eastAsia="es-PE"/>
          <ns2:ligatures ns2:val="none"/>
        </w:rPr>
        <w:t>de</w:t>
      </w:r>
      <w:r w:rsidR="00FC0D82" w:rsidRPr="00E97D93">
        <w:rPr>
          <w:rFonts w:ascii="Arial Narrow" w:eastAsia="Times New Roman" w:hAnsi="Arial Narrow" w:cs="Times New Roman"/>
          <w:color w:val="000000"/>
          <w:kern w:val="0"/>
          <w:shd w:val="clear" w:color="auto" w:fill="FFFFFF"/>
          <w:lang w:eastAsia="es-PE"/>
          <ns2:ligatures ns2:val="none"/>
        </w:rPr>
        <w:t xml:space="preserve"> cobertura del </w:t>
      </w:r>
      <w:r w:rsidR="00FC0D82" w:rsidRPr="00E97D93">
        <w:rPr>
          <w:rFonts w:ascii="Arial Narrow" w:eastAsia="Times New Roman" w:hAnsi="Arial Narrow" w:cs="Arial"/>
          <w:color w:val="000000"/>
          <w:kern w:val="0"/>
          <w:lang w:eastAsia="es-ES"/>
          <ns2:ligatures ns2:val="none"/>
        </w:rPr>
        <w:t xml:space="preserve">Seguro Vehicular </w:t>
      </w:r>
      <w:r w:rsidR="00FC0D82" w:rsidRPr="00E97D93">
        <w:rPr>
          <w:rFonts w:ascii="Arial Narrow" w:eastAsia="Times New Roman" w:hAnsi="Arial Narrow" w:cs="Times New Roman"/>
          <w:color w:val="000000"/>
          <w:kern w:val="0"/>
          <w:shd w:val="clear" w:color="auto" w:fill="FFFFFF"/>
          <w:lang w:eastAsia="es-PE"/>
          <ns2:ligatures ns2: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ns2:ligatures ns2:val="none"/>
        </w:rPr>
        <w:t>N</w:t>
      </w:r>
      <w:r w:rsidR="00FC0D82">
        <w:rPr>
          <w:rFonts w:ascii="Arial Narrow" w:eastAsia="Times New Roman" w:hAnsi="Arial Narrow" w:cs="Times New Roman"/>
          <w:color w:val="000000"/>
          <w:kern w:val="0"/>
          <w:shd w:val="clear" w:color="auto" w:fill="FFFFFF"/>
          <w:lang w:eastAsia="es-PE"/>
          <ns2:ligatures ns2:val="none"/>
        </w:rPr>
        <w:t/>
      </w:r>
      <w:proofErr w:type="spellEnd"/>
      <w:r w:rsidR="00FC0D82" w:rsidRPr="00E97D93">
        <w:rPr>
          <w:rFonts w:ascii="Arial Narrow" w:eastAsia="Times New Roman" w:hAnsi="Arial Narrow" w:cs="Times New Roman"/>
          <w:color w:val="000000"/>
          <w:kern w:val="0"/>
          <w:shd w:val="clear" w:color="auto" w:fill="FFFFFF"/>
          <w:lang w:eastAsia="es-PE"/>
          <ns2:ligatures ns2:val="none"/>
        </w:rPr>
        <w:t xml:space="preserve"> </w:t>
      </w:r>
      <w:r w:rsidR="00FC0D82" w:rsidRPr="00E97D93">
        <w:rPr>
          <w:rFonts w:ascii="Arial Narrow" w:eastAsia="Times New Roman" w:hAnsi="Arial Narrow" w:cs="Arial"/>
          <w:color w:val="000000"/>
          <w:kern w:val="0"/>
          <w:lang w:eastAsia="es-ES"/>
          <ns2:ligatures ns2:val="none"/>
        </w:rPr>
        <w:t>2010760722</w:t>
      </w:r>
      <w:r w:rsidR="00FC0D82">
        <w:rPr>
          <w:rFonts w:ascii="Arial Narrow" w:eastAsia="Times New Roman" w:hAnsi="Arial Narrow" w:cs="Arial"/>
          <w:color w:val="000000"/>
          <w:kern w:val="0"/>
          <w:lang w:eastAsia="es-ES"/>
          <ns2:ligatures ns2: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ns2:ligatures ns2:val="none"/>
        </w:rPr>
        <w:t xml:space="preserve">, pese a </w:t>
      </w:r>
      <w:r w:rsidR="00FC0D82">
        <w:rPr>
          <w:rFonts w:ascii="Arial Narrow" w:eastAsia="Times New Roman" w:hAnsi="Arial Narrow" w:cs="Times New Roman"/>
          <w:color w:val="000000"/>
          <w:kern w:val="0"/>
          <w:shd w:val="clear" w:color="auto" w:fill="FFFFFF"/>
          <w:lang w:eastAsia="es-PE"/>
          <ns2:ligatures ns2:val="none"/>
        </w:rPr>
        <w:t>la documentación remitida</w:t>
      </w:r>
      <w:r w:rsidR="00FC0D82" w:rsidRPr="00FC0D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ns2:ligatures ns2:val="none"/>
        </w:rPr>
        <w:t/>
      </w:r>
      <w:r w:rsidR="00FC0D82" w:rsidRPr="00FC0D82">
        <w:rPr>
          <w:rFonts w:ascii="Arial Narrow" w:eastAsia="Arial Narrow" w:hAnsi="Arial Narrow" w:cs="Arial Narrow"/>
          <w:kern w:val="0"/>
          <ns2:ligatures ns2:val="none"/>
        </w:rPr>
        <w:t xml:space="preserve"> y 19</w:t>
      </w:r>
      <w:r w:rsidR="00FC0D82" w:rsidRPr="00FC0D82">
        <w:rPr>
          <w:rFonts w:ascii="Arial Narrow" w:eastAsia="Times New Roman" w:hAnsi="Arial Narrow" w:cs="Segoe UI"/>
          <w:color w:val="000000"/>
          <w:kern w:val="0"/>
          <w:lang w:eastAsia="es-PE"/>
          <ns2:ligatures ns2:val="none"/>
        </w:rPr>
        <w:t/>
      </w:r>
      <w:r w:rsidR="00FC0D82" w:rsidRPr="00FC0D82">
        <w:rPr>
          <w:rFonts w:ascii="Arial Narrow" w:eastAsia="Arial Narrow" w:hAnsi="Arial Narrow" w:cs="Arial Narrow"/>
          <w:kern w:val="0"/>
          <ns2:ligatures ns2:val="none"/>
        </w:rPr>
        <w:t xml:space="preserve"> del Código</w:t>
      </w:r>
      <w:r w:rsidR="00FC0D82" w:rsidRPr="00FC0D82">
        <w:rPr>
          <w:rStyle w:val="Refdenotaalpie"/>
          <w:rFonts w:ascii="Arial Narrow" w:eastAsia="Arial Narrow" w:hAnsi="Arial Narrow" w:cs="Arial"/>
          <w:kern w:val="0"/>
          <w:vertAlign w:val="superscript"/>
          <ns2:ligatures ns2:val="none"/>
        </w:rPr>
        <w:footnoteReference w:id="3"/>
      </w:r>
      <w:r w:rsidR="00FC0D82" w:rsidRPr="00FC0D82">
        <w:rPr>
          <w:rFonts w:ascii="Arial Narrow" w:eastAsia="Arial Narrow" w:hAnsi="Arial Narrow" w:cs="Arial Narrow"/>
          <w:kern w:val="0"/>
          <ns2:ligatures ns2:val="none"/>
        </w:rPr>
        <w:t>.</w:t>
      </w:r>
    </w:p>
    <w:p ns2:paraId="3AF9FD98" ns2: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ns2:ligatures ns2:val="none"/>
        </w:rPr>
      </w:pPr>
    </w:p>
    <w:p ns2:paraId="2382789A" ns2: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5F597141" ns2: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55AA521" ns2: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17DA6A7" ns2: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ns2:ligatures ns2:val="none"/>
        </w:rPr>
      </w:pPr>
    </w:p>
    <w:p ns2:paraId="4C6F08F8" ns2: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ns2:ligatures ns2:val="none"/>
        </w:rPr>
        <w:t xml:space="preserve">las facultades que la ley le confiere, conviene requerir </w:t>
      </w:r>
      <w:r>
        <w:rPr>
          <w:rFonts w:ascii="Arial Narrow" w:eastAsia="Times New Roman" w:hAnsi="Arial Narrow" w:cs="Arial"/>
          <w:color w:val="000000"/>
          <w:kern w:val="0"/>
          <w:lang w:val="es-ES" w:eastAsia="es-ES"/>
          <ns2:ligatures ns2:val="none"/>
        </w:rPr>
        <w:t>a la compañía aseguradora</w:t>
      </w:r>
      <w:r w:rsidRPr="00B5440B">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 </w:t>
      </w:r>
      <w:r w:rsidR="00062A72" w:rsidRPr="00941BD9">
        <w:rPr>
          <w:rFonts w:ascii="Arial Narrow" w:eastAsia="Times New Roman" w:hAnsi="Arial Narrow" w:cs="Arial"/>
          <w:color w:val="000000"/>
          <w:kern w:val="0"/>
          <w:lang w:val="es-ES" w:eastAsia="es-ES"/>
          <ns2:ligatures ns2:val="none"/>
        </w:rPr>
        <w:t>(i)</w:t>
      </w:r>
      <w:r w:rsidR="00062A72">
        <w:rPr>
          <w:rFonts w:ascii="Arial Narrow" w:eastAsia="Times New Roman" w:hAnsi="Arial Narrow" w:cs="Arial"/>
          <w:color w:val="000000"/>
          <w:kern w:val="0"/>
          <w:lang w:val="es-ES" w:eastAsia="es-ES"/>
          <ns2:ligatures ns2:val="none"/>
        </w:rPr>
        <w:t xml:space="preserve"> </w:t>
      </w:r>
      <w:r w:rsidR="00062A72" w:rsidRPr="00941BD9">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ns2:ligatures ns2:val="none"/>
        </w:rPr>
        <w:t/>
      </w:r>
      <w:proofErr w:type="spellEnd"/>
      <w:r w:rsidR="00062A72" w:rsidRPr="00941BD9">
        <w:rPr>
          <w:rFonts w:ascii="Arial Narrow" w:eastAsia="Times New Roman" w:hAnsi="Arial Narrow" w:cs="Arial"/>
          <w:color w:val="000000"/>
          <w:kern w:val="0"/>
          <w:lang w:val="es-ES" w:eastAsia="es-ES"/>
          <ns2:ligatures ns2:val="none"/>
        </w:rPr>
        <w:t xml:space="preserve"> </w:t>
      </w:r>
      <w:r w:rsidR="00062A72" w:rsidRPr="003B2CDC">
        <w:rPr>
          <w:rFonts w:ascii="Arial Narrow" w:eastAsia="Times New Roman" w:hAnsi="Arial Narrow" w:cs="Arial"/>
          <w:color w:val="000000"/>
          <w:kern w:val="0"/>
          <w:lang w:eastAsia="es-ES"/>
          <ns2:ligatures ns2:val="none"/>
        </w:rPr>
        <w:t xml:space="preserve">2010760722 </w:t>
      </w:r>
      <w:r w:rsidR="00062A72" w:rsidRPr="00941BD9">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ns2:ligatures ns2:val="none"/>
        </w:rPr>
        <w:t>ii</w:t>
      </w:r>
      <w:proofErr w:type="spellEnd"/>
      <w:r w:rsidR="00062A72" w:rsidRPr="00941BD9">
        <w:rPr>
          <w:rFonts w:ascii="Arial Narrow" w:eastAsia="Times New Roman" w:hAnsi="Arial Narrow" w:cs="Arial"/>
          <w:color w:val="000000"/>
          <w:kern w:val="0"/>
          <w:lang w:val="es-ES" w:eastAsia="es-ES"/>
          <ns2:ligatures ns2:val="none"/>
        </w:rPr>
        <w:t xml:space="preserve">) </w:t>
      </w:r>
      <w:r w:rsidR="00062A72" w:rsidRPr="00787C75">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5AB7E3B1" ns2: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A6DB2F" ns2: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B338AC5"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735F623C" ns2:textId="33FD90FD" w:rsidR="00611156" w:rsidRPr="0026598E" w:rsidRDefault="00611156" w:rsidP="0061115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N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ns2:ligatures ns2:val="none"/>
        </w:rPr>
        <w:t xml:space="preserve"/>
      </w:r>
      <w:r w:rsidRPr="009551F1">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val="es-ES"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Arial Narrow" w:hAnsi="Arial Narrow" w:cs="Arial Narrow"/>
          <w:bCs/>
        </w:rPr>
        <w:t/>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lastRenderedPageBreak/>
        <w:t xml:space="preserve"/>
      </w:r>
      <w:r w:rsidR="00A946EB">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eastAsia="es-ES"/>
          <ns2:ligatures ns2:val="none"/>
        </w:rPr>
        <w:t/>
      </w:r>
      <w:r w:rsidR="00A946EB">
        <w:rPr>
          <w:rFonts w:ascii="Arial Narrow" w:eastAsia="Times New Roman" w:hAnsi="Arial Narrow" w:cs="Arial"/>
          <w:color w:val="000000"/>
          <w:kern w:val="0"/>
          <w:lang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p>
    <w:p ns2:paraId="2D487A41" ns2:textId="77777777" w:rsidR="00611156" w:rsidRPr="0026598E" w:rsidRDefault="00611156" w:rsidP="00611156">
      <w:pPr>
        <w:spacing w:after="0" w:line="240" w:lineRule="auto"/>
        <w:jc w:val="both"/>
        <w:rPr>
          <w:rFonts w:ascii="Arial Narrow" w:eastAsia="Arial Narrow" w:hAnsi="Arial Narrow" w:cs="Arial Narrow"/>
          <w:kern w:val="0"/>
          <ns2:ligatures ns2:val="none"/>
        </w:rPr>
      </w:pPr>
    </w:p>
    <w:p ns2:paraId="5086DD2A" ns2:textId="77777777" w:rsidR="00611156" w:rsidRPr="0026598E" w:rsidRDefault="00611156" w:rsidP="0061115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7177AD">
        <w:rPr>
          <w:rFonts w:ascii="Arial Narrow" w:eastAsia="Times New Roman" w:hAnsi="Arial Narrow" w:cs="Arial"/>
          <w:color w:val="000000"/>
          <w:kern w:val="0"/>
          <w:lang w:val="es-ES" w:eastAsia="es-ES"/>
          <ns2:ligatures ns2:val="none"/>
        </w:rPr>
        <w:t>27 de mayo de 2025</w:t>
      </w:r>
      <w:r w:rsidRPr="0026598E">
        <w:rPr>
          <w:rFonts w:ascii="Arial Narrow" w:eastAsia="Calibri" w:hAnsi="Arial Narrow" w:cs="Arial"/>
          <w:kern w:val="0"/>
          <ns2:ligatures ns2:val="none"/>
        </w:rPr>
        <w:t>.</w:t>
      </w:r>
    </w:p>
    <w:p ns2:paraId="60DF6E05" ns2: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ns2:ligatures ns2:val="none"/>
        </w:rPr>
      </w:pPr>
    </w:p>
    <w:p ns2:paraId="768CA6E1"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0CEB099E" ns2: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ns2:ligatures ns2:val="none"/>
        </w:rPr>
      </w:pPr>
    </w:p>
    <w:p ns2:paraId="2FDC99E3"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D0868BD"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6A6FB3F"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F015888" ns2: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1AE3F8A" ns2: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4C8345A" ns2: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46DEC16"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p>
    <w:p ns2:paraId="4806EEF2" ns2: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941BD9">
        <w:rPr>
          <w:rFonts w:ascii="Arial Narrow" w:eastAsia="Times New Roman" w:hAnsi="Arial Narrow" w:cs="Arial"/>
          <w:color w:val="000000"/>
          <w:kern w:val="0"/>
          <w:lang w:val="es-ES" w:eastAsia="es-ES"/>
          <ns2:ligatures ns2:val="none"/>
        </w:rPr>
        <w:t>(i)</w:t>
      </w:r>
      <w:r>
        <w:rPr>
          <w:rFonts w:ascii="Arial Narrow" w:eastAsia="Times New Roman" w:hAnsi="Arial Narrow" w:cs="Arial"/>
          <w:color w:val="000000"/>
          <w:kern w:val="0"/>
          <w:lang w:val="es-ES" w:eastAsia="es-ES"/>
          <ns2:ligatures ns2:val="none"/>
        </w:rPr>
        <w:t xml:space="preserve"> </w:t>
      </w:r>
      <w:r w:rsidRPr="00941BD9">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Pr="003B2CDC">
        <w:rPr>
          <w:rFonts w:ascii="Arial Narrow" w:eastAsia="Times New Roman" w:hAnsi="Arial Narrow" w:cs="Arial"/>
          <w:color w:val="000000"/>
          <w:kern w:val="0"/>
          <w:lang w:eastAsia="es-ES"/>
          <ns2:ligatures ns2:val="none"/>
        </w:rPr>
        <w:t xml:space="preserve">2010760722 </w:t>
      </w:r>
      <w:r w:rsidRPr="00941BD9">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ns2:ligatures ns2:val="none"/>
        </w:rPr>
        <w:t>ii</w:t>
      </w:r>
      <w:proofErr w:type="spellEnd"/>
      <w:r w:rsidRPr="00941BD9">
        <w:rPr>
          <w:rFonts w:ascii="Arial Narrow" w:eastAsia="Times New Roman" w:hAnsi="Arial Narrow" w:cs="Arial"/>
          <w:color w:val="000000"/>
          <w:kern w:val="0"/>
          <w:lang w:val="es-ES" w:eastAsia="es-ES"/>
          <ns2:ligatures ns2:val="none"/>
        </w:rPr>
        <w:t xml:space="preserve">) </w:t>
      </w:r>
      <w:r w:rsidRPr="00787C75">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4D09836B" ns2: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ns2:ligatures ns2:val="none"/>
        </w:rPr>
      </w:pPr>
    </w:p>
    <w:p ns2:paraId="010380FB"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E77E03E" ns2: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7E29A2B" ns2: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413B5D" ns2: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08F2D2A" ns2:textId="77777777" w:rsidR="00611156" w:rsidRPr="0026598E" w:rsidRDefault="00611156" w:rsidP="0061115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FC45796" ns2:textId="77777777" w:rsidR="00611156" w:rsidRPr="0026598E" w:rsidRDefault="00611156" w:rsidP="00611156">
      <w:pPr>
        <w:suppressAutoHyphens/>
        <w:spacing w:after="0" w:line="240" w:lineRule="auto"/>
        <w:jc w:val="both"/>
        <w:rPr>
          <w:rFonts w:ascii="Arial Narrow" w:eastAsia="Calibri" w:hAnsi="Arial Narrow" w:cs="Arial"/>
          <w:kern w:val="0"/>
          <w:u w:val="single"/>
          <ns2:ligatures ns2:val="none"/>
        </w:rPr>
      </w:pPr>
    </w:p>
    <w:p ns2:paraId="7A60D93A" ns2: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07A7333" ns2: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ns2:ligatures ns2:val="none"/>
        </w:rPr>
      </w:pPr>
    </w:p>
    <w:p ns2:paraId="24A26E21" ns2: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6C44">
        <w:rPr>
          <w:rFonts w:ascii="Arial Narrow" w:hAnsi="Arial Narrow" w:cs="Arial"/>
          <w:bCs/>
          <w:spacing w:val="-3"/>
          <w:kern w:val="0"/>
          <ns2:ligatures ns2:val="none"/>
        </w:rPr>
        <w:t xml:space="preserve"/>
      </w:r>
      <w:r w:rsidRPr="00E56C44">
        <w:rPr>
          <w:rFonts w:ascii="Arial Narrow" w:eastAsia="Times New Roman" w:hAnsi="Arial Narrow" w:cs="Times New Roman"/>
          <w:color w:val="000000"/>
          <w:kern w:val="0"/>
          <w:shd w:val="clear" w:color="auto" w:fill="FFFFFF"/>
          <w:lang w:eastAsia="es-PE"/>
          <ns2:ligatures ns2:val="none"/>
        </w:rPr>
        <w:t xml:space="preserve"/>
      </w:r>
      <w:r w:rsidRPr="00E56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0667B28C" ns2:textId="77777777" w:rsidR="00611156" w:rsidRPr="00A67ADF" w:rsidRDefault="00611156" w:rsidP="00611156">
      <w:pPr>
        <w:suppressAutoHyphens/>
        <w:spacing w:after="0" w:line="240" w:lineRule="auto"/>
        <w:jc w:val="both"/>
        <w:rPr>
          <w:rFonts w:ascii="Arial Narrow" w:hAnsi="Arial Narrow" w:cs="Arial"/>
        </w:rPr>
      </w:pPr>
    </w:p>
    <w:p ns2:paraId="53394E12" ns2: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874DEA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168DBB6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565A3980"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5E5CC55B"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280C167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72C5B37B" ns2: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25836BFF" ns2: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D2E848" ns2: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F25F968"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bookmarkEnd w:id="0"/>
    <w:p ns2:paraId="4EDDF029" ns2: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33532585" ns2:textId="77777777" w:rsidR="00611156" w:rsidRPr="0026598E" w:rsidRDefault="00611156" w:rsidP="00611156">
      <w:pPr>
        <w:spacing w:line="240" w:lineRule="auto"/>
        <w:rPr>
          <w:rFonts w:ascii="Arial Narrow" w:hAnsi="Arial Narrow"/>
        </w:rPr>
      </w:pPr>
    </w:p>
    <w:p ns2:paraId="17D323E1" ns2:textId="77777777" w:rsidR="00611156" w:rsidRPr="0026598E" w:rsidRDefault="00611156" w:rsidP="00611156">
      <w:pPr>
        <w:spacing w:line="240" w:lineRule="auto"/>
        <w:rPr>
          <w:rFonts w:ascii="Arial Narrow" w:hAnsi="Arial Narrow"/>
        </w:rPr>
      </w:pPr>
    </w:p>
    <w:p ns2:paraId="1A1429EF" ns2:textId="77777777" w:rsidR="00611156" w:rsidRPr="0026598E" w:rsidRDefault="00611156" w:rsidP="00611156">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