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675A0EC" ns2: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B48AC">
        <w:rPr>
          <w:rFonts w:ascii="Arial Narrow" w:eastAsia="Arial Narrow" w:hAnsi="Arial Narrow" w:cs="Arial Narrow"/>
          <w:b/>
          <w:color w:val="000000"/>
          <w:kern w:val="0"/>
          <w:lang w:eastAsia="es-PE"/>
          <ns2:ligatures ns2:val="none"/>
        </w:rPr>
        <w:t xml:space="preserve">EXPEDIENTE </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r>
      <w:r w:rsidRPr="00AB48AC">
        <w:rPr>
          <w:rFonts w:ascii="Arial Narrow" w:eastAsia="Times New Roman" w:hAnsi="Arial Narrow" w:cs="Times New Roman"/>
          <w:b/>
          <w:bCs/>
          <w:color w:val="000000"/>
          <w:kern w:val="0"/>
          <w:shd w:val="clear" w:color="auto" w:fill="FFFFFF"/>
          <w:lang w:eastAsia="es-PE"/>
          <ns2:ligatures ns2:val="none"/>
        </w:rPr>
        <w:t>3395-2025/CC1</w:t>
      </w:r>
    </w:p>
    <w:p ns2:paraId="19AB7D7D"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DENUNCIANTE:[DENUNCIANTE] (SEÑORA [APELLIDO])</w:t>
      </w:r>
      <w:r w:rsidRPr="00AB48AC">
        <w:rPr>
          <w:rFonts w:ascii="Arial Narrow" w:eastAsia="Arial Narrow" w:hAnsi="Arial Narrow" w:cs="Arial Narrow"/>
          <w:b/>
          <w:color w:val="000000"/>
          <w:kern w:val="0"/>
          <w:lang w:eastAsia="es-PE"/>
          <ns2:ligatures ns2:val="none"/>
        </w:rPr>
        <w:tab/>
        <w:t/>
      </w:r>
      <w:r w:rsidRPr="00AB48AC">
        <w:rPr>
          <w:rFonts w:ascii="Arial Narrow" w:eastAsia="Arial Narrow" w:hAnsi="Arial Narrow" w:cs="Arial Narrow"/>
          <w:b/>
          <w:color w:val="000000"/>
          <w:kern w:val="0"/>
          <w:lang w:eastAsia="es-PE"/>
          <ns2:ligatures ns2:val="none"/>
        </w:rPr>
        <w:tab/>
        <w:t/>
      </w:r>
    </w:p>
    <w:p ns2:paraId="62F9F2B5"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DENUNCIADO</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t>INTERSEGURO COMPAÑÍA DE SEGUROS S.A. (INTERSEGURO)</w:t>
      </w:r>
    </w:p>
    <w:p ns2:paraId="29E102D7"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MATERIAS</w:t>
      </w:r>
      <w:r w:rsidRPr="00AB48AC">
        <w:rPr>
          <w:rFonts w:ascii="Arial Narrow" w:eastAsia="Arial Narrow" w:hAnsi="Arial Narrow" w:cs="Arial Narrow"/>
          <w:b/>
          <w:color w:val="000000"/>
          <w:kern w:val="0"/>
          <w:lang w:eastAsia="es-PE"/>
          <ns2:ligatures ns2:val="none"/>
        </w:rPr>
        <w:tab/>
        <w:t xml:space="preserve">: </w:t>
      </w:r>
      <w:r w:rsidRPr="00AB48AC">
        <w:rPr>
          <w:rFonts w:ascii="Arial Narrow" w:eastAsia="Arial Narrow" w:hAnsi="Arial Narrow" w:cs="Arial Narrow"/>
          <w:b/>
          <w:color w:val="000000"/>
          <w:kern w:val="0"/>
          <w:lang w:eastAsia="es-PE"/>
          <ns2:ligatures ns2:val="none"/>
        </w:rPr>
        <w:tab/>
        <w:t>ADMISIÓN A TRÁMITE</w:t>
      </w:r>
    </w:p>
    <w:p ns2:paraId="3836B9F6" ns2: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REQUERIMIENTO DE INFORMACIÓN </w:t>
      </w:r>
    </w:p>
    <w:p ns2:paraId="2688F3A0" ns2: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RESOLUCIÓN </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t>2</w:t>
      </w:r>
    </w:p>
    <w:p ns2:paraId="6EF7121F"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7F16AA"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B48AC">
        <w:rPr>
          <w:rFonts w:ascii="Arial Narrow" w:eastAsia="Times New Roman" w:hAnsi="Arial Narrow" w:cs="Times New Roman"/>
          <w:color w:val="000000"/>
          <w:kern w:val="0"/>
          <w:shd w:val="clear" w:color="auto" w:fill="FFFFFF"/>
          <w:lang w:eastAsia="es-PE"/>
          <ns2:ligatures ns2:val="none"/>
        </w:rPr>
        <w:t>Lima, 30 de enero de 2026</w:t>
      </w:r>
    </w:p>
    <w:p ns2:paraId="019544B7"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679C27F" ns2: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HECHOS </w:t>
      </w:r>
    </w:p>
    <w:p ns2:paraId="18276DD0" ns2: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ns2:ligatures ns2:val="none"/>
        </w:rPr>
      </w:pPr>
    </w:p>
    <w:p ns2:paraId="3BAC842D" ns2: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1"/>
      </w:r>
      <w:r w:rsidRPr="00AB48AC">
        <w:rPr>
          <w:rFonts w:ascii="Arial Narrow" w:eastAsia="Times New Roman" w:hAnsi="Arial Narrow" w:cs="Arial"/>
          <w:color w:val="000000"/>
          <w:kern w:val="0"/>
          <w:lang w:val="es-ES" w:eastAsia="es-ES"/>
          <ns2:ligatures ns2:val="none"/>
        </w:rPr>
        <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2"/>
      </w:r>
      <w:r w:rsidRPr="00AB48AC">
        <w:rPr>
          <w:rFonts w:ascii="Arial Narrow" w:eastAsia="Calibri" w:hAnsi="Arial Narrow" w:cs="Arial"/>
          <w:kern w:val="0"/>
          <ns2:ligatures ns2:val="none"/>
        </w:rPr>
        <w:t/>
      </w:r>
      <w:r w:rsidRPr="00AB48AC">
        <w:rPr>
          <w:rFonts w:ascii="Arial Narrow" w:eastAsia="Times New Roman" w:hAnsi="Arial Narrow" w:cs="Arial"/>
          <w:color w:val="000000"/>
          <w:kern w:val="0"/>
          <w:lang w:val="es-ES" w:eastAsia="es-ES"/>
          <ns2:ligatures ns2:val="none"/>
        </w:rPr>
        <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3"/>
      </w:r>
      <w:r w:rsidRPr="00AB48AC">
        <w:rPr>
          <w:rFonts w:ascii="Arial Narrow" w:eastAsia="Times New Roman" w:hAnsi="Arial Narrow" w:cs="Arial"/>
          <w:color w:val="000000"/>
          <w:kern w:val="0"/>
          <w:lang w:val="es-ES" w:eastAsia="es-ES"/>
          <ns2:ligatures ns2:val="none"/>
        </w:rPr>
        <w:t xml:space="preserve"/>
      </w:r>
      <w:r w:rsidRPr="00AB48AC">
        <w:rPr>
          <w:rFonts w:ascii="Arial Narrow" w:eastAsia="Times New Roman" w:hAnsi="Arial Narrow" w:cs="Arial"/>
          <w:bCs/>
          <w:color w:val="000000"/>
          <w:kern w:val="0"/>
          <w:lang w:val="es-ES" w:eastAsia="es-ES"/>
          <ns2:ligatures ns2:val="none"/>
        </w:rPr>
        <w:t/>
      </w:r>
    </w:p>
    <w:p ns2:paraId="6457945A" ns2: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EE33104" ns2: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48AC">
        <w:rPr>
          <w:rFonts w:ascii="Arial Narrow" w:eastAsia="Times New Roman" w:hAnsi="Arial Narrow" w:cs="Arial"/>
          <w:color w:val="000000"/>
          <w:kern w:val="0"/>
          <w:lang w:eastAsia="es-ES"/>
          <ns2:ligatures ns2: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p>
    <w:p ns2:paraId="3CDC24A5" ns2: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4769EA3" ns2: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48AC">
        <w:rPr>
          <w:rFonts w:ascii="Arial Narrow" w:eastAsia="Times New Roman" w:hAnsi="Arial Narrow" w:cs="Arial"/>
          <w:color w:val="000000"/>
          <w:kern w:val="0"/>
          <w:lang w:eastAsia="es-ES"/>
          <ns2:ligatures ns2: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ns2:ligatures ns2:val="none"/>
        </w:rPr>
        <w:t xml:space="preserve">, tampoco le </w:t>
      </w:r>
      <w:r w:rsidRPr="00AB48AC">
        <w:rPr>
          <w:rFonts w:ascii="Arial Narrow" w:eastAsia="Times New Roman" w:hAnsi="Arial Narrow" w:cs="Arial"/>
          <w:color w:val="000000"/>
          <w:kern w:val="0"/>
          <w:lang w:eastAsia="es-ES"/>
          <ns2:ligatures ns2:val="none"/>
        </w:rPr>
        <w:t>informó sobre condiciones de exclusión del seguro</w:t>
      </w:r>
    </w:p>
    <w:p ns2:paraId="35B0C51B" ns2: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0E1DF6" ns2: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42BE0">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sidRPr="00642BE0">
        <w:rPr>
          <w:rFonts w:ascii="Arial Narrow" w:eastAsia="Times New Roman" w:hAnsi="Arial Narrow" w:cs="Arial"/>
          <w:color w:val="000000"/>
          <w:kern w:val="0"/>
          <w:lang w:eastAsia="es-ES"/>
          <ns2:ligatures ns2:val="none"/>
        </w:rPr>
        <w:t/>
      </w:r>
      <w:r w:rsidR="00DF2BC4">
        <w:rPr>
          <w:rFonts w:ascii="Arial Narrow" w:eastAsia="Times New Roman" w:hAnsi="Arial Narrow" w:cs="Arial"/>
          <w:color w:val="000000"/>
          <w:kern w:val="0"/>
          <w:lang w:eastAsia="es-ES"/>
          <ns2:ligatures ns2:val="none"/>
        </w:rPr>
        <w:t xml:space="preserve"/>
      </w:r>
      <w:r w:rsidRPr="00DF2BC4">
        <w:rPr>
          <w:rFonts w:ascii="Arial Narrow" w:eastAsia="Times New Roman" w:hAnsi="Arial Narrow" w:cs="Arial"/>
          <w:color w:val="000000"/>
          <w:kern w:val="0"/>
          <w:lang w:eastAsia="es-ES"/>
          <ns2:ligatures ns2:val="none"/>
        </w:rPr>
        <w:t/>
      </w:r>
    </w:p>
    <w:p ns2:paraId="53A04693" ns2:textId="77777777" w:rsidR="00003481" w:rsidRPr="006F38FF" w:rsidRDefault="00003481" w:rsidP="00DF2BC4">
      <w:pPr>
        <w:spacing w:after="0" w:line="240" w:lineRule="auto"/>
        <w:jc w:val="both"/>
        <w:rPr>
          <w:rFonts w:ascii="Arial Narrow" w:eastAsia="Times New Roman" w:hAnsi="Arial Narrow" w:cs="Arial"/>
          <w:color w:val="000000"/>
          <w:kern w:val="0"/>
          <w:lang w:eastAsia="es-ES"/>
          <ns2:ligatures ns2:val="none"/>
        </w:rPr>
      </w:pPr>
    </w:p>
    <w:p ns2:paraId="46C057EF" ns2: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Calibri" w:hAnsi="Arial Narrow" w:cs="Arial"/>
          <w:kern w:val="0"/>
          <ns2:ligatures ns2:val="none"/>
        </w:rPr>
        <w:t xml:space="preserve"/>
      </w:r>
      <w:r w:rsidRPr="00AB48AC">
        <w:rPr>
          <w:rFonts w:ascii="Arial Narrow" w:eastAsia="Times New Roman" w:hAnsi="Arial Narrow" w:cs="Arial"/>
          <w:color w:val="000000"/>
          <w:kern w:val="0"/>
          <w:lang w:val="es-ES" w:eastAsia="es-ES"/>
          <ns2:ligatures ns2:val="none"/>
        </w:rPr>
        <w:t/>
      </w:r>
    </w:p>
    <w:p ns2:paraId="5BFA4031" ns2: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ns2:ligatures ns2:val="none"/>
        </w:rPr>
      </w:pPr>
    </w:p>
    <w:p ns2:paraId="2A7D85DF"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DE LA ADMISIÓN A TRÁMITE DE LA DENUNCIA</w:t>
      </w:r>
    </w:p>
    <w:p ns2:paraId="2C858F55" ns2: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8848146"/>
      <w:bookmarkStart w:id="2" w:name="_Hlk212795168"/>
    </w:p>
    <w:p ns2:paraId="1AD8891F" ns2: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Style w:val="Refdenotaalpie"/>
          <w:rFonts w:ascii="Arial Narrow" w:eastAsia="Arial Narrow" w:hAnsi="Arial Narrow" w:cs="Arial Narrow"/>
          <w:kern w:val="0"/>
          <w:vertAlign w:val="superscript"/>
          <ns2:ligatures ns2:val="none"/>
        </w:rPr>
        <w:footnoteReference w:id="4"/>
      </w:r>
      <w:r w:rsidRPr="00AB48AC">
        <w:rPr>
          <w:rFonts w:ascii="Arial Narrow" w:eastAsia="Times New Roman" w:hAnsi="Arial Narrow" w:cs="Segoe UI"/>
          <w:color w:val="000000"/>
          <w:kern w:val="0"/>
          <w:lang w:eastAsia="es-PE"/>
          <ns2:ligatures ns2:val="none"/>
        </w:rPr>
        <w:t xml:space="preserve"/>
      </w:r>
      <w:r w:rsidRPr="00AB48AC">
        <w:rPr>
          <w:rFonts w:ascii="Arial Narrow" w:eastAsia="Arial Narrow" w:hAnsi="Arial Narrow" w:cs="Arial Narrow"/>
          <w:kern w:val="0"/>
          <ns2:ligatures ns2:val="none"/>
        </w:rPr>
        <w:t xml:space="preserve"/>
      </w:r>
      <w:bookmarkStart w:id="6" w:name="_Hlk211591623"/>
      <w:r w:rsidRPr="00AB48AC">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ns2:ligatures ns2:val="none"/>
        </w:rPr>
        <w:t xml:space="preserve"/>
      </w:r>
      <w:r w:rsidR="00983F50" w:rsidRPr="00983F50">
        <w:rPr>
          <w:rFonts w:ascii="Arial Narrow" w:eastAsia="Calibri" w:hAnsi="Arial Narrow" w:cs="Arial Narrow"/>
          <w:color w:val="000000"/>
          <w:kern w:val="0"/>
          <w:lang w:eastAsia="es-PE"/>
          <ns2:ligatures ns2:val="none"/>
        </w:rPr>
        <w:lastRenderedPageBreak/>
        <w:t/>
      </w:r>
      <w:r w:rsidRPr="00AB48AC">
        <w:rPr>
          <w:rFonts w:ascii="Arial Narrow" w:eastAsia="Arial Narrow" w:hAnsi="Arial Narrow" w:cs="Arial Narrow"/>
          <w:kern w:val="0"/>
          <ns2:ligatures ns2:val="none"/>
        </w:rPr>
        <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kern w:val="0"/>
          <ns2:ligatures ns2:val="none"/>
        </w:rPr>
        <w:t xml:space="preserve"/>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kern w:val="0"/>
          <ns2:ligatures ns2:val="none"/>
        </w:rPr>
        <w:t xml:space="preserve"/>
      </w:r>
      <w:bookmarkStart w:id="10" w:name="_Hlk213160896"/>
      <w:bookmarkEnd w:id="7"/>
      <w:r w:rsidRPr="00AB48AC">
        <w:rPr>
          <w:rStyle w:val="Refdenotaalpie"/>
          <w:rFonts w:ascii="Arial Narrow" w:eastAsia="Arial Narrow" w:hAnsi="Arial Narrow" w:cs="Arial"/>
          <w:kern w:val="0"/>
          <w:vertAlign w:val="superscript"/>
          <ns2:ligatures ns2:val="none"/>
        </w:rPr>
        <w:footnoteReference w:id="5"/>
      </w:r>
      <w:bookmarkEnd w:id="10"/>
      <w:r w:rsidRPr="00AB48AC">
        <w:rPr>
          <w:rFonts w:ascii="Arial Narrow" w:eastAsia="Arial Narrow" w:hAnsi="Arial Narrow" w:cs="Arial Narrow"/>
          <w:kern w:val="0"/>
          <ns2:ligatures ns2:val="none"/>
        </w:rPr>
        <w:t/>
      </w:r>
      <w:bookmarkEnd w:id="8"/>
    </w:p>
    <w:p ns2:paraId="00112A8E" ns2:textId="77777777" w:rsidR="00003481" w:rsidRPr="00AB48AC" w:rsidRDefault="00003481" w:rsidP="00DF2BC4">
      <w:pPr>
        <w:spacing w:after="0" w:line="240" w:lineRule="auto"/>
        <w:jc w:val="both"/>
        <w:rPr>
          <w:rFonts w:ascii="Arial Narrow" w:eastAsia="Arial Narrow" w:hAnsi="Arial Narrow" w:cs="Arial Narrow"/>
          <w:kern w:val="0"/>
          <ns2:ligatures ns2:val="none"/>
        </w:rPr>
      </w:pPr>
      <w:bookmarkStart w:id="11" w:name="_Hlk212534267"/>
      <w:bookmarkEnd w:id="2"/>
    </w:p>
    <w:p ns2:paraId="2D9A3738" ns2: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AB48AC">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Times New Roman" w:hAnsi="Arial Narrow" w:cs="Arial"/>
          <w:color w:val="000000"/>
          <w:kern w:val="0"/>
          <w:lang w:eastAsia="es-PE"/>
          <ns2:ligatures ns2:val="none"/>
        </w:rPr>
        <w:t xml:space="preserve"/>
      </w:r>
      <w:r w:rsidRPr="00AB48AC">
        <w:rPr>
          <w:rFonts w:ascii="Arial Narrow" w:eastAsia="Arial Narrow" w:hAnsi="Arial Narrow" w:cs="Arial"/>
          <w:kern w:val="0"/>
          <ns2:ligatures ns2:val="none"/>
        </w:rPr>
        <w:t xml:space="preserve"/>
      </w:r>
      <w:r w:rsidR="00983F50" w:rsidRPr="00983F50">
        <w:rPr>
          <w:rFonts w:ascii="Arial Narrow" w:eastAsia="Calibri" w:hAnsi="Arial Narrow" w:cs="Arial Narrow"/>
          <w:color w:val="000000"/>
          <w:kern w:val="0"/>
          <w:lang w:eastAsia="es-PE"/>
          <ns2:ligatures ns2:val="none"/>
        </w:rPr>
        <w:t/>
      </w:r>
      <w:bookmarkStart w:id="15" w:name="_Hlk212035520"/>
      <w:bookmarkStart w:id="16" w:name="_Hlk212737551"/>
      <w:r w:rsidR="00983F50" w:rsidRPr="00AB48AC">
        <w:rPr>
          <w:rFonts w:ascii="Arial Narrow" w:eastAsia="Arial Narrow" w:hAnsi="Arial Narrow" w:cs="Arial Narrow"/>
          <w:kern w:val="0"/>
          <ns2:ligatures ns2:val="none"/>
        </w:rPr>
        <w:t/>
      </w:r>
      <w:r w:rsidR="00983F50" w:rsidRPr="00AB48AC">
        <w:rPr>
          <w:rFonts w:ascii="Arial Narrow" w:eastAsia="Times New Roman" w:hAnsi="Arial Narrow" w:cs="Segoe UI"/>
          <w:color w:val="000000"/>
          <w:kern w:val="0"/>
          <w:lang w:eastAsia="es-PE"/>
          <ns2:ligatures ns2:val="none"/>
        </w:rPr>
        <w:t/>
      </w:r>
      <w:r w:rsidR="00983F50" w:rsidRPr="00AB48AC">
        <w:rPr>
          <w:rFonts w:ascii="Arial Narrow" w:eastAsia="Arial Narrow" w:hAnsi="Arial Narrow" w:cs="Arial Narrow"/>
          <w:kern w:val="0"/>
          <ns2:ligatures ns2:val="none"/>
        </w:rPr>
        <w:t xml:space="preserve"/>
      </w:r>
      <w:r w:rsidR="00983F50" w:rsidRPr="00AB48AC">
        <w:rPr>
          <w:rFonts w:ascii="Arial Narrow" w:eastAsia="Times New Roman" w:hAnsi="Arial Narrow" w:cs="Segoe UI"/>
          <w:color w:val="000000"/>
          <w:kern w:val="0"/>
          <w:lang w:eastAsia="es-PE"/>
          <ns2:ligatures ns2:val="none"/>
        </w:rPr>
        <w:t/>
      </w:r>
      <w:r w:rsidR="00983F50" w:rsidRPr="00AB48AC">
        <w:rPr>
          <w:rFonts w:ascii="Arial Narrow" w:eastAsia="Arial Narrow" w:hAnsi="Arial Narrow" w:cs="Arial Narrow"/>
          <w:kern w:val="0"/>
          <ns2:ligatures ns2:val="none"/>
        </w:rPr>
        <w:t xml:space="preserve"/>
      </w:r>
      <w:bookmarkEnd w:id="16"/>
      <w:r w:rsidRPr="00AB48AC">
        <w:rPr>
          <w:rFonts w:ascii="Arial Narrow" w:eastAsia="Arial Narrow" w:hAnsi="Arial Narrow" w:cs="Arial"/>
          <w:bCs/>
          <w:color w:val="000000"/>
          <w:kern w:val="0"/>
          <w:lang w:eastAsia="es-PE"/>
          <ns2:ligatures ns2:val="none"/>
        </w:rPr>
        <w:t xml:space="preserve"/>
      </w:r>
      <w:bookmarkEnd w:id="6"/>
      <w:bookmarkEnd w:id="9"/>
      <w:bookmarkEnd w:id="11"/>
      <w:bookmarkEnd w:id="12"/>
      <w:bookmarkEnd w:id="13"/>
      <w:bookmarkEnd w:id="14"/>
      <w:bookmarkEnd w:id="15"/>
    </w:p>
    <w:p ns2:paraId="10452A94" ns2:textId="77777777" w:rsidR="00003481" w:rsidRPr="00EB3C1D" w:rsidRDefault="00003481" w:rsidP="00DF2BC4">
      <w:pPr>
        <w:spacing w:after="0" w:line="240" w:lineRule="auto"/>
        <w:jc w:val="both"/>
        <w:rPr>
          <w:rFonts w:ascii="Arial Narrow" w:eastAsia="Arial Narrow" w:hAnsi="Arial Narrow" w:cs="Arial Narrow"/>
          <w:kern w:val="0"/>
          <ns2:ligatures ns2:val="none"/>
        </w:rPr>
      </w:pPr>
    </w:p>
    <w:bookmarkEnd w:id="1"/>
    <w:p ns2:paraId="487F189A" ns2: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B48AC">
        <w:rPr>
          <w:rStyle w:val="Refdenotaalpie"/>
          <w:rFonts w:ascii="Arial Narrow" w:eastAsia="Arial Narrow" w:hAnsi="Arial Narrow" w:cs="Arial Narrow"/>
          <w:kern w:val="0"/>
          <w:vertAlign w:val="superscript"/>
          <ns2:ligatures ns2:val="none"/>
        </w:rPr>
        <w:footnoteReference w:id="6"/>
      </w:r>
      <w:r w:rsidRPr="00AB48AC">
        <w:rPr>
          <w:rFonts w:ascii="Arial Narrow" w:eastAsia="Arial" w:hAnsi="Arial Narrow" w:cs="Arial"/>
          <w:color w:val="000000"/>
          <w:kern w:val="0"/>
          <w:lang w:eastAsia="es-PE"/>
          <ns2:ligatures ns2:val="none"/>
        </w:rPr>
        <w:t>.</w:t>
      </w:r>
      <w:bookmarkStart w:id="17" w:name="_Hlk214963039"/>
    </w:p>
    <w:p ns2:paraId="4EDFA58F" ns2: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8" w:name="_Hlk214963071"/>
    </w:p>
    <w:p ns2:paraId="74DF4214"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REQUERIMIENTO DE INFORMACIÓN</w:t>
      </w:r>
    </w:p>
    <w:p ns2:paraId="33F6DF05" ns2: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ns2:ligatures ns2:val="none"/>
        </w:rPr>
      </w:pPr>
    </w:p>
    <w:p ns2:paraId="20D69012" ns2: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 </w:t>
      </w:r>
      <w:bookmarkEnd w:id="17"/>
      <w:r w:rsidRPr="00AB48AC">
        <w:rPr>
          <w:rFonts w:ascii="Arial Narrow" w:eastAsia="Times New Roman" w:hAnsi="Arial Narrow" w:cs="Arial"/>
          <w:color w:val="000000"/>
          <w:kern w:val="0"/>
          <w:lang w:val="es-ES" w:eastAsia="es-ES"/>
          <ns2:ligatures ns2:val="none"/>
        </w:rPr>
        <w:t xml:space="preserve"/>
      </w:r>
      <w:r w:rsidR="00044C17" w:rsidRPr="00044C17">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eastAsia="es-ES"/>
          <ns2:ligatures ns2:val="none"/>
        </w:rPr>
        <w:t xml:space="preserve"/>
      </w:r>
    </w:p>
    <w:bookmarkEnd w:id="18"/>
    <w:p ns2:paraId="6261C06E" ns2: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201726"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RESOLUCIÓN DE LA SECRETARÍA TÉCNICA </w:t>
      </w:r>
    </w:p>
    <w:p ns2:paraId="7924E8D0"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180475DE" ns2:textId="77777777" w:rsidR="00003481" w:rsidRPr="00AB48AC" w:rsidRDefault="00003481" w:rsidP="00DF2BC4">
      <w:pPr>
        <w:spacing w:after="0" w:line="240" w:lineRule="auto"/>
        <w:jc w:val="both"/>
        <w:rPr>
          <w:rFonts w:ascii="Arial Narrow" w:eastAsia="Calibri"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hAnsi="Arial Narrow" w:cs="Arial"/>
          <w:bCs/>
          <w:spacing w:val="-3"/>
          <w:kern w:val="0"/>
          <ns2:ligatures ns2:val="none"/>
        </w:rPr>
        <w:t xml:space="preserve"/>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eastAsia="Arial Narrow" w:hAnsi="Arial Narrow" w:cs="Arial Narrow"/>
          <w:bCs/>
        </w:rPr>
        <w:t/>
      </w:r>
      <w:r w:rsidRPr="00AB48AC">
        <w:rPr>
          <w:rFonts w:ascii="Arial Narrow" w:eastAsia="Times New Roman" w:hAnsi="Arial Narrow" w:cs="Times New Roman"/>
          <w:color w:val="000000"/>
          <w:kern w:val="0"/>
          <w:shd w:val="clear" w:color="auto" w:fill="FFFFFF"/>
          <w:lang w:eastAsia="es-PE"/>
          <ns2:ligatures ns2:val="none"/>
        </w:rPr>
        <w:t xml:space="preserve"/>
      </w:r>
      <w:bookmarkStart w:id="19" w:name="_Hlk215062067"/>
      <w:r w:rsidRPr="00AB48AC">
        <w:rPr>
          <w:rFonts w:ascii="Arial Narrow" w:eastAsia="Times New Roman" w:hAnsi="Arial Narrow" w:cs="Times New Roman"/>
          <w:color w:val="000000"/>
          <w:kern w:val="0"/>
          <w:shd w:val="clear" w:color="auto" w:fill="FFFFFF"/>
          <w:lang w:eastAsia="es-PE"/>
          <ns2:ligatures ns2:val="none"/>
        </w:rPr>
        <w:t/>
      </w:r>
    </w:p>
    <w:p ns2:paraId="7E2A7453" ns2:textId="77777777" w:rsidR="00003481" w:rsidRPr="00AB48AC" w:rsidRDefault="00003481" w:rsidP="00DF2BC4">
      <w:pPr>
        <w:spacing w:after="0" w:line="240" w:lineRule="auto"/>
        <w:jc w:val="both"/>
        <w:rPr>
          <w:rFonts w:ascii="Arial Narrow" w:eastAsia="Calibri" w:hAnsi="Arial Narrow" w:cs="Arial Narrow"/>
          <w:color w:val="000000"/>
          <w:kern w:val="0"/>
          <w:lang w:eastAsia="es-PE"/>
          <ns2:ligatures ns2:val="none"/>
        </w:rPr>
      </w:pPr>
    </w:p>
    <w:p ns2:paraId="3DBD9A93" ns2: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del 2024.</w:t>
      </w:r>
      <w:r w:rsidRPr="00983F50">
        <w:rPr>
          <w:rFonts w:ascii="Arial Narrow" w:eastAsia="Calibri" w:hAnsi="Arial Narrow" w:cs="Arial Narrow"/>
          <w:color w:val="000000"/>
          <w:kern w:val="0"/>
          <w:lang w:eastAsia="es-PE"/>
          <ns2:ligatures ns2:val="none"/>
        </w:rPr>
        <w:t xml:space="preserve"/>
      </w:r>
      <w:r w:rsidR="00DF2BC4" w:rsidRPr="00983F50">
        <w:rPr>
          <w:rFonts w:ascii="Arial Narrow" w:eastAsia="Calibri" w:hAnsi="Arial Narrow" w:cs="Arial Narrow"/>
          <w:color w:val="000000"/>
          <w:kern w:val="0"/>
          <w:lang w:eastAsia="es-PE"/>
          <ns2:ligatures ns2:val="none"/>
        </w:rPr>
        <w:t/>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w:r>
      <w:r w:rsidRPr="00983F50">
        <w:rPr>
          <w:rFonts w:ascii="Arial Narrow" w:eastAsia="Calibri" w:hAnsi="Arial Narrow" w:cs="Arial Narrow"/>
          <w:color w:val="000000"/>
          <w:kern w:val="0"/>
          <w:lang w:eastAsia="es-PE"/>
          <ns2:ligatures ns2:val="none"/>
        </w:rPr>
        <w:t xml:space="preserve"/>
      </w:r>
      <w:r w:rsidR="00DF2BC4" w:rsidRPr="00983F50">
        <w:rPr>
          <w:rFonts w:ascii="Arial Narrow" w:eastAsia="Calibri" w:hAnsi="Arial Narrow" w:cs="Arial Narrow"/>
          <w:color w:val="000000"/>
          <w:kern w:val="0"/>
          <w:lang w:eastAsia="es-PE"/>
          <ns2:ligatures ns2:val="none"/>
        </w:rPr>
        <w:t xml:space="preserve"/>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Times New Roman" w:hAnsi="Arial Narrow" w:cs="Arial"/>
          <w:color w:val="000000"/>
          <w:kern w:val="0"/>
          <w:lang w:eastAsia="es-ES"/>
          <ns2:ligatures ns2:val="none"/>
        </w:rPr>
        <w:t/>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Calibri" w:hAnsi="Arial Narrow" w:cs="Arial Narrow"/>
          <w:color w:val="000000"/>
          <w:kern w:val="0"/>
          <w:lang w:eastAsia="es-PE"/>
          <ns2:ligatures ns2:val="none"/>
        </w:rPr>
        <w:t/>
      </w:r>
      <w:r w:rsidRPr="00AB48AC">
        <w:rPr>
          <w:rFonts w:ascii="Arial Narrow" w:eastAsia="Calibri" w:hAnsi="Arial Narrow" w:cs="Arial Narrow"/>
          <w:color w:val="000000"/>
          <w:kern w:val="0"/>
          <w:lang w:eastAsia="es-PE"/>
          <ns2:ligatures ns2:val="none"/>
        </w:rPr>
        <w:t/>
      </w:r>
    </w:p>
    <w:p ns2:paraId="2DDFCE26" ns2: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ns2:ligatures ns2:val="none"/>
        </w:rPr>
      </w:pPr>
    </w:p>
    <w:p ns2:paraId="7DF44BFC" ns2: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Calibri" w:hAnsi="Arial Narrow" w:cs="Arial Narrow"/>
          <w:color w:val="000000"/>
          <w:kern w:val="0"/>
          <w:lang w:eastAsia="es-PE"/>
          <ns2:ligatures ns2:val="none"/>
        </w:rPr>
        <w:t xml:space="preserve"/>
      </w:r>
      <w:r w:rsidR="00003481" w:rsidRPr="00983F50">
        <w:rPr>
          <w:rFonts w:ascii="Arial Narrow" w:eastAsia="Calibri" w:hAnsi="Arial Narrow" w:cs="Arial Narrow"/>
          <w:color w:val="000000"/>
          <w:kern w:val="0"/>
          <w:lang w:eastAsia="es-PE"/>
          <ns2:ligatures ns2:val="none"/>
        </w:rPr>
        <w:t xml:space="preserve"/>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Times New Roman" w:hAnsi="Arial Narrow" w:cs="Arial"/>
          <w:color w:val="000000"/>
          <w:kern w:val="0"/>
          <w:lang w:eastAsia="es-ES"/>
          <ns2:ligatures ns2:val="none"/>
        </w:rPr>
        <w:t/>
      </w:r>
      <w:r w:rsidR="00003481" w:rsidRPr="00983F50">
        <w:rPr>
          <w:rFonts w:ascii="Arial Narrow" w:eastAsia="Times New Roman" w:hAnsi="Arial Narrow" w:cs="Arial"/>
          <w:color w:val="000000"/>
          <w:kern w:val="0"/>
          <w:lang w:val="es-ES" w:eastAsia="es-ES"/>
          <ns2:ligatures ns2:val="none"/>
        </w:rPr>
        <w:t xml:space="preserve"/>
      </w:r>
      <w:r w:rsidR="00003481" w:rsidRPr="00983F50">
        <w:rPr>
          <w:rFonts w:ascii="Arial Narrow" w:eastAsia="Calibri" w:hAnsi="Arial Narrow" w:cs="Arial Narrow"/>
          <w:color w:val="000000"/>
          <w:kern w:val="0"/>
          <w:lang w:eastAsia="es-PE"/>
          <ns2:ligatures ns2:val="none"/>
        </w:rPr>
        <w:t/>
      </w:r>
      <w:r w:rsidR="00003481" w:rsidRPr="00AB48AC">
        <w:rPr>
          <w:rFonts w:ascii="Arial Narrow" w:eastAsia="Calibri" w:hAnsi="Arial Narrow" w:cs="Arial Narrow"/>
          <w:color w:val="000000"/>
          <w:kern w:val="0"/>
          <w:lang w:eastAsia="es-PE"/>
          <ns2:ligatures ns2:val="none"/>
        </w:rPr>
        <w:t/>
      </w:r>
      <w:r w:rsidR="00003481">
        <w:rPr>
          <w:rFonts w:ascii="Arial Narrow" w:eastAsia="Calibri" w:hAnsi="Arial Narrow" w:cs="Arial Narrow"/>
          <w:color w:val="000000"/>
          <w:kern w:val="0"/>
          <w:lang w:eastAsia="es-PE"/>
          <ns2:ligatures ns2:val="none"/>
        </w:rPr>
        <w:t xml:space="preserve"/>
      </w:r>
    </w:p>
    <w:bookmarkEnd w:id="19"/>
    <w:p ns2:paraId="20140DFE" ns2:textId="77777777" w:rsidR="00003481" w:rsidRPr="00AB48AC" w:rsidRDefault="00003481" w:rsidP="00DF2BC4">
      <w:pPr>
        <w:spacing w:after="0" w:line="240" w:lineRule="auto"/>
        <w:jc w:val="both"/>
        <w:rPr>
          <w:rFonts w:ascii="Arial Narrow" w:eastAsia="Arial Narrow" w:hAnsi="Arial Narrow" w:cs="Arial Narrow"/>
          <w:kern w:val="0"/>
          <ns2:ligatures ns2:val="none"/>
        </w:rPr>
      </w:pPr>
    </w:p>
    <w:p ns2:paraId="3C697E19" ns2:textId="77777777" w:rsidR="00003481" w:rsidRPr="00AB48AC" w:rsidRDefault="00003481" w:rsidP="00DF2BC4">
      <w:pPr>
        <w:spacing w:line="240" w:lineRule="auto"/>
        <w:contextualSpacing/>
        <w:jc w:val="both"/>
        <w:rPr>
          <w:rFonts w:ascii="Arial Narrow" w:eastAsia="Calibri" w:hAnsi="Arial Narrow" w:cs="Arial"/>
          <w:kern w:val="0"/>
          <ns2:ligatures ns2:val="none"/>
        </w:rPr>
      </w:pPr>
      <w:r w:rsidRPr="00AB48AC">
        <w:rPr>
          <w:rFonts w:ascii="Arial Narrow" w:eastAsia="Arial Narrow" w:hAnsi="Arial Narrow" w:cs="Arial Narrow"/>
          <w:b/>
          <w:color w:val="000000"/>
          <w:kern w:val="0"/>
          <w:lang w:eastAsia="es-PE"/>
          <ns2:ligatures ns2:val="none"/>
        </w:rPr>
        <w:t>SEGUNDO:</w:t>
      </w:r>
      <w:r w:rsidRPr="00AB48A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ns2:ligatures ns2:val="none"/>
        </w:rPr>
        <w:t>del 18 de diciembre de 2025, subsanada mediante escrito del 29 de enero de 2026</w:t>
      </w:r>
      <w:r w:rsidRPr="00AB48AC">
        <w:rPr>
          <w:rFonts w:ascii="Arial Narrow" w:eastAsia="Calibri" w:hAnsi="Arial Narrow" w:cs="Arial"/>
          <w:kern w:val="0"/>
          <ns2:ligatures ns2:val="none"/>
        </w:rPr>
        <w:t>.</w:t>
      </w:r>
    </w:p>
    <w:p ns2:paraId="36176118" ns2: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ns2:ligatures ns2:val="none"/>
        </w:rPr>
      </w:pPr>
    </w:p>
    <w:p ns2:paraId="39F4B1A8"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TERCERO: </w:t>
      </w:r>
      <w:r w:rsidRPr="00AB48AC">
        <w:rPr>
          <w:rFonts w:ascii="Arial Narrow" w:eastAsia="Arial Narrow" w:hAnsi="Arial Narrow" w:cs="Arial Narrow"/>
          <w:color w:val="000000"/>
          <w:kern w:val="0"/>
          <w:lang w:eastAsia="es-PE"/>
          <ns2:ligatures ns2: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ns2:ligatures ns2:val="none"/>
        </w:rPr>
        <w:t>que cumpla con lo siguiente:</w:t>
      </w:r>
    </w:p>
    <w:p ns2:paraId="7B504EFF" ns2: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ns2:ligatures ns2:val="none"/>
        </w:rPr>
      </w:pPr>
    </w:p>
    <w:p ns2:paraId="52F38C17"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4522725"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EB499A6"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consignar el Número de Registro Único de Contribuyentes (RUC); y,</w:t>
      </w:r>
    </w:p>
    <w:p ns2:paraId="31773BAA" ns2: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ns2:ligatures ns2:val="none"/>
        </w:rPr>
      </w:pPr>
      <w:r w:rsidRPr="00AB48A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del Código Procesal Civil. </w:t>
      </w:r>
      <w:r w:rsidRPr="00AB48AC">
        <w:rPr>
          <w:rFonts w:ascii="Arial Narrow" w:eastAsia="Calibri" w:hAnsi="Arial Narrow" w:cs="Arial"/>
          <w:kern w:val="0"/>
          <ns2:ligatures ns2:val="none"/>
        </w:rPr>
        <w:t>Para ello podrá señalar domicilio físico o una dirección electrónica a la que pueda remitirse las notificaciones</w:t>
      </w:r>
      <w:r w:rsidRPr="00AB48AC">
        <w:rPr>
          <w:rFonts w:ascii="Arial Narrow" w:eastAsia="Arial" w:hAnsi="Arial Narrow" w:cs="Arial"/>
          <w:kern w:val="0"/>
          <w:lang w:val="es"/>
          <ns2:ligatures ns2:val="none"/>
        </w:rPr>
        <w:t>;</w:t>
      </w:r>
    </w:p>
    <w:p ns2:paraId="4638B1BD" ns2: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ns2:ligatures ns2:val="none"/>
        </w:rPr>
      </w:pPr>
      <w:r w:rsidRPr="00AB48AC">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ns2:ligatures ns2:val="none"/>
        </w:rPr>
        <w:lastRenderedPageBreak/>
        <w:t>económicas y el número de trabajadores con el que cuenta</w:t>
      </w:r>
      <w:r w:rsidRPr="00AB48AC">
        <w:rPr>
          <w:rStyle w:val="Refdenotaalpie"/>
          <w:rFonts w:ascii="Arial Narrow" w:eastAsia="Calibri" w:hAnsi="Arial Narrow" w:cs="Arial"/>
          <w:kern w:val="0"/>
          <w:vertAlign w:val="superscript"/>
          <ns2:ligatures ns2:val="none"/>
        </w:rPr>
        <w:footnoteReference w:id="7"/>
      </w:r>
      <w:r w:rsidRPr="00AB48AC">
        <w:rPr>
          <w:rFonts w:ascii="Arial Narrow" w:eastAsia="Calibri" w:hAnsi="Arial Narrow" w:cs="Arial"/>
          <w:kern w:val="0"/>
          <ns2:ligatures ns2: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ns2:ligatures ns2:val="none"/>
        </w:rPr>
        <w:t/>
      </w:r>
      <w:r w:rsidRPr="00AB48AC">
        <w:rPr>
          <w:rFonts w:ascii="Arial Narrow" w:eastAsia="Calibri" w:hAnsi="Arial Narrow" w:cs="Arial"/>
          <w:kern w:val="0"/>
          <ns2:ligatures ns2:val="none"/>
        </w:rPr>
        <w:t xml:space="preserve"> del </w:t>
      </w:r>
      <w:r w:rsidRPr="00AB48AC">
        <w:rPr>
          <w:rFonts w:ascii="Arial Narrow" w:eastAsia="Calibri" w:hAnsi="Arial Narrow" w:cs="Arial"/>
          <w:spacing w:val="-2"/>
          <w:kern w:val="0"/>
          <ns2:ligatures ns2:val="none"/>
        </w:rPr>
        <w:t>Código</w:t>
      </w:r>
      <w:r w:rsidRPr="00AB48AC">
        <w:rPr>
          <w:rStyle w:val="Refdenotaalpie"/>
          <w:rFonts w:ascii="Arial Narrow" w:eastAsia="Calibri" w:hAnsi="Arial Narrow" w:cs="Arial"/>
          <w:spacing w:val="-2"/>
          <w:kern w:val="0"/>
          <w:vertAlign w:val="superscript"/>
          <ns2:ligatures ns2:val="none"/>
        </w:rPr>
        <w:footnoteReference w:id="8"/>
      </w:r>
      <w:r w:rsidRPr="00AB48AC">
        <w:rPr>
          <w:rFonts w:ascii="Arial Narrow" w:eastAsia="Calibri" w:hAnsi="Arial Narrow" w:cs="Arial"/>
          <w:spacing w:val="-2"/>
          <w:kern w:val="0"/>
          <ns2:ligatures ns2:val="none"/>
        </w:rPr>
        <w:t>.</w:t>
      </w:r>
    </w:p>
    <w:p ns2:paraId="0807765B" ns2: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75912F8"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p>
    <w:p ns2:paraId="6F397295" ns2: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ns2:ligatures ns2:val="none"/>
        </w:rPr>
      </w:pPr>
      <w:r w:rsidRPr="00AB48AC">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w:t>
      </w:r>
      <w:bookmarkStart w:id="20" w:name="_Hlk188286813"/>
      <w:r w:rsidRPr="00AB48AC">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val="es-ES" w:eastAsia="es-ES"/>
          <ns2:ligatures ns2:val="none"/>
        </w:rPr>
        <w:t xml:space="preserve"/>
      </w:r>
      <w:r w:rsidRPr="00AB48AC">
        <w:rPr>
          <w:rFonts w:ascii="Arial Narrow" w:eastAsia="Times New Roman" w:hAnsi="Arial Narrow" w:cs="Arial"/>
          <w:color w:val="000000"/>
          <w:kern w:val="0"/>
          <w:lang w:eastAsia="es-ES"/>
          <ns2:ligatures ns2:val="none"/>
        </w:rPr>
        <w:t/>
      </w:r>
      <w:bookmarkEnd w:id="20"/>
      <w:r w:rsidRPr="00AB48AC">
        <w:rPr>
          <w:rFonts w:ascii="Arial Narrow" w:eastAsia="Times New Roman" w:hAnsi="Arial Narrow" w:cs="Arial"/>
          <w:color w:val="000000"/>
          <w:kern w:val="0"/>
          <w:lang w:eastAsia="es-ES"/>
          <ns2:ligatures ns2:val="none"/>
        </w:rPr>
        <w:t xml:space="preserve"/>
      </w:r>
      <w:bookmarkStart w:id="21" w:name="_Hlk188286828"/>
      <w:r w:rsidRPr="00AB48AC">
        <w:rPr>
          <w:rFonts w:ascii="Arial Narrow" w:eastAsia="Times New Roman" w:hAnsi="Arial Narrow" w:cs="Times New Roman"/>
          <w:color w:val="000000"/>
          <w:kern w:val="0"/>
          <w:shd w:val="clear" w:color="auto" w:fill="FFFFFF"/>
          <w:lang w:eastAsia="es-PE"/>
          <ns2:ligatures ns2:val="none"/>
        </w:rPr>
        <w:t/>
      </w:r>
      <w:r w:rsidRPr="00AB48AC">
        <w:rPr>
          <w:rFonts w:ascii="Arial Narrow" w:eastAsia="Times New Roman" w:hAnsi="Arial Narrow" w:cs="Arial"/>
          <w:color w:val="000000"/>
          <w:kern w:val="0"/>
          <w:lang w:eastAsia="es-ES"/>
          <ns2:ligatures ns2:val="none"/>
        </w:rPr>
        <w:t xml:space="preserve"/>
      </w:r>
      <w:bookmarkEnd w:id="21"/>
      <w:r w:rsidRPr="00AB48AC">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eastAsia="es-ES"/>
          <ns2:ligatures ns2:val="none"/>
        </w:rPr>
        <w:t xml:space="preserve"/>
      </w:r>
      <w:r w:rsidRPr="00044C17">
        <w:rPr>
          <w:rFonts w:ascii="Arial Narrow" w:eastAsia="Times New Roman" w:hAnsi="Arial Narrow" w:cs="Arial"/>
          <w:color w:val="000000"/>
          <w:kern w:val="0"/>
          <w:lang w:val="es-ES" w:eastAsia="es-ES"/>
          <ns2:ligatures ns2:val="none"/>
        </w:rPr>
        <w:t/>
      </w:r>
      <w:r w:rsidR="006F29B3"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eastAsia="es-ES"/>
          <ns2:ligatures ns2:val="none"/>
        </w:rPr>
        <w:t/>
      </w:r>
      <w:r w:rsidRPr="00044C17">
        <w:rPr>
          <w:rFonts w:ascii="Arial Narrow" w:eastAsia="Times New Roman" w:hAnsi="Arial Narrow" w:cs="Arial"/>
          <w:color w:val="000000"/>
          <w:kern w:val="0"/>
          <w:lang w:val="es-ES" w:eastAsia="es-ES"/>
          <ns2:ligatures ns2:val="none"/>
        </w:rPr>
        <w:t xml:space="preserve"/>
      </w:r>
      <w:r w:rsidR="006F29B3" w:rsidRPr="00044C17">
        <w:rPr>
          <w:rFonts w:ascii="Arial Narrow" w:eastAsia="Times New Roman" w:hAnsi="Arial Narrow" w:cs="Arial"/>
          <w:color w:val="000000"/>
          <w:kern w:val="0"/>
          <w:lang w:val="es-ES" w:eastAsia="es-ES"/>
          <ns2:ligatures ns2:val="none"/>
        </w:rPr>
        <w:t/>
      </w:r>
      <w:r w:rsidRPr="00044C17">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val="es-ES" w:eastAsia="es-ES"/>
          <ns2:ligatures ns2:val="none"/>
        </w:rPr>
        <w:t/>
      </w:r>
    </w:p>
    <w:p ns2:paraId="09EDAAB4" ns2: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ns2:ligatures ns2:val="none"/>
        </w:rPr>
      </w:pPr>
    </w:p>
    <w:p ns2:paraId="7DBA7681"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SEXTO:</w:t>
      </w:r>
      <w:r w:rsidRPr="00AB48AC">
        <w:rPr>
          <w:rFonts w:ascii="Arial Narrow" w:eastAsia="Arial Narrow" w:hAnsi="Arial Narrow" w:cs="Arial Narrow"/>
          <w:color w:val="000000"/>
          <w:kern w:val="0"/>
          <w:lang w:eastAsia="es-PE"/>
          <ns2:ligatures ns2:val="none"/>
        </w:rPr>
        <w:t xml:space="preserve"> </w:t>
      </w:r>
      <w:bookmarkStart w:id="22" w:name="_Hlk188286915"/>
      <w:r w:rsidRPr="00AB48AC">
        <w:rPr>
          <w:rFonts w:ascii="Arial Narrow" w:eastAsia="Arial Narrow" w:hAnsi="Arial Narrow" w:cs="Arial Narrow"/>
          <w:color w:val="000000"/>
          <w:kern w:val="0"/>
          <w:lang w:eastAsia="es-PE"/>
          <ns2:ligatures ns2:val="none"/>
        </w:rPr>
        <w:t>informar a las partes que el artículo 110</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Ley 29571, Código de Protección y Defensa del Consumidor</w:t>
      </w:r>
      <w:r w:rsidRPr="00AB48AC">
        <w:rPr>
          <w:rStyle w:val="Refdenotaalpie"/>
          <w:rFonts w:ascii="Arial Narrow" w:eastAsia="Arial Narrow" w:hAnsi="Arial Narrow" w:cs="Times New Roman"/>
          <w:color w:val="000000"/>
          <w:kern w:val="0"/>
          <w:vertAlign w:val="superscript"/>
          <w:lang w:eastAsia="es-PE"/>
          <ns2:ligatures ns2:val="none"/>
        </w:rPr>
        <w:footnoteReference w:id="9"/>
      </w:r>
      <w:r w:rsidRPr="00AB48A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115</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y 116</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referida norma</w:t>
      </w:r>
      <w:r w:rsidRPr="00AB48AC">
        <w:rPr>
          <w:rStyle w:val="Refdenotaalpie"/>
          <w:rFonts w:ascii="Arial Narrow" w:eastAsia="Arial Narrow" w:hAnsi="Arial Narrow" w:cs="Times New Roman"/>
          <w:color w:val="000000"/>
          <w:kern w:val="0"/>
          <w:vertAlign w:val="superscript"/>
          <w:lang w:eastAsia="es-PE"/>
          <ns2:ligatures ns2:val="none"/>
        </w:rPr>
        <w:footnoteReference w:id="10"/>
      </w:r>
      <w:r w:rsidRPr="00AB48AC">
        <w:rPr>
          <w:rFonts w:ascii="Arial Narrow" w:eastAsia="Arial Narrow" w:hAnsi="Arial Narrow" w:cs="Arial Narrow"/>
          <w:color w:val="000000"/>
          <w:kern w:val="0"/>
          <w:lang w:eastAsia="es-PE"/>
          <ns2:ligatures ns2:val="none"/>
        </w:rPr>
        <w:t xml:space="preserve">. </w:t>
      </w:r>
      <w:bookmarkEnd w:id="22"/>
      <w:r w:rsidRPr="00AB48A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del Código</w:t>
      </w:r>
      <w:r w:rsidRPr="00AB48AC">
        <w:rPr>
          <w:rStyle w:val="Refdenotaalpie"/>
          <w:rFonts w:ascii="Arial Narrow" w:eastAsia="Arial Narrow" w:hAnsi="Arial Narrow" w:cs="Times New Roman"/>
          <w:color w:val="000000"/>
          <w:kern w:val="0"/>
          <w:vertAlign w:val="superscript"/>
          <w:lang w:eastAsia="es-PE"/>
          <ns2:ligatures ns2:val="none"/>
        </w:rPr>
        <w:footnoteReference w:id="11"/>
      </w:r>
      <w:r w:rsidRPr="00AB48AC">
        <w:rPr>
          <w:rFonts w:ascii="Arial Narrow" w:eastAsia="Arial Narrow" w:hAnsi="Arial Narrow" w:cs="Arial Narrow"/>
          <w:color w:val="000000"/>
          <w:kern w:val="0"/>
          <w:lang w:eastAsia="es-PE"/>
          <ns2:ligatures ns2:val="none"/>
        </w:rPr>
        <w:t>.</w:t>
      </w:r>
    </w:p>
    <w:p ns2:paraId="75613F20" ns2: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EBFB007" ns2: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SÉTIMO:</w:t>
      </w:r>
      <w:r w:rsidRPr="00AB48AC">
        <w:rPr>
          <w:rFonts w:ascii="Arial Narrow" w:eastAsia="Arial Narrow" w:hAnsi="Arial Narrow" w:cs="Arial Narrow"/>
          <w:color w:val="000000"/>
          <w:kern w:val="0"/>
          <w:lang w:eastAsia="es-PE"/>
          <ns2:ligatures ns2:val="none"/>
        </w:rPr>
        <w:t xml:space="preserve"> informar a las partes que conforme a lo establecido en el artículo 39</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AD0CAB2" ns2: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6FCD374" ns2:textId="77777777" w:rsidR="00003481" w:rsidRPr="00AB48AC" w:rsidRDefault="00003481" w:rsidP="00DF2BC4">
      <w:pPr>
        <w:suppressAutoHyphens/>
        <w:spacing w:after="0" w:line="240" w:lineRule="auto"/>
        <w:jc w:val="both"/>
        <w:rPr>
          <w:rFonts w:ascii="Arial Narrow" w:eastAsia="Calibri" w:hAnsi="Arial Narrow" w:cs="Arial"/>
          <w:kern w:val="0"/>
          <w:u w:val="single"/>
          <ns2:ligatures ns2:val="none"/>
        </w:rPr>
      </w:pPr>
      <w:r w:rsidRPr="00AB48AC">
        <w:rPr>
          <w:rFonts w:ascii="Arial Narrow" w:eastAsia="Calibri" w:hAnsi="Arial Narrow" w:cs="Arial"/>
          <w:b/>
          <w:bCs/>
          <w:kern w:val="0"/>
          <ns2:ligatures ns2:val="none"/>
        </w:rPr>
        <w:t>OCTAVO</w:t>
      </w:r>
      <w:r w:rsidRPr="00AB48AC">
        <w:rPr>
          <w:rFonts w:ascii="Arial Narrow" w:eastAsia="Calibri" w:hAnsi="Arial Narrow" w:cs="Arial"/>
          <w:b/>
          <w:kern w:val="0"/>
          <ns2:ligatures ns2:val="none"/>
        </w:rPr>
        <w:t>:</w:t>
      </w:r>
      <w:r w:rsidRPr="00AB48AC">
        <w:rPr>
          <w:rFonts w:ascii="Arial Narrow" w:eastAsia="Calibri" w:hAnsi="Arial Narrow" w:cs="Arial"/>
          <w:kern w:val="0"/>
          <ns2:ligatures ns2:val="none"/>
        </w:rPr>
        <w:t xml:space="preserve"> comunicar a las partes que, de acuerdo a lo señalado por el artículo 29</w:t>
      </w:r>
      <w:r w:rsidRPr="00AB48AC">
        <w:rPr>
          <w:rFonts w:ascii="Arial Narrow" w:eastAsia="Times New Roman" w:hAnsi="Arial Narrow" w:cs="Segoe UI"/>
          <w:color w:val="000000"/>
          <w:kern w:val="0"/>
          <w:lang w:eastAsia="es-PE"/>
          <ns2:ligatures ns2:val="none"/>
        </w:rPr>
        <w:t/>
      </w:r>
      <w:r w:rsidRPr="00AB48AC">
        <w:rPr>
          <w:rFonts w:ascii="Arial Narrow" w:eastAsia="Calibri" w:hAnsi="Arial Narrow" w:cs="Arial"/>
          <w:kern w:val="0"/>
          <ns2:ligatures ns2:val="none"/>
        </w:rPr>
        <w:t xml:space="preserve"> del Decreto Legislativo 807</w:t>
      </w:r>
      <w:r w:rsidRPr="00AB48AC">
        <w:rPr>
          <w:rStyle w:val="Refdenotaalpie"/>
          <w:rFonts w:ascii="Arial Narrow" w:eastAsia="Calibri" w:hAnsi="Arial Narrow" w:cs="Arial"/>
          <w:kern w:val="0"/>
          <w:vertAlign w:val="superscript"/>
          <ns2:ligatures ns2:val="none"/>
        </w:rPr>
        <w:footnoteReference w:id="12"/>
      </w:r>
      <w:r w:rsidRPr="00AB48A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ns2:ligatures ns2:val="none"/>
        </w:rPr>
        <w:t>expresamente su facultad para asistir y conciliar en su representación</w:t>
      </w:r>
      <w:r w:rsidRPr="00AB48AC">
        <w:rPr>
          <w:rFonts w:ascii="Arial Narrow" w:eastAsia="Calibri" w:hAnsi="Arial Narrow" w:cs="Arial"/>
          <w:bCs/>
          <w:kern w:val="0"/>
          <ns2:ligatures ns2:val="none"/>
        </w:rPr>
        <w:t>.</w:t>
      </w:r>
      <w:r w:rsidRPr="00AB48AC">
        <w:rPr>
          <w:rFonts w:ascii="Arial Narrow" w:eastAsia="Calibri" w:hAnsi="Arial Narrow" w:cs="Arial"/>
          <w:b/>
          <w:bCs/>
          <w:kern w:val="0"/>
          <ns2:ligatures ns2:val="none"/>
        </w:rPr>
        <w:t xml:space="preserve"> </w:t>
      </w:r>
      <w:r w:rsidRPr="00AB48A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C48B2E1" ns2:textId="77777777" w:rsidR="00003481" w:rsidRPr="00AB48AC" w:rsidRDefault="00003481" w:rsidP="00DF2BC4">
      <w:pPr>
        <w:suppressAutoHyphens/>
        <w:spacing w:after="0" w:line="240" w:lineRule="auto"/>
        <w:jc w:val="both"/>
        <w:rPr>
          <w:rFonts w:ascii="Arial Narrow" w:eastAsia="Calibri" w:hAnsi="Arial Narrow" w:cs="Arial"/>
          <w:kern w:val="0"/>
          <w:u w:val="single"/>
          <ns2:ligatures ns2:val="none"/>
        </w:rPr>
      </w:pPr>
    </w:p>
    <w:p ns2:paraId="7C031BE1" ns2: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ns2:ligatures ns2:val="none"/>
        </w:rPr>
      </w:pPr>
      <w:r w:rsidRPr="00AB48AC">
        <w:rPr>
          <w:rFonts w:ascii="Arial Narrow" w:eastAsia="Times New Roman" w:hAnsi="Arial Narrow" w:cs="Times New Roman"/>
          <w:b/>
          <w:color w:val="000000"/>
          <w:kern w:val="0"/>
          <w:lang w:eastAsia="es-PE"/>
          <ns2:ligatures ns2:val="none"/>
        </w:rPr>
        <w:t>NOVENO:</w:t>
      </w:r>
      <w:r w:rsidRPr="00AB48A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1E518525" ns2: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ns2:ligatures ns2:val="none"/>
        </w:rPr>
      </w:pPr>
    </w:p>
    <w:p ns2:paraId="386DA067" ns2: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hAnsi="Arial Narrow" w:cs="Arial"/>
          <w:b/>
          <w:spacing w:val="-3"/>
          <w:kern w:val="0"/>
          <ns2:ligatures ns2:val="none"/>
        </w:rPr>
        <w:t/>
      </w:r>
      <w:r w:rsidRPr="00AB48AC">
        <w:rPr>
          <w:rFonts w:ascii="Arial Narrow" w:hAnsi="Arial Narrow" w:cs="Arial"/>
          <w:bCs/>
          <w:spacing w:val="-3"/>
          <w:kern w:val="0"/>
          <ns2:ligatures ns2:val="none"/>
        </w:rPr>
        <w:t xml:space="preserve"/>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hAnsi="Arial Narrow"/>
          <w:color w:val="000000"/>
        </w:rPr>
        <w:t/>
      </w:r>
      <w:r w:rsidRPr="00AB48AC">
        <w:rPr>
          <w:rFonts w:ascii="Arial Narrow" w:eastAsia="Times New Roman" w:hAnsi="Arial Narrow" w:cs="Segoe UI"/>
          <w:color w:val="000000"/>
          <w:kern w:val="0"/>
          <w:lang w:eastAsia="es-PE"/>
          <ns2:ligatures ns2:val="none"/>
        </w:rPr>
        <w:t/>
      </w:r>
      <w:r w:rsidRPr="00AB48AC">
        <w:rPr>
          <w:rFonts w:ascii="Arial Narrow" w:hAnsi="Arial Narrow"/>
          <w:color w:val="000000"/>
        </w:rPr>
        <w:t xml:space="preserve"/>
      </w:r>
      <w:r w:rsidRPr="00AB48AC">
        <w:rPr>
          <w:rFonts w:ascii="Arial Narrow" w:eastAsia="Times New Roman" w:hAnsi="Arial Narrow" w:cs="Segoe UI"/>
          <w:color w:val="000000"/>
          <w:kern w:val="0"/>
          <w:lang w:eastAsia="es-PE"/>
          <ns2:ligatures ns2:val="none"/>
        </w:rPr>
        <w:t/>
      </w:r>
      <w:r w:rsidRPr="00AB48AC">
        <w:rPr>
          <w:rFonts w:ascii="Arial Narrow" w:hAnsi="Arial Narrow"/>
          <w:color w:val="000000"/>
        </w:rPr>
        <w:t xml:space="preserve"/>
      </w:r>
      <w:bookmarkStart w:id="24" w:name="_Hlk214964186"/>
      <w:r w:rsidRPr="00AB48AC">
        <w:rPr>
          <w:rFonts w:ascii="Arial Narrow" w:hAnsi="Arial Narrow"/>
          <w:color w:val="000000"/>
        </w:rPr>
        <w:t/>
      </w:r>
      <w:r w:rsidRPr="00AB48AC">
        <w:rPr>
          <w:rStyle w:val="Refdenotaalpie"/>
          <w:rFonts w:ascii="Arial Narrow" w:hAnsi="Arial Narrow"/>
          <w:vertAlign w:val="superscript"/>
        </w:rPr>
        <w:footnoteReference w:id="13"/>
      </w:r>
      <w:r w:rsidRPr="00AB48AC">
        <w:rPr>
          <w:rFonts w:ascii="Arial Narrow" w:hAnsi="Arial Narrow" w:cs="Arial"/>
        </w:rPr>
        <w:t/>
      </w:r>
    </w:p>
    <w:bookmarkEnd w:id="24"/>
    <w:p ns2:paraId="60AF5F97" ns2:textId="77777777" w:rsidR="00003481" w:rsidRPr="00AB48AC" w:rsidRDefault="00003481" w:rsidP="00DF2BC4">
      <w:pPr>
        <w:suppressAutoHyphens/>
        <w:spacing w:after="0" w:line="240" w:lineRule="auto"/>
        <w:jc w:val="both"/>
        <w:rPr>
          <w:rFonts w:ascii="Arial Narrow" w:hAnsi="Arial Narrow" w:cs="Arial"/>
        </w:rPr>
      </w:pPr>
    </w:p>
    <w:p ns2:paraId="42F30B55" ns2: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01068FCE" ns2:textId="77777777" w:rsidR="00003481" w:rsidRPr="00AB48AC" w:rsidRDefault="00003481" w:rsidP="00DF2BC4">
      <w:pPr>
        <w:suppressAutoHyphens/>
        <w:spacing w:after="0" w:line="240" w:lineRule="auto"/>
        <w:jc w:val="both"/>
        <w:rPr>
          <w:rFonts w:ascii="Arial Narrow" w:hAnsi="Arial Narrow" w:cs="Arial"/>
        </w:rPr>
      </w:pPr>
    </w:p>
    <w:p ns2:paraId="73C76FBB" ns2:textId="77777777" w:rsidR="00003481"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451644FB"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bookmarkEnd w:id="0"/>
    <w:p ns2:paraId="026133B8" ns2: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ns2:ligatures ns2:val="none"/>
        </w:rPr>
      </w:pPr>
      <w:r w:rsidRPr="00AB48AC">
        <w:rPr>
          <w:rFonts w:ascii="Arial Narrow" w:eastAsia="Arial Narrow" w:hAnsi="Arial Narrow" w:cs="Arial Narrow"/>
          <w:bCs/>
          <w:color w:val="000000"/>
          <w:kern w:val="0"/>
          <w:lang w:eastAsia="es-PE"/>
          <ns2:ligatures ns2:val="none"/>
        </w:rPr>
        <w:t>Firmado digitalmente por</w:t>
      </w:r>
    </w:p>
    <w:p ns2:paraId="6609C7D9"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EVELING ROA QUISPE</w:t>
      </w:r>
    </w:p>
    <w:p ns2:paraId="2044BDE8"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Secretaria Técnica</w:t>
      </w:r>
    </w:p>
    <w:p ns2:paraId="0836313F"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Comisión de Protección al Consumidor 1</w:t>
      </w:r>
    </w:p>
    <w:p ns2:paraId="220BE7B3"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3DC47F24" ns2: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ns2:ligatures ns2:val="none"/>
        </w:rPr>
        <w:t>LSM/JCQ</w:t>
      </w:r>
    </w:p>
    <w:p ns2:paraId="74AAB5F4" ns2:textId="77777777" w:rsidR="001B5674" w:rsidRPr="00003481" w:rsidRDefault="001B5674" w:rsidP="00DF2BC4">
      <w:pPr>
        <w:spacing w:line="240" w:lineRule="auto"/>
      </w:pPr>
    </w:p>
    <w:sectPr w:rsidR="001B5674" w:rsidRPr="0000348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el 2 de setiembre del 2010 en el Diario Oficial El Peruano, vigente desde el 2 de octubre del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vertAlign w:val="superscript"/>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vertAlign w:val="superscript"/>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