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Times New Roman" w:hAnsi="Arial Narrow" w:cs="Times New Roman"/>
          <w:b/>
          <w:bCs/>
          <w:color w:val="000000"/>
          <w:kern w:val="0"/>
          <w:shd w:val="clear" w:color="auto" w:fill="FFFFFF"/>
          <w:lang w:eastAsia="es-PE"/>
          <w14:ligatures w14:val="none"/>
        </w:rPr>
        <w:t>3042-2025</w:t>
      </w:r>
      <w:r w:rsidRPr="008C689E">
        <w:rPr>
          <w:rFonts w:ascii="Arial Narrow" w:eastAsia="Times New Roman" w:hAnsi="Arial Narrow" w:cs="Times New Roman"/>
          <w:b/>
          <w:bCs/>
          <w:color w:val="000000"/>
          <w:kern w:val="0"/>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Arial Narrow" w:hAnsi="Arial Narrow" w:cs="Arial Narrow"/>
          <w:b/>
          <w:color w:val="000000"/>
          <w:kern w:val="0"/>
          <w:lang w:eastAsia="es-PE"/>
          <w14:ligatures w14:val="none"/>
        </w:rPr>
        <w:t xml:space="preserve">SALOMON DIONISIO ACOSTA </w:t>
      </w:r>
      <w:r w:rsidR="008C689E" w:rsidRPr="00840356">
        <w:rPr>
          <w:rFonts w:ascii="Arial Narrow" w:eastAsia="Arial Narrow" w:hAnsi="Arial Narrow" w:cs="Arial Narrow"/>
          <w:b/>
          <w:color w:val="000000"/>
          <w:kern w:val="0"/>
          <w:lang w:eastAsia="es-PE"/>
          <w14:ligatures w14:val="none"/>
        </w:rPr>
        <w:t xml:space="preserve">ALVARADO </w:t>
      </w:r>
      <w:r w:rsidRPr="00840356">
        <w:rPr>
          <w:rFonts w:ascii="Arial Narrow" w:eastAsia="Arial Narrow" w:hAnsi="Arial Narrow" w:cs="Arial Narrow"/>
          <w:b/>
          <w:color w:val="000000"/>
          <w:kern w:val="0"/>
          <w:lang w:eastAsia="es-PE"/>
          <w14:ligatures w14:val="none"/>
        </w:rPr>
        <w:t xml:space="preserve">(SEÑOR </w:t>
      </w:r>
      <w:r w:rsidR="008C689E" w:rsidRPr="00840356">
        <w:rPr>
          <w:rFonts w:ascii="Arial Narrow" w:eastAsia="Arial Narrow" w:hAnsi="Arial Narrow" w:cs="Arial Narrow"/>
          <w:b/>
          <w:color w:val="000000"/>
          <w:kern w:val="0"/>
          <w:lang w:eastAsia="es-PE"/>
          <w14:ligatures w14:val="none"/>
        </w:rPr>
        <w:t>ACOSTA</w:t>
      </w:r>
      <w:r w:rsidRPr="00840356">
        <w:rPr>
          <w:rFonts w:ascii="Arial Narrow" w:eastAsia="Arial Narrow" w:hAnsi="Arial Narrow" w:cs="Arial Narrow"/>
          <w:b/>
          <w:color w:val="000000"/>
          <w:kern w:val="0"/>
          <w:lang w:eastAsia="es-PE"/>
          <w14:ligatures w14:val="none"/>
        </w:rPr>
        <w:t>)</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DENUNCIADO</w:t>
      </w:r>
      <w:r w:rsidRPr="00840356">
        <w:rPr>
          <w:rFonts w:ascii="Arial Narrow" w:eastAsia="Arial Narrow" w:hAnsi="Arial Narrow" w:cs="Arial Narrow"/>
          <w:b/>
          <w:color w:val="000000"/>
          <w:kern w:val="0"/>
          <w:lang w:eastAsia="es-PE"/>
          <w14:ligatures w14:val="none"/>
        </w:rPr>
        <w:tab/>
        <w:t>:</w:t>
      </w:r>
      <w:r w:rsidRPr="00840356">
        <w:rPr>
          <w:rFonts w:ascii="Arial Narrow" w:eastAsia="Arial Narrow" w:hAnsi="Arial Narrow" w:cs="Arial Narrow"/>
          <w:b/>
          <w:color w:val="000000"/>
          <w:kern w:val="0"/>
          <w:lang w:eastAsia="es-PE"/>
          <w14:ligatures w14:val="none"/>
        </w:rPr>
        <w:tab/>
      </w:r>
      <w:r w:rsidR="008C689E" w:rsidRPr="00840356">
        <w:rPr>
          <w:rFonts w:ascii="Arial Narrow" w:eastAsia="Arial Narrow" w:hAnsi="Arial Narrow" w:cs="Arial Narrow"/>
          <w:b/>
          <w:color w:val="000000"/>
          <w:kern w:val="0"/>
          <w:lang w:eastAsia="es-PE"/>
          <w14:ligatures w14:val="none"/>
        </w:rPr>
        <w:t xml:space="preserve">CORREDORES DE SEGUROS FALABELLA S.A.C. </w:t>
      </w:r>
      <w:r w:rsidRPr="00840356">
        <w:rPr>
          <w:rFonts w:ascii="Arial Narrow" w:eastAsia="Arial Narrow" w:hAnsi="Arial Narrow" w:cs="Arial Narrow"/>
          <w:b/>
          <w:color w:val="000000"/>
          <w:kern w:val="0"/>
          <w:lang w:eastAsia="es-PE"/>
          <w14:ligatures w14:val="none"/>
        </w:rPr>
        <w:t>(</w:t>
      </w:r>
      <w:r w:rsidR="008F02D5" w:rsidRPr="00840356">
        <w:rPr>
          <w:rFonts w:ascii="Arial Narrow" w:eastAsia="Arial Narrow" w:hAnsi="Arial Narrow" w:cs="Arial Narrow"/>
          <w:b/>
          <w:color w:val="000000"/>
          <w:kern w:val="0"/>
          <w:lang w:eastAsia="es-PE"/>
          <w14:ligatures w14:val="none"/>
        </w:rPr>
        <w:t>CORREDORES FALABELLA</w:t>
      </w:r>
      <w:r w:rsidRPr="00840356">
        <w:rPr>
          <w:rFonts w:ascii="Arial Narrow" w:eastAsia="Arial Narrow" w:hAnsi="Arial Narrow" w:cs="Arial Narrow"/>
          <w:b/>
          <w:color w:val="000000"/>
          <w:kern w:val="0"/>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MATERIAS</w:t>
      </w:r>
      <w:r w:rsidRPr="00840356">
        <w:rPr>
          <w:rFonts w:ascii="Arial Narrow" w:eastAsia="Arial Narrow" w:hAnsi="Arial Narrow" w:cs="Arial Narrow"/>
          <w:b/>
          <w:color w:val="000000"/>
          <w:kern w:val="0"/>
          <w:lang w:eastAsia="es-PE"/>
          <w14:ligatures w14:val="none"/>
        </w:rPr>
        <w:tab/>
        <w:t xml:space="preserve">:       </w:t>
      </w:r>
      <w:r w:rsidRPr="0084035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E2311">
        <w:rPr>
          <w:rFonts w:ascii="Arial Narrow" w:eastAsia="Times New Roman" w:hAnsi="Arial Narrow" w:cs="Times New Roman"/>
          <w:color w:val="000000"/>
          <w:kern w:val="0"/>
          <w:shd w:val="clear" w:color="auto" w:fill="FFFFFF"/>
          <w:lang w:eastAsia="es-PE"/>
          <w14:ligatures w14:val="none"/>
        </w:rPr>
        <w:t>29</w:t>
      </w:r>
      <w:r w:rsidRPr="00577AA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C689E">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Mediant</w:t>
      </w:r>
      <w:r w:rsidRPr="0009422F">
        <w:rPr>
          <w:rFonts w:ascii="Arial Narrow" w:eastAsia="Times New Roman" w:hAnsi="Arial Narrow" w:cs="Arial"/>
          <w:color w:val="000000"/>
          <w:kern w:val="0"/>
          <w:lang w:val="es-ES" w:eastAsia="es-ES"/>
          <w14:ligatures w14:val="none"/>
        </w:rPr>
        <w:t xml:space="preserve">e el escrito del </w:t>
      </w:r>
      <w:r w:rsidR="00530D88" w:rsidRPr="0009422F">
        <w:rPr>
          <w:rFonts w:ascii="Arial Narrow" w:eastAsia="Times New Roman" w:hAnsi="Arial Narrow" w:cs="Arial"/>
          <w:color w:val="000000"/>
          <w:kern w:val="0"/>
          <w:lang w:val="es-ES" w:eastAsia="es-ES"/>
          <w14:ligatures w14:val="none"/>
        </w:rPr>
        <w:t>21 de octubre de 2025</w:t>
      </w:r>
      <w:r w:rsidRPr="0009422F">
        <w:rPr>
          <w:rFonts w:ascii="Arial Narrow" w:eastAsia="Times New Roman" w:hAnsi="Arial Narrow" w:cs="Times New Roman"/>
          <w:color w:val="000000"/>
          <w:kern w:val="0"/>
          <w:vertAlign w:val="superscript"/>
          <w:lang w:val="es-ES" w:eastAsia="es-ES"/>
          <w14:ligatures w14:val="none"/>
        </w:rPr>
        <w:footnoteReference w:id="1"/>
      </w:r>
      <w:r w:rsidR="00996DC2" w:rsidRPr="0009422F">
        <w:rPr>
          <w:rFonts w:ascii="Arial Narrow" w:eastAsia="Times New Roman" w:hAnsi="Arial Narrow" w:cs="Arial"/>
          <w:color w:val="000000"/>
          <w:kern w:val="0"/>
          <w:lang w:val="es-ES" w:eastAsia="es-ES"/>
          <w14:ligatures w14:val="none"/>
        </w:rPr>
        <w:t xml:space="preserve">, </w:t>
      </w:r>
      <w:r w:rsidR="00530D88" w:rsidRPr="0009422F">
        <w:rPr>
          <w:rFonts w:ascii="Arial Narrow" w:eastAsia="Times New Roman" w:hAnsi="Arial Narrow" w:cs="Arial"/>
          <w:color w:val="000000"/>
          <w:kern w:val="0"/>
          <w:lang w:val="es-ES" w:eastAsia="es-ES"/>
          <w14:ligatures w14:val="none"/>
        </w:rPr>
        <w:t xml:space="preserve">complementado mediante escritos del </w:t>
      </w:r>
      <w:r w:rsidR="0009422F" w:rsidRPr="0009422F">
        <w:rPr>
          <w:rFonts w:ascii="Arial Narrow" w:eastAsia="Times New Roman" w:hAnsi="Arial Narrow" w:cs="Arial"/>
          <w:color w:val="000000"/>
          <w:kern w:val="0"/>
          <w:lang w:val="es-ES" w:eastAsia="es-ES"/>
          <w14:ligatures w14:val="none"/>
        </w:rPr>
        <w:t>27 de octubre de 2025 y 30 de octubre de 2025</w:t>
      </w:r>
      <w:r w:rsidR="00996DC2" w:rsidRPr="0009422F">
        <w:rPr>
          <w:rFonts w:ascii="Arial Narrow" w:eastAsia="Calibri" w:hAnsi="Arial Narrow" w:cs="Arial"/>
          <w:kern w:val="0"/>
          <w14:ligatures w14:val="none"/>
        </w:rPr>
        <w:t>,</w:t>
      </w:r>
      <w:r w:rsidRPr="0009422F">
        <w:rPr>
          <w:rFonts w:ascii="Arial Narrow" w:eastAsia="Calibri" w:hAnsi="Arial Narrow" w:cs="Arial"/>
          <w:kern w:val="0"/>
          <w14:ligatures w14:val="none"/>
        </w:rPr>
        <w:t xml:space="preserve"> </w:t>
      </w:r>
      <w:r w:rsidR="0009422F" w:rsidRPr="0009422F">
        <w:rPr>
          <w:rFonts w:ascii="Arial Narrow" w:eastAsia="Calibri" w:hAnsi="Arial Narrow" w:cs="Arial"/>
          <w:kern w:val="0"/>
          <w14:ligatures w14:val="none"/>
        </w:rPr>
        <w:t>el</w:t>
      </w:r>
      <w:r w:rsidRPr="0009422F">
        <w:rPr>
          <w:rFonts w:ascii="Arial Narrow" w:eastAsia="Calibri" w:hAnsi="Arial Narrow" w:cs="Arial"/>
          <w:kern w:val="0"/>
          <w14:ligatures w14:val="none"/>
        </w:rPr>
        <w:t xml:space="preserve"> señor </w:t>
      </w:r>
      <w:r w:rsidR="0009422F" w:rsidRPr="0009422F">
        <w:rPr>
          <w:rFonts w:ascii="Arial Narrow" w:eastAsia="Calibri" w:hAnsi="Arial Narrow" w:cs="Arial"/>
          <w:kern w:val="0"/>
          <w14:ligatures w14:val="none"/>
        </w:rPr>
        <w:t xml:space="preserve">Acosta </w:t>
      </w:r>
      <w:r w:rsidRPr="0009422F">
        <w:rPr>
          <w:rFonts w:ascii="Arial Narrow" w:eastAsia="Calibri" w:hAnsi="Arial Narrow" w:cs="Arial"/>
          <w:kern w:val="0"/>
          <w14:ligatures w14:val="none"/>
        </w:rPr>
        <w:t>d</w:t>
      </w:r>
      <w:r w:rsidRPr="0009422F">
        <w:rPr>
          <w:rFonts w:ascii="Arial Narrow" w:eastAsia="Times New Roman" w:hAnsi="Arial Narrow" w:cs="Arial"/>
          <w:color w:val="000000"/>
          <w:kern w:val="0"/>
          <w:lang w:val="es-ES" w:eastAsia="es-ES"/>
          <w14:ligatures w14:val="none"/>
        </w:rPr>
        <w:t xml:space="preserve">enunció a </w:t>
      </w:r>
      <w:r w:rsidR="0009422F" w:rsidRPr="0009422F">
        <w:rPr>
          <w:rFonts w:ascii="Arial Narrow" w:eastAsia="Times New Roman" w:hAnsi="Arial Narrow" w:cs="Arial"/>
          <w:color w:val="000000"/>
          <w:kern w:val="0"/>
          <w:lang w:val="es-ES" w:eastAsia="es-ES"/>
          <w14:ligatures w14:val="none"/>
        </w:rPr>
        <w:t xml:space="preserve">Corredores Falabella </w:t>
      </w:r>
      <w:r w:rsidRPr="0026598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w14:ligatures w14: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w14:ligatures w14:val="none"/>
        </w:rPr>
        <w:t xml:space="preserve">N° </w:t>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w14:paraId="531BC9B9" w14: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w14:paraId="373AAB92" w14:textId="77777777" w:rsidR="00083F98" w:rsidRPr="00EB6231" w:rsidRDefault="00083F98" w:rsidP="004970D1">
      <w:pPr>
        <w:pStyle w:val="Prrafodelista"/>
        <w:spacing w:line="240" w:lineRule="auto"/>
        <w:rPr>
          <w:rFonts w:ascii="Arial Narrow" w:eastAsia="Times New Roman" w:hAnsi="Arial Narrow" w:cs="Arial"/>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w14:paraId="4A0642B9" w14:textId="77777777" w:rsidR="00083F98" w:rsidRPr="00EB6231" w:rsidRDefault="00083F98" w:rsidP="004970D1">
      <w:pPr>
        <w:pStyle w:val="Prrafodelista"/>
        <w:spacing w:line="240" w:lineRule="auto"/>
        <w:rPr>
          <w:rFonts w:ascii="Arial Narrow" w:eastAsia="Times New Roman" w:hAnsi="Arial Narrow" w:cs="Arial"/>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line="240" w:lineRule="auto"/>
        <w:rPr>
          <w:rFonts w:ascii="Arial Narrow" w:eastAsia="Times New Roman" w:hAnsi="Arial Narrow" w:cs="Arial"/>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w14:ligatures w14:val="none"/>
        </w:rPr>
        <w:t xml:space="preserve">Corredores Falabella respondió </w:t>
      </w:r>
      <w:r w:rsidRPr="00EB6231">
        <w:rPr>
          <w:rFonts w:ascii="Arial Narrow" w:eastAsia="Times New Roman" w:hAnsi="Arial Narrow" w:cs="Arial"/>
          <w:color w:val="000000"/>
          <w:kern w:val="0"/>
          <w:lang w:val="es-ES" w:eastAsia="es-ES"/>
          <w14:ligatures w14:val="none"/>
        </w:rPr>
        <w:t xml:space="preserve">su reclamo </w:t>
      </w:r>
      <w:r w:rsidR="002B3036" w:rsidRPr="00EB6231">
        <w:rPr>
          <w:rFonts w:ascii="Arial Narrow" w:eastAsia="Times New Roman" w:hAnsi="Arial Narrow" w:cs="Arial"/>
          <w:color w:val="000000"/>
          <w:kern w:val="0"/>
          <w:lang w:val="es-ES" w:eastAsia="es-ES"/>
          <w14:ligatures w14: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w14:paraId="09EA62BC" w14:textId="77777777" w:rsidR="00083F98" w:rsidRPr="00EB6231" w:rsidRDefault="00083F98" w:rsidP="004970D1">
      <w:pPr>
        <w:pStyle w:val="Prrafodelista"/>
        <w:spacing w:line="240" w:lineRule="auto"/>
        <w:rPr>
          <w:rFonts w:ascii="Arial Narrow" w:eastAsia="Times New Roman" w:hAnsi="Arial Narrow" w:cs="Arial"/>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w14:ligatures w14: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w14:paraId="02BDE928" w14:textId="77777777" w:rsidR="00083F98" w:rsidRPr="00EB6231" w:rsidRDefault="00083F98" w:rsidP="004970D1">
      <w:pPr>
        <w:pStyle w:val="Prrafodelista"/>
        <w:spacing w:line="240" w:lineRule="auto"/>
        <w:rPr>
          <w:rFonts w:ascii="Arial Narrow" w:eastAsia="Times New Roman" w:hAnsi="Arial Narrow" w:cs="Arial"/>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w14:paraId="33E14FF7" w14: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257D">
        <w:rPr>
          <w:rFonts w:ascii="Arial Narrow" w:eastAsia="Times New Roman" w:hAnsi="Arial Narrow" w:cs="Arial"/>
          <w:color w:val="000000"/>
          <w:kern w:val="0"/>
          <w:lang w:val="es-ES" w:eastAsia="es-ES"/>
          <w14:ligatures w14:val="none"/>
        </w:rPr>
        <w:lastRenderedPageBreak/>
        <w:t>El</w:t>
      </w:r>
      <w:r w:rsidR="00CA59A2" w:rsidRPr="00EA257D">
        <w:rPr>
          <w:rFonts w:ascii="Arial Narrow" w:eastAsia="Times New Roman" w:hAnsi="Arial Narrow" w:cs="Arial"/>
          <w:color w:val="000000"/>
          <w:kern w:val="0"/>
          <w:lang w:val="es-ES" w:eastAsia="es-ES"/>
          <w14:ligatures w14:val="none"/>
        </w:rPr>
        <w:t xml:space="preserve"> señor </w:t>
      </w:r>
      <w:r w:rsidR="00904555" w:rsidRPr="00EA257D">
        <w:rPr>
          <w:rFonts w:ascii="Arial Narrow" w:eastAsia="Calibri" w:hAnsi="Arial Narrow" w:cs="Arial"/>
          <w:kern w:val="0"/>
          <w14:ligatures w14:val="none"/>
        </w:rPr>
        <w:t xml:space="preserve">Acosta </w:t>
      </w:r>
      <w:r w:rsidR="00CA59A2" w:rsidRPr="00EA257D">
        <w:rPr>
          <w:rFonts w:ascii="Arial Narrow" w:eastAsia="Times New Roman" w:hAnsi="Arial Narrow" w:cs="Arial"/>
          <w:color w:val="000000"/>
          <w:kern w:val="0"/>
          <w:lang w:val="es-ES" w:eastAsia="es-ES"/>
          <w14:ligatures w14:val="none"/>
        </w:rPr>
        <w:t xml:space="preserve">solicitó, en calidad de medida correctiva, que </w:t>
      </w:r>
      <w:r w:rsidR="00904555" w:rsidRPr="00EA257D">
        <w:rPr>
          <w:rFonts w:ascii="Arial Narrow" w:eastAsia="Times New Roman" w:hAnsi="Arial Narrow" w:cs="Arial"/>
          <w:color w:val="000000"/>
          <w:kern w:val="0"/>
          <w:lang w:val="es-ES" w:eastAsia="es-ES"/>
          <w14:ligatures w14:val="none"/>
        </w:rPr>
        <w:t xml:space="preserve">Corredores Falabella </w:t>
      </w:r>
      <w:r w:rsidR="00CA59A2" w:rsidRPr="00EA257D">
        <w:rPr>
          <w:rFonts w:ascii="Arial Narrow" w:eastAsia="Times New Roman" w:hAnsi="Arial Narrow" w:cs="Arial"/>
          <w:color w:val="000000"/>
          <w:kern w:val="0"/>
          <w:lang w:val="es-ES" w:eastAsia="es-ES"/>
          <w14:ligatures w14:val="none"/>
        </w:rPr>
        <w:t>cumpla con</w:t>
      </w:r>
      <w:r w:rsidR="00EA257D" w:rsidRPr="00EA257D">
        <w:rPr>
          <w:rFonts w:ascii="Arial Narrow" w:eastAsia="Times New Roman" w:hAnsi="Arial Narrow" w:cs="Arial"/>
          <w:color w:val="000000"/>
          <w:kern w:val="0"/>
          <w:lang w:val="es-ES" w:eastAsia="es-ES"/>
          <w14:ligatures w14:val="none"/>
        </w:rPr>
        <w:t xml:space="preserve"> realizar el reembolso de US$ 64,42, más los intereses legales correspondientes.</w:t>
      </w:r>
      <w:r w:rsidR="00CA59A2" w:rsidRPr="00EA257D">
        <w:rPr>
          <w:rFonts w:ascii="Arial Narrow" w:eastAsia="Times New Roman" w:hAnsi="Arial Narrow" w:cs="Arial"/>
          <w:color w:val="000000"/>
          <w:kern w:val="0"/>
          <w:lang w:val="es-ES" w:eastAsia="es-ES"/>
          <w14:ligatures w14:val="none"/>
        </w:rPr>
        <w:t xml:space="preserve"> Asimismo, requirió el reembolso de </w:t>
      </w:r>
      <w:r w:rsidR="00CA59A2" w:rsidRPr="004F11B0">
        <w:rPr>
          <w:rFonts w:ascii="Arial Narrow" w:eastAsia="Times New Roman" w:hAnsi="Arial Narrow" w:cs="Arial"/>
          <w:color w:val="000000"/>
          <w:kern w:val="0"/>
          <w:lang w:val="es-ES" w:eastAsia="es-ES"/>
          <w14:ligatures w14:val="none"/>
        </w:rPr>
        <w:t>costos y costas del presente procedimiento.</w:t>
      </w:r>
      <w:r w:rsidR="00904555" w:rsidRPr="004F11B0">
        <w:rPr>
          <w:rFonts w:ascii="Arial Narrow" w:eastAsia="Times New Roman" w:hAnsi="Arial Narrow" w:cs="Arial"/>
          <w:color w:val="000000"/>
          <w:kern w:val="0"/>
          <w:lang w:val="es-ES" w:eastAsia="es-ES"/>
          <w14:ligatures w14:val="none"/>
        </w:rPr>
        <w:t xml:space="preserve"> </w:t>
      </w:r>
    </w:p>
    <w:p w14:paraId="66005174" w14: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1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4F11B0">
        <w:rPr>
          <w:rFonts w:ascii="Arial Narrow" w:eastAsia="Arial Narrow" w:hAnsi="Arial Narrow" w:cs="Arial Narrow"/>
          <w:kern w:val="0"/>
          <w:vertAlign w:val="superscript"/>
          <w14:ligatures w14:val="none"/>
        </w:rPr>
        <w:footnoteReference w:id="3"/>
      </w:r>
      <w:r w:rsidRPr="004F11B0">
        <w:rPr>
          <w:rFonts w:ascii="Arial Narrow" w:eastAsia="Times New Roman" w:hAnsi="Arial Narrow" w:cs="Segoe UI"/>
          <w:color w:val="000000"/>
          <w:kern w:val="0"/>
          <w:lang w:eastAsia="es-PE"/>
          <w14:ligatures w14:val="none"/>
        </w:rPr>
        <w:t xml:space="preserve">, </w:t>
      </w:r>
      <w:r w:rsidR="00121544" w:rsidRPr="004F11B0">
        <w:rPr>
          <w:rFonts w:ascii="Arial Narrow" w:eastAsia="Times New Roman" w:hAnsi="Arial Narrow" w:cs="Segoe UI"/>
          <w:color w:val="000000"/>
          <w:kern w:val="0"/>
          <w:lang w:eastAsia="es-PE"/>
          <w14:ligatures w14:val="none"/>
        </w:rPr>
        <w:t xml:space="preserve">considera </w:t>
      </w:r>
      <w:r w:rsidR="00121544" w:rsidRPr="004F11B0">
        <w:rPr>
          <w:rFonts w:ascii="Arial Narrow" w:eastAsia="Arial Narrow" w:hAnsi="Arial Narrow" w:cs="Arial Narrow"/>
          <w:kern w:val="0"/>
          <w14:ligatures w14:val="none"/>
        </w:rPr>
        <w:t xml:space="preserve">que el hecho denunciado, </w:t>
      </w:r>
      <w:bookmarkStart w:id="5" w:name="_Hlk211591623"/>
      <w:r w:rsidR="00121544" w:rsidRPr="004F11B0">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N°</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w14:ligatures w14:val="none"/>
        </w:rPr>
        <w:t>°</w:t>
      </w:r>
      <w:r w:rsidR="00711750" w:rsidRPr="004F11B0">
        <w:rPr>
          <w:rFonts w:ascii="Arial Narrow" w:eastAsia="Arial Narrow" w:hAnsi="Arial Narrow" w:cs="Arial Narrow"/>
          <w:kern w:val="0"/>
          <w14:ligatures w14:val="none"/>
        </w:rPr>
        <w:t xml:space="preserve"> y 19</w:t>
      </w:r>
      <w:r w:rsidR="00711750" w:rsidRPr="004F11B0">
        <w:rPr>
          <w:rFonts w:ascii="Arial Narrow" w:eastAsia="Times New Roman" w:hAnsi="Arial Narrow" w:cs="Segoe UI"/>
          <w:color w:val="000000"/>
          <w:kern w:val="0"/>
          <w:lang w:eastAsia="es-PE"/>
          <w14:ligatures w14:val="none"/>
        </w:rPr>
        <w:t>°</w:t>
      </w:r>
      <w:r w:rsidR="00711750" w:rsidRPr="004F11B0">
        <w:rPr>
          <w:rFonts w:ascii="Arial Narrow" w:eastAsia="Arial Narrow" w:hAnsi="Arial Narrow" w:cs="Arial Narrow"/>
          <w:kern w:val="0"/>
          <w14:ligatures w14:val="none"/>
        </w:rPr>
        <w:t xml:space="preserve"> del Código</w:t>
      </w:r>
      <w:bookmarkStart w:id="9" w:name="_Hlk213160896"/>
      <w:bookmarkEnd w:id="6"/>
      <w:r w:rsidR="00711750" w:rsidRPr="004F11B0">
        <w:rPr>
          <w:rFonts w:ascii="Arial Narrow" w:eastAsia="Arial Narrow" w:hAnsi="Arial Narrow" w:cs="Arial"/>
          <w:kern w:val="0"/>
          <w:vertAlign w:val="superscript"/>
          <w14:ligatures w14:val="none"/>
        </w:rPr>
        <w:footnoteReference w:id="4"/>
      </w:r>
      <w:bookmarkEnd w:id="9"/>
      <w:r w:rsidR="00711750" w:rsidRPr="004F11B0">
        <w:rPr>
          <w:rFonts w:ascii="Arial Narrow" w:eastAsia="Arial Narrow" w:hAnsi="Arial Narrow" w:cs="Arial Narrow"/>
          <w:kern w:val="0"/>
          <w14:ligatures w14:val="none"/>
        </w:rPr>
        <w:t>.</w:t>
      </w:r>
      <w:bookmarkEnd w:id="7"/>
    </w:p>
    <w:bookmarkEnd w:id="1"/>
    <w:p w14:paraId="2DC7B64E" w14:textId="77777777" w:rsidR="00121544" w:rsidRPr="004F11B0" w:rsidRDefault="00121544" w:rsidP="004970D1">
      <w:pPr>
        <w:spacing w:after="0" w:line="240" w:lineRule="auto"/>
        <w:jc w:val="both"/>
        <w:rPr>
          <w:rFonts w:ascii="Arial Narrow" w:eastAsia="Arial Narrow" w:hAnsi="Arial Narrow" w:cs="Arial Narrow"/>
          <w:kern w:val="0"/>
          <w14:ligatures w14:val="none"/>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w:t>
      </w:r>
      <w:r w:rsidRPr="004F11B0">
        <w:rPr>
          <w:rFonts w:ascii="Arial Narrow" w:eastAsia="Times New Roman" w:hAnsi="Arial Narrow" w:cs="Arial"/>
          <w:color w:val="000000"/>
          <w:kern w:val="0"/>
          <w:lang w:eastAsia="es-PE"/>
          <w14:ligatures w14:val="none"/>
        </w:rPr>
        <w:t xml:space="preserve">la Secretaría Técnica, en ejercicio de sus facultades, considera </w:t>
      </w:r>
      <w:r w:rsidRPr="004F11B0">
        <w:rPr>
          <w:rFonts w:ascii="Arial Narrow" w:eastAsia="Arial Narrow" w:hAnsi="Arial Narrow" w:cs="Arial"/>
          <w:kern w:val="0"/>
          <w14:ligatures w14: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N°</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w14:ligatures w14:val="none"/>
        </w:rPr>
        <w:t>°</w:t>
      </w:r>
      <w:r w:rsidR="00EB6231" w:rsidRPr="004F11B0">
        <w:rPr>
          <w:rFonts w:ascii="Arial Narrow" w:eastAsia="Arial Narrow" w:hAnsi="Arial Narrow" w:cs="Arial Narrow"/>
          <w:kern w:val="0"/>
          <w14:ligatures w14:val="none"/>
        </w:rPr>
        <w:t xml:space="preserve"> y 19</w:t>
      </w:r>
      <w:r w:rsidR="00EB6231" w:rsidRPr="004F11B0">
        <w:rPr>
          <w:rFonts w:ascii="Arial Narrow" w:eastAsia="Times New Roman" w:hAnsi="Arial Narrow" w:cs="Segoe UI"/>
          <w:color w:val="000000"/>
          <w:kern w:val="0"/>
          <w:lang w:eastAsia="es-PE"/>
          <w14:ligatures w14:val="none"/>
        </w:rPr>
        <w:t>°</w:t>
      </w:r>
      <w:r w:rsidR="00EB6231" w:rsidRPr="004F11B0">
        <w:rPr>
          <w:rFonts w:ascii="Arial Narrow" w:eastAsia="Arial Narrow" w:hAnsi="Arial Narrow" w:cs="Arial Narrow"/>
          <w:kern w:val="0"/>
          <w14:ligatures w14:val="none"/>
        </w:rPr>
        <w:t xml:space="preserve"> del Código</w:t>
      </w:r>
      <w:r w:rsidRPr="004F11B0">
        <w:rPr>
          <w:rFonts w:ascii="Arial Narrow" w:eastAsia="Arial Narrow" w:hAnsi="Arial Narrow" w:cs="Arial"/>
          <w:kern w:val="0"/>
          <w14:ligatures w14:val="none"/>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w14:ligatures w14:val="none"/>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w14:ligatures w14:val="none"/>
        </w:rPr>
        <w:t>Corredores de Seguros Falabella S.A.C. habría brindado una respuesta inadecuada al reclamo presentado por el denunciante el 8 de octubre de 2025</w:t>
      </w:r>
      <w:r w:rsidRPr="004F11B0">
        <w:rPr>
          <w:rFonts w:ascii="Arial Narrow" w:eastAsia="Arial Narrow" w:hAnsi="Arial Narrow" w:cs="Arial"/>
          <w:kern w:val="0"/>
          <w14:ligatures w14:val="none"/>
        </w:rPr>
        <w:t xml:space="preserve">. Por consiguiente, </w:t>
      </w:r>
      <w:r w:rsidRPr="004F11B0">
        <w:rPr>
          <w:rFonts w:ascii="Arial Narrow" w:eastAsia="Arial Narrow" w:hAnsi="Arial Narrow" w:cs="Arial"/>
          <w:kern w:val="0"/>
          <w14:ligatures w14:val="none"/>
        </w:rPr>
        <w:lastRenderedPageBreak/>
        <w:t>corresponde calificar el hecho materia de denuncia como una presunta infracción al numeral 88.1° del artículo 88° del Código</w:t>
      </w:r>
      <w:bookmarkEnd w:id="11"/>
      <w:r w:rsidRPr="004F11B0">
        <w:rPr>
          <w:rFonts w:ascii="Arial Narrow" w:eastAsia="Arial Narrow" w:hAnsi="Arial Narrow" w:cs="Arial"/>
          <w:bCs/>
          <w:color w:val="000000"/>
          <w:kern w:val="0"/>
          <w:vertAlign w:val="superscript"/>
          <w:lang w:eastAsia="es-PE"/>
          <w14:ligatures w14:val="none"/>
        </w:rPr>
        <w:footnoteReference w:id="5"/>
      </w:r>
      <w:r w:rsidRPr="004F11B0">
        <w:rPr>
          <w:rFonts w:ascii="Arial Narrow" w:eastAsia="Arial Narrow" w:hAnsi="Arial Narrow" w:cs="Arial"/>
          <w:bCs/>
          <w:color w:val="000000"/>
          <w:kern w:val="0"/>
          <w:lang w:eastAsia="es-PE"/>
          <w14:ligatures w14:val="none"/>
        </w:rPr>
        <w:t>.</w:t>
      </w:r>
    </w:p>
    <w:p w14:paraId="4C8AEF35" w14:textId="77777777" w:rsidR="003F7DAA" w:rsidRPr="004F11B0" w:rsidRDefault="003F7DAA" w:rsidP="004970D1">
      <w:pPr>
        <w:pStyle w:val="Prrafodelista"/>
        <w:spacing w:line="240" w:lineRule="auto"/>
        <w:rPr>
          <w:rFonts w:ascii="Arial Narrow" w:eastAsia="Arial Narrow" w:hAnsi="Arial Narrow" w:cs="Arial Narrow"/>
          <w:kern w:val="0"/>
          <w14:ligatures w14:val="none"/>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Así también, la Secretaría Técnica, en ejercicio de sus facultades, </w:t>
      </w:r>
      <w:r w:rsidRPr="004F11B0">
        <w:rPr>
          <w:rFonts w:ascii="Arial Narrow" w:eastAsia="Times New Roman" w:hAnsi="Arial Narrow" w:cs="Segoe UI"/>
          <w:color w:val="000000"/>
          <w:kern w:val="0"/>
          <w:lang w:eastAsia="es-PE"/>
          <w14:ligatures w14:val="none"/>
        </w:rPr>
        <w:t xml:space="preserve">considera </w:t>
      </w:r>
      <w:r w:rsidRPr="004F11B0">
        <w:rPr>
          <w:rFonts w:ascii="Arial Narrow" w:eastAsia="Arial Narrow" w:hAnsi="Arial Narrow" w:cs="Arial Narrow"/>
          <w:kern w:val="0"/>
          <w14:ligatures w14: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w14:ligatures w14:val="none"/>
        </w:rPr>
        <w:t>N°</w:t>
      </w:r>
      <w:proofErr w:type="spellEnd"/>
      <w:r w:rsidR="00700256" w:rsidRPr="00700256">
        <w:rPr>
          <w:rFonts w:ascii="Arial Narrow" w:eastAsia="Times New Roman" w:hAnsi="Arial Narrow" w:cs="Times New Roman"/>
          <w:kern w:val="0"/>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rPr>
        <w:t xml:space="preserve">. </w:t>
      </w:r>
      <w:r w:rsidRPr="004F11B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w14:ligatures w14:val="none"/>
        </w:rPr>
        <w:t xml:space="preserve">literal a) del artículo 56° </w:t>
      </w:r>
      <w:r w:rsidRPr="004F11B0">
        <w:rPr>
          <w:rFonts w:ascii="Arial Narrow" w:eastAsia="Arial Narrow" w:hAnsi="Arial Narrow" w:cs="Arial"/>
          <w:bCs/>
          <w:color w:val="000000"/>
          <w:kern w:val="0"/>
          <w:lang w:eastAsia="es-PE"/>
          <w14:ligatures w14:val="none"/>
        </w:rPr>
        <w:t>del Código</w:t>
      </w:r>
      <w:r w:rsidRPr="004F11B0">
        <w:rPr>
          <w:vertAlign w:val="superscript"/>
          <w:lang w:eastAsia="es-PE"/>
        </w:rPr>
        <w:footnoteReference w:id="6"/>
      </w:r>
      <w:r w:rsidRPr="004F11B0">
        <w:rPr>
          <w:rFonts w:ascii="Arial Narrow" w:eastAsia="Arial Narrow" w:hAnsi="Arial Narrow" w:cs="Arial"/>
          <w:bCs/>
          <w:color w:val="000000"/>
          <w:kern w:val="0"/>
          <w:lang w:eastAsia="es-PE"/>
          <w14:ligatures w14:val="none"/>
        </w:rPr>
        <w:t xml:space="preserve">.  </w:t>
      </w:r>
    </w:p>
    <w:bookmarkEnd w:id="5"/>
    <w:bookmarkEnd w:id="8"/>
    <w:bookmarkEnd w:id="12"/>
    <w:bookmarkEnd w:id="13"/>
    <w:p w14:paraId="432038D6" w14:textId="0A9F6D75" w:rsidR="00CA59A2" w:rsidRPr="004F11B0" w:rsidRDefault="00CA59A2" w:rsidP="004970D1">
      <w:pPr>
        <w:spacing w:after="0" w:line="240" w:lineRule="auto"/>
        <w:jc w:val="both"/>
        <w:rPr>
          <w:rFonts w:ascii="Arial Narrow" w:eastAsia="Calibri" w:hAnsi="Arial Narrow" w:cs="Arial Narrow"/>
          <w:kern w:val="0"/>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11B0">
        <w:rPr>
          <w:rFonts w:ascii="Arial Narrow" w:eastAsia="Arial Narrow" w:hAnsi="Arial Narrow" w:cs="Arial Narrow"/>
          <w:kern w:val="0"/>
          <w:vertAlign w:val="superscript"/>
          <w14:ligatures w14:val="none"/>
        </w:rPr>
        <w:footnoteReference w:id="7"/>
      </w:r>
      <w:r w:rsidRPr="004F11B0">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w14:ligatures w14:val="none"/>
        </w:rPr>
        <w:t xml:space="preserve">conviene requerir </w:t>
      </w:r>
      <w:r w:rsidR="00045E80" w:rsidRPr="00045E80">
        <w:rPr>
          <w:rFonts w:ascii="Arial Narrow" w:eastAsia="Times New Roman" w:hAnsi="Arial Narrow" w:cs="Arial"/>
          <w:color w:val="000000"/>
          <w:kern w:val="0"/>
          <w:lang w:val="es-ES" w:eastAsia="es-ES"/>
          <w14:ligatures w14:val="none"/>
        </w:rPr>
        <w:t>a Corredores de Seguros Falabella S.A.C.</w:t>
      </w:r>
      <w:r w:rsidRPr="00045E80">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35139A">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w14:ligatures w14:val="none"/>
        </w:rPr>
        <w:t>N°</w:t>
      </w:r>
      <w:proofErr w:type="spellEnd"/>
      <w:r w:rsidR="00DB61F1" w:rsidRPr="0035139A">
        <w:rPr>
          <w:rFonts w:ascii="Arial Narrow" w:eastAsia="Times New Roman" w:hAnsi="Arial Narrow" w:cs="Arial"/>
          <w:color w:val="000000"/>
          <w:kern w:val="0"/>
          <w:lang w:val="es-ES" w:eastAsia="es-ES"/>
          <w14:ligatures w14: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w14:ligatures w14:val="none"/>
        </w:rPr>
        <w:t>ii</w:t>
      </w:r>
      <w:proofErr w:type="spellEnd"/>
      <w:r w:rsidR="00DB61F1"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w14:ligatures w14:val="none"/>
        </w:rPr>
        <w:t>.</w:t>
      </w:r>
      <w:r w:rsidRPr="0035139A">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0BE44E6" w14:textId="7BA7DB8B" w:rsidR="00121544" w:rsidRPr="009E0535" w:rsidRDefault="00CA59A2" w:rsidP="004970D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0230D" w:rsidRPr="0030230D">
        <w:rPr>
          <w:rFonts w:ascii="Arial Narrow" w:eastAsia="Times New Roman" w:hAnsi="Arial Narrow" w:cs="Times New Roman"/>
          <w:color w:val="000000"/>
          <w:kern w:val="0"/>
          <w:shd w:val="clear" w:color="auto" w:fill="FFFFFF"/>
          <w:lang w:eastAsia="es-PE"/>
          <w14:ligatures w14:val="none"/>
        </w:rPr>
        <w:t>21 de octubre de 2025, complementado mediante escritos del 27 de octubre de 2025 y 30 de octubre de 2025</w:t>
      </w:r>
      <w:r w:rsidR="0030230D">
        <w:rPr>
          <w:rFonts w:ascii="Arial Narrow" w:eastAsia="Times New Roman" w:hAnsi="Arial Narrow" w:cs="Times New Roman"/>
          <w:color w:val="000000"/>
          <w:kern w:val="0"/>
          <w:shd w:val="clear" w:color="auto" w:fill="FFFFFF"/>
          <w:lang w:eastAsia="es-PE"/>
          <w14:ligatures w14:val="none"/>
        </w:rPr>
        <w:t xml:space="preserve">, </w:t>
      </w:r>
      <w:r w:rsidRPr="0030230D">
        <w:rPr>
          <w:rFonts w:ascii="Arial Narrow" w:eastAsia="Times New Roman" w:hAnsi="Arial Narrow" w:cs="Times New Roman"/>
          <w:color w:val="000000"/>
          <w:kern w:val="0"/>
          <w:shd w:val="clear" w:color="auto" w:fill="FFFFFF"/>
          <w:lang w:eastAsia="es-PE"/>
          <w14:ligatures w14:val="none"/>
        </w:rPr>
        <w:t xml:space="preserve">interpuesta por el </w:t>
      </w:r>
      <w:r w:rsidR="00045E80" w:rsidRPr="0030230D">
        <w:rPr>
          <w:rFonts w:ascii="Arial Narrow" w:hAnsi="Arial Narrow" w:cs="Arial"/>
          <w:bCs/>
          <w:spacing w:val="-3"/>
          <w:kern w:val="0"/>
          <w14:ligatures w14:val="none"/>
        </w:rPr>
        <w:t>señor</w:t>
      </w:r>
      <w:r w:rsidR="00045E80" w:rsidRPr="007C73F1">
        <w:rPr>
          <w:rFonts w:ascii="Arial Narrow" w:hAnsi="Arial Narrow" w:cs="Arial"/>
          <w:bCs/>
          <w:spacing w:val="-3"/>
          <w:kern w:val="0"/>
          <w14:ligatures w14:val="none"/>
        </w:rPr>
        <w:t xml:space="preserve"> </w:t>
      </w:r>
      <w:proofErr w:type="spellStart"/>
      <w:r w:rsidR="00045E80" w:rsidRPr="007C73F1">
        <w:rPr>
          <w:rFonts w:ascii="Arial Narrow" w:eastAsia="Times New Roman" w:hAnsi="Arial Narrow" w:cs="Times New Roman"/>
          <w:color w:val="000000"/>
          <w:kern w:val="0"/>
          <w:shd w:val="clear" w:color="auto" w:fill="FFFFFF"/>
          <w:lang w:eastAsia="es-PE"/>
          <w14:ligatures w14:val="none"/>
        </w:rPr>
        <w:t>Salomon</w:t>
      </w:r>
      <w:proofErr w:type="spellEnd"/>
      <w:r w:rsidR="00045E80" w:rsidRPr="007C73F1">
        <w:rPr>
          <w:rFonts w:ascii="Arial Narrow" w:eastAsia="Times New Roman" w:hAnsi="Arial Narrow" w:cs="Times New Roman"/>
          <w:color w:val="000000"/>
          <w:kern w:val="0"/>
          <w:shd w:val="clear" w:color="auto" w:fill="FFFFFF"/>
          <w:lang w:eastAsia="es-PE"/>
          <w14:ligatures w14:val="none"/>
        </w:rPr>
        <w:t xml:space="preserve"> Dionisio Acosta Alvarado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045E80" w:rsidRPr="00045E80">
        <w:rPr>
          <w:rFonts w:ascii="Arial Narrow" w:eastAsia="Times New Roman" w:hAnsi="Arial Narrow" w:cs="Times New Roman"/>
          <w:color w:val="000000"/>
          <w:kern w:val="0"/>
          <w:shd w:val="clear" w:color="auto" w:fill="FFFFFF"/>
          <w:lang w:eastAsia="es-PE"/>
          <w14:ligatures w14:val="none"/>
        </w:rPr>
        <w:t>Corredores de Seguros Falabella S.A.C.</w:t>
      </w:r>
      <w:r w:rsidRPr="00045E80">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045E80">
        <w:rPr>
          <w:rFonts w:ascii="Arial Narrow" w:eastAsia="Times New Roman" w:hAnsi="Arial Narrow" w:cs="Times New Roman"/>
          <w:color w:val="000000"/>
          <w:kern w:val="0"/>
          <w:shd w:val="clear" w:color="auto" w:fill="FFFFFF"/>
          <w:lang w:eastAsia="es-PE"/>
          <w14:ligatures w14:val="none"/>
        </w:rPr>
        <w:t>por</w:t>
      </w:r>
      <w:r w:rsidR="00121544"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5E66126E" w14:textId="77777777" w:rsidR="00121544" w:rsidRPr="009E0535" w:rsidRDefault="00121544" w:rsidP="004970D1">
      <w:pPr>
        <w:spacing w:after="0" w:line="240" w:lineRule="auto"/>
        <w:jc w:val="both"/>
        <w:rPr>
          <w:rFonts w:ascii="Arial Narrow" w:eastAsia="Calibri" w:hAnsi="Arial Narrow" w:cs="Arial Narrow"/>
          <w:color w:val="000000"/>
          <w:kern w:val="0"/>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FB44B8" w:rsidRPr="00700256">
        <w:rPr>
          <w:rFonts w:ascii="Arial Narrow" w:eastAsia="Times New Roman" w:hAnsi="Arial Narrow" w:cs="Times New Roman"/>
          <w:kern w:val="0"/>
          <w:shd w:val="clear" w:color="auto" w:fill="FFFFFF"/>
          <w:lang w:eastAsia="es-PE"/>
          <w14:ligatures w14:val="none"/>
        </w:rPr>
        <w:t xml:space="preserve">habría </w:t>
      </w:r>
      <w:r w:rsidR="004F11B0" w:rsidRPr="00700256">
        <w:rPr>
          <w:rFonts w:ascii="Arial Narrow" w:eastAsia="Times New Roman" w:hAnsi="Arial Narrow" w:cs="Times New Roman"/>
          <w:kern w:val="0"/>
          <w:shd w:val="clear" w:color="auto" w:fill="FFFFFF"/>
          <w:lang w:eastAsia="es-PE"/>
          <w14:ligatures w14:val="none"/>
        </w:rPr>
        <w:t xml:space="preserve">cobrado indebidamente al </w:t>
      </w:r>
      <w:r w:rsidR="004F11B0" w:rsidRPr="00700256">
        <w:rPr>
          <w:rFonts w:ascii="Arial Narrow" w:eastAsia="Times New Roman" w:hAnsi="Arial Narrow" w:cs="Times New Roman"/>
          <w:kern w:val="0"/>
          <w:shd w:val="clear" w:color="auto" w:fill="FFFFFF"/>
          <w:lang w:eastAsia="es-PE"/>
          <w14:ligatures w14:val="none"/>
        </w:rPr>
        <w:lastRenderedPageBreak/>
        <w:t xml:space="preserve">denunciante </w:t>
      </w:r>
      <w:r w:rsidR="004970D1" w:rsidRPr="00700256">
        <w:rPr>
          <w:rFonts w:ascii="Arial Narrow" w:eastAsia="Times New Roman" w:hAnsi="Arial Narrow" w:cs="Times New Roman"/>
          <w:kern w:val="0"/>
          <w:shd w:val="clear" w:color="auto" w:fill="FFFFFF"/>
          <w:lang w:eastAsia="es-PE"/>
          <w14:ligatures w14:val="none"/>
        </w:rPr>
        <w:t>en</w:t>
      </w:r>
      <w:r w:rsidR="004F11B0" w:rsidRPr="00700256">
        <w:rPr>
          <w:rFonts w:ascii="Arial Narrow" w:eastAsia="Times New Roman" w:hAnsi="Arial Narrow" w:cs="Times New Roman"/>
          <w:kern w:val="0"/>
          <w:shd w:val="clear" w:color="auto" w:fill="FFFFFF"/>
          <w:lang w:eastAsia="es-PE"/>
          <w14:ligatures w14:val="none"/>
        </w:rPr>
        <w:t xml:space="preserve"> octubre de 2025 </w:t>
      </w:r>
      <w:r w:rsidR="004970D1" w:rsidRPr="00700256">
        <w:rPr>
          <w:rFonts w:ascii="Arial Narrow" w:eastAsia="Times New Roman" w:hAnsi="Arial Narrow" w:cs="Times New Roman"/>
          <w:kern w:val="0"/>
          <w:shd w:val="clear" w:color="auto" w:fill="FFFFFF"/>
          <w:lang w:eastAsia="es-PE"/>
          <w14:ligatures w14:val="none"/>
        </w:rPr>
        <w:t>dos (2) veces la</w:t>
      </w:r>
      <w:r w:rsidR="004F11B0" w:rsidRPr="00700256">
        <w:rPr>
          <w:rFonts w:ascii="Arial Narrow" w:eastAsia="Times New Roman" w:hAnsi="Arial Narrow" w:cs="Times New Roman"/>
          <w:kern w:val="0"/>
          <w:shd w:val="clear" w:color="auto" w:fill="FFFFFF"/>
          <w:lang w:eastAsia="es-PE"/>
          <w14:ligatures w14: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N° </w:t>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w14:ligatures w14:val="none"/>
        </w:rPr>
        <w:t>.</w:t>
      </w:r>
    </w:p>
    <w:p w14:paraId="30AB4150" w14: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la Ley 29571, Código de Protección y Defensa del Consumidor</w:t>
      </w:r>
      <w:r w:rsidR="00121544" w:rsidRPr="004F11B0">
        <w:rPr>
          <w:rFonts w:ascii="Arial Narrow" w:eastAsia="Times New Roman" w:hAnsi="Arial Narrow" w:cs="Arial"/>
          <w:kern w:val="0"/>
          <w:shd w:val="clear" w:color="auto" w:fill="FFFFFF"/>
          <w:lang w:eastAsia="es-PE"/>
          <w14:ligatures w14:val="none"/>
        </w:rPr>
        <w:t xml:space="preserve">, </w:t>
      </w:r>
      <w:r w:rsidR="00121544" w:rsidRPr="004F11B0">
        <w:rPr>
          <w:rFonts w:ascii="Arial Narrow" w:eastAsia="Arial Narrow" w:hAnsi="Arial Narrow" w:cs="Arial"/>
          <w:bCs/>
          <w:color w:val="000000"/>
          <w:kern w:val="0"/>
          <w:lang w:eastAsia="es-PE"/>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4F11B0" w:rsidRPr="00700256">
        <w:rPr>
          <w:rFonts w:ascii="Arial Narrow" w:eastAsia="Times New Roman" w:hAnsi="Arial Narrow" w:cs="Times New Roman"/>
          <w:kern w:val="0"/>
          <w:shd w:val="clear" w:color="auto" w:fill="FFFFFF"/>
          <w:lang w:eastAsia="es-PE"/>
          <w14:ligatures w14:val="none"/>
        </w:rPr>
        <w:t>habría brindado un</w:t>
      </w:r>
      <w:r w:rsidR="004970D1" w:rsidRPr="00700256">
        <w:rPr>
          <w:rFonts w:ascii="Arial Narrow" w:eastAsia="Times New Roman" w:hAnsi="Arial Narrow" w:cs="Times New Roman"/>
          <w:kern w:val="0"/>
          <w:shd w:val="clear" w:color="auto" w:fill="FFFFFF"/>
          <w:lang w:eastAsia="es-PE"/>
          <w14:ligatures w14:val="none"/>
        </w:rPr>
        <w:t xml:space="preserve"> servicio</w:t>
      </w:r>
      <w:r w:rsidR="004F11B0" w:rsidRPr="00700256">
        <w:rPr>
          <w:rFonts w:ascii="Arial Narrow" w:eastAsia="Times New Roman" w:hAnsi="Arial Narrow" w:cs="Times New Roman"/>
          <w:kern w:val="0"/>
          <w:shd w:val="clear" w:color="auto" w:fill="FFFFFF"/>
          <w:lang w:eastAsia="es-PE"/>
          <w14:ligatures w14:val="none"/>
        </w:rPr>
        <w:t xml:space="preserve"> inadecuado </w:t>
      </w:r>
      <w:r w:rsidR="00140020" w:rsidRPr="00700256">
        <w:rPr>
          <w:rFonts w:ascii="Arial Narrow" w:eastAsia="Times New Roman" w:hAnsi="Arial Narrow" w:cs="Times New Roman"/>
          <w:kern w:val="0"/>
          <w:shd w:val="clear" w:color="auto" w:fill="FFFFFF"/>
          <w:lang w:eastAsia="es-PE"/>
          <w14:ligatures w14:val="none"/>
        </w:rPr>
        <w:t xml:space="preserve">al </w:t>
      </w:r>
      <w:r w:rsidR="004970D1" w:rsidRPr="00700256">
        <w:rPr>
          <w:rFonts w:ascii="Arial Narrow" w:eastAsia="Times New Roman" w:hAnsi="Arial Narrow" w:cs="Times New Roman"/>
          <w:kern w:val="0"/>
          <w:shd w:val="clear" w:color="auto" w:fill="FFFFFF"/>
          <w:lang w:eastAsia="es-PE"/>
          <w14:ligatures w14:val="none"/>
        </w:rPr>
        <w:t>denunciante el</w:t>
      </w:r>
      <w:r w:rsidR="004F11B0" w:rsidRPr="00700256">
        <w:rPr>
          <w:rFonts w:ascii="Arial Narrow" w:eastAsia="Times New Roman" w:hAnsi="Arial Narrow" w:cs="Times New Roman"/>
          <w:kern w:val="0"/>
          <w:shd w:val="clear" w:color="auto" w:fill="FFFFFF"/>
          <w:lang w:eastAsia="es-PE"/>
          <w14:ligatures w14:val="none"/>
        </w:rPr>
        <w:t xml:space="preserve"> 20 y el 21 de octubre de 2025, </w:t>
      </w:r>
      <w:r w:rsidR="004970D1" w:rsidRPr="00700256">
        <w:rPr>
          <w:rFonts w:ascii="Arial Narrow" w:eastAsia="Times New Roman" w:hAnsi="Arial Narrow" w:cs="Times New Roman"/>
          <w:kern w:val="0"/>
          <w:shd w:val="clear" w:color="auto" w:fill="FFFFFF"/>
          <w:lang w:eastAsia="es-PE"/>
          <w14:ligatures w14:val="none"/>
        </w:rPr>
        <w:t>para que gestione la desafiliación del</w:t>
      </w:r>
      <w:r w:rsidR="004F11B0" w:rsidRPr="00700256">
        <w:rPr>
          <w:rFonts w:ascii="Arial Narrow" w:eastAsia="Times New Roman" w:hAnsi="Arial Narrow" w:cs="Times New Roman"/>
          <w:kern w:val="0"/>
          <w:shd w:val="clear" w:color="auto" w:fill="FFFFFF"/>
          <w:lang w:eastAsia="es-PE"/>
          <w14:ligatures w14: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N° </w:t>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w14:ligatures w14:val="none"/>
        </w:rPr>
        <w:t>pues el proceso resultaba excesivamente engorroso</w:t>
      </w:r>
      <w:r w:rsidR="004970D1">
        <w:rPr>
          <w:rFonts w:ascii="Arial Narrow" w:eastAsia="Times New Roman" w:hAnsi="Arial Narrow" w:cs="Times New Roman"/>
          <w:kern w:val="0"/>
          <w:shd w:val="clear" w:color="auto" w:fill="FFFFFF"/>
          <w:lang w:eastAsia="es-PE"/>
          <w14:ligatures w14:val="none"/>
        </w:rPr>
        <w:t>.</w:t>
      </w:r>
    </w:p>
    <w:p w14:paraId="2E37FD0B" w14:textId="77777777" w:rsidR="00072653" w:rsidRPr="004F11B0" w:rsidRDefault="00072653" w:rsidP="004970D1">
      <w:pPr>
        <w:spacing w:after="0" w:line="240" w:lineRule="auto"/>
        <w:jc w:val="both"/>
        <w:rPr>
          <w:rFonts w:ascii="Arial Narrow" w:eastAsia="Arial Narrow" w:hAnsi="Arial Narrow" w:cs="Arial Narrow"/>
          <w:kern w:val="0"/>
          <w14:ligatures w14:val="none"/>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w14:ligatures w14:val="none"/>
        </w:rPr>
        <w:t>°</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w14:ligatures w14:val="none"/>
        </w:rPr>
        <w:t>°</w:t>
      </w:r>
      <w:r w:rsidRPr="004F11B0">
        <w:rPr>
          <w:rFonts w:ascii="Arial Narrow" w:eastAsia="Arial Narrow" w:hAnsi="Arial Narrow" w:cs="Arial Narrow"/>
        </w:rPr>
        <w:t xml:space="preserve"> de la Ley N° 29571, Código de Protección y Defensa del Consumidor, </w:t>
      </w:r>
      <w:r w:rsidRPr="004F11B0">
        <w:rPr>
          <w:rFonts w:ascii="Arial Narrow" w:eastAsia="Arial Narrow" w:hAnsi="Arial Narrow" w:cs="Arial Narrow"/>
          <w:kern w:val="0"/>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rPr>
        <w:t>8 de octubre de 2025</w:t>
      </w:r>
      <w:r w:rsidR="00437C4D" w:rsidRPr="004F11B0">
        <w:rPr>
          <w:rFonts w:ascii="Arial Narrow" w:eastAsia="Arial Narrow" w:hAnsi="Arial Narrow" w:cs="Arial Narrow"/>
          <w:kern w:val="0"/>
          <w14:ligatures w14:val="none"/>
        </w:rPr>
        <w:t>.</w:t>
      </w:r>
    </w:p>
    <w:p w14:paraId="52302BE5"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14:ligatures w14:val="none"/>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w14:ligatures w14:val="none"/>
        </w:rPr>
        <w:t xml:space="preserve">,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Times New Roman" w:hAnsi="Arial Narrow" w:cs="Times New Roman"/>
          <w:kern w:val="0"/>
          <w:shd w:val="clear" w:color="auto" w:fill="FFFFFF"/>
          <w:lang w:eastAsia="es-PE"/>
          <w14:ligatures w14:val="none"/>
        </w:rPr>
        <w:t xml:space="preserve">habría condicionado </w:t>
      </w:r>
      <w:r w:rsidR="004970D1" w:rsidRPr="00700256">
        <w:rPr>
          <w:rFonts w:ascii="Arial Narrow" w:eastAsia="Times New Roman" w:hAnsi="Arial Narrow" w:cs="Times New Roman"/>
          <w:kern w:val="0"/>
          <w:shd w:val="clear" w:color="auto" w:fill="FFFFFF"/>
          <w:lang w:eastAsia="es-PE"/>
          <w14:ligatures w14: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w14:ligatures w14:val="none"/>
        </w:rPr>
        <w:t xml:space="preserve">N° </w:t>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w14:ligatures w14:val="none"/>
        </w:rPr>
        <w:t xml:space="preserve">para </w:t>
      </w:r>
      <w:r w:rsidR="004970D1" w:rsidRPr="00700256">
        <w:rPr>
          <w:rFonts w:ascii="Arial Narrow" w:eastAsia="Times New Roman" w:hAnsi="Arial Narrow" w:cs="Times New Roman"/>
          <w:kern w:val="0"/>
          <w:shd w:val="clear" w:color="auto" w:fill="FFFFFF"/>
          <w:lang w:eastAsia="es-PE"/>
          <w14:ligatures w14: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4970D1">
      <w:pPr>
        <w:spacing w:after="0" w:line="240" w:lineRule="auto"/>
        <w:jc w:val="both"/>
        <w:rPr>
          <w:rFonts w:ascii="Arial Narrow" w:eastAsia="Arial Narrow" w:hAnsi="Arial Narrow" w:cs="Arial Narrow"/>
          <w:kern w:val="0"/>
          <w14:ligatures w14:val="none"/>
        </w:rPr>
      </w:pPr>
    </w:p>
    <w:p w14:paraId="0A292C9F" w14:textId="65FC4776" w:rsidR="00CA59A2" w:rsidRPr="0026598E" w:rsidRDefault="00CA59A2" w:rsidP="004970D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26598E">
        <w:rPr>
          <w:rFonts w:ascii="Arial Narrow" w:eastAsia="Calibri" w:hAnsi="Arial Narrow" w:cs="Arial"/>
          <w:kern w:val="0"/>
          <w14:ligatures w14:val="none"/>
        </w:rPr>
        <w:t>.</w:t>
      </w:r>
    </w:p>
    <w:p w14:paraId="68A17E97" w14: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5E80" w:rsidRPr="00045E80">
        <w:rPr>
          <w:rFonts w:ascii="Arial Narrow" w:eastAsia="Arial Narrow" w:hAnsi="Arial Narrow" w:cs="Arial Narrow"/>
          <w:color w:val="000000"/>
          <w:kern w:val="0"/>
          <w:lang w:eastAsia="es-PE"/>
          <w14:ligatures w14:val="none"/>
        </w:rPr>
        <w:t>Corredores de Seguros Falabella S.A.C.</w:t>
      </w:r>
      <w:r w:rsidR="00045E80">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FC71BE"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30230D">
        <w:rPr>
          <w:rFonts w:ascii="Arial Narrow" w:eastAsia="Calibri" w:hAnsi="Arial Narrow" w:cs="Arial"/>
          <w:kern w:val="0"/>
          <w14:ligatures w14:val="none"/>
        </w:rPr>
        <w:t xml:space="preserve">, </w:t>
      </w:r>
      <w:r w:rsidRPr="0030230D">
        <w:rPr>
          <w:rFonts w:ascii="Arial Narrow" w:eastAsia="Arial Narrow" w:hAnsi="Arial Narrow" w:cs="Arial Narrow"/>
          <w:color w:val="000000"/>
          <w:kern w:val="0"/>
          <w:lang w:eastAsia="es-PE"/>
          <w14:ligatures w14:val="none"/>
        </w:rPr>
        <w:t>a</w:t>
      </w:r>
      <w:r w:rsidRPr="0030230D">
        <w:rPr>
          <w:rFonts w:ascii="Arial Narrow" w:eastAsia="Times New Roman" w:hAnsi="Arial Narrow" w:cs="Times New Roman"/>
          <w:color w:val="000000"/>
          <w:kern w:val="0"/>
          <w:shd w:val="clear" w:color="auto" w:fill="FFFFFF"/>
          <w:lang w:eastAsia="es-PE"/>
          <w14:ligatures w14:val="none"/>
        </w:rPr>
        <w:t xml:space="preserve"> </w:t>
      </w:r>
      <w:r w:rsidR="00045E80" w:rsidRPr="0030230D">
        <w:rPr>
          <w:rFonts w:ascii="Arial Narrow" w:eastAsia="Times New Roman" w:hAnsi="Arial Narrow" w:cs="Times New Roman"/>
          <w:color w:val="000000"/>
          <w:kern w:val="0"/>
          <w:shd w:val="clear" w:color="auto" w:fill="FFFFFF"/>
          <w:lang w:eastAsia="es-PE"/>
          <w14:ligatures w14:val="none"/>
        </w:rPr>
        <w:t>Corred</w:t>
      </w:r>
      <w:r w:rsidR="00045E80" w:rsidRPr="00045E80">
        <w:rPr>
          <w:rFonts w:ascii="Arial Narrow" w:eastAsia="Times New Roman" w:hAnsi="Arial Narrow" w:cs="Times New Roman"/>
          <w:color w:val="000000"/>
          <w:kern w:val="0"/>
          <w:shd w:val="clear" w:color="auto" w:fill="FFFFFF"/>
          <w:lang w:eastAsia="es-PE"/>
          <w14:ligatures w14:val="none"/>
        </w:rPr>
        <w:t>ores de Seguros Falabella S.A.C.</w:t>
      </w:r>
      <w:r w:rsidRPr="00045E80">
        <w:rPr>
          <w:rFonts w:ascii="Arial Narrow" w:eastAsia="Arial Narrow" w:hAnsi="Arial Narrow" w:cs="Arial Narrow"/>
          <w:color w:val="000000"/>
          <w:kern w:val="0"/>
          <w:lang w:eastAsia="es-PE"/>
          <w14:ligatures w14:val="none"/>
        </w:rPr>
        <w:t xml:space="preserve">, </w:t>
      </w:r>
      <w:r w:rsidRPr="00045E80">
        <w:rPr>
          <w:rFonts w:ascii="Arial Narrow" w:eastAsia="Arial Narrow" w:hAnsi="Arial Narrow" w:cs="Arial Narrow"/>
          <w:color w:val="000000"/>
          <w:kern w:val="0"/>
          <w:lang w:eastAsia="es-PE"/>
          <w14:ligatures w14:val="none"/>
        </w:rPr>
        <w:lastRenderedPageBreak/>
        <w:t>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p>
    <w:p w14:paraId="774AFBA5" w14: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C466AE" w:rsidRPr="0035139A">
        <w:rPr>
          <w:rFonts w:ascii="Arial Narrow" w:eastAsia="Times New Roman" w:hAnsi="Arial Narrow" w:cs="Arial"/>
          <w:color w:val="000000"/>
          <w:kern w:val="0"/>
          <w:lang w:val="es-ES" w:eastAsia="es-ES"/>
          <w14:ligatures w14:val="none"/>
        </w:rPr>
        <w:t>(i) presentar una copia completa, legible y debidamente suscrita de la Póliza N°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w14:ligatures w14:val="none"/>
        </w:rPr>
        <w:t>ii</w:t>
      </w:r>
      <w:proofErr w:type="spellEnd"/>
      <w:r w:rsidR="00C466AE"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C73F1">
        <w:rPr>
          <w:rFonts w:ascii="Arial Narrow" w:hAnsi="Arial Narrow" w:cs="Arial"/>
          <w:bCs/>
          <w:spacing w:val="-3"/>
          <w:kern w:val="0"/>
          <w14:ligatures w14:val="none"/>
        </w:rPr>
        <w:t>requerir a</w:t>
      </w:r>
      <w:r w:rsidR="007C73F1" w:rsidRPr="007C73F1">
        <w:rPr>
          <w:rFonts w:ascii="Arial Narrow" w:hAnsi="Arial Narrow" w:cs="Arial"/>
          <w:bCs/>
          <w:spacing w:val="-3"/>
          <w:kern w:val="0"/>
          <w14:ligatures w14:val="none"/>
        </w:rPr>
        <w:t xml:space="preserve">l </w:t>
      </w:r>
      <w:r w:rsidRPr="007C73F1">
        <w:rPr>
          <w:rFonts w:ascii="Arial Narrow" w:hAnsi="Arial Narrow" w:cs="Arial"/>
          <w:bCs/>
          <w:spacing w:val="-3"/>
          <w:kern w:val="0"/>
          <w14:ligatures w14:val="none"/>
        </w:rPr>
        <w:t>seño</w:t>
      </w:r>
      <w:r w:rsidR="007C73F1" w:rsidRPr="007C73F1">
        <w:rPr>
          <w:rFonts w:ascii="Arial Narrow" w:hAnsi="Arial Narrow" w:cs="Arial"/>
          <w:bCs/>
          <w:spacing w:val="-3"/>
          <w:kern w:val="0"/>
          <w14:ligatures w14:val="none"/>
        </w:rPr>
        <w:t>r</w:t>
      </w:r>
      <w:r w:rsidRPr="007C73F1">
        <w:rPr>
          <w:rFonts w:ascii="Arial Narrow" w:hAnsi="Arial Narrow" w:cs="Arial"/>
          <w:bCs/>
          <w:spacing w:val="-3"/>
          <w:kern w:val="0"/>
          <w14:ligatures w14:val="none"/>
        </w:rPr>
        <w:t xml:space="preserve"> </w:t>
      </w:r>
      <w:proofErr w:type="spellStart"/>
      <w:r w:rsidR="007C73F1" w:rsidRPr="007C73F1">
        <w:rPr>
          <w:rFonts w:ascii="Arial Narrow" w:eastAsia="Times New Roman" w:hAnsi="Arial Narrow" w:cs="Times New Roman"/>
          <w:color w:val="000000"/>
          <w:kern w:val="0"/>
          <w:shd w:val="clear" w:color="auto" w:fill="FFFFFF"/>
          <w:lang w:eastAsia="es-PE"/>
          <w14:ligatures w14:val="none"/>
        </w:rPr>
        <w:t>Salomon</w:t>
      </w:r>
      <w:proofErr w:type="spellEnd"/>
      <w:r w:rsidR="007C73F1" w:rsidRPr="007C73F1">
        <w:rPr>
          <w:rFonts w:ascii="Arial Narrow" w:eastAsia="Times New Roman" w:hAnsi="Arial Narrow" w:cs="Times New Roman"/>
          <w:color w:val="000000"/>
          <w:kern w:val="0"/>
          <w:shd w:val="clear" w:color="auto" w:fill="FFFFFF"/>
          <w:lang w:eastAsia="es-PE"/>
          <w14:ligatures w14:val="none"/>
        </w:rPr>
        <w:t xml:space="preserve"> Dionisio Acosta Alvarado y </w:t>
      </w:r>
      <w:r w:rsidR="007C73F1" w:rsidRPr="00595EFC">
        <w:rPr>
          <w:rFonts w:ascii="Arial Narrow" w:eastAsia="Times New Roman" w:hAnsi="Arial Narrow" w:cs="Times New Roman"/>
          <w:color w:val="000000"/>
          <w:kern w:val="0"/>
          <w:shd w:val="clear" w:color="auto" w:fill="FFFFFF"/>
          <w:lang w:eastAsia="es-PE"/>
          <w14:ligatures w14:val="none"/>
        </w:rPr>
        <w:t xml:space="preserve">Corredores de Seguros Falabella S.A.C. </w:t>
      </w:r>
      <w:r w:rsidRPr="00595EFC">
        <w:rPr>
          <w:rFonts w:ascii="Arial Narrow" w:hAnsi="Arial Narrow"/>
          <w:color w:val="000000"/>
        </w:rPr>
        <w:t>para que, dentro del plazo de dos (2) días hábiles siguientes a la fech</w:t>
      </w:r>
      <w:r w:rsidRPr="00A67ADF">
        <w:rPr>
          <w:rFonts w:ascii="Arial Narrow" w:hAnsi="Arial Narrow"/>
          <w:color w:val="000000"/>
        </w:rPr>
        <w:t xml:space="preserve">a en </w:t>
      </w:r>
      <w:r w:rsidRPr="00595EFC">
        <w:rPr>
          <w:rFonts w:ascii="Arial Narrow" w:hAnsi="Arial Narrow"/>
          <w:color w:val="000000"/>
        </w:rPr>
        <w:t>que reciba</w:t>
      </w:r>
      <w:r w:rsidR="00595EFC" w:rsidRPr="00595EFC">
        <w:rPr>
          <w:rFonts w:ascii="Arial Narrow" w:hAnsi="Arial Narrow"/>
          <w:color w:val="000000"/>
        </w:rPr>
        <w:t>n</w:t>
      </w:r>
      <w:r w:rsidRPr="00595EFC">
        <w:rPr>
          <w:rFonts w:ascii="Arial Narrow" w:hAnsi="Arial Narrow"/>
          <w:color w:val="000000"/>
        </w:rPr>
        <w:t xml:space="preserve"> la notificación en su</w:t>
      </w:r>
      <w:r w:rsidR="00595EFC" w:rsidRPr="00595EFC">
        <w:rPr>
          <w:rFonts w:ascii="Arial Narrow" w:hAnsi="Arial Narrow"/>
          <w:color w:val="000000"/>
        </w:rPr>
        <w:t>s</w:t>
      </w:r>
      <w:r w:rsidRPr="00595EFC">
        <w:rPr>
          <w:rFonts w:ascii="Arial Narrow" w:hAnsi="Arial Narrow"/>
          <w:color w:val="000000"/>
        </w:rPr>
        <w:t xml:space="preserve"> bandeja</w:t>
      </w:r>
      <w:r w:rsidR="00595EFC" w:rsidRPr="00595EFC">
        <w:rPr>
          <w:rFonts w:ascii="Arial Narrow" w:hAnsi="Arial Narrow"/>
          <w:color w:val="000000"/>
        </w:rPr>
        <w:t>s</w:t>
      </w:r>
      <w:r w:rsidRPr="00595EFC">
        <w:rPr>
          <w:rFonts w:ascii="Arial Narrow" w:hAnsi="Arial Narrow"/>
          <w:color w:val="000000"/>
        </w:rPr>
        <w:t xml:space="preserve"> de correo electrónico, efectúe</w:t>
      </w:r>
      <w:r w:rsidR="00595EFC" w:rsidRPr="00595EFC">
        <w:rPr>
          <w:rFonts w:ascii="Arial Narrow" w:hAnsi="Arial Narrow"/>
          <w:color w:val="000000"/>
        </w:rPr>
        <w:t>n</w:t>
      </w:r>
      <w:r w:rsidRPr="00595EFC">
        <w:rPr>
          <w:rFonts w:ascii="Arial Narrow" w:hAnsi="Arial Narrow"/>
          <w:color w:val="000000"/>
        </w:rPr>
        <w:t xml:space="preserve"> la confirmación de recepción de la notificación remitida por este despacho a su</w:t>
      </w:r>
      <w:r w:rsidR="00595EFC" w:rsidRPr="00595EFC">
        <w:rPr>
          <w:rFonts w:ascii="Arial Narrow" w:hAnsi="Arial Narrow"/>
          <w:color w:val="000000"/>
        </w:rPr>
        <w:t>s</w:t>
      </w:r>
      <w:r w:rsidRPr="00595EFC">
        <w:rPr>
          <w:rFonts w:ascii="Arial Narrow" w:hAnsi="Arial Narrow"/>
          <w:color w:val="000000"/>
        </w:rPr>
        <w:t xml:space="preserve"> correo</w:t>
      </w:r>
      <w:r w:rsidR="00595EFC" w:rsidRPr="00595EFC">
        <w:rPr>
          <w:rFonts w:ascii="Arial Narrow" w:hAnsi="Arial Narrow"/>
          <w:color w:val="000000"/>
        </w:rPr>
        <w:t>s</w:t>
      </w:r>
      <w:r w:rsidRPr="00595EFC">
        <w:rPr>
          <w:rFonts w:ascii="Arial Narrow" w:hAnsi="Arial Narrow"/>
          <w:color w:val="000000"/>
        </w:rPr>
        <w:t xml:space="preserve"> electrónico</w:t>
      </w:r>
      <w:r w:rsidR="00595EFC" w:rsidRPr="00595EFC">
        <w:rPr>
          <w:rFonts w:ascii="Arial Narrow" w:hAnsi="Arial Narrow"/>
          <w:color w:val="000000"/>
        </w:rPr>
        <w:t>s</w:t>
      </w:r>
      <w:r w:rsidRPr="00595EFC">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3"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bookmarkEnd w:id="23"/>
    </w:p>
    <w:p w14:paraId="36317C11" w14: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hAnsi="Arial Narrow" w:cs="Arial"/>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bookmarkEnd w:id="0"/>
    <w:p w14:paraId="4AF395C7"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7DC5D3CC"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95B3784" w14: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N° 1</w:t>
      </w:r>
    </w:p>
    <w:p w14:paraId="39D8E76A" w14: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w14:ligatures w14:val="none"/>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w14:ligatures w14:val="none"/>
        </w:rPr>
      </w:pPr>
    </w:p>
    <w:p w14:paraId="74AAB5F4" w14: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N°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el 2 de setiembre del 20</w:t>
      </w:r>
      <w:r w:rsidRPr="00B97AB5">
        <w:rPr>
          <w:rFonts w:ascii="Arial Narrow" w:hAnsi="Arial Narrow" w:cs="Arial"/>
          <w:sz w:val="16"/>
          <w:szCs w:val="16"/>
        </w:rPr>
        <w:t>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