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 xml:space="preserve">ENRIQUE OCTAVIO PERALTA MINNESS </w:t>
      </w:r>
      <w:r w:rsidRPr="00554AC8">
        <w:rPr>
          <w:rFonts w:ascii="Arial Narrow" w:eastAsia="Arial Narrow" w:hAnsi="Arial Narrow" w:cs="Arial Narrow"/>
          <w:b/>
          <w:color w:val="000000"/>
          <w:kern w:val="0"/>
          <w:lang w:eastAsia="es-PE"/>
          <w14:ligatures w14:val="none"/>
        </w:rPr>
        <w:t xml:space="preserve">(SEÑOR </w:t>
      </w:r>
      <w:r w:rsidR="00554AC8" w:rsidRPr="00554AC8">
        <w:rPr>
          <w:rFonts w:ascii="Arial Narrow" w:eastAsia="Arial Narrow" w:hAnsi="Arial Narrow" w:cs="Arial Narrow"/>
          <w:b/>
          <w:color w:val="000000"/>
          <w:kern w:val="0"/>
          <w:lang w:eastAsia="es-PE"/>
          <w14:ligatures w14:val="none"/>
        </w:rPr>
        <w:t>PERALTA</w:t>
      </w:r>
      <w:r w:rsidRPr="00554AC8">
        <w:rPr>
          <w:rFonts w:ascii="Arial Narrow" w:eastAsia="Arial Narrow" w:hAnsi="Arial Narrow" w:cs="Arial Narrow"/>
          <w:b/>
          <w:color w:val="000000"/>
          <w:kern w:val="0"/>
          <w:lang w:eastAsia="es-PE"/>
          <w14:ligatures w14:val="none"/>
        </w:rPr>
        <w:t>)</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7</w:t>
      </w:r>
      <w:r w:rsidRPr="00554AC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54AC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w:t>
      </w:r>
      <w:r w:rsidR="00A3133E" w:rsidRPr="00A3133E">
        <w:rPr>
          <w:rFonts w:ascii="Arial Narrow" w:eastAsia="Times New Roman" w:hAnsi="Arial Narrow" w:cs="Arial"/>
          <w:color w:val="000000"/>
          <w:kern w:val="0"/>
          <w:lang w:val="es-ES" w:eastAsia="es-ES"/>
          <w14:ligatures w14:val="none"/>
        </w:rPr>
        <w:t>3</w:t>
      </w:r>
      <w:r w:rsidRPr="00A3133E">
        <w:rPr>
          <w:rFonts w:ascii="Arial Narrow" w:eastAsia="Times New Roman" w:hAnsi="Arial Narrow" w:cs="Arial"/>
          <w:color w:val="000000"/>
          <w:kern w:val="0"/>
          <w:lang w:val="es-ES" w:eastAsia="es-ES"/>
          <w14:ligatures w14:val="none"/>
        </w:rPr>
        <w:t xml:space="preserve"> de </w:t>
      </w:r>
      <w:r w:rsidR="00A3133E" w:rsidRPr="00A3133E">
        <w:rPr>
          <w:rFonts w:ascii="Arial Narrow" w:eastAsia="Times New Roman" w:hAnsi="Arial Narrow" w:cs="Arial"/>
          <w:color w:val="000000"/>
          <w:kern w:val="0"/>
          <w:lang w:val="es-ES" w:eastAsia="es-ES"/>
          <w14:ligatures w14:val="none"/>
        </w:rPr>
        <w:t>julio</w:t>
      </w:r>
      <w:r w:rsidRPr="00A3133E">
        <w:rPr>
          <w:rFonts w:ascii="Arial Narrow" w:eastAsia="Times New Roman" w:hAnsi="Arial Narrow" w:cs="Arial"/>
          <w:color w:val="000000"/>
          <w:kern w:val="0"/>
          <w:lang w:val="es-ES" w:eastAsia="es-ES"/>
          <w14:ligatures w14:val="none"/>
        </w:rPr>
        <w:t xml:space="preserve"> de 2025</w:t>
      </w:r>
      <w:r w:rsidR="00E96734">
        <w:rPr>
          <w:rFonts w:ascii="Arial Narrow" w:eastAsia="Times New Roman" w:hAnsi="Arial Narrow" w:cs="Arial"/>
          <w:color w:val="000000"/>
          <w:kern w:val="0"/>
          <w:lang w:val="es-ES" w:eastAsia="es-ES"/>
          <w14:ligatures w14:val="none"/>
        </w:rPr>
        <w:t>,</w:t>
      </w:r>
      <w:r w:rsidRPr="00A3133E">
        <w:rPr>
          <w:rFonts w:ascii="Arial Narrow" w:eastAsia="Calibri" w:hAnsi="Arial Narrow" w:cs="Arial"/>
          <w:kern w:val="0"/>
          <w14:ligatures w14:val="none"/>
        </w:rPr>
        <w:t xml:space="preserve"> </w:t>
      </w:r>
      <w:r w:rsidR="00A3133E" w:rsidRPr="00A3133E">
        <w:rPr>
          <w:rFonts w:ascii="Arial Narrow" w:eastAsia="Calibri" w:hAnsi="Arial Narrow" w:cs="Arial"/>
          <w:kern w:val="0"/>
          <w14:ligatures w14:val="none"/>
        </w:rPr>
        <w:t>el</w:t>
      </w:r>
      <w:r w:rsidRPr="00A3133E">
        <w:rPr>
          <w:rFonts w:ascii="Arial Narrow" w:eastAsia="Calibri" w:hAnsi="Arial Narrow" w:cs="Arial"/>
          <w:kern w:val="0"/>
          <w14:ligatures w14:val="none"/>
        </w:rPr>
        <w:t xml:space="preserve"> señor </w:t>
      </w:r>
      <w:r w:rsidR="00A3133E" w:rsidRPr="00A3133E">
        <w:rPr>
          <w:rFonts w:ascii="Arial Narrow" w:eastAsia="Calibri" w:hAnsi="Arial Narrow" w:cs="Arial"/>
          <w:kern w:val="0"/>
          <w14:ligatures w14:val="none"/>
        </w:rPr>
        <w:t xml:space="preserve">Peralta </w:t>
      </w:r>
      <w:r w:rsidRPr="00A3133E">
        <w:rPr>
          <w:rFonts w:ascii="Arial Narrow" w:eastAsia="Calibri" w:hAnsi="Arial Narrow" w:cs="Arial"/>
          <w:kern w:val="0"/>
          <w14:ligatures w14:val="none"/>
        </w:rPr>
        <w:t>d</w:t>
      </w:r>
      <w:r w:rsidRPr="00A3133E">
        <w:rPr>
          <w:rFonts w:ascii="Arial Narrow" w:eastAsia="Times New Roman" w:hAnsi="Arial Narrow" w:cs="Arial"/>
          <w:color w:val="000000"/>
          <w:kern w:val="0"/>
          <w:lang w:val="es-ES" w:eastAsia="es-ES"/>
          <w14:ligatures w14:val="none"/>
        </w:rPr>
        <w:t xml:space="preserve">enunció a </w:t>
      </w:r>
      <w:r w:rsidR="00A3133E" w:rsidRPr="00A3133E">
        <w:rPr>
          <w:rFonts w:ascii="Arial Narrow" w:eastAsia="Times New Roman" w:hAnsi="Arial Narrow" w:cs="Arial"/>
          <w:color w:val="000000"/>
          <w:kern w:val="0"/>
          <w:lang w:val="es-ES" w:eastAsia="es-ES"/>
          <w14:ligatures w14:val="none"/>
        </w:rPr>
        <w:t xml:space="preserve">Pacífico </w:t>
      </w:r>
      <w:r w:rsidRPr="00A3133E">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N°2009413211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N°</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N°232549298,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No obstante, sí cumplió con el procedimiento de inspección</w:t>
      </w:r>
      <w:r w:rsidR="0046618C" w:rsidRPr="008C31C3">
        <w:rPr>
          <w:rFonts w:ascii="Arial Narrow" w:eastAsia="Times New Roman" w:hAnsi="Arial Narrow" w:cs="Arial"/>
          <w:color w:val="000000"/>
          <w:kern w:val="0"/>
          <w:lang w:eastAsia="es-ES"/>
          <w14:ligatures w14:val="none"/>
        </w:rPr>
        <w:t xml:space="preserve"> técnica</w:t>
      </w:r>
      <w:r w:rsidRPr="008C31C3">
        <w:rPr>
          <w:rFonts w:ascii="Arial Narrow" w:eastAsia="Times New Roman" w:hAnsi="Arial Narrow" w:cs="Arial"/>
          <w:color w:val="000000"/>
          <w:kern w:val="0"/>
          <w:lang w:eastAsia="es-ES"/>
          <w14:ligatures w14:val="none"/>
        </w:rPr>
        <w:t xml:space="preserve"> requerido, el cual fue coordinado mediante correos electrónicos y a través del aplicativo WhatsApp con una representante identificada como la señorita </w:t>
      </w:r>
      <w:proofErr w:type="spellStart"/>
      <w:r w:rsidRPr="008C31C3">
        <w:rPr>
          <w:rFonts w:ascii="Arial Narrow" w:eastAsia="Times New Roman" w:hAnsi="Arial Narrow" w:cs="Arial"/>
          <w:color w:val="000000"/>
          <w:kern w:val="0"/>
          <w:lang w:eastAsia="es-ES"/>
          <w14:ligatures w14:val="none"/>
        </w:rPr>
        <w:t>Danixa</w:t>
      </w:r>
      <w:proofErr w:type="spellEnd"/>
      <w:r w:rsidRPr="008C31C3">
        <w:rPr>
          <w:rFonts w:ascii="Arial Narrow" w:eastAsia="Times New Roman" w:hAnsi="Arial Narrow" w:cs="Arial"/>
          <w:color w:val="000000"/>
          <w:kern w:val="0"/>
          <w:lang w:eastAsia="es-ES"/>
          <w14:ligatures w14:val="none"/>
        </w:rPr>
        <w:t xml:space="preserve"> Gabriel</w:t>
      </w:r>
      <w:r w:rsidR="0070433B" w:rsidRPr="008C31C3">
        <w:rPr>
          <w:rFonts w:ascii="Arial Narrow" w:eastAsia="Times New Roman" w:hAnsi="Arial Narrow" w:cs="Arial"/>
          <w:color w:val="000000"/>
          <w:kern w:val="0"/>
          <w:lang w:eastAsia="es-ES"/>
          <w14:ligatures w14:val="none"/>
        </w:rPr>
        <w:t xml:space="preserve"> en enero de 2024</w:t>
      </w:r>
      <w:r w:rsidRPr="008C31C3">
        <w:rPr>
          <w:rFonts w:ascii="Arial Narrow" w:eastAsia="Times New Roman" w:hAnsi="Arial Narrow" w:cs="Arial"/>
          <w:color w:val="000000"/>
          <w:kern w:val="0"/>
          <w:lang w:eastAsia="es-ES"/>
          <w14:ligatures w14:val="none"/>
        </w:rPr>
        <w:t>. Asimismo, la inspección fue realizada de manera virtual conforme a las indicaciones de</w:t>
      </w:r>
      <w:r w:rsidR="00AC47B5" w:rsidRPr="008C31C3">
        <w:rPr>
          <w:rFonts w:ascii="Arial Narrow" w:eastAsia="Times New Roman" w:hAnsi="Arial Narrow" w:cs="Arial"/>
          <w:color w:val="000000"/>
          <w:kern w:val="0"/>
          <w:lang w:eastAsia="es-ES"/>
          <w14:ligatures w14:val="none"/>
        </w:rPr>
        <w:t xml:space="preserve"> </w:t>
      </w:r>
      <w:r w:rsidR="00AC47B5" w:rsidRPr="008C31C3">
        <w:rPr>
          <w:rFonts w:ascii="Arial Narrow" w:eastAsia="Times New Roman" w:hAnsi="Arial Narrow" w:cs="Arial"/>
          <w:color w:val="000000"/>
          <w:kern w:val="0"/>
          <w:lang w:val="es-ES" w:eastAsia="es-ES"/>
          <w14:ligatures w14:val="none"/>
        </w:rPr>
        <w:t>Pacífico</w:t>
      </w:r>
      <w:r w:rsidRPr="008C31C3">
        <w:rPr>
          <w:rFonts w:ascii="Arial Narrow" w:eastAsia="Times New Roman" w:hAnsi="Arial Narrow" w:cs="Arial"/>
          <w:color w:val="000000"/>
          <w:kern w:val="0"/>
          <w:lang w:eastAsia="es-ES"/>
          <w14:ligatures w14:val="none"/>
        </w:rPr>
        <w:t>, por lo que sí se cumplió con la condición exigida para la activación de la cobertura del seguro</w:t>
      </w:r>
      <w:r w:rsidR="00AC47B5" w:rsidRPr="008C31C3">
        <w:rPr>
          <w:rFonts w:ascii="Arial Narrow" w:eastAsia="Times New Roman" w:hAnsi="Arial Narrow" w:cs="Arial"/>
          <w:color w:val="000000"/>
          <w:kern w:val="0"/>
          <w:lang w:eastAsia="es-ES"/>
          <w14:ligatures w14:val="none"/>
        </w:rPr>
        <w:t>.</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El</w:t>
      </w:r>
      <w:r w:rsidR="00CA59A2" w:rsidRPr="00AE011C">
        <w:rPr>
          <w:rFonts w:ascii="Arial Narrow" w:eastAsia="Times New Roman" w:hAnsi="Arial Narrow" w:cs="Arial"/>
          <w:color w:val="000000"/>
          <w:kern w:val="0"/>
          <w:lang w:val="es-ES" w:eastAsia="es-ES"/>
          <w14:ligatures w14:val="none"/>
        </w:rPr>
        <w:t xml:space="preserve"> </w:t>
      </w:r>
      <w:r w:rsidRPr="00AE011C">
        <w:rPr>
          <w:rFonts w:ascii="Arial Narrow" w:eastAsia="Calibri" w:hAnsi="Arial Narrow" w:cs="Arial"/>
          <w:kern w:val="0"/>
          <w14:ligatures w14:val="none"/>
        </w:rPr>
        <w:t xml:space="preserve">señor Peralta </w:t>
      </w:r>
      <w:r w:rsidR="00CA59A2" w:rsidRPr="00AE011C">
        <w:rPr>
          <w:rFonts w:ascii="Arial Narrow" w:eastAsia="Times New Roman" w:hAnsi="Arial Narrow" w:cs="Arial"/>
          <w:color w:val="000000"/>
          <w:kern w:val="0"/>
          <w:lang w:val="es-ES" w:eastAsia="es-ES"/>
          <w14:ligatures w14:val="none"/>
        </w:rPr>
        <w:t>solicitó, en calidad de medida</w:t>
      </w:r>
      <w:r w:rsidR="00CA59A2" w:rsidRPr="00B436D7">
        <w:rPr>
          <w:rFonts w:ascii="Arial Narrow" w:eastAsia="Times New Roman" w:hAnsi="Arial Narrow" w:cs="Arial"/>
          <w:color w:val="000000"/>
          <w:kern w:val="0"/>
          <w:lang w:val="es-ES" w:eastAsia="es-ES"/>
          <w14:ligatures w14:val="none"/>
        </w:rPr>
        <w:t xml:space="preserve"> correctiva, que </w:t>
      </w:r>
      <w:r w:rsidRPr="00B436D7">
        <w:rPr>
          <w:rFonts w:ascii="Arial Narrow" w:eastAsia="Times New Roman" w:hAnsi="Arial Narrow" w:cs="Arial"/>
          <w:color w:val="000000"/>
          <w:kern w:val="0"/>
          <w:lang w:val="es-ES" w:eastAsia="es-ES"/>
          <w14:ligatures w14:val="none"/>
        </w:rPr>
        <w:t xml:space="preserve">Pacífico </w:t>
      </w:r>
      <w:r w:rsidR="00CA59A2" w:rsidRPr="00B436D7">
        <w:rPr>
          <w:rFonts w:ascii="Arial Narrow" w:eastAsia="Times New Roman" w:hAnsi="Arial Narrow" w:cs="Arial"/>
          <w:color w:val="000000"/>
          <w:kern w:val="0"/>
          <w:lang w:val="es-ES" w:eastAsia="es-ES"/>
          <w14:ligatures w14:val="none"/>
        </w:rPr>
        <w:t xml:space="preserve">cumpla con </w:t>
      </w:r>
      <w:r w:rsidR="00926260" w:rsidRPr="00B436D7">
        <w:rPr>
          <w:rFonts w:ascii="Arial Narrow" w:eastAsia="Times New Roman" w:hAnsi="Arial Narrow" w:cs="Arial"/>
          <w:color w:val="000000"/>
          <w:kern w:val="0"/>
          <w:lang w:val="es-ES" w:eastAsia="es-ES"/>
          <w14:ligatures w14:val="none"/>
        </w:rPr>
        <w:t>devolver todo lo pagado y además</w:t>
      </w:r>
      <w:r w:rsidR="00B436D7" w:rsidRPr="00B436D7">
        <w:rPr>
          <w:rFonts w:ascii="Arial Narrow" w:eastAsia="Times New Roman" w:hAnsi="Arial Narrow" w:cs="Arial"/>
          <w:color w:val="000000"/>
          <w:kern w:val="0"/>
          <w:lang w:val="es-ES" w:eastAsia="es-ES"/>
          <w14:ligatures w14:val="none"/>
        </w:rPr>
        <w:t xml:space="preserve"> otorgar </w:t>
      </w:r>
      <w:r w:rsidR="00926260" w:rsidRPr="00B436D7">
        <w:rPr>
          <w:rFonts w:ascii="Arial Narrow" w:eastAsia="Times New Roman" w:hAnsi="Arial Narrow" w:cs="Arial"/>
          <w:color w:val="000000"/>
          <w:kern w:val="0"/>
          <w:lang w:val="es-ES" w:eastAsia="es-ES"/>
          <w14:ligatures w14:val="none"/>
        </w:rPr>
        <w:t xml:space="preserve">el valor de la cobertura de la póliza </w:t>
      </w:r>
      <w:r w:rsidR="00CA59A2" w:rsidRPr="00B436D7">
        <w:rPr>
          <w:rFonts w:ascii="Arial Narrow" w:eastAsia="Times New Roman" w:hAnsi="Arial Narrow" w:cs="Arial"/>
          <w:color w:val="000000"/>
          <w:kern w:val="0"/>
          <w:lang w:val="es-ES" w:eastAsia="es-ES"/>
          <w14:ligatures w14:val="none"/>
        </w:rPr>
        <w:t xml:space="preserve">ascendente a US$ </w:t>
      </w:r>
      <w:r w:rsidR="00926260" w:rsidRPr="00B436D7">
        <w:rPr>
          <w:rFonts w:ascii="Arial Narrow" w:eastAsia="Times New Roman" w:hAnsi="Arial Narrow" w:cs="Arial"/>
          <w:color w:val="000000"/>
          <w:kern w:val="0"/>
          <w:lang w:val="es-ES" w:eastAsia="es-ES"/>
          <w14:ligatures w14:val="none"/>
        </w:rPr>
        <w:t>40</w:t>
      </w:r>
      <w:r w:rsidR="00CA59A2" w:rsidRPr="00B436D7">
        <w:rPr>
          <w:rFonts w:ascii="Arial Narrow" w:eastAsia="Times New Roman" w:hAnsi="Arial Narrow" w:cs="Arial"/>
          <w:color w:val="000000"/>
          <w:kern w:val="0"/>
          <w:lang w:val="es-ES" w:eastAsia="es-ES"/>
          <w14:ligatures w14:val="none"/>
        </w:rPr>
        <w:t xml:space="preserve"> </w:t>
      </w:r>
      <w:r w:rsidR="00926260" w:rsidRPr="00B436D7">
        <w:rPr>
          <w:rFonts w:ascii="Arial Narrow" w:eastAsia="Times New Roman" w:hAnsi="Arial Narrow" w:cs="Arial"/>
          <w:color w:val="000000"/>
          <w:kern w:val="0"/>
          <w:lang w:val="es-ES" w:eastAsia="es-ES"/>
          <w14:ligatures w14:val="none"/>
        </w:rPr>
        <w:t>000</w:t>
      </w:r>
      <w:r w:rsidR="00CA59A2" w:rsidRPr="00B436D7">
        <w:rPr>
          <w:rFonts w:ascii="Arial Narrow" w:eastAsia="Times New Roman" w:hAnsi="Arial Narrow" w:cs="Arial"/>
          <w:color w:val="000000"/>
          <w:kern w:val="0"/>
          <w:lang w:val="es-ES" w:eastAsia="es-ES"/>
          <w14:ligatures w14:val="none"/>
        </w:rPr>
        <w:t>,</w:t>
      </w:r>
      <w:r w:rsidR="00926260" w:rsidRPr="00B436D7">
        <w:rPr>
          <w:rFonts w:ascii="Arial Narrow" w:eastAsia="Times New Roman" w:hAnsi="Arial Narrow" w:cs="Arial"/>
          <w:color w:val="000000"/>
          <w:kern w:val="0"/>
          <w:lang w:val="es-ES" w:eastAsia="es-ES"/>
          <w14:ligatures w14:val="none"/>
        </w:rPr>
        <w:t>00</w:t>
      </w:r>
      <w:r w:rsidR="00CA59A2" w:rsidRPr="00B436D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N°</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w:t>
      </w:r>
      <w:r w:rsidR="008D5613" w:rsidRPr="00BB446B">
        <w:rPr>
          <w:rFonts w:ascii="Arial Narrow" w:eastAsia="Arial Narrow" w:hAnsi="Arial Narrow" w:cs="Arial Narrow"/>
          <w:kern w:val="0"/>
          <w14:ligatures w14:val="none"/>
        </w:rPr>
        <w:t xml:space="preserve"> del Código</w:t>
      </w:r>
      <w:r w:rsidR="008D5613" w:rsidRPr="00BB446B">
        <w:rPr>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N°</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N°BDD268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738B" w:rsidRPr="00A3133E">
        <w:rPr>
          <w:rFonts w:ascii="Arial Narrow" w:eastAsia="Times New Roman" w:hAnsi="Arial Narrow" w:cs="Arial"/>
          <w:color w:val="000000"/>
          <w:kern w:val="0"/>
          <w:lang w:val="es-ES" w:eastAsia="es-ES"/>
          <w14:ligatures w14:val="none"/>
        </w:rPr>
        <w:t xml:space="preserve">3 de </w:t>
      </w:r>
      <w:r w:rsidR="00B1738B" w:rsidRPr="00B1738B">
        <w:rPr>
          <w:rFonts w:ascii="Arial Narrow" w:eastAsia="Times New Roman" w:hAnsi="Arial Narrow" w:cs="Arial"/>
          <w:color w:val="000000"/>
          <w:kern w:val="0"/>
          <w:lang w:val="es-ES" w:eastAsia="es-ES"/>
          <w14:ligatures w14:val="none"/>
        </w:rPr>
        <w:t>julio de 2025</w:t>
      </w:r>
      <w:r w:rsidRPr="00B1738B">
        <w:rPr>
          <w:rFonts w:ascii="Arial Narrow" w:eastAsia="Times New Roman" w:hAnsi="Arial Narrow" w:cs="Times New Roman"/>
          <w:color w:val="000000"/>
          <w:kern w:val="0"/>
          <w:shd w:val="clear" w:color="auto" w:fill="FFFFFF"/>
          <w:lang w:eastAsia="es-PE"/>
          <w14:ligatures w14:val="none"/>
        </w:rPr>
        <w:t xml:space="preserve"> interpuesta por el señor </w:t>
      </w:r>
      <w:r w:rsidR="00B1738B" w:rsidRPr="00B1738B">
        <w:rPr>
          <w:rFonts w:ascii="Arial Narrow" w:eastAsia="Times New Roman" w:hAnsi="Arial Narrow" w:cs="Times New Roman"/>
          <w:color w:val="000000"/>
          <w:kern w:val="0"/>
          <w:shd w:val="clear" w:color="auto" w:fill="FFFFFF"/>
          <w:lang w:eastAsia="es-PE"/>
          <w14:ligatures w14:val="none"/>
        </w:rPr>
        <w:t xml:space="preserve">Enrique Octavio Peralta </w:t>
      </w:r>
      <w:proofErr w:type="spellStart"/>
      <w:r w:rsidR="00B1738B" w:rsidRPr="00B1738B">
        <w:rPr>
          <w:rFonts w:ascii="Arial Narrow" w:eastAsia="Times New Roman" w:hAnsi="Arial Narrow" w:cs="Times New Roman"/>
          <w:color w:val="000000"/>
          <w:kern w:val="0"/>
          <w:shd w:val="clear" w:color="auto" w:fill="FFFFFF"/>
          <w:lang w:eastAsia="es-PE"/>
          <w14:ligatures w14:val="none"/>
        </w:rPr>
        <w:t>Minness</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t>
      </w:r>
      <w:r w:rsidRPr="00B1738B">
        <w:rPr>
          <w:rFonts w:ascii="Arial Narrow" w:eastAsia="Times New Roman" w:hAnsi="Arial Narrow" w:cs="Times New Roman"/>
          <w:color w:val="000000"/>
          <w:kern w:val="0"/>
          <w:shd w:val="clear" w:color="auto" w:fill="FFFFFF"/>
          <w:lang w:eastAsia="es-PE"/>
          <w14:ligatures w14:val="none"/>
        </w:rPr>
        <w:t xml:space="preserve">contra </w:t>
      </w:r>
      <w:r w:rsidR="00257BF6" w:rsidRPr="00B1738B">
        <w:rPr>
          <w:rFonts w:ascii="Arial Narrow" w:eastAsia="Arial Narrow" w:hAnsi="Arial Narrow" w:cs="Arial Narrow"/>
          <w:bCs/>
        </w:rPr>
        <w:t>Pacífico Compañía de Seguros y</w:t>
      </w:r>
      <w:r w:rsidR="00257BF6" w:rsidRPr="003102F4">
        <w:rPr>
          <w:rFonts w:ascii="Arial Narrow" w:eastAsia="Arial Narrow" w:hAnsi="Arial Narrow" w:cs="Arial Narrow"/>
          <w:bCs/>
        </w:rPr>
        <w:t xml:space="preserve"> Reaseguros S.</w:t>
      </w:r>
      <w:r w:rsidR="00257BF6" w:rsidRPr="00257BF6">
        <w:rPr>
          <w:rFonts w:ascii="Arial Narrow" w:eastAsia="Arial Narrow" w:hAnsi="Arial Narrow" w:cs="Arial Narrow"/>
          <w:bCs/>
        </w:rPr>
        <w:t>A.</w:t>
      </w:r>
      <w:r w:rsidRPr="00257BF6">
        <w:rPr>
          <w:rFonts w:ascii="Arial Narrow" w:eastAsia="Times New Roman" w:hAnsi="Arial Narrow" w:cs="Times New Roman"/>
          <w:color w:val="000000"/>
          <w:kern w:val="0"/>
          <w:shd w:val="clear" w:color="auto" w:fill="FFFFFF"/>
          <w:lang w:eastAsia="es-PE"/>
          <w14:ligatures w14:val="none"/>
        </w:rPr>
        <w:t xml:space="preserve">, </w:t>
      </w:r>
      <w:r w:rsidR="008D5613" w:rsidRPr="0058331A">
        <w:rPr>
          <w:rFonts w:ascii="Arial Narrow" w:eastAsia="Times New Roman" w:hAnsi="Arial Narrow" w:cs="Times New Roman"/>
          <w:color w:val="000000"/>
          <w:kern w:val="0"/>
          <w:shd w:val="clear" w:color="auto" w:fill="FFFFFF"/>
          <w:lang w:eastAsia="es-PE"/>
          <w14:ligatures w14:val="none"/>
        </w:rPr>
        <w:t>por l</w:t>
      </w:r>
      <w:r w:rsidR="00023104">
        <w:rPr>
          <w:rFonts w:ascii="Arial Narrow" w:eastAsia="Times New Roman" w:hAnsi="Arial Narrow" w:cs="Times New Roman"/>
          <w:color w:val="000000"/>
          <w:kern w:val="0"/>
          <w:shd w:val="clear" w:color="auto" w:fill="FFFFFF"/>
          <w:lang w:eastAsia="es-PE"/>
          <w14:ligatures w14:val="none"/>
        </w:rPr>
        <w:t>a</w:t>
      </w:r>
      <w:r w:rsidR="008D5613" w:rsidRPr="0058331A">
        <w:rPr>
          <w:rFonts w:ascii="Arial Narrow" w:eastAsia="Times New Roman" w:hAnsi="Arial Narrow" w:cs="Times New Roman"/>
          <w:color w:val="000000"/>
          <w:kern w:val="0"/>
          <w:shd w:val="clear" w:color="auto" w:fill="FFFFFF"/>
          <w:lang w:eastAsia="es-PE"/>
          <w14:ligatures w14:val="none"/>
        </w:rPr>
        <w:t xml:space="preserve"> </w:t>
      </w:r>
      <w:r w:rsidR="00023104">
        <w:rPr>
          <w:rFonts w:ascii="Arial Narrow" w:eastAsia="Times New Roman" w:hAnsi="Arial Narrow" w:cs="Times New Roman"/>
          <w:color w:val="000000"/>
          <w:kern w:val="0"/>
          <w:shd w:val="clear" w:color="auto" w:fill="FFFFFF"/>
          <w:lang w:eastAsia="es-PE"/>
          <w14:ligatures w14:val="none"/>
        </w:rPr>
        <w:t>p</w:t>
      </w:r>
      <w:r w:rsidR="008D5613" w:rsidRPr="00023104">
        <w:rPr>
          <w:rFonts w:ascii="Arial Narrow" w:eastAsia="Calibri" w:hAnsi="Arial Narrow" w:cs="Arial Narrow"/>
          <w:color w:val="000000"/>
          <w:kern w:val="0"/>
          <w:lang w:eastAsia="es-PE"/>
          <w14:ligatures w14:val="none"/>
        </w:rPr>
        <w:t>resunta</w:t>
      </w:r>
      <w:r w:rsidR="008D5613" w:rsidRPr="00023104">
        <w:rPr>
          <w:rFonts w:ascii="Arial Narrow" w:eastAsia="Times New Roman" w:hAnsi="Arial Narrow" w:cs="Times New Roman"/>
          <w:kern w:val="0"/>
          <w:shd w:val="clear" w:color="auto" w:fill="FFFFFF"/>
          <w:lang w:eastAsia="es-PE"/>
          <w14:ligatures w14:val="none"/>
        </w:rPr>
        <w:t xml:space="preserve"> infracción a los artículos 18° y 19°</w:t>
      </w:r>
      <w:r w:rsidR="008D5613" w:rsidRPr="00023104">
        <w:rPr>
          <w:rFonts w:ascii="Arial Narrow" w:eastAsia="Calibri" w:hAnsi="Arial Narrow" w:cs="Arial Narrow"/>
          <w:kern w:val="0"/>
          <w:lang w:eastAsia="es-PE"/>
          <w14:ligatures w14:val="none"/>
        </w:rPr>
        <w:t xml:space="preserve"> de </w:t>
      </w:r>
      <w:r w:rsidR="008D5613" w:rsidRPr="0002310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D5613" w:rsidRPr="00023104">
        <w:rPr>
          <w:rFonts w:ascii="Arial Narrow" w:eastAsia="Arial Narrow" w:hAnsi="Arial Narrow" w:cs="Arial Narrow"/>
          <w:kern w:val="0"/>
          <w14:ligatures w14:val="none"/>
        </w:rPr>
        <w:t xml:space="preserve"> </w:t>
      </w:r>
      <w:r w:rsidR="008C31C3" w:rsidRPr="002C526E">
        <w:rPr>
          <w:rFonts w:ascii="Arial Narrow" w:eastAsia="Arial Narrow" w:hAnsi="Arial Narrow" w:cs="Arial Narrow"/>
          <w:kern w:val="0"/>
          <w14:ligatures w14:val="none"/>
        </w:rPr>
        <w:t xml:space="preserve">la compañía aseguradora </w:t>
      </w:r>
      <w:r w:rsidR="00E71C68" w:rsidRPr="002C526E">
        <w:rPr>
          <w:rFonts w:ascii="Arial Narrow" w:eastAsia="Arial Narrow" w:hAnsi="Arial Narrow" w:cs="Arial Narrow"/>
          <w:kern w:val="0"/>
          <w14:ligatures w14:val="none"/>
        </w:rPr>
        <w:t xml:space="preserve">habría cobrado </w:t>
      </w:r>
      <w:r w:rsidR="008C31C3" w:rsidRPr="002C526E">
        <w:rPr>
          <w:rFonts w:ascii="Arial Narrow" w:eastAsia="Arial Narrow" w:hAnsi="Arial Narrow" w:cs="Arial Narrow"/>
          <w:kern w:val="0"/>
          <w14:ligatures w14:val="none"/>
        </w:rPr>
        <w:t xml:space="preserve">al denunciante </w:t>
      </w:r>
      <w:r w:rsidR="00E71C68" w:rsidRPr="002C526E">
        <w:rPr>
          <w:rFonts w:ascii="Arial Narrow" w:eastAsia="Arial Narrow" w:hAnsi="Arial Narrow" w:cs="Arial Narrow"/>
          <w:kern w:val="0"/>
          <w14:ligatures w14:val="none"/>
        </w:rPr>
        <w:t>la totalidad de las primas</w:t>
      </w:r>
      <w:r w:rsidR="008C31C3" w:rsidRPr="002C526E">
        <w:rPr>
          <w:rFonts w:ascii="Arial Narrow" w:eastAsia="Arial Narrow" w:hAnsi="Arial Narrow" w:cs="Arial Narrow"/>
          <w:kern w:val="0"/>
          <w14:ligatures w14:val="none"/>
        </w:rPr>
        <w:t xml:space="preserve"> </w:t>
      </w:r>
      <w:r w:rsidR="00D81A2F" w:rsidRPr="002C526E">
        <w:rPr>
          <w:rFonts w:ascii="Arial Narrow" w:eastAsia="Arial Narrow" w:hAnsi="Arial Narrow" w:cs="Arial Narrow"/>
          <w:kern w:val="0"/>
          <w14:ligatures w14:val="none"/>
        </w:rPr>
        <w:t>por la renovación de la</w:t>
      </w:r>
      <w:r w:rsidR="00E71C68" w:rsidRPr="002C526E">
        <w:rPr>
          <w:rFonts w:ascii="Arial Narrow" w:eastAsia="Arial Narrow" w:hAnsi="Arial Narrow" w:cs="Arial Narrow"/>
          <w:kern w:val="0"/>
          <w14:ligatures w14:val="none"/>
        </w:rPr>
        <w:t xml:space="preserve"> </w:t>
      </w:r>
      <w:r w:rsidR="00E71C68" w:rsidRPr="002C526E">
        <w:rPr>
          <w:rFonts w:ascii="Arial Narrow" w:eastAsia="Arial Narrow" w:hAnsi="Arial Narrow" w:cs="Arial Narrow"/>
          <w:bCs/>
        </w:rPr>
        <w:t xml:space="preserve">póliza de seguro vehicular N° </w:t>
      </w:r>
      <w:r w:rsidR="00E71C68" w:rsidRPr="002C526E">
        <w:rPr>
          <w:rFonts w:ascii="Arial Narrow" w:eastAsia="Times New Roman" w:hAnsi="Arial Narrow" w:cs="Arial"/>
          <w:color w:val="000000"/>
          <w:kern w:val="0"/>
          <w:lang w:eastAsia="es-ES"/>
          <w14:ligatures w14:val="none"/>
        </w:rPr>
        <w:t>2009413211</w:t>
      </w:r>
      <w:r w:rsidR="00D81A2F" w:rsidRPr="002C526E">
        <w:rPr>
          <w:rFonts w:ascii="Arial Narrow" w:eastAsia="Times New Roman" w:hAnsi="Arial Narrow" w:cs="Arial"/>
          <w:color w:val="000000"/>
          <w:kern w:val="0"/>
          <w:lang w:eastAsia="es-ES"/>
          <w14:ligatures w14:val="none"/>
        </w:rPr>
        <w:t>, pese a ello no mantuvo vigente la póliza, argumentando la falta de inspección de la unidad asegurada</w:t>
      </w:r>
      <w:r w:rsidR="00D81A2F" w:rsidRPr="00023104">
        <w:rPr>
          <w:rFonts w:ascii="Arial Narrow" w:eastAsia="Times New Roman" w:hAnsi="Arial Narrow" w:cs="Arial"/>
          <w:color w:val="000000"/>
          <w:kern w:val="0"/>
          <w:lang w:eastAsia="es-ES"/>
          <w14:ligatures w14:val="none"/>
        </w:rPr>
        <w:t>.</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6A0BA1"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38B" w:rsidRPr="00A3133E">
        <w:rPr>
          <w:rFonts w:ascii="Arial Narrow" w:eastAsia="Times New Roman" w:hAnsi="Arial Narrow" w:cs="Arial"/>
          <w:color w:val="000000"/>
          <w:kern w:val="0"/>
          <w:lang w:val="es-ES" w:eastAsia="es-ES"/>
          <w14:ligatures w14:val="none"/>
        </w:rPr>
        <w:t xml:space="preserve">3 de julio de </w:t>
      </w:r>
      <w:r w:rsidR="00B1738B" w:rsidRPr="00B1738B">
        <w:rPr>
          <w:rFonts w:ascii="Arial Narrow" w:eastAsia="Times New Roman" w:hAnsi="Arial Narrow" w:cs="Arial"/>
          <w:color w:val="000000"/>
          <w:kern w:val="0"/>
          <w:lang w:val="es-ES" w:eastAsia="es-ES"/>
          <w14:ligatures w14:val="none"/>
        </w:rPr>
        <w:t>2025</w:t>
      </w:r>
      <w:r w:rsidRPr="00B1738B">
        <w:rPr>
          <w:rFonts w:ascii="Arial Narrow" w:eastAsia="Calibri" w:hAnsi="Arial Narrow" w:cs="Arial"/>
          <w:kern w:val="0"/>
          <w14:ligatures w14:val="none"/>
        </w:rPr>
        <w:t xml:space="preserve">, </w:t>
      </w:r>
      <w:r w:rsidRPr="00B1738B">
        <w:rPr>
          <w:rFonts w:ascii="Arial Narrow" w:eastAsia="Arial Narrow" w:hAnsi="Arial Narrow" w:cs="Arial Narrow"/>
          <w:color w:val="000000"/>
          <w:kern w:val="0"/>
          <w:lang w:eastAsia="es-PE"/>
          <w14:ligatures w14:val="none"/>
        </w:rPr>
        <w:t>a</w:t>
      </w:r>
      <w:r w:rsidRPr="00B1738B">
        <w:rPr>
          <w:rFonts w:ascii="Arial Narrow" w:eastAsia="Times New Roman" w:hAnsi="Arial Narrow" w:cs="Times New Roman"/>
          <w:color w:val="000000"/>
          <w:kern w:val="0"/>
          <w:shd w:val="clear" w:color="auto" w:fill="FFFFFF"/>
          <w:lang w:eastAsia="es-PE"/>
          <w14:ligatures w14:val="none"/>
        </w:rPr>
        <w:t xml:space="preserve"> </w:t>
      </w:r>
      <w:r w:rsidR="00257BF6" w:rsidRPr="00B1738B">
        <w:rPr>
          <w:rFonts w:ascii="Arial Narrow" w:eastAsia="Arial Narrow" w:hAnsi="Arial Narrow" w:cs="Arial Narrow"/>
          <w:bCs/>
        </w:rPr>
        <w:t>Pac</w:t>
      </w:r>
      <w:r w:rsidR="00257BF6" w:rsidRPr="003102F4">
        <w:rPr>
          <w:rFonts w:ascii="Arial Narrow" w:eastAsia="Arial Narrow" w:hAnsi="Arial Narrow" w:cs="Arial Narrow"/>
          <w:bCs/>
        </w:rPr>
        <w:t xml:space="preserve">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00257BF6" w:rsidRPr="00257BF6">
        <w:rPr>
          <w:rFonts w:ascii="Arial Narrow" w:eastAsia="Arial Narrow" w:hAnsi="Arial Narrow" w:cs="Arial Narrow"/>
          <w:bCs/>
        </w:rPr>
        <w:t>.</w:t>
      </w:r>
      <w:r w:rsidRPr="00257B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N°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N°BDD268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102F4">
        <w:rPr>
          <w:rFonts w:ascii="Arial Narrow" w:hAnsi="Arial Narrow" w:cs="Arial"/>
          <w:bCs/>
          <w:spacing w:val="-3"/>
          <w:kern w:val="0"/>
          <w14:ligatures w14:val="none"/>
        </w:rPr>
        <w:t>requerir a</w:t>
      </w:r>
      <w:r w:rsidR="00C368BB" w:rsidRPr="003102F4">
        <w:rPr>
          <w:rFonts w:ascii="Arial Narrow" w:hAnsi="Arial Narrow" w:cs="Arial"/>
          <w:bCs/>
          <w:spacing w:val="-3"/>
          <w:kern w:val="0"/>
          <w14:ligatures w14:val="none"/>
        </w:rPr>
        <w:t xml:space="preserve">l </w:t>
      </w:r>
      <w:r w:rsidRPr="003102F4">
        <w:rPr>
          <w:rFonts w:ascii="Arial Narrow" w:hAnsi="Arial Narrow" w:cs="Arial"/>
          <w:bCs/>
          <w:spacing w:val="-3"/>
          <w:kern w:val="0"/>
          <w14:ligatures w14:val="none"/>
        </w:rPr>
        <w:t xml:space="preserve">señor </w:t>
      </w:r>
      <w:r w:rsidR="003102F4" w:rsidRPr="003102F4">
        <w:rPr>
          <w:rFonts w:ascii="Arial Narrow" w:eastAsia="Times New Roman" w:hAnsi="Arial Narrow" w:cs="Times New Roman"/>
          <w:color w:val="000000"/>
          <w:kern w:val="0"/>
          <w:shd w:val="clear" w:color="auto" w:fill="FFFFFF"/>
          <w:lang w:eastAsia="es-PE"/>
          <w14:ligatures w14:val="none"/>
        </w:rPr>
        <w:t xml:space="preserve">Enrique Octavio Peralta </w:t>
      </w:r>
      <w:proofErr w:type="spellStart"/>
      <w:r w:rsidR="003102F4" w:rsidRPr="003102F4">
        <w:rPr>
          <w:rFonts w:ascii="Arial Narrow" w:eastAsia="Times New Roman" w:hAnsi="Arial Narrow" w:cs="Times New Roman"/>
          <w:color w:val="000000"/>
          <w:kern w:val="0"/>
          <w:shd w:val="clear" w:color="auto" w:fill="FFFFFF"/>
          <w:lang w:eastAsia="es-PE"/>
          <w14:ligatures w14:val="none"/>
        </w:rPr>
        <w:t>Minness</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t>
      </w:r>
      <w:r w:rsidRPr="003102F4">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3102F4">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JUDITH ALCALDE BRICEÑO</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Secretaria Técnica (e)</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N°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