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Times New Roman" w:hAnsi="Arial Narrow" w:cs="Times New Roman"/>
          <w:b/>
          <w:bCs/>
          <w:color w:val="000000"/>
          <w:kern w:val="0"/>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3C82" w:rsidRPr="00603C82">
        <w:rPr>
          <w:rFonts w:ascii="Arial Narrow" w:eastAsia="Arial Narrow" w:hAnsi="Arial Narrow" w:cs="Arial Narrow"/>
          <w:b/>
          <w:color w:val="000000"/>
          <w:kern w:val="0"/>
          <w:lang w:eastAsia="es-PE"/>
          <w14:ligatures w14:val="none"/>
        </w:rPr>
        <w:t xml:space="preserve">SAMUEL MARTIN CHONLON BARRIOS </w:t>
      </w:r>
      <w:r w:rsidRPr="00603C82">
        <w:rPr>
          <w:rFonts w:ascii="Arial Narrow" w:eastAsia="Arial Narrow" w:hAnsi="Arial Narrow" w:cs="Arial Narrow"/>
          <w:b/>
          <w:color w:val="000000"/>
          <w:kern w:val="0"/>
          <w:lang w:eastAsia="es-PE"/>
          <w14:ligatures w14:val="none"/>
        </w:rPr>
        <w:t xml:space="preserve">(SEÑOR </w:t>
      </w:r>
      <w:r w:rsidR="00603C82" w:rsidRPr="00603C82">
        <w:rPr>
          <w:rFonts w:ascii="Arial Narrow" w:eastAsia="Arial Narrow" w:hAnsi="Arial Narrow" w:cs="Arial Narrow"/>
          <w:b/>
          <w:color w:val="000000"/>
          <w:kern w:val="0"/>
          <w:lang w:eastAsia="es-PE"/>
          <w14:ligatures w14:val="none"/>
        </w:rPr>
        <w:t>CHONLON</w:t>
      </w:r>
      <w:r w:rsidRPr="00603C82">
        <w:rPr>
          <w:rFonts w:ascii="Arial Narrow" w:eastAsia="Arial Narrow" w:hAnsi="Arial Narrow" w:cs="Arial Narrow"/>
          <w:b/>
          <w:color w:val="000000"/>
          <w:kern w:val="0"/>
          <w:lang w:eastAsia="es-PE"/>
          <w14:ligatures w14:val="none"/>
        </w:rPr>
        <w:t>)</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DENUNCIADO</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MATERIAS</w:t>
      </w:r>
      <w:r w:rsidRPr="00603C82">
        <w:rPr>
          <w:rFonts w:ascii="Arial Narrow" w:eastAsia="Arial Narrow" w:hAnsi="Arial Narrow" w:cs="Arial Narrow"/>
          <w:b/>
          <w:color w:val="000000"/>
          <w:kern w:val="0"/>
          <w:lang w:eastAsia="es-PE"/>
          <w14:ligatures w14:val="none"/>
        </w:rPr>
        <w:tab/>
        <w:t xml:space="preserve">:       </w:t>
      </w:r>
      <w:r w:rsidRPr="00603C82">
        <w:rPr>
          <w:rFonts w:ascii="Arial Narrow" w:eastAsia="Arial Narrow" w:hAnsi="Arial Narrow" w:cs="Arial Narrow"/>
          <w:b/>
          <w:color w:val="000000"/>
          <w:kern w:val="0"/>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3C82">
        <w:rPr>
          <w:rFonts w:ascii="Arial Narrow" w:eastAsia="Arial Narrow" w:hAnsi="Arial Narrow" w:cs="Arial Narrow"/>
          <w:b/>
          <w:color w:val="000000"/>
          <w:kern w:val="0"/>
          <w:lang w:eastAsia="es-PE"/>
          <w14:ligatures w14:val="none"/>
        </w:rPr>
        <w:t xml:space="preserve">RESOLUCIÓN </w:t>
      </w:r>
      <w:r w:rsidRPr="00603C82">
        <w:rPr>
          <w:rFonts w:ascii="Arial Narrow" w:eastAsia="Arial Narrow" w:hAnsi="Arial Narrow" w:cs="Arial Narrow"/>
          <w:b/>
          <w:color w:val="000000"/>
          <w:kern w:val="0"/>
          <w:lang w:eastAsia="es-PE"/>
          <w14:ligatures w14:val="none"/>
        </w:rPr>
        <w:tab/>
        <w:t>:</w:t>
      </w:r>
      <w:r w:rsidRPr="00603C8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3C82">
        <w:rPr>
          <w:rFonts w:ascii="Arial Narrow" w:eastAsia="Times New Roman" w:hAnsi="Arial Narrow" w:cs="Times New Roman"/>
          <w:color w:val="000000"/>
          <w:kern w:val="0"/>
          <w:shd w:val="clear" w:color="auto" w:fill="FFFFFF"/>
          <w:lang w:eastAsia="es-PE"/>
          <w14:ligatures w14:val="none"/>
        </w:rPr>
        <w:t xml:space="preserve">Lima, </w:t>
      </w:r>
      <w:r w:rsidR="00CD50AC">
        <w:rPr>
          <w:rFonts w:ascii="Arial Narrow" w:eastAsia="Times New Roman" w:hAnsi="Arial Narrow" w:cs="Times New Roman"/>
          <w:color w:val="000000"/>
          <w:kern w:val="0"/>
          <w:shd w:val="clear" w:color="auto" w:fill="FFFFFF"/>
          <w:lang w:eastAsia="es-PE"/>
          <w14:ligatures w14:val="none"/>
        </w:rPr>
        <w:t>22</w:t>
      </w:r>
      <w:r w:rsidRPr="00603C82">
        <w:rPr>
          <w:rFonts w:ascii="Arial Narrow" w:eastAsia="Times New Roman" w:hAnsi="Arial Narrow" w:cs="Times New Roman"/>
          <w:color w:val="000000"/>
          <w:kern w:val="0"/>
          <w:shd w:val="clear" w:color="auto" w:fill="FFFFFF"/>
          <w:lang w:eastAsia="es-PE"/>
          <w14:ligatures w14:val="none"/>
        </w:rPr>
        <w:t xml:space="preserve"> de </w:t>
      </w:r>
      <w:r w:rsidR="00603C82" w:rsidRPr="00603C82">
        <w:rPr>
          <w:rFonts w:ascii="Arial Narrow" w:eastAsia="Times New Roman" w:hAnsi="Arial Narrow" w:cs="Times New Roman"/>
          <w:color w:val="000000"/>
          <w:kern w:val="0"/>
          <w:shd w:val="clear" w:color="auto" w:fill="FFFFFF"/>
          <w:lang w:eastAsia="es-PE"/>
          <w14:ligatures w14:val="none"/>
        </w:rPr>
        <w:t>agosto</w:t>
      </w:r>
      <w:r w:rsidRPr="00603C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3C70">
        <w:rPr>
          <w:rFonts w:ascii="Arial Narrow" w:eastAsia="Times New Roman" w:hAnsi="Arial Narrow" w:cs="Arial"/>
          <w:color w:val="000000"/>
          <w:kern w:val="0"/>
          <w:lang w:val="es-ES" w:eastAsia="es-ES"/>
          <w14:ligatures w14:val="none"/>
        </w:rPr>
        <w:t xml:space="preserve">Mediante el </w:t>
      </w:r>
      <w:r w:rsidRPr="00EF770A">
        <w:rPr>
          <w:rFonts w:ascii="Arial Narrow" w:eastAsia="Times New Roman" w:hAnsi="Arial Narrow" w:cs="Arial"/>
          <w:color w:val="000000"/>
          <w:kern w:val="0"/>
          <w:lang w:val="es-ES" w:eastAsia="es-ES"/>
          <w14:ligatures w14:val="none"/>
        </w:rPr>
        <w:t xml:space="preserve">escrito del </w:t>
      </w:r>
      <w:r w:rsidR="00B13C70" w:rsidRPr="00EF770A">
        <w:rPr>
          <w:rFonts w:ascii="Arial Narrow" w:eastAsia="Times New Roman" w:hAnsi="Arial Narrow" w:cs="Arial"/>
          <w:color w:val="000000"/>
          <w:kern w:val="0"/>
          <w:lang w:val="es-ES" w:eastAsia="es-ES"/>
          <w14:ligatures w14:val="none"/>
        </w:rPr>
        <w:t>18</w:t>
      </w:r>
      <w:r w:rsidRPr="00EF770A">
        <w:rPr>
          <w:rFonts w:ascii="Arial Narrow" w:eastAsia="Times New Roman" w:hAnsi="Arial Narrow" w:cs="Arial"/>
          <w:color w:val="000000"/>
          <w:kern w:val="0"/>
          <w:lang w:val="es-ES" w:eastAsia="es-ES"/>
          <w14:ligatures w14:val="none"/>
        </w:rPr>
        <w:t xml:space="preserve"> de </w:t>
      </w:r>
      <w:r w:rsidR="00B13C70" w:rsidRPr="00EF770A">
        <w:rPr>
          <w:rFonts w:ascii="Arial Narrow" w:eastAsia="Times New Roman" w:hAnsi="Arial Narrow" w:cs="Arial"/>
          <w:color w:val="000000"/>
          <w:kern w:val="0"/>
          <w:lang w:val="es-ES" w:eastAsia="es-ES"/>
          <w14:ligatures w14:val="none"/>
        </w:rPr>
        <w:t>julio</w:t>
      </w:r>
      <w:r w:rsidRPr="00EF770A">
        <w:rPr>
          <w:rFonts w:ascii="Arial Narrow" w:eastAsia="Times New Roman" w:hAnsi="Arial Narrow" w:cs="Arial"/>
          <w:color w:val="000000"/>
          <w:kern w:val="0"/>
          <w:lang w:val="es-ES" w:eastAsia="es-ES"/>
          <w14:ligatures w14:val="none"/>
        </w:rPr>
        <w:t xml:space="preserve"> de 2025</w:t>
      </w:r>
      <w:r w:rsidR="00A43010" w:rsidRPr="00EF770A">
        <w:rPr>
          <w:rFonts w:ascii="Arial Narrow" w:eastAsia="Times New Roman" w:hAnsi="Arial Narrow" w:cs="Arial"/>
          <w:color w:val="000000"/>
          <w:kern w:val="0"/>
          <w:lang w:val="es-ES" w:eastAsia="es-ES"/>
          <w14:ligatures w14:val="none"/>
        </w:rPr>
        <w:t>,</w:t>
      </w:r>
      <w:r w:rsidRPr="00EF770A">
        <w:rPr>
          <w:rFonts w:ascii="Arial Narrow" w:eastAsia="Calibri" w:hAnsi="Arial Narrow" w:cs="Arial"/>
          <w:kern w:val="0"/>
          <w14:ligatures w14:val="none"/>
        </w:rPr>
        <w:t xml:space="preserve"> </w:t>
      </w:r>
      <w:r w:rsidR="00B13C70" w:rsidRPr="00EF770A">
        <w:rPr>
          <w:rFonts w:ascii="Arial Narrow" w:eastAsia="Calibri" w:hAnsi="Arial Narrow" w:cs="Arial"/>
          <w:kern w:val="0"/>
          <w14:ligatures w14:val="none"/>
        </w:rPr>
        <w:t>el</w:t>
      </w:r>
      <w:r w:rsidRPr="00EF770A">
        <w:rPr>
          <w:rFonts w:ascii="Arial Narrow" w:eastAsia="Calibri" w:hAnsi="Arial Narrow" w:cs="Arial"/>
          <w:kern w:val="0"/>
          <w14:ligatures w14:val="none"/>
        </w:rPr>
        <w:t xml:space="preserve"> señor </w:t>
      </w:r>
      <w:proofErr w:type="spellStart"/>
      <w:r w:rsidR="00B13C70" w:rsidRPr="00EF770A">
        <w:rPr>
          <w:rFonts w:ascii="Arial Narrow" w:eastAsia="Calibri" w:hAnsi="Arial Narrow" w:cs="Arial"/>
          <w:kern w:val="0"/>
          <w14:ligatures w14:val="none"/>
        </w:rPr>
        <w:t>Chonlon</w:t>
      </w:r>
      <w:proofErr w:type="spellEnd"/>
      <w:r w:rsidR="00B13C70" w:rsidRPr="00EF770A">
        <w:rPr>
          <w:rFonts w:ascii="Arial Narrow" w:eastAsia="Calibri" w:hAnsi="Arial Narrow" w:cs="Arial"/>
          <w:kern w:val="0"/>
          <w14:ligatures w14:val="none"/>
        </w:rPr>
        <w:t xml:space="preserve"> </w:t>
      </w:r>
      <w:r w:rsidRPr="00EF770A">
        <w:rPr>
          <w:rFonts w:ascii="Arial Narrow" w:eastAsia="Calibri" w:hAnsi="Arial Narrow" w:cs="Arial"/>
          <w:kern w:val="0"/>
          <w14:ligatures w14:val="none"/>
        </w:rPr>
        <w:t>d</w:t>
      </w:r>
      <w:r w:rsidRPr="00EF770A">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EF770A">
        <w:rPr>
          <w:rFonts w:ascii="Arial Narrow" w:eastAsia="Times New Roman" w:hAnsi="Arial Narrow" w:cs="Times New Roman"/>
          <w:color w:val="000000"/>
          <w:kern w:val="0"/>
          <w:vertAlign w:val="superscript"/>
          <w:lang w:val="es-ES" w:eastAsia="es-ES"/>
          <w14:ligatures w14:val="none"/>
        </w:rPr>
        <w:footnoteReference w:id="1"/>
      </w:r>
      <w:r w:rsidRPr="00EF770A">
        <w:rPr>
          <w:rFonts w:ascii="Arial Narrow" w:eastAsia="Times New Roman" w:hAnsi="Arial Narrow" w:cs="Arial"/>
          <w:color w:val="000000"/>
          <w:kern w:val="0"/>
          <w:lang w:val="es-ES" w:eastAsia="es-ES"/>
          <w14:ligatures w14:val="none"/>
        </w:rPr>
        <w:t xml:space="preserve">, señalando </w:t>
      </w:r>
      <w:r w:rsidRPr="00EF770A">
        <w:rPr>
          <w:rFonts w:ascii="Arial Narrow" w:eastAsia="Times New Roman" w:hAnsi="Arial Narrow" w:cs="Arial"/>
          <w:bCs/>
          <w:color w:val="000000"/>
          <w:kern w:val="0"/>
          <w:lang w:val="es-ES" w:eastAsia="es-ES"/>
          <w14:ligatures w14:val="none"/>
        </w:rPr>
        <w:t>lo siguiente:</w:t>
      </w:r>
    </w:p>
    <w:p w14:paraId="3AD3B7C6"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w14:ligatures w14:val="none"/>
        </w:rPr>
        <w:t>Kristhian</w:t>
      </w:r>
      <w:proofErr w:type="spellEnd"/>
      <w:r w:rsidRPr="00EF770A">
        <w:rPr>
          <w:rFonts w:ascii="Arial Narrow" w:eastAsia="Times New Roman" w:hAnsi="Arial Narrow" w:cs="Arial"/>
          <w:color w:val="000000"/>
          <w:kern w:val="0"/>
          <w:lang w:eastAsia="es-ES"/>
          <w14:ligatures w14:val="none"/>
        </w:rPr>
        <w:t xml:space="preserve"> Oropeza, representante de Rímac, para contratar una póliza </w:t>
      </w:r>
      <w:r w:rsidR="004A4586" w:rsidRPr="00EF770A">
        <w:rPr>
          <w:rFonts w:ascii="Arial Narrow" w:eastAsia="Times New Roman" w:hAnsi="Arial Narrow" w:cs="Arial"/>
          <w:color w:val="000000"/>
          <w:kern w:val="0"/>
          <w:lang w:eastAsia="es-ES"/>
          <w14:ligatures w14:val="none"/>
        </w:rPr>
        <w:t>para el vehículo con Placa de Rodaje N° F4G-580</w:t>
      </w:r>
      <w:r w:rsidRPr="00EF770A">
        <w:rPr>
          <w:rFonts w:ascii="Arial Narrow" w:eastAsia="Times New Roman" w:hAnsi="Arial Narrow" w:cs="Arial"/>
          <w:color w:val="000000"/>
          <w:kern w:val="0"/>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w14:ligatures w14:val="none"/>
        </w:rPr>
        <w:t>Rímac</w:t>
      </w:r>
      <w:r w:rsidRPr="00EF770A">
        <w:rPr>
          <w:rFonts w:ascii="Arial Narrow" w:eastAsia="Times New Roman" w:hAnsi="Arial Narrow" w:cs="Arial"/>
          <w:color w:val="000000"/>
          <w:kern w:val="0"/>
          <w:lang w:eastAsia="es-ES"/>
          <w14:ligatures w14: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w14:ligatures w14:val="none"/>
        </w:rPr>
        <w:t xml:space="preserve"> la póliza</w:t>
      </w:r>
      <w:r w:rsidRPr="00EF770A">
        <w:rPr>
          <w:rFonts w:ascii="Arial Narrow" w:eastAsia="Times New Roman" w:hAnsi="Arial Narrow" w:cs="Arial"/>
          <w:color w:val="000000"/>
          <w:kern w:val="0"/>
          <w:lang w:eastAsia="es-ES"/>
          <w14:ligatures w14:val="none"/>
        </w:rPr>
        <w:t>.</w:t>
      </w:r>
      <w:r w:rsidR="001D6720" w:rsidRPr="00EF770A">
        <w:rPr>
          <w:rFonts w:ascii="Arial Narrow" w:eastAsia="Times New Roman" w:hAnsi="Arial Narrow" w:cs="Arial"/>
          <w:color w:val="000000"/>
          <w:kern w:val="0"/>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w14:ligatures w14:val="none"/>
        </w:rPr>
        <w:t>contaba</w:t>
      </w:r>
      <w:r w:rsidRPr="00EF770A">
        <w:rPr>
          <w:rFonts w:ascii="Arial Narrow" w:eastAsia="Times New Roman" w:hAnsi="Arial Narrow" w:cs="Arial"/>
          <w:color w:val="000000"/>
          <w:kern w:val="0"/>
          <w:lang w:eastAsia="es-ES"/>
          <w14:ligatures w14:val="none"/>
        </w:rPr>
        <w:t xml:space="preserve"> con el Seguro Vehicular </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Póliza N° AX-255169</w:t>
      </w:r>
      <w:r w:rsidR="00EF32D8">
        <w:rPr>
          <w:rFonts w:ascii="Arial Narrow" w:eastAsia="Times New Roman" w:hAnsi="Arial Narrow" w:cs="Arial"/>
          <w:color w:val="000000"/>
          <w:kern w:val="0"/>
          <w:lang w:eastAsia="es-ES"/>
          <w14:ligatures w14:val="none"/>
        </w:rPr>
        <w:t>)</w:t>
      </w:r>
      <w:r w:rsidRPr="00EF770A">
        <w:rPr>
          <w:rFonts w:ascii="Arial Narrow" w:eastAsia="Times New Roman" w:hAnsi="Arial Narrow" w:cs="Arial"/>
          <w:color w:val="000000"/>
          <w:kern w:val="0"/>
          <w:lang w:eastAsia="es-ES"/>
          <w14:ligatures w14:val="none"/>
        </w:rPr>
        <w:t xml:space="preserve">, lo que </w:t>
      </w:r>
      <w:r w:rsidR="004A4586"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 xml:space="preserve">El 11 de junio de 2025, se produjo </w:t>
      </w:r>
      <w:r w:rsidR="006A079E" w:rsidRPr="00EF770A">
        <w:rPr>
          <w:rFonts w:ascii="Arial Narrow" w:eastAsia="Times New Roman" w:hAnsi="Arial Narrow" w:cs="Arial"/>
          <w:color w:val="000000"/>
          <w:kern w:val="0"/>
          <w:lang w:eastAsia="es-ES"/>
          <w14:ligatures w14:val="none"/>
        </w:rPr>
        <w:t>el robo total del vehículo con Placa de Rodaje N°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w14:ligatures w14:val="none"/>
        </w:rPr>
        <w:t>o</w:t>
      </w:r>
      <w:r w:rsidRPr="00EF770A">
        <w:rPr>
          <w:rFonts w:ascii="Arial Narrow" w:eastAsia="Times New Roman" w:hAnsi="Arial Narrow" w:cs="Arial"/>
          <w:color w:val="000000"/>
          <w:kern w:val="0"/>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t>Asimismo,</w:t>
      </w:r>
      <w:r w:rsidR="001C7B64" w:rsidRPr="00EF770A">
        <w:rPr>
          <w:rFonts w:ascii="Arial Narrow" w:eastAsia="Times New Roman" w:hAnsi="Arial Narrow" w:cs="Arial"/>
          <w:color w:val="000000"/>
          <w:kern w:val="0"/>
          <w:lang w:eastAsia="es-ES"/>
          <w14:ligatures w14:val="none"/>
        </w:rPr>
        <w:t xml:space="preserve"> </w:t>
      </w:r>
      <w:r w:rsidRPr="00EF770A">
        <w:rPr>
          <w:rFonts w:ascii="Arial Narrow" w:eastAsia="Times New Roman" w:hAnsi="Arial Narrow" w:cs="Arial"/>
          <w:color w:val="000000"/>
          <w:kern w:val="0"/>
          <w:lang w:eastAsia="es-ES"/>
          <w14:ligatures w14:val="none"/>
        </w:rPr>
        <w:t>n</w:t>
      </w:r>
      <w:r w:rsidR="001C7B64" w:rsidRPr="00EF770A">
        <w:rPr>
          <w:rFonts w:ascii="Arial Narrow" w:eastAsia="Times New Roman" w:hAnsi="Arial Narrow" w:cs="Arial"/>
          <w:color w:val="000000"/>
          <w:kern w:val="0"/>
          <w:lang w:eastAsia="es-ES"/>
          <w14:ligatures w14:val="none"/>
        </w:rPr>
        <w:t xml:space="preserve">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w14:ligatures w14:val="none"/>
        </w:rPr>
        <w:t xml:space="preserve">le </w:t>
      </w:r>
      <w:r w:rsidR="001C7B64" w:rsidRPr="00EF770A">
        <w:rPr>
          <w:rFonts w:ascii="Arial Narrow" w:eastAsia="Times New Roman" w:hAnsi="Arial Narrow" w:cs="Arial"/>
          <w:color w:val="000000"/>
          <w:kern w:val="0"/>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770A">
        <w:rPr>
          <w:rFonts w:ascii="Arial Narrow" w:eastAsia="Times New Roman" w:hAnsi="Arial Narrow" w:cs="Arial"/>
          <w:color w:val="000000"/>
          <w:kern w:val="0"/>
          <w:lang w:eastAsia="es-ES"/>
          <w14:ligatures w14:val="none"/>
        </w:rPr>
        <w:lastRenderedPageBreak/>
        <w:t xml:space="preserve">Posteriormente, al intentar anular la póliza, recibió una llamada del señor Marco Fiori, quien </w:t>
      </w:r>
      <w:r w:rsidR="003A55B1" w:rsidRPr="00EF770A">
        <w:rPr>
          <w:rFonts w:ascii="Arial Narrow" w:eastAsia="Times New Roman" w:hAnsi="Arial Narrow" w:cs="Arial"/>
          <w:color w:val="000000"/>
          <w:kern w:val="0"/>
          <w:lang w:eastAsia="es-ES"/>
          <w14:ligatures w14:val="none"/>
        </w:rPr>
        <w:t xml:space="preserve">le </w:t>
      </w:r>
      <w:r w:rsidRPr="00EF770A">
        <w:rPr>
          <w:rFonts w:ascii="Arial Narrow" w:eastAsia="Times New Roman" w:hAnsi="Arial Narrow" w:cs="Arial"/>
          <w:color w:val="000000"/>
          <w:kern w:val="0"/>
          <w:lang w:eastAsia="es-ES"/>
          <w14:ligatures w14:val="none"/>
        </w:rPr>
        <w:t>indicó que se perdería todo derecho a reclamo si se anulaba, lo que motivó</w:t>
      </w:r>
      <w:r w:rsidR="00EF770A" w:rsidRPr="00EF770A">
        <w:rPr>
          <w:rFonts w:ascii="Arial Narrow" w:eastAsia="Times New Roman" w:hAnsi="Arial Narrow" w:cs="Arial"/>
          <w:color w:val="000000"/>
          <w:kern w:val="0"/>
          <w:lang w:eastAsia="es-ES"/>
          <w14:ligatures w14:val="none"/>
        </w:rPr>
        <w:t xml:space="preserve"> a realizar</w:t>
      </w:r>
      <w:r w:rsidRPr="00EF770A">
        <w:rPr>
          <w:rFonts w:ascii="Arial Narrow" w:eastAsia="Times New Roman" w:hAnsi="Arial Narrow" w:cs="Arial"/>
          <w:color w:val="000000"/>
          <w:kern w:val="0"/>
          <w:lang w:eastAsia="es-ES"/>
          <w14:ligatures w14:val="none"/>
        </w:rPr>
        <w:t xml:space="preserve"> el pago de dos cuotas adicionales</w:t>
      </w:r>
      <w:r w:rsidR="000101C2">
        <w:rPr>
          <w:rFonts w:ascii="Arial Narrow" w:eastAsia="Times New Roman" w:hAnsi="Arial Narrow" w:cs="Arial"/>
          <w:color w:val="000000"/>
          <w:kern w:val="0"/>
          <w:lang w:eastAsia="es-ES"/>
          <w14:ligatures w14:val="none"/>
        </w:rPr>
        <w:t xml:space="preserve"> del </w:t>
      </w:r>
      <w:r w:rsidR="000101C2" w:rsidRPr="00EF770A">
        <w:rPr>
          <w:rFonts w:ascii="Arial Narrow" w:eastAsia="Times New Roman" w:hAnsi="Arial Narrow" w:cs="Arial"/>
          <w:color w:val="000000"/>
          <w:kern w:val="0"/>
          <w:lang w:eastAsia="es-ES"/>
          <w14:ligatures w14:val="none"/>
        </w:rPr>
        <w:t xml:space="preserve">Seguro Vehicular </w:t>
      </w:r>
      <w:r w:rsidRPr="00EF770A">
        <w:rPr>
          <w:rFonts w:ascii="Arial Narrow" w:eastAsia="Times New Roman" w:hAnsi="Arial Narrow" w:cs="Arial"/>
          <w:color w:val="000000"/>
          <w:kern w:val="0"/>
          <w:lang w:eastAsia="es-ES"/>
          <w14:ligatures w14:val="none"/>
        </w:rPr>
        <w:t xml:space="preserve">por </w:t>
      </w:r>
      <w:r w:rsidR="00EF770A" w:rsidRPr="00EF770A">
        <w:rPr>
          <w:rFonts w:ascii="Arial Narrow" w:eastAsia="Times New Roman" w:hAnsi="Arial Narrow" w:cs="Arial"/>
          <w:color w:val="000000"/>
          <w:kern w:val="0"/>
          <w:lang w:eastAsia="es-ES"/>
          <w14:ligatures w14:val="none"/>
        </w:rPr>
        <w:t xml:space="preserve">un total de </w:t>
      </w:r>
      <w:r w:rsidRPr="00EF770A">
        <w:rPr>
          <w:rFonts w:ascii="Arial Narrow" w:eastAsia="Times New Roman" w:hAnsi="Arial Narrow" w:cs="Arial"/>
          <w:color w:val="000000"/>
          <w:kern w:val="0"/>
          <w:lang w:eastAsia="es-ES"/>
          <w14:ligatures w14:val="none"/>
        </w:rPr>
        <w:t>US$ 122,00.</w:t>
      </w:r>
    </w:p>
    <w:p w14:paraId="33E14FF7" w14: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770A">
        <w:rPr>
          <w:rFonts w:ascii="Arial Narrow" w:eastAsia="Calibri" w:hAnsi="Arial Narrow" w:cs="Arial"/>
          <w:kern w:val="0"/>
          <w14:ligatures w14:val="none"/>
        </w:rPr>
        <w:t xml:space="preserve">El señor </w:t>
      </w:r>
      <w:proofErr w:type="spellStart"/>
      <w:r w:rsidRPr="00EF770A">
        <w:rPr>
          <w:rFonts w:ascii="Arial Narrow" w:eastAsia="Calibri" w:hAnsi="Arial Narrow" w:cs="Arial"/>
          <w:kern w:val="0"/>
          <w14:ligatures w14:val="none"/>
        </w:rPr>
        <w:t>Chonlon</w:t>
      </w:r>
      <w:proofErr w:type="spellEnd"/>
      <w:r w:rsidRPr="00EF770A">
        <w:rPr>
          <w:rFonts w:ascii="Arial Narrow" w:eastAsia="Calibri" w:hAnsi="Arial Narrow" w:cs="Arial"/>
          <w:kern w:val="0"/>
          <w14:ligatures w14:val="none"/>
        </w:rPr>
        <w:t xml:space="preserve"> </w:t>
      </w:r>
      <w:r w:rsidR="00CA59A2" w:rsidRPr="00EF770A">
        <w:rPr>
          <w:rFonts w:ascii="Arial Narrow" w:eastAsia="Times New Roman" w:hAnsi="Arial Narrow" w:cs="Arial"/>
          <w:color w:val="000000"/>
          <w:kern w:val="0"/>
          <w:lang w:val="es-ES" w:eastAsia="es-ES"/>
          <w14:ligatures w14:val="none"/>
        </w:rPr>
        <w:t xml:space="preserve">solicitó, en calidad de medida correctiva, que </w:t>
      </w:r>
      <w:r w:rsidRPr="00EF770A">
        <w:rPr>
          <w:rFonts w:ascii="Arial Narrow" w:eastAsia="Times New Roman" w:hAnsi="Arial Narrow" w:cs="Arial"/>
          <w:color w:val="000000"/>
          <w:kern w:val="0"/>
          <w:lang w:val="es-ES" w:eastAsia="es-ES"/>
          <w14:ligatures w14:val="none"/>
        </w:rPr>
        <w:t xml:space="preserve">Rímac </w:t>
      </w:r>
      <w:r w:rsidR="00CA59A2" w:rsidRPr="00EF770A">
        <w:rPr>
          <w:rFonts w:ascii="Arial Narrow" w:eastAsia="Times New Roman" w:hAnsi="Arial Narrow" w:cs="Arial"/>
          <w:color w:val="000000"/>
          <w:kern w:val="0"/>
          <w:lang w:val="es-ES" w:eastAsia="es-ES"/>
          <w14:ligatures w14:val="none"/>
        </w:rPr>
        <w:t>cumpla con</w:t>
      </w:r>
      <w:r w:rsidR="008603AC" w:rsidRPr="00EF770A">
        <w:rPr>
          <w:rFonts w:ascii="Arial Narrow" w:eastAsia="Times New Roman" w:hAnsi="Arial Narrow" w:cs="Arial"/>
          <w:color w:val="000000"/>
          <w:kern w:val="0"/>
          <w:lang w:val="es-ES" w:eastAsia="es-ES"/>
          <w14:ligatures w14:val="none"/>
        </w:rPr>
        <w:t xml:space="preserve"> realizar el pago</w:t>
      </w:r>
      <w:r w:rsidR="00CA59A2" w:rsidRPr="00EF770A">
        <w:rPr>
          <w:rFonts w:ascii="Arial Narrow" w:eastAsia="Times New Roman" w:hAnsi="Arial Narrow" w:cs="Arial"/>
          <w:color w:val="000000"/>
          <w:kern w:val="0"/>
          <w:lang w:val="es-ES" w:eastAsia="es-ES"/>
          <w14:ligatures w14:val="none"/>
        </w:rPr>
        <w:t xml:space="preserve"> </w:t>
      </w:r>
      <w:r w:rsidR="008603AC" w:rsidRPr="00EF770A">
        <w:rPr>
          <w:rFonts w:ascii="Arial Narrow" w:eastAsia="Times New Roman" w:hAnsi="Arial Narrow" w:cs="Arial"/>
          <w:color w:val="000000"/>
          <w:kern w:val="0"/>
          <w:lang w:val="es-ES" w:eastAsia="es-ES"/>
          <w14:ligatures w14:val="none"/>
        </w:rPr>
        <w:t>de la indemnización asegurada por US$ 14 500 y la devolución de las cuotas pagadas posteriores al siniestro por US$ 122,00</w:t>
      </w:r>
      <w:r w:rsidR="00CA59A2" w:rsidRPr="00EF770A">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595C58">
        <w:rPr>
          <w:rFonts w:ascii="Arial Narrow" w:eastAsia="Arial Narrow" w:hAnsi="Arial Narrow" w:cs="Arial Narrow"/>
          <w:kern w:val="0"/>
          <w14:ligatures w14:val="none"/>
        </w:rPr>
        <w:t xml:space="preserve"> </w:t>
      </w:r>
      <w:r w:rsidR="00EB36F9"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w14:ligatures w14:val="none"/>
        </w:rPr>
        <w:t>N°</w:t>
      </w:r>
      <w:proofErr w:type="spellEnd"/>
      <w:r w:rsidR="00EB36F9" w:rsidRPr="00EB36F9">
        <w:rPr>
          <w:rFonts w:ascii="Arial Narrow" w:eastAsia="Times New Roman" w:hAnsi="Arial Narrow" w:cs="Times New Roman"/>
          <w:kern w:val="0"/>
          <w:shd w:val="clear" w:color="auto" w:fill="FFFFFF"/>
          <w:lang w:eastAsia="es-PE"/>
          <w14:ligatures w14:val="none"/>
        </w:rPr>
        <w:t xml:space="preserve"> </w:t>
      </w:r>
      <w:r w:rsidR="00EB36F9" w:rsidRPr="00EB36F9">
        <w:rPr>
          <w:rFonts w:ascii="Arial Narrow" w:eastAsia="Times New Roman" w:hAnsi="Arial Narrow" w:cs="Arial"/>
          <w:color w:val="000000"/>
          <w:kern w:val="0"/>
          <w:lang w:eastAsia="es-ES"/>
          <w14:ligatures w14:val="none"/>
        </w:rPr>
        <w:t xml:space="preserve">AX-255169 </w:t>
      </w:r>
      <w:r w:rsidR="00EB36F9" w:rsidRPr="00EB36F9">
        <w:rPr>
          <w:rFonts w:ascii="Arial Narrow" w:eastAsia="Times New Roman" w:hAnsi="Arial Narrow" w:cs="Times New Roman"/>
          <w:kern w:val="0"/>
          <w:shd w:val="clear" w:color="auto" w:fill="FFFFFF"/>
          <w:lang w:eastAsia="es-PE"/>
          <w14:ligatures w14:val="none"/>
        </w:rPr>
        <w:t xml:space="preserve">por el siniestro del </w:t>
      </w:r>
      <w:r w:rsidR="00EB36F9" w:rsidRPr="00EB36F9">
        <w:rPr>
          <w:rFonts w:ascii="Arial Narrow" w:eastAsia="Times New Roman" w:hAnsi="Arial Narrow" w:cs="Arial"/>
          <w:color w:val="000000"/>
          <w:kern w:val="0"/>
          <w:lang w:eastAsia="es-ES"/>
          <w14:ligatures w14:val="none"/>
        </w:rPr>
        <w:t>11 de junio de 2025</w:t>
      </w:r>
      <w:r w:rsidR="00121544" w:rsidRPr="00B34F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w14:ligatures w14:val="none"/>
        </w:rPr>
        <w:t>°</w:t>
      </w:r>
      <w:r w:rsidR="00121544" w:rsidRPr="003B5458">
        <w:rPr>
          <w:rFonts w:ascii="Arial Narrow" w:eastAsia="Arial Narrow" w:hAnsi="Arial Narrow" w:cs="Arial Narrow"/>
          <w:kern w:val="0"/>
          <w14:ligatures w14:val="none"/>
        </w:rPr>
        <w:t xml:space="preserve"> y 19</w:t>
      </w:r>
      <w:r w:rsidR="00121544" w:rsidRPr="003B5458">
        <w:rPr>
          <w:rFonts w:ascii="Arial Narrow" w:eastAsia="Times New Roman" w:hAnsi="Arial Narrow" w:cs="Segoe UI"/>
          <w:color w:val="000000"/>
          <w:kern w:val="0"/>
          <w:lang w:eastAsia="es-PE"/>
          <w14:ligatures w14:val="none"/>
        </w:rPr>
        <w:t>°</w:t>
      </w:r>
      <w:r w:rsidR="00121544" w:rsidRPr="003B5458">
        <w:rPr>
          <w:rFonts w:ascii="Arial Narrow" w:eastAsia="Arial Narrow" w:hAnsi="Arial Narrow" w:cs="Arial Narrow"/>
          <w:kern w:val="0"/>
          <w14:ligatures w14:val="none"/>
        </w:rPr>
        <w:t xml:space="preserve"> del Código</w:t>
      </w:r>
      <w:r w:rsidR="00121544" w:rsidRPr="003B5458">
        <w:rPr>
          <w:rFonts w:cs="Arial"/>
          <w:vertAlign w:val="superscript"/>
        </w:rPr>
        <w:footnoteReference w:id="3"/>
      </w:r>
      <w:r w:rsidR="00121544" w:rsidRPr="003B5458">
        <w:rPr>
          <w:rFonts w:ascii="Arial Narrow" w:eastAsia="Arial Narrow" w:hAnsi="Arial Narrow" w:cs="Arial Narrow"/>
          <w:kern w:val="0"/>
          <w14:ligatures w14:val="none"/>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5458">
        <w:rPr>
          <w:rFonts w:ascii="Arial Narrow" w:eastAsia="Arial Narrow" w:hAnsi="Arial Narrow" w:cs="Arial Narrow"/>
          <w:kern w:val="0"/>
          <w14:ligatures w14:val="none"/>
        </w:rPr>
        <w:t xml:space="preserve">Asimismo, </w:t>
      </w:r>
      <w:r w:rsidRPr="003B5458">
        <w:rPr>
          <w:rFonts w:ascii="Arial Narrow" w:eastAsia="Times New Roman" w:hAnsi="Arial Narrow" w:cs="Arial"/>
          <w:color w:val="000000"/>
          <w:kern w:val="0"/>
          <w:lang w:eastAsia="es-PE"/>
          <w14:ligatures w14:val="none"/>
        </w:rPr>
        <w:t xml:space="preserve">la Secretaría Técnica, en ejercicio de sus facultades, considera </w:t>
      </w:r>
      <w:r w:rsidRPr="003B5458">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rPr>
        <w:t>N°</w:t>
      </w:r>
      <w:proofErr w:type="spellEnd"/>
      <w:r w:rsidR="00EB36F9" w:rsidRPr="00EB36F9">
        <w:rPr>
          <w:rFonts w:ascii="Arial Narrow" w:eastAsia="Arial Narrow" w:hAnsi="Arial Narrow" w:cs="Arial Narrow"/>
          <w:kern w:val="0"/>
          <w14:ligatures w14:val="none"/>
        </w:rPr>
        <w:t xml:space="preserve"> AX-255169</w:t>
      </w:r>
      <w:r w:rsidR="00A56F65" w:rsidRPr="003B54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w14:ligatures w14:val="none"/>
        </w:rPr>
        <w:t>°</w:t>
      </w:r>
      <w:r w:rsidR="00A56F65" w:rsidRPr="003B5458">
        <w:rPr>
          <w:rFonts w:ascii="Arial Narrow" w:eastAsia="Arial Narrow" w:hAnsi="Arial Narrow" w:cs="Arial Narrow"/>
          <w:kern w:val="0"/>
          <w14:ligatures w14:val="none"/>
        </w:rPr>
        <w:t xml:space="preserve"> y 19</w:t>
      </w:r>
      <w:r w:rsidR="00A56F65" w:rsidRPr="003B5458">
        <w:rPr>
          <w:rFonts w:ascii="Arial Narrow" w:eastAsia="Times New Roman" w:hAnsi="Arial Narrow" w:cs="Segoe UI"/>
          <w:color w:val="000000"/>
          <w:kern w:val="0"/>
          <w:lang w:eastAsia="es-PE"/>
          <w14:ligatures w14:val="none"/>
        </w:rPr>
        <w:t>°</w:t>
      </w:r>
      <w:r w:rsidR="00A56F65" w:rsidRPr="003B5458">
        <w:rPr>
          <w:rFonts w:ascii="Arial Narrow" w:eastAsia="Arial Narrow" w:hAnsi="Arial Narrow" w:cs="Arial Narrow"/>
          <w:kern w:val="0"/>
          <w14:ligatures w14:val="none"/>
        </w:rPr>
        <w:t xml:space="preserve"> del Código</w:t>
      </w:r>
      <w:r w:rsidRPr="003B5458">
        <w:rPr>
          <w:rFonts w:ascii="Arial Narrow" w:eastAsia="Arial Narrow" w:hAnsi="Arial Narrow" w:cs="Arial"/>
          <w:kern w:val="0"/>
          <w14:ligatures w14:val="none"/>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991F65">
        <w:rPr>
          <w:rFonts w:ascii="Arial Narrow" w:eastAsia="Arial Narrow" w:hAnsi="Arial Narrow" w:cs="Arial Narrow"/>
          <w:kern w:val="0"/>
          <w14:ligatures w14:val="none"/>
        </w:rPr>
        <w:t xml:space="preserve">, </w:t>
      </w:r>
      <w:r w:rsidRPr="00991F65">
        <w:rPr>
          <w:rFonts w:ascii="Arial Narrow" w:eastAsia="Times New Roman" w:hAnsi="Arial Narrow" w:cs="Arial"/>
          <w:color w:val="000000"/>
          <w:kern w:val="0"/>
          <w:lang w:eastAsia="es-PE"/>
          <w14:ligatures w14:val="none"/>
        </w:rPr>
        <w:t xml:space="preserve">la Secretaría Técnica, en ejercicio de sus facultades, considera </w:t>
      </w:r>
      <w:r w:rsidRPr="00991F65">
        <w:rPr>
          <w:rFonts w:ascii="Arial Narrow" w:eastAsia="Arial Narrow" w:hAnsi="Arial Narrow" w:cs="Arial"/>
          <w:kern w:val="0"/>
          <w14:ligatures w14:val="none"/>
        </w:rPr>
        <w:t xml:space="preserve">que el hecho denunciado, consistente en que </w:t>
      </w:r>
      <w:r w:rsidR="00EB36F9" w:rsidRPr="00EB36F9">
        <w:rPr>
          <w:rFonts w:ascii="Arial Narrow" w:eastAsia="Arial Narrow" w:hAnsi="Arial Narrow" w:cs="Arial Narrow"/>
          <w:kern w:val="0"/>
          <w14:ligatures w14:val="none"/>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rPr>
        <w:t>N°</w:t>
      </w:r>
      <w:proofErr w:type="spellEnd"/>
      <w:r w:rsidR="00EB36F9" w:rsidRPr="00EB36F9">
        <w:rPr>
          <w:rFonts w:ascii="Arial Narrow" w:eastAsia="Arial Narrow" w:hAnsi="Arial Narrow" w:cs="Arial Narrow"/>
          <w:kern w:val="0"/>
          <w14:ligatures w14:val="none"/>
        </w:rPr>
        <w:t xml:space="preserve"> AX-255169 con el denunciante por canales no oficiales, sino por el número personal del vendedor</w:t>
      </w:r>
      <w:r w:rsidRPr="00991F65">
        <w:rPr>
          <w:rFonts w:ascii="Arial Narrow" w:eastAsia="Arial Narrow" w:hAnsi="Arial Narrow" w:cs="Arial Narrow"/>
          <w:kern w:val="0"/>
          <w14:ligatures w14:val="none"/>
        </w:rPr>
        <w:t xml:space="preserve">; </w:t>
      </w:r>
      <w:r w:rsidRPr="00991F65">
        <w:rPr>
          <w:rFonts w:ascii="Arial Narrow" w:eastAsia="Arial Narrow" w:hAnsi="Arial Narrow" w:cs="Arial Narrow"/>
          <w:kern w:val="0"/>
          <w14:ligatures w14:val="none"/>
        </w:rPr>
        <w:lastRenderedPageBreak/>
        <w:t xml:space="preserve">involucraría una presunta </w:t>
      </w:r>
      <w:r w:rsidRPr="000A44C6">
        <w:rPr>
          <w:rFonts w:ascii="Arial Narrow" w:eastAsia="Arial Narrow" w:hAnsi="Arial Narrow" w:cs="Arial Narrow"/>
          <w:kern w:val="0"/>
          <w14:ligatures w14: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w14:ligatures w14:val="none"/>
        </w:rPr>
        <w:t>°</w:t>
      </w:r>
      <w:r w:rsidRPr="000A44C6">
        <w:rPr>
          <w:rFonts w:ascii="Arial Narrow" w:eastAsia="Arial Narrow" w:hAnsi="Arial Narrow" w:cs="Arial Narrow"/>
          <w:kern w:val="0"/>
          <w14:ligatures w14:val="none"/>
        </w:rPr>
        <w:t xml:space="preserve"> y 19</w:t>
      </w:r>
      <w:r w:rsidRPr="000A44C6">
        <w:rPr>
          <w:rFonts w:ascii="Arial Narrow" w:eastAsia="Times New Roman" w:hAnsi="Arial Narrow" w:cs="Segoe UI"/>
          <w:color w:val="000000"/>
          <w:kern w:val="0"/>
          <w:lang w:eastAsia="es-PE"/>
          <w14:ligatures w14:val="none"/>
        </w:rPr>
        <w:t>°</w:t>
      </w:r>
      <w:r w:rsidRPr="000A44C6">
        <w:rPr>
          <w:rFonts w:ascii="Arial Narrow" w:eastAsia="Arial Narrow" w:hAnsi="Arial Narrow" w:cs="Arial Narrow"/>
          <w:kern w:val="0"/>
          <w14:ligatures w14:val="none"/>
        </w:rPr>
        <w:t xml:space="preserve"> del Código</w:t>
      </w:r>
      <w:r w:rsidRPr="000A44C6">
        <w:rPr>
          <w:rFonts w:ascii="Arial Narrow" w:eastAsia="Arial Narrow" w:hAnsi="Arial Narrow" w:cs="Arial"/>
          <w:kern w:val="0"/>
          <w14:ligatures w14:val="none"/>
        </w:rPr>
        <w:t>.</w:t>
      </w:r>
    </w:p>
    <w:p w14:paraId="5193BE63" w14:textId="77777777" w:rsidR="00AB3CE9" w:rsidRPr="000A44C6" w:rsidRDefault="00AB3CE9" w:rsidP="00A70397">
      <w:pPr>
        <w:spacing w:after="0" w:line="240" w:lineRule="auto"/>
        <w:jc w:val="both"/>
        <w:rPr>
          <w:rFonts w:ascii="Arial Narrow" w:eastAsia="Calibri" w:hAnsi="Arial Narrow" w:cs="Arial Narrow"/>
          <w:kern w:val="0"/>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A44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A44C6">
        <w:rPr>
          <w:rFonts w:ascii="Arial Narrow" w:eastAsia="Arial Narrow" w:hAnsi="Arial Narrow" w:cs="Arial Narrow"/>
          <w:kern w:val="0"/>
          <w:vertAlign w:val="superscript"/>
          <w14:ligatures w14:val="none"/>
        </w:rPr>
        <w:footnoteReference w:id="4"/>
      </w:r>
      <w:r w:rsidRPr="000A44C6">
        <w:rPr>
          <w:rFonts w:ascii="Arial Narrow" w:eastAsia="Arial" w:hAnsi="Arial Narrow" w:cs="Arial"/>
          <w:color w:val="000000"/>
          <w:kern w:val="0"/>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w14:ligatures w14:val="none"/>
        </w:rPr>
        <w:t>conviene requerir</w:t>
      </w:r>
      <w:r w:rsidR="001B3C4A" w:rsidRPr="001B3C4A">
        <w:rPr>
          <w:rFonts w:ascii="Arial Narrow" w:eastAsia="Times New Roman" w:hAnsi="Arial Narrow" w:cs="Arial"/>
          <w:color w:val="000000"/>
          <w:kern w:val="0"/>
          <w:lang w:val="es-ES" w:eastAsia="es-ES"/>
          <w14:ligatures w14:val="none"/>
        </w:rPr>
        <w:t xml:space="preserve"> a la compañía aseguradora </w:t>
      </w:r>
      <w:r w:rsidRPr="001B3C4A">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w14:ligatures w14:val="none"/>
        </w:rPr>
        <w:t>N°</w:t>
      </w:r>
      <w:proofErr w:type="spellEnd"/>
      <w:r w:rsidR="005C75EF" w:rsidRPr="00F516B7">
        <w:rPr>
          <w:rFonts w:ascii="Arial Narrow" w:eastAsia="Times New Roman" w:hAnsi="Arial Narrow" w:cs="Arial"/>
          <w:color w:val="000000"/>
          <w:kern w:val="0"/>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w14:ligatures w14:val="none"/>
        </w:rPr>
        <w:t>ii</w:t>
      </w:r>
      <w:proofErr w:type="spellEnd"/>
      <w:r w:rsidR="005C75EF" w:rsidRPr="00F516B7">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w14:ligatures w14:val="none"/>
        </w:rPr>
        <w:t>N°</w:t>
      </w:r>
      <w:proofErr w:type="spellEnd"/>
      <w:r w:rsidR="005C75EF" w:rsidRPr="00F516B7">
        <w:rPr>
          <w:rFonts w:ascii="Arial Narrow" w:eastAsia="Times New Roman" w:hAnsi="Arial Narrow" w:cs="Arial"/>
          <w:color w:val="000000"/>
          <w:kern w:val="0"/>
          <w:lang w:val="es-ES" w:eastAsia="es-ES"/>
          <w14:ligatures w14:val="none"/>
        </w:rPr>
        <w:t xml:space="preserve"> AX-255169, y, (</w:t>
      </w:r>
      <w:proofErr w:type="spellStart"/>
      <w:r w:rsidR="005C75EF" w:rsidRPr="00F516B7">
        <w:rPr>
          <w:rFonts w:ascii="Arial Narrow" w:eastAsia="Times New Roman" w:hAnsi="Arial Narrow" w:cs="Arial"/>
          <w:color w:val="000000"/>
          <w:kern w:val="0"/>
          <w:lang w:val="es-ES" w:eastAsia="es-ES"/>
          <w14:ligatures w14:val="none"/>
        </w:rPr>
        <w:t>iii</w:t>
      </w:r>
      <w:proofErr w:type="spellEnd"/>
      <w:r w:rsidR="005C75EF"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0BE44E6" w14:textId="0ECDA15C" w:rsidR="00121544" w:rsidRPr="00B34FE3" w:rsidRDefault="00CA59A2" w:rsidP="00A7039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43010" w:rsidRPr="00B13C70">
        <w:rPr>
          <w:rFonts w:ascii="Arial Narrow" w:eastAsia="Times New Roman" w:hAnsi="Arial Narrow" w:cs="Arial"/>
          <w:color w:val="000000"/>
          <w:kern w:val="0"/>
          <w:lang w:val="es-ES" w:eastAsia="es-ES"/>
          <w14:ligatures w14:val="none"/>
        </w:rPr>
        <w:t>18 de julio de 2025</w:t>
      </w:r>
      <w:r w:rsidR="00A43010">
        <w:rPr>
          <w:rFonts w:ascii="Arial Narrow" w:eastAsia="Times New Roman" w:hAnsi="Arial Narrow" w:cs="Arial"/>
          <w:color w:val="000000"/>
          <w:kern w:val="0"/>
          <w:lang w:val="es-ES" w:eastAsia="es-ES"/>
          <w14:ligatures w14:val="none"/>
        </w:rPr>
        <w:t xml:space="preserve"> </w:t>
      </w:r>
      <w:r w:rsidRPr="001B3C4A">
        <w:rPr>
          <w:rFonts w:ascii="Arial Narrow" w:eastAsia="Times New Roman" w:hAnsi="Arial Narrow" w:cs="Times New Roman"/>
          <w:color w:val="000000"/>
          <w:kern w:val="0"/>
          <w:shd w:val="clear" w:color="auto" w:fill="FFFFFF"/>
          <w:lang w:eastAsia="es-PE"/>
          <w14:ligatures w14:val="none"/>
        </w:rPr>
        <w:t xml:space="preserve">interpuesta por el </w:t>
      </w:r>
      <w:r w:rsidR="001B3C4A" w:rsidRPr="001B3C4A">
        <w:rPr>
          <w:rFonts w:ascii="Arial Narrow" w:hAnsi="Arial Narrow" w:cs="Arial"/>
          <w:bCs/>
          <w:spacing w:val="-3"/>
          <w:kern w:val="0"/>
          <w14:ligatures w14:val="none"/>
        </w:rPr>
        <w:t xml:space="preserve">señor Samuel Martin </w:t>
      </w:r>
      <w:proofErr w:type="spellStart"/>
      <w:r w:rsidR="001B3C4A" w:rsidRPr="001B3C4A">
        <w:rPr>
          <w:rFonts w:ascii="Arial Narrow" w:hAnsi="Arial Narrow" w:cs="Arial"/>
          <w:bCs/>
          <w:spacing w:val="-3"/>
          <w:kern w:val="0"/>
          <w14:ligatures w14:val="none"/>
        </w:rPr>
        <w:t>Chonlon</w:t>
      </w:r>
      <w:proofErr w:type="spellEnd"/>
      <w:r w:rsidR="001B3C4A" w:rsidRPr="001B3C4A">
        <w:rPr>
          <w:rFonts w:ascii="Arial Narrow" w:hAnsi="Arial Narrow" w:cs="Arial"/>
          <w:bCs/>
          <w:spacing w:val="-3"/>
          <w:kern w:val="0"/>
          <w14:ligatures w14:val="none"/>
        </w:rPr>
        <w:t xml:space="preserve"> Barrios </w:t>
      </w:r>
      <w:r w:rsidRPr="001B3C4A">
        <w:rPr>
          <w:rFonts w:ascii="Arial Narrow" w:eastAsia="Times New Roman" w:hAnsi="Arial Narrow" w:cs="Times New Roman"/>
          <w:color w:val="000000"/>
          <w:kern w:val="0"/>
          <w:shd w:val="clear" w:color="auto" w:fill="FFFFFF"/>
          <w:lang w:eastAsia="es-PE"/>
          <w14:ligatures w14:val="none"/>
        </w:rPr>
        <w:t xml:space="preserve">contra </w:t>
      </w:r>
      <w:r w:rsidRPr="00B34FE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121544" w:rsidRPr="00B34FE3">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34FE3" w:rsidRDefault="00121544" w:rsidP="00A70397">
      <w:pPr>
        <w:spacing w:after="0" w:line="240" w:lineRule="auto"/>
        <w:jc w:val="both"/>
        <w:rPr>
          <w:rFonts w:ascii="Arial Narrow" w:eastAsia="Calibri" w:hAnsi="Arial Narrow" w:cs="Arial Narrow"/>
          <w:color w:val="000000"/>
          <w:kern w:val="0"/>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4FE3">
        <w:rPr>
          <w:rFonts w:ascii="Arial Narrow" w:eastAsia="Calibri" w:hAnsi="Arial Narrow" w:cs="Arial Narrow"/>
          <w:color w:val="000000"/>
          <w:kern w:val="0"/>
          <w:lang w:eastAsia="es-PE"/>
          <w14:ligatures w14:val="none"/>
        </w:rPr>
        <w:t>Presunta</w:t>
      </w:r>
      <w:r w:rsidRPr="00B34FE3">
        <w:rPr>
          <w:rFonts w:ascii="Arial Narrow" w:eastAsia="Times New Roman" w:hAnsi="Arial Narrow" w:cs="Times New Roman"/>
          <w:kern w:val="0"/>
          <w:shd w:val="clear" w:color="auto" w:fill="FFFFFF"/>
          <w:lang w:eastAsia="es-PE"/>
          <w14:ligatures w14:val="none"/>
        </w:rPr>
        <w:t xml:space="preserve"> infracción a los artículos 18° y 19°</w:t>
      </w:r>
      <w:r w:rsidRPr="00B34FE3">
        <w:rPr>
          <w:rFonts w:ascii="Arial Narrow" w:eastAsia="Calibri" w:hAnsi="Arial Narrow" w:cs="Arial Narrow"/>
          <w:kern w:val="0"/>
          <w:lang w:eastAsia="es-PE"/>
          <w14:ligatures w14:val="none"/>
        </w:rPr>
        <w:t xml:space="preserve"> de </w:t>
      </w:r>
      <w:r w:rsidRPr="00B34FE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N° </w:t>
      </w:r>
      <w:r w:rsidR="00B34FE3" w:rsidRPr="00EB36F9">
        <w:rPr>
          <w:rFonts w:ascii="Arial Narrow" w:eastAsia="Times New Roman" w:hAnsi="Arial Narrow" w:cs="Arial"/>
          <w:color w:val="000000"/>
          <w:kern w:val="0"/>
          <w:lang w:eastAsia="es-ES"/>
          <w14:ligatures w14:val="none"/>
        </w:rPr>
        <w:t xml:space="preserve">AX-255169 </w:t>
      </w:r>
      <w:r w:rsidR="00595C58" w:rsidRPr="00EB36F9">
        <w:rPr>
          <w:rFonts w:ascii="Arial Narrow" w:eastAsia="Times New Roman" w:hAnsi="Arial Narrow" w:cs="Times New Roman"/>
          <w:kern w:val="0"/>
          <w:shd w:val="clear" w:color="auto" w:fill="FFFFFF"/>
          <w:lang w:eastAsia="es-PE"/>
          <w14:ligatures w14:val="none"/>
        </w:rPr>
        <w:t xml:space="preserve">por el siniestro del </w:t>
      </w:r>
      <w:r w:rsidR="00701D53" w:rsidRPr="00EB36F9">
        <w:rPr>
          <w:rFonts w:ascii="Arial Narrow" w:eastAsia="Times New Roman" w:hAnsi="Arial Narrow" w:cs="Arial"/>
          <w:color w:val="000000"/>
          <w:kern w:val="0"/>
          <w:lang w:eastAsia="es-ES"/>
          <w14:ligatures w14:val="none"/>
        </w:rPr>
        <w:t>11 de junio de 2025</w:t>
      </w:r>
      <w:r w:rsidRPr="00B34FE3">
        <w:rPr>
          <w:rFonts w:ascii="Arial Narrow" w:eastAsia="Times New Roman" w:hAnsi="Arial Narrow" w:cs="Times New Roman"/>
          <w:kern w:val="0"/>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w14:ligatures w14:val="none"/>
        </w:rPr>
        <w:t>la compañía aseguradora no habría cumplido con remitir al denunciante los comprobantes de pago por las primas mensuales de la Póliza N° AX-255169</w:t>
      </w:r>
      <w:r w:rsidRPr="00D87F65">
        <w:rPr>
          <w:rFonts w:ascii="Arial Narrow" w:eastAsia="Times New Roman" w:hAnsi="Arial Narrow" w:cs="Times New Roman"/>
          <w:kern w:val="0"/>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Calibri" w:hAnsi="Arial Narrow" w:cs="Arial Narrow"/>
          <w:kern w:val="0"/>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7F65">
        <w:rPr>
          <w:rFonts w:ascii="Arial Narrow" w:eastAsia="Calibri" w:hAnsi="Arial Narrow" w:cs="Arial Narrow"/>
          <w:color w:val="000000"/>
          <w:kern w:val="0"/>
          <w:lang w:eastAsia="es-PE"/>
          <w14:ligatures w14:val="none"/>
        </w:rPr>
        <w:t>Presunta</w:t>
      </w:r>
      <w:r w:rsidRPr="00D87F65">
        <w:rPr>
          <w:rFonts w:ascii="Arial Narrow" w:eastAsia="Times New Roman" w:hAnsi="Arial Narrow" w:cs="Times New Roman"/>
          <w:kern w:val="0"/>
          <w:shd w:val="clear" w:color="auto" w:fill="FFFFFF"/>
          <w:lang w:eastAsia="es-PE"/>
          <w14:ligatures w14:val="none"/>
        </w:rPr>
        <w:t xml:space="preserve"> infracción a los artículos 18° y 19°</w:t>
      </w:r>
      <w:r w:rsidRPr="00D87F65">
        <w:rPr>
          <w:rFonts w:ascii="Arial Narrow" w:eastAsia="Calibri" w:hAnsi="Arial Narrow" w:cs="Arial Narrow"/>
          <w:kern w:val="0"/>
          <w:lang w:eastAsia="es-PE"/>
          <w14:ligatures w14:val="none"/>
        </w:rPr>
        <w:t xml:space="preserve"> de </w:t>
      </w:r>
      <w:r w:rsidRPr="00D87F65">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w:bCs/>
          <w:color w:val="000000"/>
          <w:kern w:val="0"/>
          <w:lang w:eastAsia="es-PE"/>
          <w14:ligatures w14:val="none"/>
        </w:rPr>
        <w:t xml:space="preserve">en tanto </w:t>
      </w:r>
      <w:r w:rsidR="000A44C6" w:rsidRPr="00EB36F9">
        <w:rPr>
          <w:rFonts w:ascii="Arial Narrow" w:eastAsia="Arial Narrow" w:hAnsi="Arial Narrow" w:cs="Arial Narrow"/>
          <w:kern w:val="0"/>
          <w14:ligatures w14:val="none"/>
        </w:rPr>
        <w:t xml:space="preserve">la compañía aseguradora </w:t>
      </w:r>
      <w:r w:rsidR="000A44C6" w:rsidRPr="00EB36F9">
        <w:rPr>
          <w:rFonts w:ascii="Arial Narrow" w:eastAsia="Arial Narrow" w:hAnsi="Arial Narrow" w:cs="Arial"/>
          <w:bCs/>
          <w:color w:val="000000"/>
          <w:kern w:val="0"/>
          <w:lang w:eastAsia="es-PE"/>
          <w14:ligatures w14:val="none"/>
        </w:rPr>
        <w:t xml:space="preserve">habría realizado </w:t>
      </w:r>
      <w:r w:rsidR="000A44C6" w:rsidRPr="00EB36F9">
        <w:rPr>
          <w:rFonts w:ascii="Arial Narrow" w:eastAsia="Arial Narrow" w:hAnsi="Arial Narrow" w:cs="Arial Narrow"/>
          <w:kern w:val="0"/>
          <w14:ligatures w14:val="none"/>
        </w:rPr>
        <w:t xml:space="preserve">la contratación </w:t>
      </w:r>
      <w:r w:rsidR="000A44C6" w:rsidRPr="00EB36F9">
        <w:rPr>
          <w:rFonts w:ascii="Arial Narrow" w:eastAsia="Times New Roman" w:hAnsi="Arial Narrow" w:cs="Times New Roman"/>
          <w:kern w:val="0"/>
          <w:shd w:val="clear" w:color="auto" w:fill="FFFFFF"/>
          <w:lang w:eastAsia="es-PE"/>
          <w14:ligatures w14:val="none"/>
        </w:rPr>
        <w:t xml:space="preserve">de la Póliza N° AX-255169 </w:t>
      </w:r>
      <w:r w:rsidR="000A44C6" w:rsidRPr="00EB36F9">
        <w:rPr>
          <w:rFonts w:ascii="Arial Narrow" w:eastAsia="Arial Narrow" w:hAnsi="Arial Narrow" w:cs="Arial Narrow"/>
          <w:kern w:val="0"/>
          <w14:ligatures w14:val="none"/>
        </w:rPr>
        <w:t xml:space="preserve">con el denunciante </w:t>
      </w:r>
      <w:r w:rsidR="00077AAA" w:rsidRPr="00EB36F9">
        <w:rPr>
          <w:rFonts w:ascii="Arial Narrow" w:eastAsia="Arial Narrow" w:hAnsi="Arial Narrow" w:cs="Arial Narrow"/>
          <w:kern w:val="0"/>
          <w14:ligatures w14:val="none"/>
        </w:rPr>
        <w:t>por</w:t>
      </w:r>
      <w:r w:rsidR="000A44C6" w:rsidRPr="00EB36F9">
        <w:rPr>
          <w:rFonts w:ascii="Arial Narrow" w:eastAsia="Arial Narrow" w:hAnsi="Arial Narrow" w:cs="Arial Narrow"/>
          <w:kern w:val="0"/>
          <w14:ligatures w14:val="none"/>
        </w:rPr>
        <w:t xml:space="preserve"> canales</w:t>
      </w:r>
      <w:r w:rsidR="00077AAA" w:rsidRPr="00EB36F9">
        <w:rPr>
          <w:rFonts w:ascii="Arial Narrow" w:eastAsia="Arial Narrow" w:hAnsi="Arial Narrow" w:cs="Arial Narrow"/>
          <w:kern w:val="0"/>
          <w14:ligatures w14:val="none"/>
        </w:rPr>
        <w:t xml:space="preserve"> no</w:t>
      </w:r>
      <w:r w:rsidR="000A44C6" w:rsidRPr="00EB36F9">
        <w:rPr>
          <w:rFonts w:ascii="Arial Narrow" w:eastAsia="Arial Narrow" w:hAnsi="Arial Narrow" w:cs="Arial Narrow"/>
          <w:kern w:val="0"/>
          <w14:ligatures w14:val="none"/>
        </w:rPr>
        <w:t xml:space="preserve"> oficiales</w:t>
      </w:r>
      <w:r w:rsidR="00077AAA" w:rsidRPr="00EB36F9">
        <w:rPr>
          <w:rFonts w:ascii="Arial Narrow" w:eastAsia="Arial Narrow" w:hAnsi="Arial Narrow" w:cs="Arial Narrow"/>
          <w:kern w:val="0"/>
          <w14:ligatures w14:val="none"/>
        </w:rPr>
        <w:t>, sino por el número personal del vendedor</w:t>
      </w:r>
      <w:r w:rsidR="00077AAA">
        <w:rPr>
          <w:rFonts w:ascii="Arial Narrow" w:eastAsia="Arial Narrow" w:hAnsi="Arial Narrow" w:cs="Arial Narrow"/>
          <w:kern w:val="0"/>
          <w14:ligatures w14:val="none"/>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rPr>
      </w:pPr>
    </w:p>
    <w:p w14:paraId="0A292C9F" w14:textId="6FC34705" w:rsidR="00CA59A2" w:rsidRPr="0026598E" w:rsidRDefault="00CA59A2" w:rsidP="00A70397">
      <w:pPr>
        <w:spacing w:line="240" w:lineRule="auto"/>
        <w:contextualSpacing/>
        <w:jc w:val="both"/>
        <w:rPr>
          <w:rFonts w:ascii="Arial Narrow" w:eastAsia="Calibri" w:hAnsi="Arial Narrow" w:cs="Arial"/>
          <w:kern w:val="0"/>
          <w14:ligatures w14:val="none"/>
        </w:rPr>
      </w:pPr>
      <w:r w:rsidRPr="00D87F65">
        <w:rPr>
          <w:rFonts w:ascii="Arial Narrow" w:eastAsia="Arial Narrow" w:hAnsi="Arial Narrow" w:cs="Arial Narrow"/>
          <w:b/>
          <w:color w:val="000000"/>
          <w:kern w:val="0"/>
          <w:lang w:eastAsia="es-PE"/>
          <w14:ligatures w14:val="none"/>
        </w:rPr>
        <w:t>SEGUNDO:</w:t>
      </w:r>
      <w:r w:rsidRPr="00D87F65">
        <w:rPr>
          <w:rFonts w:ascii="Arial Narrow" w:eastAsia="Arial Narrow" w:hAnsi="Arial Narrow" w:cs="Arial Narrow"/>
          <w:color w:val="000000"/>
          <w:kern w:val="0"/>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lang w:eastAsia="es-PE"/>
          <w14:ligatures w14:val="none"/>
        </w:rPr>
        <w:t xml:space="preserve"> de denuncia </w:t>
      </w:r>
      <w:r w:rsidRPr="0026598E">
        <w:rPr>
          <w:rFonts w:ascii="Arial Narrow" w:eastAsia="Times New Roman" w:hAnsi="Arial Narrow" w:cs="Arial"/>
          <w:color w:val="000000"/>
          <w:kern w:val="0"/>
          <w:lang w:val="es-ES" w:eastAsia="es-ES"/>
          <w14:ligatures w14:val="none"/>
        </w:rPr>
        <w:t xml:space="preserve">del </w:t>
      </w:r>
      <w:r w:rsidR="00A43010" w:rsidRPr="00B13C70">
        <w:rPr>
          <w:rFonts w:ascii="Arial Narrow" w:eastAsia="Times New Roman" w:hAnsi="Arial Narrow" w:cs="Arial"/>
          <w:color w:val="000000"/>
          <w:kern w:val="0"/>
          <w:lang w:val="es-ES" w:eastAsia="es-ES"/>
          <w14:ligatures w14:val="none"/>
        </w:rPr>
        <w:t>18 de julio de 2025</w:t>
      </w:r>
      <w:r w:rsidRPr="0026598E">
        <w:rPr>
          <w:rFonts w:ascii="Arial Narrow" w:eastAsia="Calibri" w:hAnsi="Arial Narrow" w:cs="Arial"/>
          <w:kern w:val="0"/>
          <w14:ligatures w14:val="none"/>
        </w:rPr>
        <w:t>.</w:t>
      </w:r>
    </w:p>
    <w:p w14:paraId="68A17E97" w14: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B3C4A" w:rsidRPr="001B3C4A">
        <w:rPr>
          <w:rFonts w:ascii="Arial Narrow" w:hAnsi="Arial Narrow" w:cs="Arial"/>
          <w:bCs/>
          <w:spacing w:val="-3"/>
          <w:kern w:val="0"/>
          <w14:ligatures w14:val="none"/>
        </w:rPr>
        <w:t>Rímac Seguros y Reaseguros S.A.</w:t>
      </w:r>
      <w:r w:rsidR="001B3C4A" w:rsidRPr="001B3C4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39964E"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010" w:rsidRPr="00B13C70">
        <w:rPr>
          <w:rFonts w:ascii="Arial Narrow" w:eastAsia="Times New Roman" w:hAnsi="Arial Narrow" w:cs="Arial"/>
          <w:color w:val="000000"/>
          <w:kern w:val="0"/>
          <w:lang w:val="es-ES" w:eastAsia="es-ES"/>
          <w14:ligatures w14:val="none"/>
        </w:rPr>
        <w:t>18 de julio de 2025</w:t>
      </w:r>
      <w:r w:rsidRPr="001B3C4A">
        <w:rPr>
          <w:rFonts w:ascii="Arial Narrow" w:eastAsia="Calibri" w:hAnsi="Arial Narrow" w:cs="Arial"/>
          <w:kern w:val="0"/>
          <w14:ligatures w14:val="none"/>
        </w:rPr>
        <w:t xml:space="preserve">, </w:t>
      </w:r>
      <w:r w:rsidRPr="001B3C4A">
        <w:rPr>
          <w:rFonts w:ascii="Arial Narrow" w:eastAsia="Arial Narrow" w:hAnsi="Arial Narrow" w:cs="Arial Narrow"/>
          <w:color w:val="000000"/>
          <w:kern w:val="0"/>
          <w:lang w:eastAsia="es-PE"/>
          <w14:ligatures w14:val="none"/>
        </w:rPr>
        <w:t>a</w:t>
      </w:r>
      <w:r w:rsidRPr="001B3C4A">
        <w:rPr>
          <w:rFonts w:ascii="Arial Narrow" w:eastAsia="Times New Roman" w:hAnsi="Arial Narrow" w:cs="Times New Roman"/>
          <w:color w:val="000000"/>
          <w:kern w:val="0"/>
          <w:shd w:val="clear" w:color="auto" w:fill="FFFFFF"/>
          <w:lang w:eastAsia="es-PE"/>
          <w14:ligatures w14:val="none"/>
        </w:rPr>
        <w:t xml:space="preserve"> </w:t>
      </w:r>
      <w:r w:rsidR="001B3C4A" w:rsidRPr="001B3C4A">
        <w:rPr>
          <w:rFonts w:ascii="Arial Narrow" w:hAnsi="Arial Narrow" w:cs="Arial"/>
          <w:bCs/>
          <w:spacing w:val="-3"/>
          <w:kern w:val="0"/>
          <w14:ligatures w14:val="none"/>
        </w:rPr>
        <w:t>Rímac Seguros y Reaseguros S.A.</w:t>
      </w:r>
      <w:r w:rsidRPr="001B3C4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p>
    <w:p w14:paraId="774AFBA5" w14: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516B7" w:rsidRPr="00F516B7">
        <w:rPr>
          <w:rFonts w:ascii="Arial Narrow" w:eastAsia="Times New Roman" w:hAnsi="Arial Narrow" w:cs="Arial"/>
          <w:color w:val="000000"/>
          <w:kern w:val="0"/>
          <w:lang w:val="es-ES" w:eastAsia="es-ES"/>
          <w14:ligatures w14:val="none"/>
        </w:rPr>
        <w:t>(i) presentar una copia completa, legible y debidamente suscrita de la Póliza N°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w14:ligatures w14:val="none"/>
        </w:rPr>
        <w:t>ii</w:t>
      </w:r>
      <w:proofErr w:type="spellEnd"/>
      <w:r w:rsidR="00F516B7" w:rsidRPr="00F516B7">
        <w:rPr>
          <w:rFonts w:ascii="Arial Narrow" w:eastAsia="Times New Roman" w:hAnsi="Arial Narrow" w:cs="Arial"/>
          <w:color w:val="000000"/>
          <w:kern w:val="0"/>
          <w:lang w:val="es-ES" w:eastAsia="es-ES"/>
          <w14:ligatures w14:val="none"/>
        </w:rPr>
        <w:t>) presentar los medios probatorios que justifiquen la negativa de otorgar al denunciante la cobertura de la Póliza N° AX-255169, y, (</w:t>
      </w:r>
      <w:proofErr w:type="spellStart"/>
      <w:r w:rsidR="00F516B7" w:rsidRPr="00F516B7">
        <w:rPr>
          <w:rFonts w:ascii="Arial Narrow" w:eastAsia="Times New Roman" w:hAnsi="Arial Narrow" w:cs="Arial"/>
          <w:color w:val="000000"/>
          <w:kern w:val="0"/>
          <w:lang w:val="es-ES" w:eastAsia="es-ES"/>
          <w14:ligatures w14:val="none"/>
        </w:rPr>
        <w:t>iii</w:t>
      </w:r>
      <w:proofErr w:type="spellEnd"/>
      <w:r w:rsidR="00F516B7" w:rsidRPr="00F516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1B3C4A">
        <w:rPr>
          <w:rFonts w:ascii="Arial Narrow" w:hAnsi="Arial Narrow" w:cs="Arial"/>
          <w:bCs/>
          <w:spacing w:val="-3"/>
          <w:kern w:val="0"/>
          <w14:ligatures w14:val="none"/>
        </w:rPr>
        <w:t xml:space="preserve">al </w:t>
      </w:r>
      <w:r w:rsidR="001B3C4A" w:rsidRPr="001B3C4A">
        <w:rPr>
          <w:rFonts w:ascii="Arial Narrow" w:hAnsi="Arial Narrow" w:cs="Arial"/>
          <w:bCs/>
          <w:spacing w:val="-3"/>
          <w:kern w:val="0"/>
          <w14:ligatures w14:val="none"/>
        </w:rPr>
        <w:t xml:space="preserve">señor Samuel Martin </w:t>
      </w:r>
      <w:proofErr w:type="spellStart"/>
      <w:r w:rsidR="001B3C4A" w:rsidRPr="001B3C4A">
        <w:rPr>
          <w:rFonts w:ascii="Arial Narrow" w:hAnsi="Arial Narrow" w:cs="Arial"/>
          <w:bCs/>
          <w:spacing w:val="-3"/>
          <w:kern w:val="0"/>
          <w14:ligatures w14:val="none"/>
        </w:rPr>
        <w:t>Chonlon</w:t>
      </w:r>
      <w:proofErr w:type="spellEnd"/>
      <w:r w:rsidR="001B3C4A" w:rsidRPr="001B3C4A">
        <w:rPr>
          <w:rFonts w:ascii="Arial Narrow" w:hAnsi="Arial Narrow" w:cs="Arial"/>
          <w:bCs/>
          <w:spacing w:val="-3"/>
          <w:kern w:val="0"/>
          <w14:ligatures w14:val="none"/>
        </w:rPr>
        <w:t xml:space="preserve"> Barrios y a Rímac Seguros y Reaseguros S.A.</w:t>
      </w:r>
      <w:r w:rsidRPr="001B3C4A">
        <w:rPr>
          <w:rFonts w:ascii="Arial Narrow" w:eastAsia="Times New Roman" w:hAnsi="Arial Narrow" w:cs="Times New Roman"/>
          <w:color w:val="000000"/>
          <w:kern w:val="0"/>
          <w:shd w:val="clear" w:color="auto" w:fill="FFFFFF"/>
          <w:lang w:eastAsia="es-PE"/>
          <w14:ligatures w14:val="none"/>
        </w:rPr>
        <w:t xml:space="preserve"> </w:t>
      </w:r>
      <w:r w:rsidRPr="001B3C4A">
        <w:rPr>
          <w:rFonts w:ascii="Arial Narrow" w:hAnsi="Arial Narrow"/>
          <w:color w:val="000000"/>
        </w:rPr>
        <w:t>para que, dentro del plazo de dos (2) días hábiles siguientes a la fecha en que reciba</w:t>
      </w:r>
      <w:r w:rsidR="001B3C4A" w:rsidRPr="001B3C4A">
        <w:rPr>
          <w:rFonts w:ascii="Arial Narrow" w:hAnsi="Arial Narrow"/>
          <w:color w:val="000000"/>
        </w:rPr>
        <w:t>n</w:t>
      </w:r>
      <w:r w:rsidRPr="001B3C4A">
        <w:rPr>
          <w:rFonts w:ascii="Arial Narrow" w:hAnsi="Arial Narrow"/>
          <w:color w:val="000000"/>
        </w:rPr>
        <w:t xml:space="preserve"> la notificación en su</w:t>
      </w:r>
      <w:r w:rsidR="001B3C4A" w:rsidRPr="001B3C4A">
        <w:rPr>
          <w:rFonts w:ascii="Arial Narrow" w:hAnsi="Arial Narrow"/>
          <w:color w:val="000000"/>
        </w:rPr>
        <w:t>s</w:t>
      </w:r>
      <w:r w:rsidRPr="001B3C4A">
        <w:rPr>
          <w:rFonts w:ascii="Arial Narrow" w:hAnsi="Arial Narrow"/>
          <w:color w:val="000000"/>
        </w:rPr>
        <w:t xml:space="preserve"> bandeja</w:t>
      </w:r>
      <w:r w:rsidR="001B3C4A" w:rsidRPr="001B3C4A">
        <w:rPr>
          <w:rFonts w:ascii="Arial Narrow" w:hAnsi="Arial Narrow"/>
          <w:color w:val="000000"/>
        </w:rPr>
        <w:t>s</w:t>
      </w:r>
      <w:r w:rsidRPr="001B3C4A">
        <w:rPr>
          <w:rFonts w:ascii="Arial Narrow" w:hAnsi="Arial Narrow"/>
          <w:color w:val="000000"/>
        </w:rPr>
        <w:t xml:space="preserve"> de correo</w:t>
      </w:r>
      <w:r w:rsidR="001B3C4A" w:rsidRPr="001B3C4A">
        <w:rPr>
          <w:rFonts w:ascii="Arial Narrow" w:hAnsi="Arial Narrow"/>
          <w:color w:val="000000"/>
        </w:rPr>
        <w:t>s</w:t>
      </w:r>
      <w:r w:rsidRPr="001B3C4A">
        <w:rPr>
          <w:rFonts w:ascii="Arial Narrow" w:hAnsi="Arial Narrow"/>
          <w:color w:val="000000"/>
        </w:rPr>
        <w:t xml:space="preserve"> electrónico</w:t>
      </w:r>
      <w:r w:rsidR="001B3C4A" w:rsidRPr="001B3C4A">
        <w:rPr>
          <w:rFonts w:ascii="Arial Narrow" w:hAnsi="Arial Narrow"/>
          <w:color w:val="000000"/>
        </w:rPr>
        <w:t>s</w:t>
      </w:r>
      <w:r w:rsidRPr="001B3C4A">
        <w:rPr>
          <w:rFonts w:ascii="Arial Narrow" w:hAnsi="Arial Narrow"/>
          <w:color w:val="000000"/>
        </w:rPr>
        <w:t>, efectúe</w:t>
      </w:r>
      <w:r w:rsidR="001B3C4A" w:rsidRPr="001B3C4A">
        <w:rPr>
          <w:rFonts w:ascii="Arial Narrow" w:hAnsi="Arial Narrow"/>
          <w:color w:val="000000"/>
        </w:rPr>
        <w:t>n</w:t>
      </w:r>
      <w:r w:rsidRPr="001B3C4A">
        <w:rPr>
          <w:rFonts w:ascii="Arial Narrow" w:hAnsi="Arial Narrow"/>
          <w:color w:val="000000"/>
        </w:rPr>
        <w:t xml:space="preserve"> la confirmación de recepción de la notificación remitida por este despacho a su</w:t>
      </w:r>
      <w:r w:rsidR="001B3C4A" w:rsidRPr="001B3C4A">
        <w:rPr>
          <w:rFonts w:ascii="Arial Narrow" w:hAnsi="Arial Narrow"/>
          <w:color w:val="000000"/>
        </w:rPr>
        <w:t>s</w:t>
      </w:r>
      <w:r w:rsidRPr="001B3C4A">
        <w:rPr>
          <w:rFonts w:ascii="Arial Narrow" w:hAnsi="Arial Narrow"/>
          <w:color w:val="000000"/>
        </w:rPr>
        <w:t xml:space="preserve"> correo</w:t>
      </w:r>
      <w:r w:rsidR="001B3C4A" w:rsidRPr="001B3C4A">
        <w:rPr>
          <w:rFonts w:ascii="Arial Narrow" w:hAnsi="Arial Narrow"/>
          <w:color w:val="000000"/>
        </w:rPr>
        <w:t>s</w:t>
      </w:r>
      <w:r w:rsidRPr="001B3C4A">
        <w:rPr>
          <w:rFonts w:ascii="Arial Narrow" w:hAnsi="Arial Narrow"/>
          <w:color w:val="000000"/>
        </w:rPr>
        <w:t xml:space="preserve"> electrónico</w:t>
      </w:r>
      <w:r w:rsidR="001B3C4A" w:rsidRPr="001B3C4A">
        <w:rPr>
          <w:rFonts w:ascii="Arial Narrow" w:hAnsi="Arial Narrow"/>
          <w:color w:val="000000"/>
        </w:rPr>
        <w:t>s</w:t>
      </w:r>
      <w:r w:rsidRPr="001B3C4A">
        <w:rPr>
          <w:rFonts w:ascii="Arial Narrow" w:hAnsi="Arial Narrow"/>
          <w:color w:val="000000"/>
        </w:rPr>
        <w:t>, de conformidad con el segundo párrafo del numeral 4 del artículo 20</w:t>
      </w:r>
      <w:r w:rsidRPr="001B3C4A">
        <w:rPr>
          <w:rFonts w:ascii="Arial Narrow" w:eastAsia="Times New Roman" w:hAnsi="Arial Narrow" w:cs="Segoe UI"/>
          <w:color w:val="000000"/>
          <w:kern w:val="0"/>
          <w:lang w:eastAsia="es-PE"/>
          <w14:ligatures w14:val="none"/>
        </w:rPr>
        <w:t>°</w:t>
      </w:r>
      <w:r w:rsidRPr="001B3C4A">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A70397">
      <w:pPr>
        <w:suppressAutoHyphens/>
        <w:spacing w:after="0" w:line="240" w:lineRule="auto"/>
        <w:jc w:val="both"/>
        <w:rPr>
          <w:rFonts w:ascii="Arial Narrow" w:hAnsi="Arial Narrow" w:cs="Arial"/>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hAnsi="Arial Narrow"/>
        </w:rPr>
      </w:pPr>
    </w:p>
    <w:p w14:paraId="1D2233A3" w14:textId="77777777" w:rsidR="00CA59A2" w:rsidRPr="0026598E" w:rsidRDefault="00CA59A2" w:rsidP="00A70397">
      <w:pPr>
        <w:spacing w:line="240" w:lineRule="auto"/>
        <w:rPr>
          <w:rFonts w:ascii="Arial Narrow" w:hAnsi="Arial Narrow"/>
        </w:rPr>
      </w:pPr>
    </w:p>
    <w:p w14:paraId="4423ADE9" w14:textId="77777777" w:rsidR="00CA59A2" w:rsidRPr="0026598E" w:rsidRDefault="00CA59A2" w:rsidP="00A70397">
      <w:pPr>
        <w:spacing w:line="240" w:lineRule="auto"/>
        <w:rPr>
          <w:rFonts w:ascii="Arial Narrow" w:hAnsi="Arial Narrow"/>
        </w:rPr>
      </w:pPr>
    </w:p>
    <w:p w14:paraId="74AAB5F4" w14:textId="77777777" w:rsidR="001B5674" w:rsidRDefault="001B5674" w:rsidP="00A7039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4"/>
          <w:szCs w:val="14"/>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N°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Nº</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N°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TextonotapieCar"/>
          <w:rFonts w:ascii="Arial Narrow" w:hAnsi="Arial Narrow" w:cs="Arial"/>
          <w:sz w:val="14"/>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N°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N°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4"/>
          <w:szCs w:val="14"/>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Nº</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4"/>
          <w:szCs w:val="14"/>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