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4EAC9CF6"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720763" w:rsidRPr="00720763">
        <w:rPr>
          <w:rFonts w:ascii="Arial Narrow" w:eastAsia="Arial Narrow" w:hAnsi="Arial Narrow" w:cs="Arial Narrow"/>
          <w:b/>
          <w:sz w:val="22"/>
          <w:szCs w:val="22"/>
        </w:rPr>
        <w:t>0111-2026/CC1-ST</w:t>
      </w:r>
    </w:p>
    <w:p w14:paraId="634049D8" w14:textId="531FC6B3"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720763" w:rsidRPr="00720763">
        <w:rPr>
          <w:rFonts w:ascii="Arial Narrow" w:eastAsia="Arial Narrow" w:hAnsi="Arial Narrow" w:cs="Arial Narrow"/>
          <w:b/>
          <w:sz w:val="22"/>
          <w:szCs w:val="22"/>
        </w:rPr>
        <w:t>0635-2026/CC1</w:t>
      </w:r>
    </w:p>
    <w:p w14:paraId="345DC840" w14:textId="769ABC80" w:rsidR="008E1B6A" w:rsidRPr="00910A43"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910A43" w:rsidRPr="00910A43">
        <w:rPr>
          <w:rFonts w:ascii="Arial Narrow" w:eastAsia="Arial Narrow" w:hAnsi="Arial Narrow" w:cs="Arial Narrow"/>
          <w:b/>
          <w:sz w:val="22"/>
          <w:szCs w:val="22"/>
        </w:rPr>
        <w:t>INDUSTRIAS BUDDY GANG E.I.R.L</w:t>
      </w:r>
      <w:r w:rsidR="00737B9D">
        <w:rPr>
          <w:rFonts w:ascii="Arial Narrow" w:eastAsia="Arial Narrow" w:hAnsi="Arial Narrow" w:cs="Arial Narrow"/>
          <w:b/>
          <w:sz w:val="22"/>
          <w:szCs w:val="22"/>
        </w:rPr>
        <w:t>.</w:t>
      </w:r>
      <w:r w:rsidR="00910A43" w:rsidRPr="00910A43">
        <w:rPr>
          <w:rFonts w:ascii="Arial Narrow" w:eastAsia="Arial Narrow" w:hAnsi="Arial Narrow" w:cs="Arial Narrow"/>
          <w:b/>
          <w:sz w:val="22"/>
          <w:szCs w:val="22"/>
        </w:rPr>
        <w:t xml:space="preserve"> </w:t>
      </w:r>
      <w:r w:rsidR="00287905" w:rsidRPr="00910A43">
        <w:rPr>
          <w:rFonts w:ascii="Arial Narrow" w:eastAsia="Arial Narrow" w:hAnsi="Arial Narrow" w:cs="Arial Narrow"/>
          <w:b/>
          <w:sz w:val="22"/>
          <w:szCs w:val="22"/>
        </w:rPr>
        <w:t>(</w:t>
      </w:r>
      <w:r w:rsidR="00910A43" w:rsidRPr="00910A43">
        <w:rPr>
          <w:rFonts w:ascii="Arial Narrow" w:eastAsia="Arial Narrow" w:hAnsi="Arial Narrow" w:cs="Arial Narrow"/>
          <w:b/>
          <w:sz w:val="22"/>
          <w:szCs w:val="22"/>
        </w:rPr>
        <w:t>BUDDY GANG</w:t>
      </w:r>
      <w:r w:rsidR="00287905" w:rsidRPr="00910A43">
        <w:rPr>
          <w:rFonts w:ascii="Arial Narrow" w:eastAsia="Arial Narrow" w:hAnsi="Arial Narrow" w:cs="Arial Narrow"/>
          <w:b/>
          <w:sz w:val="22"/>
          <w:szCs w:val="22"/>
        </w:rPr>
        <w:t>)</w:t>
      </w:r>
    </w:p>
    <w:p w14:paraId="0CD7FE7E" w14:textId="38D63303" w:rsidR="008E1B6A" w:rsidRPr="00910A43"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910A43">
        <w:rPr>
          <w:rFonts w:ascii="Arial Narrow" w:eastAsia="Arial Narrow" w:hAnsi="Arial Narrow" w:cs="Arial Narrow"/>
          <w:b/>
          <w:sz w:val="22"/>
          <w:szCs w:val="22"/>
        </w:rPr>
        <w:t>DENUNCIADO</w:t>
      </w:r>
      <w:r w:rsidR="00511B25" w:rsidRPr="00910A43">
        <w:rPr>
          <w:rFonts w:ascii="Arial Narrow" w:eastAsia="Arial Narrow" w:hAnsi="Arial Narrow" w:cs="Arial Narrow"/>
          <w:b/>
          <w:sz w:val="22"/>
          <w:szCs w:val="22"/>
        </w:rPr>
        <w:t>S</w:t>
      </w:r>
      <w:r w:rsidRPr="00910A43">
        <w:rPr>
          <w:rFonts w:ascii="Arial Narrow" w:eastAsia="Arial Narrow" w:hAnsi="Arial Narrow" w:cs="Arial Narrow"/>
          <w:b/>
          <w:sz w:val="22"/>
          <w:szCs w:val="22"/>
        </w:rPr>
        <w:tab/>
        <w:t>:</w:t>
      </w:r>
      <w:r w:rsidRPr="00910A43">
        <w:rPr>
          <w:rFonts w:ascii="Arial Narrow" w:eastAsia="Arial Narrow" w:hAnsi="Arial Narrow" w:cs="Arial Narrow"/>
          <w:b/>
          <w:sz w:val="22"/>
          <w:szCs w:val="22"/>
        </w:rPr>
        <w:tab/>
      </w:r>
      <w:r w:rsidR="00910A43" w:rsidRPr="00910A43">
        <w:rPr>
          <w:rFonts w:ascii="Arial Narrow" w:eastAsia="Arial Narrow" w:hAnsi="Arial Narrow" w:cs="Arial Narrow"/>
          <w:b/>
          <w:sz w:val="22"/>
          <w:szCs w:val="22"/>
        </w:rPr>
        <w:t xml:space="preserve">PACÍFICO COMPAÑÍA DE SEGUROS Y REASEGUROS S.A. </w:t>
      </w:r>
      <w:r w:rsidR="00287905" w:rsidRPr="00910A43">
        <w:rPr>
          <w:rFonts w:ascii="Arial Narrow" w:eastAsia="Arial Narrow" w:hAnsi="Arial Narrow" w:cs="Arial Narrow"/>
          <w:b/>
          <w:sz w:val="22"/>
          <w:szCs w:val="22"/>
        </w:rPr>
        <w:t>(</w:t>
      </w:r>
      <w:r w:rsidR="00910A43" w:rsidRPr="00910A43">
        <w:rPr>
          <w:rFonts w:ascii="Arial Narrow" w:eastAsia="Arial Narrow" w:hAnsi="Arial Narrow" w:cs="Arial Narrow"/>
          <w:b/>
          <w:sz w:val="22"/>
          <w:szCs w:val="22"/>
        </w:rPr>
        <w:t>PACÍFICO</w:t>
      </w:r>
      <w:r w:rsidR="00287905" w:rsidRPr="00910A43">
        <w:rPr>
          <w:rFonts w:ascii="Arial Narrow" w:eastAsia="Arial Narrow" w:hAnsi="Arial Narrow" w:cs="Arial Narrow"/>
          <w:b/>
          <w:sz w:val="22"/>
          <w:szCs w:val="22"/>
        </w:rPr>
        <w:t>)</w:t>
      </w:r>
    </w:p>
    <w:p w14:paraId="2FCCE269" w14:textId="615674C7" w:rsidR="00364C39" w:rsidRPr="00910A43" w:rsidRDefault="00DD7734" w:rsidP="007D4AA8">
      <w:pPr>
        <w:tabs>
          <w:tab w:val="left" w:pos="1701"/>
          <w:tab w:val="left" w:pos="2268"/>
        </w:tabs>
        <w:ind w:left="2127" w:hanging="2127"/>
        <w:rPr>
          <w:rFonts w:ascii="Arial Narrow" w:eastAsia="Arial Narrow" w:hAnsi="Arial Narrow" w:cs="Arial Narrow"/>
          <w:b/>
          <w:sz w:val="22"/>
          <w:szCs w:val="22"/>
          <w:lang w:val="pt-PT"/>
        </w:rPr>
      </w:pPr>
      <w:r w:rsidRPr="00910A43">
        <w:rPr>
          <w:rFonts w:ascii="Arial Narrow" w:eastAsia="Arial Narrow" w:hAnsi="Arial Narrow" w:cs="Arial Narrow"/>
          <w:b/>
          <w:sz w:val="22"/>
          <w:szCs w:val="22"/>
          <w:lang w:val="pt-PT"/>
        </w:rPr>
        <w:t>MATERIAS</w:t>
      </w:r>
      <w:r w:rsidRPr="00910A43">
        <w:rPr>
          <w:rFonts w:ascii="Arial Narrow" w:eastAsia="Arial Narrow" w:hAnsi="Arial Narrow" w:cs="Arial Narrow"/>
          <w:b/>
          <w:sz w:val="22"/>
          <w:szCs w:val="22"/>
          <w:lang w:val="pt-PT"/>
        </w:rPr>
        <w:tab/>
        <w:t>:</w:t>
      </w:r>
      <w:r w:rsidRPr="00910A43">
        <w:rPr>
          <w:rFonts w:ascii="Arial Narrow" w:eastAsia="Arial Narrow" w:hAnsi="Arial Narrow" w:cs="Arial Narrow"/>
          <w:b/>
          <w:sz w:val="22"/>
          <w:szCs w:val="22"/>
          <w:lang w:val="pt-PT"/>
        </w:rPr>
        <w:tab/>
      </w:r>
      <w:r w:rsidR="00364C39" w:rsidRPr="00910A43">
        <w:rPr>
          <w:rFonts w:ascii="Arial Narrow" w:eastAsia="Arial Narrow" w:hAnsi="Arial Narrow" w:cs="Arial Narrow"/>
          <w:b/>
          <w:sz w:val="22"/>
          <w:szCs w:val="22"/>
          <w:lang w:val="pt-PT"/>
        </w:rPr>
        <w:t>CONFIDENCIALIDAD</w:t>
      </w:r>
    </w:p>
    <w:p w14:paraId="1C9E56B7" w14:textId="1942410D" w:rsidR="00DD7734" w:rsidRPr="00910A43" w:rsidRDefault="00364C39" w:rsidP="007D4AA8">
      <w:pPr>
        <w:tabs>
          <w:tab w:val="left" w:pos="1701"/>
          <w:tab w:val="left" w:pos="2268"/>
        </w:tabs>
        <w:ind w:left="2127" w:hanging="2127"/>
        <w:rPr>
          <w:rFonts w:ascii="Arial Narrow" w:eastAsia="Arial Narrow" w:hAnsi="Arial Narrow" w:cs="Arial Narrow"/>
          <w:b/>
          <w:sz w:val="22"/>
          <w:szCs w:val="22"/>
        </w:rPr>
      </w:pPr>
      <w:r w:rsidRPr="00910A43">
        <w:rPr>
          <w:rFonts w:ascii="Arial Narrow" w:eastAsia="Arial Narrow" w:hAnsi="Arial Narrow" w:cs="Arial Narrow"/>
          <w:b/>
          <w:sz w:val="22"/>
          <w:szCs w:val="22"/>
          <w:lang w:val="pt-PT"/>
        </w:rPr>
        <w:tab/>
      </w:r>
      <w:r w:rsidRPr="00910A43">
        <w:rPr>
          <w:rFonts w:ascii="Arial Narrow" w:eastAsia="Arial Narrow" w:hAnsi="Arial Narrow" w:cs="Arial Narrow"/>
          <w:b/>
          <w:sz w:val="22"/>
          <w:szCs w:val="22"/>
          <w:lang w:val="pt-PT"/>
        </w:rPr>
        <w:tab/>
      </w:r>
      <w:r w:rsidR="00DD7734" w:rsidRPr="00910A43">
        <w:rPr>
          <w:rFonts w:ascii="Arial Narrow" w:eastAsia="Arial Narrow" w:hAnsi="Arial Narrow" w:cs="Arial Narrow"/>
          <w:b/>
          <w:sz w:val="22"/>
          <w:szCs w:val="22"/>
        </w:rPr>
        <w:t>ADMISIÓN A TRÁMITE</w:t>
      </w:r>
    </w:p>
    <w:p w14:paraId="01717D35" w14:textId="77777777" w:rsidR="00DD7734" w:rsidRPr="00E902D0"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910A43">
        <w:rPr>
          <w:rFonts w:ascii="Arial Narrow" w:eastAsia="Arial Narrow" w:hAnsi="Arial Narrow" w:cs="Arial Narrow"/>
          <w:b/>
          <w:sz w:val="22"/>
          <w:szCs w:val="22"/>
        </w:rPr>
        <w:tab/>
      </w:r>
      <w:r w:rsidRPr="00910A43">
        <w:rPr>
          <w:rFonts w:ascii="Arial Narrow" w:eastAsia="Arial Narrow" w:hAnsi="Arial Narrow" w:cs="Arial Narrow"/>
          <w:b/>
          <w:sz w:val="22"/>
          <w:szCs w:val="22"/>
        </w:rPr>
        <w:tab/>
        <w:t>REQUERIMIENTO DE INFORMACIÓN</w:t>
      </w:r>
    </w:p>
    <w:p w14:paraId="2DFE1131" w14:textId="77777777" w:rsidR="00511B25" w:rsidRPr="00E902D0" w:rsidRDefault="00511B25" w:rsidP="007D4AA8">
      <w:pPr>
        <w:jc w:val="both"/>
        <w:rPr>
          <w:rFonts w:ascii="Arial Narrow" w:eastAsia="Arial Narrow" w:hAnsi="Arial Narrow" w:cs="Arial Narrow"/>
          <w:b/>
          <w:sz w:val="22"/>
          <w:szCs w:val="22"/>
        </w:rPr>
      </w:pPr>
    </w:p>
    <w:p w14:paraId="3B09297A" w14:textId="5031FA29" w:rsidR="00DD7734" w:rsidRPr="00E902D0" w:rsidRDefault="00DD7734" w:rsidP="007D4AA8">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720763" w:rsidRPr="00720763">
        <w:rPr>
          <w:rFonts w:ascii="Arial Narrow" w:eastAsia="Arial Narrow" w:hAnsi="Arial Narrow" w:cs="Arial Narrow"/>
          <w:sz w:val="22"/>
          <w:szCs w:val="22"/>
        </w:rPr>
        <w:t>23</w:t>
      </w:r>
      <w:r w:rsidR="00287905" w:rsidRPr="00720763">
        <w:rPr>
          <w:rFonts w:ascii="Arial Narrow" w:eastAsia="Arial Narrow" w:hAnsi="Arial Narrow" w:cs="Arial Narrow"/>
          <w:sz w:val="22"/>
          <w:szCs w:val="22"/>
        </w:rPr>
        <w:t xml:space="preserve"> de </w:t>
      </w:r>
      <w:r w:rsidR="00720763" w:rsidRPr="00720763">
        <w:rPr>
          <w:rFonts w:ascii="Arial Narrow" w:eastAsia="Arial Narrow" w:hAnsi="Arial Narrow" w:cs="Arial Narrow"/>
          <w:sz w:val="22"/>
          <w:szCs w:val="22"/>
        </w:rPr>
        <w:t>marzo</w:t>
      </w:r>
      <w:r w:rsidR="000E6F8B" w:rsidRPr="00720763">
        <w:rPr>
          <w:rFonts w:ascii="Arial Narrow" w:eastAsia="Arial Narrow" w:hAnsi="Arial Narrow" w:cs="Arial Narrow"/>
          <w:sz w:val="22"/>
          <w:szCs w:val="22"/>
        </w:rPr>
        <w:t xml:space="preserve"> de 2026</w:t>
      </w:r>
    </w:p>
    <w:p w14:paraId="698913AC" w14:textId="77777777" w:rsidR="00DD7734" w:rsidRPr="00E902D0" w:rsidRDefault="00DD7734" w:rsidP="007D4AA8">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7D4AA8">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7D4AA8">
      <w:pPr>
        <w:jc w:val="both"/>
        <w:rPr>
          <w:rFonts w:ascii="Arial Narrow" w:eastAsia="Arial Narrow" w:hAnsi="Arial Narrow" w:cs="Arial Narrow"/>
          <w:sz w:val="22"/>
          <w:szCs w:val="22"/>
        </w:rPr>
      </w:pPr>
    </w:p>
    <w:p w14:paraId="6F9C91E9" w14:textId="1F123A41" w:rsidR="008E1B6A" w:rsidRPr="00FD09B1" w:rsidRDefault="008E1B6A"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Mediante escrito</w:t>
      </w:r>
      <w:r w:rsidR="003B2FA6">
        <w:rPr>
          <w:rFonts w:ascii="Arial Narrow" w:eastAsia="Arial Narrow" w:hAnsi="Arial Narrow" w:cs="Arial Narrow"/>
          <w:sz w:val="22"/>
          <w:szCs w:val="22"/>
        </w:rPr>
        <w:t xml:space="preserve"> del</w:t>
      </w:r>
      <w:r w:rsidRPr="00E902D0">
        <w:rPr>
          <w:rFonts w:ascii="Arial Narrow" w:eastAsia="Arial Narrow" w:hAnsi="Arial Narrow" w:cs="Arial Narrow"/>
          <w:sz w:val="22"/>
          <w:szCs w:val="22"/>
        </w:rPr>
        <w:t xml:space="preserve"> </w:t>
      </w:r>
      <w:r w:rsidR="00997DBB" w:rsidRPr="00997DBB">
        <w:rPr>
          <w:rFonts w:ascii="Arial Narrow" w:eastAsia="Arial Narrow" w:hAnsi="Arial Narrow" w:cs="Arial Narrow"/>
          <w:sz w:val="22"/>
          <w:szCs w:val="22"/>
        </w:rPr>
        <w:t xml:space="preserve">23 de febrero de </w:t>
      </w:r>
      <w:r w:rsidR="00997DBB" w:rsidRPr="00FD09B1">
        <w:rPr>
          <w:rFonts w:ascii="Arial Narrow" w:eastAsia="Arial Narrow" w:hAnsi="Arial Narrow" w:cs="Arial Narrow"/>
          <w:sz w:val="22"/>
          <w:szCs w:val="22"/>
        </w:rPr>
        <w:t>2026</w:t>
      </w:r>
      <w:r w:rsidRPr="00FD09B1">
        <w:rPr>
          <w:rFonts w:ascii="Arial Narrow" w:eastAsia="Arial Narrow" w:hAnsi="Arial Narrow" w:cs="Arial Narrow"/>
          <w:sz w:val="22"/>
          <w:szCs w:val="22"/>
        </w:rPr>
        <w:t xml:space="preserve">, </w:t>
      </w:r>
      <w:r w:rsidR="00997DBB" w:rsidRPr="00FD09B1">
        <w:rPr>
          <w:rFonts w:ascii="Arial Narrow" w:eastAsia="Arial Narrow" w:hAnsi="Arial Narrow" w:cs="Arial Narrow"/>
          <w:sz w:val="22"/>
          <w:szCs w:val="22"/>
        </w:rPr>
        <w:t>Buddy Gang</w:t>
      </w:r>
      <w:r w:rsidRPr="00FD09B1">
        <w:rPr>
          <w:rStyle w:val="Refdenotaalpie"/>
          <w:rFonts w:ascii="Arial Narrow" w:hAnsi="Arial Narrow"/>
          <w:sz w:val="22"/>
          <w:szCs w:val="22"/>
          <w:lang w:eastAsia="es-ES"/>
        </w:rPr>
        <w:footnoteReference w:id="1"/>
      </w:r>
      <w:r w:rsidRPr="00FD09B1">
        <w:rPr>
          <w:rFonts w:ascii="Arial Narrow" w:hAnsi="Arial Narrow"/>
          <w:sz w:val="22"/>
          <w:szCs w:val="22"/>
        </w:rPr>
        <w:t xml:space="preserve"> </w:t>
      </w:r>
      <w:r w:rsidRPr="00FD09B1">
        <w:rPr>
          <w:rFonts w:ascii="Arial Narrow" w:eastAsia="Arial Narrow" w:hAnsi="Arial Narrow" w:cs="Arial Narrow"/>
          <w:sz w:val="22"/>
          <w:szCs w:val="22"/>
        </w:rPr>
        <w:t xml:space="preserve">denunció </w:t>
      </w:r>
      <w:r w:rsidR="00D755C6" w:rsidRPr="00FD09B1">
        <w:rPr>
          <w:rFonts w:ascii="Arial Narrow" w:eastAsia="Arial Narrow" w:hAnsi="Arial Narrow" w:cs="Arial Narrow"/>
          <w:sz w:val="22"/>
          <w:szCs w:val="22"/>
        </w:rPr>
        <w:t>a Pacifico</w:t>
      </w:r>
      <w:r w:rsidR="009E4036" w:rsidRPr="00FD09B1">
        <w:rPr>
          <w:rFonts w:ascii="Arial Narrow" w:eastAsia="Arial Narrow" w:hAnsi="Arial Narrow" w:cs="Arial Narrow"/>
          <w:sz w:val="22"/>
          <w:szCs w:val="22"/>
        </w:rPr>
        <w:t xml:space="preserve"> </w:t>
      </w:r>
      <w:r w:rsidRPr="00FD09B1">
        <w:rPr>
          <w:rFonts w:ascii="Arial Narrow" w:eastAsia="Arial Narrow" w:hAnsi="Arial Narrow" w:cs="Arial Narrow"/>
          <w:sz w:val="22"/>
          <w:szCs w:val="22"/>
        </w:rPr>
        <w:t>por presuntas infracciones a la Ley Nº 29571, Código de Protección y Defensa del Consumidor (en adelante, Código), señalando lo siguiente:</w:t>
      </w:r>
    </w:p>
    <w:p w14:paraId="23F55310" w14:textId="77777777" w:rsidR="008E1B6A" w:rsidRPr="00FD09B1" w:rsidRDefault="008E1B6A" w:rsidP="007D4AA8">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1236D91F" w14:textId="064F27AC" w:rsidR="00CA7DE2" w:rsidRPr="00FD09B1" w:rsidRDefault="00875082" w:rsidP="00CA7DE2">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FD09B1">
        <w:rPr>
          <w:rFonts w:ascii="Arial Narrow" w:eastAsia="Arial Narrow" w:hAnsi="Arial Narrow" w:cs="Arial Narrow"/>
          <w:sz w:val="22"/>
          <w:szCs w:val="22"/>
        </w:rPr>
        <w:t xml:space="preserve">El 21 de octubre de 2022 adquirió el </w:t>
      </w:r>
      <w:r w:rsidR="00CA7DE2" w:rsidRPr="00FD09B1">
        <w:rPr>
          <w:rFonts w:ascii="Arial Narrow" w:eastAsia="Arial Narrow" w:hAnsi="Arial Narrow" w:cs="Arial Narrow"/>
          <w:sz w:val="22"/>
          <w:szCs w:val="22"/>
        </w:rPr>
        <w:t>Seguro vehicular – Póliza N°2007552251 (en adelante, Seguro vehicular)</w:t>
      </w:r>
      <w:r w:rsidRPr="00FD09B1">
        <w:rPr>
          <w:rFonts w:ascii="Arial Narrow" w:eastAsia="Arial Narrow" w:hAnsi="Arial Narrow" w:cs="Arial Narrow"/>
          <w:sz w:val="22"/>
          <w:szCs w:val="22"/>
        </w:rPr>
        <w:t xml:space="preserve"> emitido por Pacífico</w:t>
      </w:r>
      <w:r w:rsidR="00CA7DE2" w:rsidRPr="00FD09B1">
        <w:rPr>
          <w:rFonts w:ascii="Arial Narrow" w:eastAsia="Arial Narrow" w:hAnsi="Arial Narrow" w:cs="Arial Narrow"/>
          <w:sz w:val="22"/>
          <w:szCs w:val="22"/>
        </w:rPr>
        <w:t xml:space="preserve">, </w:t>
      </w:r>
      <w:r w:rsidRPr="00FD09B1">
        <w:rPr>
          <w:rFonts w:ascii="Arial Narrow" w:eastAsia="Arial Narrow" w:hAnsi="Arial Narrow" w:cs="Arial Narrow"/>
          <w:sz w:val="22"/>
          <w:szCs w:val="22"/>
        </w:rPr>
        <w:t xml:space="preserve">para </w:t>
      </w:r>
      <w:r w:rsidR="00CA7DE2" w:rsidRPr="00FD09B1">
        <w:rPr>
          <w:rFonts w:ascii="Arial Narrow" w:eastAsia="Arial Narrow" w:hAnsi="Arial Narrow" w:cs="Arial Narrow"/>
          <w:sz w:val="22"/>
          <w:szCs w:val="22"/>
        </w:rPr>
        <w:t>el vehículo con Placa de Rodaje N°CCD-214</w:t>
      </w:r>
      <w:r w:rsidRPr="00FD09B1">
        <w:rPr>
          <w:rFonts w:ascii="Arial Narrow" w:eastAsia="Arial Narrow" w:hAnsi="Arial Narrow" w:cs="Arial Narrow"/>
          <w:sz w:val="22"/>
          <w:szCs w:val="22"/>
        </w:rPr>
        <w:t xml:space="preserve"> (en adelante, vehículo asegurado)</w:t>
      </w:r>
      <w:r w:rsidR="00CA7DE2" w:rsidRPr="00FD09B1">
        <w:rPr>
          <w:rFonts w:ascii="Arial Narrow" w:eastAsia="Arial Narrow" w:hAnsi="Arial Narrow" w:cs="Arial Narrow"/>
          <w:sz w:val="22"/>
          <w:szCs w:val="22"/>
        </w:rPr>
        <w:t>.</w:t>
      </w:r>
    </w:p>
    <w:p w14:paraId="5D342D83" w14:textId="77777777" w:rsidR="00CA7DE2" w:rsidRPr="00FD09B1" w:rsidRDefault="00CA7DE2" w:rsidP="00CA7DE2">
      <w:pPr>
        <w:pBdr>
          <w:top w:val="nil"/>
          <w:left w:val="nil"/>
          <w:bottom w:val="nil"/>
          <w:right w:val="nil"/>
          <w:between w:val="nil"/>
        </w:pBdr>
        <w:ind w:left="1134"/>
        <w:jc w:val="both"/>
        <w:rPr>
          <w:rFonts w:ascii="Arial Narrow" w:eastAsia="Arial Narrow" w:hAnsi="Arial Narrow" w:cs="Arial Narrow"/>
          <w:sz w:val="22"/>
          <w:szCs w:val="22"/>
        </w:rPr>
      </w:pPr>
    </w:p>
    <w:p w14:paraId="35C2DDB9" w14:textId="2B90EA0B" w:rsidR="00CA7DE2" w:rsidRPr="00FD09B1" w:rsidRDefault="00CA7DE2" w:rsidP="00CA7DE2">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FD09B1">
        <w:rPr>
          <w:rFonts w:ascii="Arial Narrow" w:eastAsia="Arial Narrow" w:hAnsi="Arial Narrow" w:cs="Arial Narrow"/>
          <w:sz w:val="22"/>
          <w:szCs w:val="22"/>
        </w:rPr>
        <w:t xml:space="preserve">El 8 de abril de 2025, </w:t>
      </w:r>
      <w:r w:rsidR="00C22F1E" w:rsidRPr="00FD09B1">
        <w:rPr>
          <w:rFonts w:ascii="Arial Narrow" w:eastAsia="Arial Narrow" w:hAnsi="Arial Narrow" w:cs="Arial Narrow"/>
          <w:sz w:val="22"/>
          <w:szCs w:val="22"/>
        </w:rPr>
        <w:t>ocurrió un</w:t>
      </w:r>
      <w:r w:rsidRPr="00FD09B1">
        <w:rPr>
          <w:rFonts w:ascii="Arial Narrow" w:eastAsia="Arial Narrow" w:hAnsi="Arial Narrow" w:cs="Arial Narrow"/>
          <w:sz w:val="22"/>
          <w:szCs w:val="22"/>
        </w:rPr>
        <w:t xml:space="preserve"> incendio en la parte delantera del motor </w:t>
      </w:r>
      <w:r w:rsidR="00C22F1E" w:rsidRPr="00FD09B1">
        <w:rPr>
          <w:rFonts w:ascii="Arial Narrow" w:eastAsia="Arial Narrow" w:hAnsi="Arial Narrow" w:cs="Arial Narrow"/>
          <w:sz w:val="22"/>
          <w:szCs w:val="22"/>
        </w:rPr>
        <w:t xml:space="preserve">del vehículo asegurado </w:t>
      </w:r>
      <w:r w:rsidRPr="00FD09B1">
        <w:rPr>
          <w:rFonts w:ascii="Arial Narrow" w:eastAsia="Arial Narrow" w:hAnsi="Arial Narrow" w:cs="Arial Narrow"/>
          <w:sz w:val="22"/>
          <w:szCs w:val="22"/>
        </w:rPr>
        <w:t xml:space="preserve">mientras se encontraba estacionado con el motor encendido </w:t>
      </w:r>
      <w:r w:rsidR="00C22F1E" w:rsidRPr="00FD09B1">
        <w:rPr>
          <w:rFonts w:ascii="Arial Narrow" w:eastAsia="Arial Narrow" w:hAnsi="Arial Narrow" w:cs="Arial Narrow"/>
          <w:sz w:val="22"/>
          <w:szCs w:val="22"/>
        </w:rPr>
        <w:t>en el</w:t>
      </w:r>
      <w:r w:rsidRPr="00FD09B1">
        <w:rPr>
          <w:rFonts w:ascii="Arial Narrow" w:eastAsia="Arial Narrow" w:hAnsi="Arial Narrow" w:cs="Arial Narrow"/>
          <w:sz w:val="22"/>
          <w:szCs w:val="22"/>
        </w:rPr>
        <w:t xml:space="preserve"> distrito de San Luis</w:t>
      </w:r>
      <w:r w:rsidR="00C22F1E" w:rsidRPr="00FD09B1">
        <w:rPr>
          <w:rFonts w:ascii="Arial Narrow" w:eastAsia="Arial Narrow" w:hAnsi="Arial Narrow" w:cs="Arial Narrow"/>
          <w:sz w:val="22"/>
          <w:szCs w:val="22"/>
        </w:rPr>
        <w:t>, provincia y departamento de Lima</w:t>
      </w:r>
      <w:r w:rsidRPr="00FD09B1">
        <w:rPr>
          <w:rFonts w:ascii="Arial Narrow" w:eastAsia="Arial Narrow" w:hAnsi="Arial Narrow" w:cs="Arial Narrow"/>
          <w:sz w:val="22"/>
          <w:szCs w:val="22"/>
        </w:rPr>
        <w:t xml:space="preserve">, hecho que fue reportado a </w:t>
      </w:r>
      <w:r w:rsidR="00A05411" w:rsidRPr="00FD09B1">
        <w:rPr>
          <w:rFonts w:ascii="Arial Narrow" w:eastAsia="Arial Narrow" w:hAnsi="Arial Narrow" w:cs="Arial Narrow"/>
          <w:sz w:val="22"/>
          <w:szCs w:val="22"/>
        </w:rPr>
        <w:t>Pacifico</w:t>
      </w:r>
      <w:r w:rsidRPr="00FD09B1">
        <w:rPr>
          <w:rFonts w:ascii="Arial Narrow" w:eastAsia="Arial Narrow" w:hAnsi="Arial Narrow" w:cs="Arial Narrow"/>
          <w:sz w:val="22"/>
          <w:szCs w:val="22"/>
        </w:rPr>
        <w:t xml:space="preserve">, </w:t>
      </w:r>
      <w:r w:rsidR="00A05411" w:rsidRPr="00FD09B1">
        <w:rPr>
          <w:rFonts w:ascii="Arial Narrow" w:eastAsia="Arial Narrow" w:hAnsi="Arial Narrow" w:cs="Arial Narrow"/>
          <w:sz w:val="22"/>
          <w:szCs w:val="22"/>
        </w:rPr>
        <w:t>registrándose con</w:t>
      </w:r>
      <w:r w:rsidRPr="00FD09B1">
        <w:rPr>
          <w:rFonts w:ascii="Arial Narrow" w:eastAsia="Arial Narrow" w:hAnsi="Arial Narrow" w:cs="Arial Narrow"/>
          <w:sz w:val="22"/>
          <w:szCs w:val="22"/>
        </w:rPr>
        <w:t xml:space="preserve"> el </w:t>
      </w:r>
      <w:r w:rsidR="00A05411" w:rsidRPr="00FD09B1">
        <w:rPr>
          <w:rFonts w:ascii="Arial Narrow" w:eastAsia="Arial Narrow" w:hAnsi="Arial Narrow" w:cs="Arial Narrow"/>
          <w:sz w:val="22"/>
          <w:szCs w:val="22"/>
        </w:rPr>
        <w:t xml:space="preserve">siniestro Nº </w:t>
      </w:r>
      <w:r w:rsidRPr="00FD09B1">
        <w:rPr>
          <w:rFonts w:ascii="Arial Narrow" w:eastAsia="Arial Narrow" w:hAnsi="Arial Narrow" w:cs="Arial Narrow"/>
          <w:sz w:val="22"/>
          <w:szCs w:val="22"/>
        </w:rPr>
        <w:t xml:space="preserve">1001283632; asimismo, personal </w:t>
      </w:r>
      <w:r w:rsidR="002E4CF2" w:rsidRPr="00FD09B1">
        <w:rPr>
          <w:rFonts w:ascii="Arial Narrow" w:eastAsia="Arial Narrow" w:hAnsi="Arial Narrow" w:cs="Arial Narrow"/>
          <w:sz w:val="22"/>
          <w:szCs w:val="22"/>
        </w:rPr>
        <w:t>policial</w:t>
      </w:r>
      <w:r w:rsidRPr="00FD09B1">
        <w:rPr>
          <w:rFonts w:ascii="Arial Narrow" w:eastAsia="Arial Narrow" w:hAnsi="Arial Narrow" w:cs="Arial Narrow"/>
          <w:sz w:val="22"/>
          <w:szCs w:val="22"/>
        </w:rPr>
        <w:t xml:space="preserve"> intervino en el lugar, levantando el Acta de Intervención Policial en la que se dejó constancia de la ocurrencia del incendio</w:t>
      </w:r>
      <w:r w:rsidR="002E4CF2" w:rsidRPr="00FD09B1">
        <w:rPr>
          <w:rFonts w:ascii="Arial Narrow" w:eastAsia="Arial Narrow" w:hAnsi="Arial Narrow" w:cs="Arial Narrow"/>
          <w:sz w:val="22"/>
          <w:szCs w:val="22"/>
        </w:rPr>
        <w:t>.</w:t>
      </w:r>
    </w:p>
    <w:p w14:paraId="0DBD30EF" w14:textId="77777777" w:rsidR="00CA7DE2" w:rsidRPr="00FD09B1" w:rsidRDefault="00CA7DE2" w:rsidP="00621CB9">
      <w:pPr>
        <w:pBdr>
          <w:top w:val="nil"/>
          <w:left w:val="nil"/>
          <w:bottom w:val="nil"/>
          <w:right w:val="nil"/>
          <w:between w:val="nil"/>
        </w:pBdr>
        <w:jc w:val="both"/>
        <w:rPr>
          <w:rFonts w:ascii="Arial Narrow" w:eastAsia="Arial Narrow" w:hAnsi="Arial Narrow" w:cs="Arial Narrow"/>
          <w:sz w:val="22"/>
          <w:szCs w:val="22"/>
        </w:rPr>
      </w:pPr>
    </w:p>
    <w:p w14:paraId="2E0AFF2A" w14:textId="19D50D58" w:rsidR="00CA7DE2" w:rsidRPr="00FD09B1" w:rsidRDefault="00621CB9" w:rsidP="00CA7DE2">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FD09B1">
        <w:rPr>
          <w:rFonts w:ascii="Arial Narrow" w:eastAsia="Arial Narrow" w:hAnsi="Arial Narrow" w:cs="Arial Narrow"/>
          <w:sz w:val="22"/>
          <w:szCs w:val="22"/>
        </w:rPr>
        <w:t>Posteriormente</w:t>
      </w:r>
      <w:r w:rsidR="00CA7DE2" w:rsidRPr="00FD09B1">
        <w:rPr>
          <w:rFonts w:ascii="Arial Narrow" w:eastAsia="Arial Narrow" w:hAnsi="Arial Narrow" w:cs="Arial Narrow"/>
          <w:sz w:val="22"/>
          <w:szCs w:val="22"/>
        </w:rPr>
        <w:t xml:space="preserve">, </w:t>
      </w:r>
      <w:r w:rsidRPr="00FD09B1">
        <w:rPr>
          <w:rFonts w:ascii="Arial Narrow" w:eastAsia="Arial Narrow" w:hAnsi="Arial Narrow" w:cs="Arial Narrow"/>
          <w:sz w:val="22"/>
          <w:szCs w:val="22"/>
        </w:rPr>
        <w:t xml:space="preserve">Pacifico </w:t>
      </w:r>
      <w:r w:rsidR="00CA7DE2" w:rsidRPr="00FD09B1">
        <w:rPr>
          <w:rFonts w:ascii="Arial Narrow" w:eastAsia="Arial Narrow" w:hAnsi="Arial Narrow" w:cs="Arial Narrow"/>
          <w:sz w:val="22"/>
          <w:szCs w:val="22"/>
        </w:rPr>
        <w:t xml:space="preserve">gestionó la evaluación del </w:t>
      </w:r>
      <w:r w:rsidRPr="00FD09B1">
        <w:rPr>
          <w:rFonts w:ascii="Arial Narrow" w:eastAsia="Arial Narrow" w:hAnsi="Arial Narrow" w:cs="Arial Narrow"/>
          <w:sz w:val="22"/>
          <w:szCs w:val="22"/>
        </w:rPr>
        <w:t xml:space="preserve">siniestro Nº 1001283632 </w:t>
      </w:r>
      <w:r w:rsidR="00CA7DE2" w:rsidRPr="00FD09B1">
        <w:rPr>
          <w:rFonts w:ascii="Arial Narrow" w:eastAsia="Arial Narrow" w:hAnsi="Arial Narrow" w:cs="Arial Narrow"/>
          <w:sz w:val="22"/>
          <w:szCs w:val="22"/>
        </w:rPr>
        <w:t xml:space="preserve">mediante el Informe Técnico de Inspección N°RDG25-0676 elaborado por </w:t>
      </w:r>
      <w:r w:rsidR="005E2080" w:rsidRPr="00FD09B1">
        <w:rPr>
          <w:rFonts w:ascii="Arial Narrow" w:eastAsia="Arial Narrow" w:hAnsi="Arial Narrow" w:cs="Arial Narrow"/>
          <w:sz w:val="22"/>
          <w:szCs w:val="22"/>
        </w:rPr>
        <w:t>una empresa ajustadora</w:t>
      </w:r>
      <w:r w:rsidR="00260EE1">
        <w:rPr>
          <w:rFonts w:ascii="Arial Narrow" w:eastAsia="Arial Narrow" w:hAnsi="Arial Narrow" w:cs="Arial Narrow"/>
          <w:sz w:val="22"/>
          <w:szCs w:val="22"/>
        </w:rPr>
        <w:t xml:space="preserve"> de seguros</w:t>
      </w:r>
      <w:r w:rsidR="00CA7DE2" w:rsidRPr="00FD09B1">
        <w:rPr>
          <w:rFonts w:ascii="Arial Narrow" w:eastAsia="Arial Narrow" w:hAnsi="Arial Narrow" w:cs="Arial Narrow"/>
          <w:sz w:val="22"/>
          <w:szCs w:val="22"/>
        </w:rPr>
        <w:t xml:space="preserve">, el cual fue realizado sin </w:t>
      </w:r>
      <w:r w:rsidR="005E2080" w:rsidRPr="00FD09B1">
        <w:rPr>
          <w:rFonts w:ascii="Arial Narrow" w:eastAsia="Arial Narrow" w:hAnsi="Arial Narrow" w:cs="Arial Narrow"/>
          <w:sz w:val="22"/>
          <w:szCs w:val="22"/>
        </w:rPr>
        <w:t xml:space="preserve">su </w:t>
      </w:r>
      <w:r w:rsidR="00CA7DE2" w:rsidRPr="00FD09B1">
        <w:rPr>
          <w:rFonts w:ascii="Arial Narrow" w:eastAsia="Arial Narrow" w:hAnsi="Arial Narrow" w:cs="Arial Narrow"/>
          <w:sz w:val="22"/>
          <w:szCs w:val="22"/>
        </w:rPr>
        <w:t xml:space="preserve">comunicación previa ni participación en la inspección del </w:t>
      </w:r>
      <w:r w:rsidR="005E2080" w:rsidRPr="00FD09B1">
        <w:rPr>
          <w:rFonts w:ascii="Arial Narrow" w:eastAsia="Arial Narrow" w:hAnsi="Arial Narrow" w:cs="Arial Narrow"/>
          <w:sz w:val="22"/>
          <w:szCs w:val="22"/>
        </w:rPr>
        <w:t>vehículo asegurado</w:t>
      </w:r>
      <w:r w:rsidR="00711B0D">
        <w:rPr>
          <w:rFonts w:ascii="Arial Narrow" w:eastAsia="Arial Narrow" w:hAnsi="Arial Narrow" w:cs="Arial Narrow"/>
          <w:sz w:val="22"/>
          <w:szCs w:val="22"/>
        </w:rPr>
        <w:t xml:space="preserve">, </w:t>
      </w:r>
      <w:r w:rsidR="00711B0D" w:rsidRPr="00711B0D">
        <w:rPr>
          <w:rFonts w:ascii="Arial Narrow" w:eastAsia="Arial Narrow" w:hAnsi="Arial Narrow" w:cs="Arial Narrow"/>
          <w:sz w:val="22"/>
          <w:szCs w:val="22"/>
        </w:rPr>
        <w:t>sin permitirle ejercer contradicción, observación o acceso oportuno a una evaluación comprensible y verificable</w:t>
      </w:r>
      <w:r w:rsidR="00711B0D">
        <w:rPr>
          <w:rFonts w:ascii="Arial Narrow" w:eastAsia="Arial Narrow" w:hAnsi="Arial Narrow" w:cs="Arial Narrow"/>
          <w:sz w:val="22"/>
          <w:szCs w:val="22"/>
        </w:rPr>
        <w:t>.</w:t>
      </w:r>
    </w:p>
    <w:p w14:paraId="76EBCCE4" w14:textId="77777777" w:rsidR="00CA7DE2" w:rsidRPr="00FD09B1" w:rsidRDefault="00CA7DE2" w:rsidP="00CA7DE2">
      <w:pPr>
        <w:pBdr>
          <w:top w:val="nil"/>
          <w:left w:val="nil"/>
          <w:bottom w:val="nil"/>
          <w:right w:val="nil"/>
          <w:between w:val="nil"/>
        </w:pBdr>
        <w:ind w:left="1134"/>
        <w:jc w:val="both"/>
        <w:rPr>
          <w:rFonts w:ascii="Arial Narrow" w:eastAsia="Arial Narrow" w:hAnsi="Arial Narrow" w:cs="Arial Narrow"/>
          <w:sz w:val="22"/>
          <w:szCs w:val="22"/>
        </w:rPr>
      </w:pPr>
    </w:p>
    <w:p w14:paraId="52796DA4" w14:textId="19503DE1" w:rsidR="00B704E9" w:rsidRDefault="00CA7DE2" w:rsidP="00B704E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FD09B1">
        <w:rPr>
          <w:rFonts w:ascii="Arial Narrow" w:eastAsia="Arial Narrow" w:hAnsi="Arial Narrow" w:cs="Arial Narrow"/>
          <w:sz w:val="22"/>
          <w:szCs w:val="22"/>
        </w:rPr>
        <w:t xml:space="preserve">El 11 de septiembre de 2025, Pacífico comunicó mediante Carta N°GSIN-1270690/2025 </w:t>
      </w:r>
      <w:r w:rsidR="005E2080" w:rsidRPr="00FD09B1">
        <w:rPr>
          <w:rFonts w:ascii="Arial Narrow" w:eastAsia="Arial Narrow" w:hAnsi="Arial Narrow" w:cs="Arial Narrow"/>
          <w:sz w:val="22"/>
          <w:szCs w:val="22"/>
        </w:rPr>
        <w:t xml:space="preserve">la negativa de otorgamiento de </w:t>
      </w:r>
      <w:r w:rsidRPr="00FD09B1">
        <w:rPr>
          <w:rFonts w:ascii="Arial Narrow" w:eastAsia="Arial Narrow" w:hAnsi="Arial Narrow" w:cs="Arial Narrow"/>
          <w:sz w:val="22"/>
          <w:szCs w:val="22"/>
        </w:rPr>
        <w:t>cobertura del</w:t>
      </w:r>
      <w:r w:rsidR="00AD109A" w:rsidRPr="00FD09B1">
        <w:rPr>
          <w:rFonts w:ascii="Arial Narrow" w:eastAsia="Arial Narrow" w:hAnsi="Arial Narrow" w:cs="Arial Narrow"/>
          <w:sz w:val="22"/>
          <w:szCs w:val="22"/>
        </w:rPr>
        <w:t xml:space="preserve"> Seguro vehicular por el</w:t>
      </w:r>
      <w:r w:rsidRPr="00FD09B1">
        <w:rPr>
          <w:rFonts w:ascii="Arial Narrow" w:eastAsia="Arial Narrow" w:hAnsi="Arial Narrow" w:cs="Arial Narrow"/>
          <w:sz w:val="22"/>
          <w:szCs w:val="22"/>
        </w:rPr>
        <w:t xml:space="preserve"> </w:t>
      </w:r>
      <w:r w:rsidR="00AD109A" w:rsidRPr="00FD09B1">
        <w:rPr>
          <w:rFonts w:ascii="Arial Narrow" w:eastAsia="Arial Narrow" w:hAnsi="Arial Narrow" w:cs="Arial Narrow"/>
          <w:sz w:val="22"/>
          <w:szCs w:val="22"/>
        </w:rPr>
        <w:t>siniestro Nº 1001283632</w:t>
      </w:r>
      <w:r w:rsidRPr="00FD09B1">
        <w:rPr>
          <w:rFonts w:ascii="Arial Narrow" w:eastAsia="Arial Narrow" w:hAnsi="Arial Narrow" w:cs="Arial Narrow"/>
          <w:sz w:val="22"/>
          <w:szCs w:val="22"/>
        </w:rPr>
        <w:t xml:space="preserve">, señalando que el incendio se originó por una falla eléctrica interna del vehículo y que dicho evento no se encontraba cubierto por el </w:t>
      </w:r>
      <w:r w:rsidR="00AD109A" w:rsidRPr="00FD09B1">
        <w:rPr>
          <w:rFonts w:ascii="Arial Narrow" w:eastAsia="Arial Narrow" w:hAnsi="Arial Narrow" w:cs="Arial Narrow"/>
          <w:sz w:val="22"/>
          <w:szCs w:val="22"/>
        </w:rPr>
        <w:t>referido seguro</w:t>
      </w:r>
      <w:r w:rsidR="00352AD5">
        <w:rPr>
          <w:rFonts w:ascii="Arial Narrow" w:eastAsia="Arial Narrow" w:hAnsi="Arial Narrow" w:cs="Arial Narrow"/>
          <w:sz w:val="22"/>
          <w:szCs w:val="22"/>
        </w:rPr>
        <w:t xml:space="preserve"> </w:t>
      </w:r>
      <w:r w:rsidR="00352AD5" w:rsidRPr="00352AD5">
        <w:rPr>
          <w:rFonts w:ascii="Arial Narrow" w:eastAsia="Arial Narrow" w:hAnsi="Arial Narrow" w:cs="Arial Narrow"/>
          <w:sz w:val="22"/>
          <w:szCs w:val="22"/>
        </w:rPr>
        <w:t>invocando una supuesta exclusión no pactada</w:t>
      </w:r>
      <w:r w:rsidR="00DC5CA7">
        <w:rPr>
          <w:rFonts w:ascii="Arial Narrow" w:eastAsia="Arial Narrow" w:hAnsi="Arial Narrow" w:cs="Arial Narrow"/>
          <w:sz w:val="22"/>
          <w:szCs w:val="22"/>
        </w:rPr>
        <w:t xml:space="preserve"> de </w:t>
      </w:r>
      <w:r w:rsidR="00DC5CA7" w:rsidRPr="00DC5CA7">
        <w:rPr>
          <w:rFonts w:ascii="Arial Narrow" w:eastAsia="Arial Narrow" w:hAnsi="Arial Narrow" w:cs="Arial Narrow"/>
          <w:sz w:val="22"/>
          <w:szCs w:val="22"/>
        </w:rPr>
        <w:t>incendios originados por fallas eléctricas</w:t>
      </w:r>
      <w:r w:rsidR="00DC5CA7">
        <w:rPr>
          <w:rFonts w:ascii="Arial Narrow" w:eastAsia="Arial Narrow" w:hAnsi="Arial Narrow" w:cs="Arial Narrow"/>
          <w:sz w:val="22"/>
          <w:szCs w:val="22"/>
        </w:rPr>
        <w:t xml:space="preserve"> internas</w:t>
      </w:r>
      <w:r w:rsidRPr="00FD09B1">
        <w:rPr>
          <w:rFonts w:ascii="Arial Narrow" w:eastAsia="Arial Narrow" w:hAnsi="Arial Narrow" w:cs="Arial Narrow"/>
          <w:sz w:val="22"/>
          <w:szCs w:val="22"/>
        </w:rPr>
        <w:t>.</w:t>
      </w:r>
    </w:p>
    <w:p w14:paraId="17700718" w14:textId="77777777" w:rsidR="00B704E9" w:rsidRDefault="00B704E9" w:rsidP="00B704E9">
      <w:pPr>
        <w:pStyle w:val="Prrafodelista"/>
        <w:rPr>
          <w:rFonts w:ascii="Arial Narrow" w:eastAsia="Arial Narrow" w:hAnsi="Arial Narrow" w:cs="Arial Narrow"/>
          <w:sz w:val="22"/>
          <w:szCs w:val="22"/>
        </w:rPr>
      </w:pPr>
    </w:p>
    <w:p w14:paraId="3BF7D35E" w14:textId="3D470E9D" w:rsidR="00D755C6" w:rsidRPr="00B704E9" w:rsidRDefault="00B704E9" w:rsidP="00B704E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Hasta la fecha, e</w:t>
      </w:r>
      <w:r w:rsidR="00CA7DE2" w:rsidRPr="00B704E9">
        <w:rPr>
          <w:rFonts w:ascii="Arial Narrow" w:eastAsia="Arial Narrow" w:hAnsi="Arial Narrow" w:cs="Arial Narrow"/>
          <w:sz w:val="22"/>
          <w:szCs w:val="22"/>
        </w:rPr>
        <w:t xml:space="preserve">l vehículo </w:t>
      </w:r>
      <w:r w:rsidR="00AD109A" w:rsidRPr="00B704E9">
        <w:rPr>
          <w:rFonts w:ascii="Arial Narrow" w:eastAsia="Arial Narrow" w:hAnsi="Arial Narrow" w:cs="Arial Narrow"/>
          <w:sz w:val="22"/>
          <w:szCs w:val="22"/>
        </w:rPr>
        <w:t>asegurado</w:t>
      </w:r>
      <w:r w:rsidR="00CA7DE2" w:rsidRPr="00B704E9">
        <w:rPr>
          <w:rFonts w:ascii="Arial Narrow" w:eastAsia="Arial Narrow" w:hAnsi="Arial Narrow" w:cs="Arial Narrow"/>
          <w:sz w:val="22"/>
          <w:szCs w:val="22"/>
        </w:rPr>
        <w:t xml:space="preserve"> </w:t>
      </w:r>
      <w:r w:rsidR="00FD09B1" w:rsidRPr="00B704E9">
        <w:rPr>
          <w:rFonts w:ascii="Arial Narrow" w:eastAsia="Arial Narrow" w:hAnsi="Arial Narrow" w:cs="Arial Narrow"/>
          <w:sz w:val="22"/>
          <w:szCs w:val="22"/>
        </w:rPr>
        <w:t>se mant</w:t>
      </w:r>
      <w:r>
        <w:rPr>
          <w:rFonts w:ascii="Arial Narrow" w:eastAsia="Arial Narrow" w:hAnsi="Arial Narrow" w:cs="Arial Narrow"/>
          <w:sz w:val="22"/>
          <w:szCs w:val="22"/>
        </w:rPr>
        <w:t>iene</w:t>
      </w:r>
      <w:r w:rsidR="00FD09B1" w:rsidRPr="00B704E9">
        <w:rPr>
          <w:rFonts w:ascii="Arial Narrow" w:eastAsia="Arial Narrow" w:hAnsi="Arial Narrow" w:cs="Arial Narrow"/>
          <w:sz w:val="22"/>
          <w:szCs w:val="22"/>
        </w:rPr>
        <w:t xml:space="preserve"> </w:t>
      </w:r>
      <w:r w:rsidR="00CA7DE2" w:rsidRPr="00B704E9">
        <w:rPr>
          <w:rFonts w:ascii="Arial Narrow" w:eastAsia="Arial Narrow" w:hAnsi="Arial Narrow" w:cs="Arial Narrow"/>
          <w:sz w:val="22"/>
          <w:szCs w:val="22"/>
        </w:rPr>
        <w:t xml:space="preserve">en estado de </w:t>
      </w:r>
      <w:r w:rsidR="00711B0D" w:rsidRPr="00B704E9">
        <w:rPr>
          <w:rFonts w:ascii="Arial Narrow" w:eastAsia="Arial Narrow" w:hAnsi="Arial Narrow" w:cs="Arial Narrow"/>
          <w:sz w:val="22"/>
          <w:szCs w:val="22"/>
        </w:rPr>
        <w:t xml:space="preserve">inoperatividad </w:t>
      </w:r>
      <w:r w:rsidR="00CA7DE2" w:rsidRPr="00B704E9">
        <w:rPr>
          <w:rFonts w:ascii="Arial Narrow" w:eastAsia="Arial Narrow" w:hAnsi="Arial Narrow" w:cs="Arial Narrow"/>
          <w:sz w:val="22"/>
          <w:szCs w:val="22"/>
        </w:rPr>
        <w:t xml:space="preserve">como consecuencia de los daños ocasionados por el incendio, los cuales comprometieron la estructura y funcionamiento </w:t>
      </w:r>
      <w:r w:rsidR="00711B0D" w:rsidRPr="00B704E9">
        <w:rPr>
          <w:rFonts w:ascii="Arial Narrow" w:eastAsia="Arial Narrow" w:hAnsi="Arial Narrow" w:cs="Arial Narrow"/>
          <w:sz w:val="22"/>
          <w:szCs w:val="22"/>
        </w:rPr>
        <w:t>de este</w:t>
      </w:r>
      <w:r w:rsidR="00CA7DE2" w:rsidRPr="00B704E9">
        <w:rPr>
          <w:rFonts w:ascii="Arial Narrow" w:eastAsia="Arial Narrow" w:hAnsi="Arial Narrow" w:cs="Arial Narrow"/>
          <w:sz w:val="22"/>
          <w:szCs w:val="22"/>
        </w:rPr>
        <w:t xml:space="preserve">, sin que </w:t>
      </w:r>
      <w:r w:rsidR="00FD09B1" w:rsidRPr="00B704E9">
        <w:rPr>
          <w:rFonts w:ascii="Arial Narrow" w:eastAsia="Arial Narrow" w:hAnsi="Arial Narrow" w:cs="Arial Narrow"/>
          <w:sz w:val="22"/>
          <w:szCs w:val="22"/>
        </w:rPr>
        <w:t xml:space="preserve">Pacífico </w:t>
      </w:r>
      <w:r w:rsidR="00CA7DE2" w:rsidRPr="00B704E9">
        <w:rPr>
          <w:rFonts w:ascii="Arial Narrow" w:eastAsia="Arial Narrow" w:hAnsi="Arial Narrow" w:cs="Arial Narrow"/>
          <w:sz w:val="22"/>
          <w:szCs w:val="22"/>
        </w:rPr>
        <w:t>haya efectuado el reconocimiento ni pago de la cobertura correspondiente conforme a lo solicitado.</w:t>
      </w:r>
    </w:p>
    <w:p w14:paraId="748BB242" w14:textId="2112B76A" w:rsidR="007D3FF9" w:rsidRPr="00FD09B1" w:rsidRDefault="007D3FF9" w:rsidP="007D4AA8">
      <w:pPr>
        <w:pBdr>
          <w:top w:val="nil"/>
          <w:left w:val="nil"/>
          <w:bottom w:val="nil"/>
          <w:right w:val="nil"/>
          <w:between w:val="nil"/>
        </w:pBdr>
        <w:jc w:val="both"/>
        <w:rPr>
          <w:rFonts w:ascii="Arial Narrow" w:eastAsia="Arial Narrow" w:hAnsi="Arial Narrow" w:cs="Arial Narrow"/>
          <w:sz w:val="22"/>
          <w:szCs w:val="22"/>
        </w:rPr>
      </w:pPr>
    </w:p>
    <w:bookmarkEnd w:id="0"/>
    <w:p w14:paraId="42801DBE" w14:textId="48478438" w:rsidR="00900884" w:rsidRPr="000C3A43" w:rsidRDefault="00FB7308" w:rsidP="000C3A43">
      <w:pPr>
        <w:pStyle w:val="Prrafodelista"/>
        <w:numPr>
          <w:ilvl w:val="1"/>
          <w:numId w:val="2"/>
        </w:numPr>
        <w:ind w:left="567" w:hanging="567"/>
        <w:jc w:val="both"/>
        <w:rPr>
          <w:rFonts w:ascii="Arial Narrow" w:hAnsi="Arial Narrow"/>
          <w:sz w:val="22"/>
          <w:szCs w:val="22"/>
          <w:lang w:eastAsia="es-ES"/>
        </w:rPr>
      </w:pPr>
      <w:r w:rsidRPr="00FD09B1">
        <w:rPr>
          <w:rFonts w:ascii="Arial Narrow" w:eastAsia="Arial Narrow" w:hAnsi="Arial Narrow" w:cs="Arial Narrow"/>
          <w:sz w:val="22"/>
          <w:szCs w:val="22"/>
        </w:rPr>
        <w:t>Buddy Gang</w:t>
      </w:r>
      <w:r w:rsidRPr="00FD09B1">
        <w:rPr>
          <w:rFonts w:ascii="Arial Narrow" w:hAnsi="Arial Narrow"/>
          <w:sz w:val="22"/>
          <w:szCs w:val="22"/>
          <w:lang w:eastAsia="es-ES"/>
        </w:rPr>
        <w:t xml:space="preserve"> </w:t>
      </w:r>
      <w:r w:rsidR="008E1B6A" w:rsidRPr="00FD09B1">
        <w:rPr>
          <w:rFonts w:ascii="Arial Narrow" w:hAnsi="Arial Narrow"/>
          <w:sz w:val="22"/>
          <w:szCs w:val="22"/>
          <w:lang w:eastAsia="es-ES"/>
        </w:rPr>
        <w:t>solicitó, en calidad de medida</w:t>
      </w:r>
      <w:r w:rsidR="008E1B6A" w:rsidRPr="00E902D0">
        <w:rPr>
          <w:rFonts w:ascii="Arial Narrow" w:hAnsi="Arial Narrow"/>
          <w:sz w:val="22"/>
          <w:szCs w:val="22"/>
          <w:lang w:eastAsia="es-ES"/>
        </w:rPr>
        <w:t xml:space="preserve"> correctiva, </w:t>
      </w:r>
      <w:r w:rsidR="008E1B6A" w:rsidRPr="000D102A">
        <w:rPr>
          <w:rFonts w:ascii="Arial Narrow" w:hAnsi="Arial Narrow"/>
          <w:sz w:val="22"/>
          <w:szCs w:val="22"/>
          <w:lang w:eastAsia="es-ES"/>
        </w:rPr>
        <w:t>que</w:t>
      </w:r>
      <w:r w:rsidR="00F10C8B" w:rsidRPr="000D102A">
        <w:rPr>
          <w:rFonts w:ascii="Arial Narrow" w:hAnsi="Arial Narrow"/>
          <w:sz w:val="22"/>
          <w:szCs w:val="22"/>
          <w:lang w:eastAsia="es-ES"/>
        </w:rPr>
        <w:t xml:space="preserve"> </w:t>
      </w:r>
      <w:r w:rsidR="00C03F10" w:rsidRPr="000D102A">
        <w:rPr>
          <w:rFonts w:ascii="Arial Narrow" w:hAnsi="Arial Narrow"/>
          <w:sz w:val="22"/>
          <w:szCs w:val="22"/>
          <w:lang w:eastAsia="es-ES"/>
        </w:rPr>
        <w:t>Pacifico</w:t>
      </w:r>
      <w:r w:rsidR="00F10C8B" w:rsidRPr="000D102A">
        <w:rPr>
          <w:rFonts w:ascii="Arial Narrow" w:hAnsi="Arial Narrow"/>
          <w:sz w:val="22"/>
          <w:szCs w:val="22"/>
          <w:lang w:eastAsia="es-ES"/>
        </w:rPr>
        <w:t xml:space="preserve"> </w:t>
      </w:r>
      <w:r w:rsidR="000E65BD" w:rsidRPr="000D102A">
        <w:rPr>
          <w:rFonts w:ascii="Arial Narrow" w:hAnsi="Arial Narrow"/>
          <w:sz w:val="22"/>
          <w:szCs w:val="22"/>
          <w:lang w:eastAsia="es-ES"/>
        </w:rPr>
        <w:t>le otorgu</w:t>
      </w:r>
      <w:r w:rsidR="000D102A" w:rsidRPr="000D102A">
        <w:rPr>
          <w:rFonts w:ascii="Arial Narrow" w:hAnsi="Arial Narrow"/>
          <w:sz w:val="22"/>
          <w:szCs w:val="22"/>
          <w:lang w:eastAsia="es-ES"/>
        </w:rPr>
        <w:t xml:space="preserve">e </w:t>
      </w:r>
      <w:r w:rsidR="000E65BD" w:rsidRPr="000D102A">
        <w:rPr>
          <w:rFonts w:ascii="Arial Narrow" w:hAnsi="Arial Narrow"/>
          <w:sz w:val="22"/>
          <w:szCs w:val="22"/>
          <w:lang w:eastAsia="es-ES"/>
        </w:rPr>
        <w:t xml:space="preserve">la cobertura </w:t>
      </w:r>
      <w:r w:rsidR="000D102A" w:rsidRPr="000D102A">
        <w:rPr>
          <w:rFonts w:ascii="Arial Narrow" w:hAnsi="Arial Narrow"/>
          <w:sz w:val="22"/>
          <w:szCs w:val="22"/>
          <w:lang w:eastAsia="es-ES"/>
        </w:rPr>
        <w:t xml:space="preserve">Seguro Vehicular por </w:t>
      </w:r>
      <w:r w:rsidR="000E65BD" w:rsidRPr="000D102A">
        <w:rPr>
          <w:rFonts w:ascii="Arial Narrow" w:hAnsi="Arial Narrow"/>
          <w:sz w:val="22"/>
          <w:szCs w:val="22"/>
          <w:lang w:eastAsia="es-ES"/>
        </w:rPr>
        <w:t>el siniestro ocurrido</w:t>
      </w:r>
      <w:r w:rsidR="000D102A" w:rsidRPr="000D102A">
        <w:rPr>
          <w:rFonts w:ascii="Arial Narrow" w:hAnsi="Arial Narrow"/>
          <w:sz w:val="22"/>
          <w:szCs w:val="22"/>
          <w:lang w:eastAsia="es-ES"/>
        </w:rPr>
        <w:t>,</w:t>
      </w:r>
      <w:r w:rsidR="000E65BD" w:rsidRPr="000D102A">
        <w:rPr>
          <w:rFonts w:ascii="Arial Narrow" w:hAnsi="Arial Narrow"/>
          <w:sz w:val="22"/>
          <w:szCs w:val="22"/>
          <w:lang w:eastAsia="es-ES"/>
        </w:rPr>
        <w:t xml:space="preserve"> debiendo cumplir con el resarcimiento</w:t>
      </w:r>
      <w:r w:rsidR="000E65BD" w:rsidRPr="000E65BD">
        <w:rPr>
          <w:rFonts w:ascii="Arial Narrow" w:hAnsi="Arial Narrow"/>
          <w:sz w:val="22"/>
          <w:szCs w:val="22"/>
          <w:lang w:eastAsia="es-ES"/>
        </w:rPr>
        <w:t xml:space="preserve"> del vehículo afectado, por </w:t>
      </w:r>
      <w:r w:rsidR="000E65BD" w:rsidRPr="000E65BD">
        <w:rPr>
          <w:rFonts w:ascii="Arial Narrow" w:hAnsi="Arial Narrow"/>
          <w:sz w:val="22"/>
          <w:szCs w:val="22"/>
          <w:lang w:eastAsia="es-ES"/>
        </w:rPr>
        <w:lastRenderedPageBreak/>
        <w:t xml:space="preserve">perdida total, debiendo de reembolsar el valor establecido </w:t>
      </w:r>
      <w:r w:rsidR="000D102A">
        <w:rPr>
          <w:rFonts w:ascii="Arial Narrow" w:hAnsi="Arial Narrow"/>
          <w:sz w:val="22"/>
          <w:szCs w:val="22"/>
          <w:lang w:eastAsia="es-ES"/>
        </w:rPr>
        <w:t>contractualmente</w:t>
      </w:r>
      <w:r w:rsidR="000C3A43" w:rsidRPr="00294466">
        <w:rPr>
          <w:rFonts w:ascii="Arial Narrow" w:hAnsi="Arial Narrow"/>
          <w:sz w:val="22"/>
          <w:szCs w:val="22"/>
          <w:lang w:eastAsia="es-ES"/>
        </w:rPr>
        <w:t>.</w:t>
      </w:r>
      <w:r w:rsidR="000C3A43" w:rsidRPr="00294466">
        <w:rPr>
          <w:rFonts w:ascii="Arial Narrow" w:hAnsi="Arial Narrow" w:cs="Arial"/>
          <w:color w:val="000000"/>
          <w:sz w:val="22"/>
          <w:szCs w:val="22"/>
          <w:lang w:val="es-ES" w:eastAsia="es-ES"/>
        </w:rPr>
        <w:t xml:space="preserve"> Asimismo, requirió el reembolso de costos y costas del presente procedimiento.</w:t>
      </w:r>
    </w:p>
    <w:p w14:paraId="4F144C65" w14:textId="77777777" w:rsidR="00543B73" w:rsidRPr="00E902D0" w:rsidRDefault="00543B73" w:rsidP="007D4AA8">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7D4AA8">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7D4AA8">
      <w:pPr>
        <w:pStyle w:val="Prrafodelista"/>
        <w:ind w:left="567"/>
        <w:jc w:val="both"/>
        <w:rPr>
          <w:rFonts w:ascii="Arial Narrow" w:eastAsia="Arial" w:hAnsi="Arial Narrow" w:cs="Arial"/>
          <w:b/>
          <w:sz w:val="22"/>
          <w:szCs w:val="22"/>
        </w:rPr>
      </w:pPr>
    </w:p>
    <w:p w14:paraId="68902A3D" w14:textId="0709A52F" w:rsidR="5E6A9E2D"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N° 001-2008-TRI-INDECOPI sobre confidencialidad de la información en los procedimientos seguidos por los órganos funcionales del Indecopi, modificada por la Directiva Nº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2"/>
      </w:r>
      <w:r w:rsidRPr="00E902D0">
        <w:rPr>
          <w:rFonts w:ascii="Arial Narrow" w:hAnsi="Arial Narrow"/>
          <w:sz w:val="22"/>
          <w:szCs w:val="22"/>
        </w:rPr>
        <w:t>.</w:t>
      </w:r>
    </w:p>
    <w:p w14:paraId="3FC0A3C6" w14:textId="77777777" w:rsidR="00006F83" w:rsidRPr="00006F83" w:rsidRDefault="00006F83" w:rsidP="00006F83">
      <w:pPr>
        <w:jc w:val="both"/>
        <w:rPr>
          <w:rFonts w:ascii="Arial Narrow" w:hAnsi="Arial Narrow"/>
          <w:sz w:val="22"/>
          <w:szCs w:val="22"/>
        </w:rPr>
      </w:pPr>
    </w:p>
    <w:p w14:paraId="1CB70F3F" w14:textId="77777777"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7D4AA8">
      <w:pPr>
        <w:pStyle w:val="Prrafodelista"/>
        <w:jc w:val="both"/>
        <w:rPr>
          <w:rFonts w:ascii="Arial Narrow" w:hAnsi="Arial Narrow"/>
          <w:sz w:val="22"/>
          <w:szCs w:val="22"/>
        </w:rPr>
      </w:pPr>
    </w:p>
    <w:p w14:paraId="717BEE00" w14:textId="1812B53F" w:rsidR="00A23BA3"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7D4AA8">
      <w:pPr>
        <w:pStyle w:val="NormalWeb"/>
        <w:spacing w:after="0" w:line="240" w:lineRule="auto"/>
        <w:jc w:val="both"/>
        <w:rPr>
          <w:rFonts w:ascii="Arial Narrow" w:hAnsi="Arial Narrow" w:cs="Arial"/>
          <w:sz w:val="22"/>
          <w:szCs w:val="22"/>
        </w:rPr>
      </w:pPr>
    </w:p>
    <w:p w14:paraId="052DF8F5" w14:textId="77777777" w:rsidR="00A23BA3" w:rsidRPr="00E902D0" w:rsidRDefault="00A23BA3" w:rsidP="007D4AA8">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7D4AA8">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7D4AA8">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7D4AA8">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7D4AA8">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7D4AA8">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7D4AA8">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7D4AA8">
      <w:pPr>
        <w:ind w:left="567" w:hanging="567"/>
        <w:jc w:val="both"/>
        <w:rPr>
          <w:rFonts w:ascii="Arial Narrow" w:hAnsi="Arial Narrow"/>
          <w:sz w:val="22"/>
          <w:szCs w:val="22"/>
        </w:rPr>
      </w:pPr>
    </w:p>
    <w:p w14:paraId="4FBC6F96" w14:textId="77777777" w:rsidR="00A23BA3" w:rsidRPr="00E902D0" w:rsidRDefault="00A23BA3" w:rsidP="007D4AA8">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7D4AA8">
      <w:pPr>
        <w:ind w:left="567" w:hanging="567"/>
        <w:jc w:val="both"/>
        <w:rPr>
          <w:rFonts w:ascii="Arial Narrow" w:hAnsi="Arial Narrow"/>
          <w:sz w:val="22"/>
          <w:szCs w:val="22"/>
        </w:rPr>
      </w:pPr>
    </w:p>
    <w:p w14:paraId="56D5BB85" w14:textId="2351C8C7"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w:t>
      </w:r>
      <w:r w:rsidR="000410A1" w:rsidRPr="00E902D0">
        <w:rPr>
          <w:rFonts w:ascii="Arial Narrow" w:hAnsi="Arial Narrow"/>
          <w:sz w:val="22"/>
          <w:szCs w:val="22"/>
        </w:rPr>
        <w:t>de denuncia del</w:t>
      </w:r>
      <w:r w:rsidR="001D7531" w:rsidRPr="00E902D0">
        <w:rPr>
          <w:rFonts w:ascii="Arial Narrow" w:hAnsi="Arial Narrow"/>
          <w:sz w:val="22"/>
          <w:szCs w:val="22"/>
        </w:rPr>
        <w:t xml:space="preserve"> </w:t>
      </w:r>
      <w:r w:rsidR="006C47C7" w:rsidRPr="006C47C7">
        <w:rPr>
          <w:rFonts w:ascii="Arial Narrow" w:eastAsia="Arial Narrow" w:hAnsi="Arial Narrow" w:cs="Arial Narrow"/>
          <w:sz w:val="22"/>
          <w:szCs w:val="22"/>
        </w:rPr>
        <w:t>23 de febrero de 2026</w:t>
      </w:r>
      <w:r w:rsidRPr="00E902D0">
        <w:rPr>
          <w:rFonts w:ascii="Arial Narrow" w:hAnsi="Arial Narrow"/>
          <w:sz w:val="22"/>
          <w:szCs w:val="22"/>
        </w:rPr>
        <w:t xml:space="preserve">, </w:t>
      </w:r>
      <w:r w:rsidR="008619E5" w:rsidRPr="00997DBB">
        <w:rPr>
          <w:rFonts w:ascii="Arial Narrow" w:eastAsia="Arial Narrow" w:hAnsi="Arial Narrow" w:cs="Arial Narrow"/>
          <w:sz w:val="22"/>
          <w:szCs w:val="22"/>
        </w:rPr>
        <w:t>Buddy Gang</w:t>
      </w:r>
      <w:r w:rsidR="008619E5" w:rsidRPr="00E902D0">
        <w:rPr>
          <w:rFonts w:ascii="Arial Narrow" w:hAnsi="Arial Narrow"/>
          <w:sz w:val="22"/>
          <w:szCs w:val="22"/>
        </w:rPr>
        <w:t xml:space="preserve"> </w:t>
      </w:r>
      <w:r w:rsidR="001D7531" w:rsidRPr="00E902D0">
        <w:rPr>
          <w:rFonts w:ascii="Arial Narrow" w:hAnsi="Arial Narrow"/>
          <w:sz w:val="22"/>
          <w:szCs w:val="22"/>
        </w:rPr>
        <w:t xml:space="preserve">presentó las declaraciones mensuales (PDT-IGV Renta Mensual) del Impuesto General a las Ventas (IGV) e Impuesto a la </w:t>
      </w:r>
      <w:r w:rsidR="001D7531" w:rsidRPr="00E902D0">
        <w:rPr>
          <w:rFonts w:ascii="Arial Narrow" w:hAnsi="Arial Narrow"/>
          <w:sz w:val="22"/>
          <w:szCs w:val="22"/>
        </w:rPr>
        <w:lastRenderedPageBreak/>
        <w:t xml:space="preserve">Renta (IR) completas del ejercicio correspondiente al año </w:t>
      </w:r>
      <w:r w:rsidR="00A56AF7">
        <w:rPr>
          <w:rFonts w:ascii="Arial Narrow" w:hAnsi="Arial Narrow"/>
          <w:sz w:val="22"/>
          <w:szCs w:val="22"/>
        </w:rPr>
        <w:t>2025</w:t>
      </w:r>
      <w:r w:rsidRPr="00E902D0">
        <w:rPr>
          <w:rFonts w:ascii="Arial Narrow" w:hAnsi="Arial Narrow"/>
          <w:sz w:val="22"/>
          <w:szCs w:val="22"/>
        </w:rPr>
        <w:t xml:space="preserve">, el cual contiene información correspondiente </w:t>
      </w:r>
      <w:r w:rsidR="001D7531" w:rsidRPr="00E902D0">
        <w:rPr>
          <w:rFonts w:ascii="Arial Narrow" w:hAnsi="Arial Narrow"/>
          <w:sz w:val="22"/>
          <w:szCs w:val="22"/>
        </w:rPr>
        <w:t>a PDT-IGV Renta mensual, IGV, e IR</w:t>
      </w:r>
      <w:r w:rsidRPr="00E902D0">
        <w:rPr>
          <w:rFonts w:ascii="Arial Narrow" w:hAnsi="Arial Narrow"/>
          <w:sz w:val="22"/>
          <w:szCs w:val="22"/>
          <w:lang w:eastAsia="en-US"/>
        </w:rPr>
        <w:t xml:space="preserve">; por lo que corresponde que la Secretaría Técnica </w:t>
      </w:r>
      <w:r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Pr="00E902D0">
        <w:rPr>
          <w:rFonts w:ascii="Arial Narrow" w:hAnsi="Arial Narrow"/>
          <w:sz w:val="22"/>
          <w:szCs w:val="22"/>
          <w:lang w:eastAsia="en-US"/>
        </w:rPr>
        <w:t xml:space="preserve"> su confidencialidad.</w:t>
      </w:r>
    </w:p>
    <w:p w14:paraId="3633D5E3" w14:textId="77777777" w:rsidR="00364C39" w:rsidRPr="00E902D0" w:rsidRDefault="00364C39" w:rsidP="007D4AA8">
      <w:pPr>
        <w:pStyle w:val="Prrafodelista"/>
        <w:ind w:left="567"/>
        <w:jc w:val="both"/>
        <w:rPr>
          <w:rFonts w:ascii="Arial Narrow" w:hAnsi="Arial Narrow"/>
          <w:sz w:val="22"/>
          <w:szCs w:val="22"/>
        </w:rPr>
      </w:pPr>
    </w:p>
    <w:p w14:paraId="09022663" w14:textId="6486AB2D" w:rsidR="001D7531" w:rsidRPr="00E902D0" w:rsidRDefault="00364C39" w:rsidP="007D4AA8">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el artículo 85° del Texto Único Ordenado del Código Tributario (en adelante, el Código Tributario), aprobado mediante Decreto Supremo N° 133-2013-EF establece expresamente que la 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4"/>
      </w:r>
    </w:p>
    <w:p w14:paraId="7E3D5B57" w14:textId="77777777" w:rsidR="00C03F10" w:rsidRPr="00E902D0" w:rsidRDefault="00C03F10" w:rsidP="007D4AA8">
      <w:pPr>
        <w:jc w:val="both"/>
        <w:rPr>
          <w:rFonts w:ascii="Arial Narrow" w:hAnsi="Arial Narrow"/>
          <w:sz w:val="22"/>
          <w:szCs w:val="22"/>
        </w:rPr>
      </w:pPr>
    </w:p>
    <w:p w14:paraId="582B533D" w14:textId="6FED2193"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w:t>
      </w:r>
      <w:r w:rsidR="00C04377" w:rsidRPr="00E902D0">
        <w:rPr>
          <w:rFonts w:ascii="Arial Narrow" w:hAnsi="Arial Narrow"/>
          <w:sz w:val="22"/>
          <w:szCs w:val="22"/>
        </w:rPr>
        <w:t>conformidad</w:t>
      </w:r>
      <w:r w:rsidRPr="00E902D0">
        <w:rPr>
          <w:rFonts w:ascii="Arial Narrow" w:hAnsi="Arial Narrow"/>
          <w:sz w:val="22"/>
          <w:szCs w:val="22"/>
        </w:rPr>
        <w:t xml:space="preserve"> con lo establecido en la Directiva, la Secretaría Técnica considera que corresponde declarar de oficio la confidencialidad</w:t>
      </w:r>
      <w:r w:rsidR="00AC2394" w:rsidRPr="00E902D0">
        <w:rPr>
          <w:rFonts w:ascii="Arial Narrow" w:hAnsi="Arial Narrow"/>
          <w:sz w:val="22"/>
          <w:szCs w:val="22"/>
        </w:rPr>
        <w:t xml:space="preserve"> de las declaraciones mensuales (PDT-IGV Renta Mensual) del Impuesto General a las </w:t>
      </w:r>
      <w:r w:rsidR="00AC2394" w:rsidRPr="00247A3A">
        <w:rPr>
          <w:rFonts w:ascii="Arial Narrow" w:hAnsi="Arial Narrow"/>
          <w:sz w:val="22"/>
          <w:szCs w:val="22"/>
        </w:rPr>
        <w:t xml:space="preserve">Ventas (IGV) e Impuesto a la Renta (IR) completas del ejercicio correspondiente al año </w:t>
      </w:r>
      <w:r w:rsidR="008619E5" w:rsidRPr="00247A3A">
        <w:rPr>
          <w:rFonts w:ascii="Arial Narrow" w:hAnsi="Arial Narrow"/>
          <w:sz w:val="22"/>
          <w:szCs w:val="22"/>
        </w:rPr>
        <w:t>2025</w:t>
      </w:r>
      <w:r w:rsidR="00AC2394" w:rsidRPr="00247A3A">
        <w:rPr>
          <w:rFonts w:ascii="Arial Narrow" w:hAnsi="Arial Narrow"/>
          <w:sz w:val="22"/>
          <w:szCs w:val="22"/>
        </w:rPr>
        <w:t xml:space="preserve"> de </w:t>
      </w:r>
      <w:r w:rsidR="008619E5" w:rsidRPr="00247A3A">
        <w:rPr>
          <w:rFonts w:ascii="Arial Narrow" w:eastAsia="Arial Narrow" w:hAnsi="Arial Narrow" w:cs="Arial Narrow"/>
          <w:sz w:val="22"/>
          <w:szCs w:val="22"/>
        </w:rPr>
        <w:t>Buddy Gang</w:t>
      </w:r>
      <w:r w:rsidR="008619E5" w:rsidRPr="00247A3A">
        <w:rPr>
          <w:rFonts w:ascii="Arial Narrow" w:hAnsi="Arial Narrow"/>
          <w:sz w:val="22"/>
          <w:szCs w:val="22"/>
        </w:rPr>
        <w:t xml:space="preserve"> </w:t>
      </w:r>
      <w:r w:rsidR="00B46C78" w:rsidRPr="00247A3A">
        <w:rPr>
          <w:rFonts w:ascii="Arial Narrow" w:hAnsi="Arial Narrow"/>
          <w:sz w:val="22"/>
          <w:szCs w:val="22"/>
        </w:rPr>
        <w:t xml:space="preserve">que obra en el </w:t>
      </w:r>
      <w:r w:rsidR="00B46C78" w:rsidRPr="00247A3A">
        <w:rPr>
          <w:rFonts w:ascii="Arial Narrow" w:hAnsi="Arial Narrow"/>
          <w:b/>
          <w:bCs/>
          <w:sz w:val="22"/>
          <w:szCs w:val="22"/>
        </w:rPr>
        <w:t xml:space="preserve">documento N°  </w:t>
      </w:r>
      <w:r w:rsidR="000504DE" w:rsidRPr="00247A3A">
        <w:rPr>
          <w:rFonts w:ascii="Arial Narrow" w:hAnsi="Arial Narrow"/>
          <w:b/>
          <w:bCs/>
          <w:sz w:val="22"/>
          <w:szCs w:val="22"/>
        </w:rPr>
        <w:t>2</w:t>
      </w:r>
      <w:r w:rsidR="00B46C78" w:rsidRPr="00247A3A">
        <w:rPr>
          <w:rFonts w:ascii="Arial Narrow" w:hAnsi="Arial Narrow"/>
          <w:b/>
          <w:bCs/>
          <w:sz w:val="22"/>
          <w:szCs w:val="22"/>
        </w:rPr>
        <w:t xml:space="preserve"> denominado “</w:t>
      </w:r>
      <w:r w:rsidR="000504DE" w:rsidRPr="00247A3A">
        <w:rPr>
          <w:rFonts w:ascii="Arial Narrow" w:hAnsi="Arial Narrow"/>
          <w:b/>
          <w:bCs/>
          <w:sz w:val="22"/>
          <w:szCs w:val="22"/>
        </w:rPr>
        <w:t>ANEXOS COMPLETOS 23.02.2026.PDF</w:t>
      </w:r>
      <w:r w:rsidR="00B46C78" w:rsidRPr="00247A3A">
        <w:rPr>
          <w:rFonts w:ascii="Arial Narrow" w:hAnsi="Arial Narrow"/>
          <w:b/>
          <w:bCs/>
          <w:sz w:val="22"/>
          <w:szCs w:val="22"/>
        </w:rPr>
        <w:t xml:space="preserve">” de la pieza Nº </w:t>
      </w:r>
      <w:r w:rsidR="000504DE" w:rsidRPr="00247A3A">
        <w:rPr>
          <w:rFonts w:ascii="Arial Narrow" w:hAnsi="Arial Narrow"/>
          <w:b/>
          <w:bCs/>
          <w:sz w:val="22"/>
          <w:szCs w:val="22"/>
        </w:rPr>
        <w:t>2</w:t>
      </w:r>
      <w:r w:rsidR="00B46C78" w:rsidRPr="00247A3A">
        <w:rPr>
          <w:rFonts w:ascii="Arial Narrow" w:hAnsi="Arial Narrow"/>
          <w:b/>
          <w:bCs/>
          <w:sz w:val="22"/>
          <w:szCs w:val="22"/>
        </w:rPr>
        <w:t xml:space="preserve"> </w:t>
      </w:r>
      <w:r w:rsidR="00B46C78" w:rsidRPr="00247A3A">
        <w:rPr>
          <w:rFonts w:ascii="Arial Narrow" w:hAnsi="Arial Narrow"/>
          <w:sz w:val="22"/>
          <w:szCs w:val="22"/>
        </w:rPr>
        <w:t xml:space="preserve">presentada mediante el escrito del </w:t>
      </w:r>
      <w:r w:rsidR="000504DE" w:rsidRPr="00247A3A">
        <w:rPr>
          <w:rFonts w:ascii="Arial Narrow" w:hAnsi="Arial Narrow"/>
          <w:sz w:val="22"/>
          <w:szCs w:val="22"/>
        </w:rPr>
        <w:t xml:space="preserve">23 de febrero de 2026 </w:t>
      </w:r>
      <w:r w:rsidR="00B46C78" w:rsidRPr="00247A3A">
        <w:rPr>
          <w:rFonts w:ascii="Arial Narrow" w:hAnsi="Arial Narrow"/>
          <w:sz w:val="22"/>
          <w:szCs w:val="22"/>
        </w:rPr>
        <w:t>del expediente</w:t>
      </w:r>
      <w:r w:rsidR="00AC2394" w:rsidRPr="00247A3A">
        <w:rPr>
          <w:rFonts w:ascii="Arial Narrow" w:hAnsi="Arial Narrow"/>
          <w:sz w:val="22"/>
          <w:szCs w:val="22"/>
        </w:rPr>
        <w:t>, precisándose que la confidencialidad declarada deberá mantenerse de forma permanente.</w:t>
      </w:r>
      <w:r w:rsidR="000504DE">
        <w:rPr>
          <w:rFonts w:ascii="Arial Narrow" w:hAnsi="Arial Narrow"/>
          <w:sz w:val="22"/>
          <w:szCs w:val="22"/>
        </w:rPr>
        <w:t xml:space="preserve"> </w:t>
      </w:r>
    </w:p>
    <w:p w14:paraId="2F68CD60" w14:textId="77777777" w:rsidR="001D7531" w:rsidRPr="00E902D0" w:rsidRDefault="001D7531" w:rsidP="007D4AA8">
      <w:pPr>
        <w:pStyle w:val="Prrafodelista"/>
        <w:ind w:left="567"/>
        <w:jc w:val="both"/>
        <w:rPr>
          <w:rStyle w:val="normaltextrun"/>
          <w:rFonts w:ascii="Arial Narrow" w:hAnsi="Arial Narrow"/>
          <w:sz w:val="22"/>
          <w:szCs w:val="22"/>
        </w:rPr>
      </w:pPr>
    </w:p>
    <w:p w14:paraId="52E87485" w14:textId="101FCF85" w:rsidR="001D7531" w:rsidRPr="00E902D0" w:rsidRDefault="00A23BA3" w:rsidP="007D4AA8">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5"/>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7D4AA8">
      <w:pPr>
        <w:pStyle w:val="Prrafodelista"/>
        <w:ind w:left="567"/>
        <w:jc w:val="both"/>
        <w:rPr>
          <w:rStyle w:val="eop"/>
          <w:rFonts w:ascii="Arial Narrow" w:hAnsi="Arial Narrow"/>
          <w:sz w:val="22"/>
          <w:szCs w:val="22"/>
        </w:rPr>
      </w:pPr>
    </w:p>
    <w:p w14:paraId="56D95EF9" w14:textId="5A04DF55" w:rsidR="00006F83" w:rsidRPr="00821083" w:rsidRDefault="00A23BA3" w:rsidP="007D4AA8">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t xml:space="preserve">Finalmente, en </w:t>
      </w:r>
      <w:r w:rsidRPr="00E902D0">
        <w:rPr>
          <w:rFonts w:ascii="Arial Narrow" w:hAnsi="Arial Narrow"/>
          <w:sz w:val="22"/>
          <w:szCs w:val="22"/>
        </w:rPr>
        <w:t xml:space="preserve">caso el titular de la información que fue declarada confidencial, a través de este pronunciamiento, presente de manera posterior un nuevo escrito o documento que contenga la misma </w:t>
      </w:r>
      <w:r w:rsidRPr="00564B8B">
        <w:rPr>
          <w:rFonts w:ascii="Arial Narrow" w:hAnsi="Arial Narrow"/>
          <w:sz w:val="22"/>
          <w:szCs w:val="22"/>
        </w:rPr>
        <w:t>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564B8B">
        <w:rPr>
          <w:rStyle w:val="Refdenotaalpie"/>
          <w:rFonts w:ascii="Arial Narrow" w:hAnsi="Arial Narrow"/>
          <w:sz w:val="22"/>
          <w:szCs w:val="22"/>
        </w:rPr>
        <w:footnoteReference w:id="6"/>
      </w:r>
      <w:r w:rsidRPr="00564B8B">
        <w:rPr>
          <w:rFonts w:ascii="Arial Narrow" w:hAnsi="Arial Narrow"/>
          <w:sz w:val="22"/>
          <w:szCs w:val="22"/>
        </w:rPr>
        <w:t>.</w:t>
      </w:r>
    </w:p>
    <w:p w14:paraId="0C905DA1" w14:textId="37D7F064" w:rsidR="00DD7734" w:rsidRPr="00821083"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4B8B">
        <w:rPr>
          <w:rFonts w:ascii="Arial Narrow" w:eastAsia="Arial Narrow" w:hAnsi="Arial Narrow" w:cs="Arial Narrow"/>
          <w:b/>
          <w:sz w:val="22"/>
          <w:szCs w:val="22"/>
        </w:rPr>
        <w:lastRenderedPageBreak/>
        <w:t xml:space="preserve">DE LA ADMISIÓN A </w:t>
      </w:r>
      <w:r w:rsidRPr="00821083">
        <w:rPr>
          <w:rFonts w:ascii="Arial Narrow" w:eastAsia="Arial Narrow" w:hAnsi="Arial Narrow" w:cs="Arial Narrow"/>
          <w:b/>
          <w:sz w:val="22"/>
          <w:szCs w:val="22"/>
        </w:rPr>
        <w:t>TRÁMITE DE LA DENUNCIA</w:t>
      </w:r>
    </w:p>
    <w:p w14:paraId="19649EC4" w14:textId="77777777" w:rsidR="00DD7734" w:rsidRPr="00821083" w:rsidRDefault="00DD7734" w:rsidP="007D4AA8">
      <w:pPr>
        <w:jc w:val="both"/>
        <w:rPr>
          <w:rFonts w:ascii="Arial Narrow" w:eastAsia="Arial Narrow" w:hAnsi="Arial Narrow" w:cs="Arial Narrow"/>
          <w:sz w:val="22"/>
          <w:szCs w:val="22"/>
        </w:rPr>
      </w:pPr>
    </w:p>
    <w:p w14:paraId="45431183" w14:textId="3CCE4114" w:rsidR="00564B8B" w:rsidRPr="00821083" w:rsidRDefault="008E1B6A" w:rsidP="00564B8B">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821083">
        <w:rPr>
          <w:rFonts w:ascii="Arial Narrow" w:hAnsi="Arial Narrow"/>
          <w:sz w:val="22"/>
          <w:szCs w:val="22"/>
        </w:rPr>
        <w:t xml:space="preserve">La </w:t>
      </w:r>
      <w:bookmarkEnd w:id="2"/>
      <w:bookmarkEnd w:id="3"/>
      <w:bookmarkEnd w:id="4"/>
      <w:r w:rsidR="00564B8B" w:rsidRPr="00821083">
        <w:rPr>
          <w:rFonts w:ascii="Arial Narrow" w:hAnsi="Arial Narrow" w:cs="Segoe UI"/>
          <w:color w:val="000000"/>
          <w:sz w:val="22"/>
          <w:szCs w:val="22"/>
        </w:rPr>
        <w:t>Secretaría Técnica de la Comisión de Protección al Consumidor N°1 (en adelante, la Secretaría Técnica), en ejercicio de sus facultades</w:t>
      </w:r>
      <w:r w:rsidR="00564B8B" w:rsidRPr="00821083">
        <w:rPr>
          <w:rFonts w:ascii="Arial Narrow" w:eastAsia="Arial Narrow" w:hAnsi="Arial Narrow" w:cs="Arial Narrow"/>
          <w:sz w:val="22"/>
          <w:szCs w:val="22"/>
          <w:vertAlign w:val="superscript"/>
        </w:rPr>
        <w:footnoteReference w:id="7"/>
      </w:r>
      <w:r w:rsidR="00564B8B" w:rsidRPr="00821083">
        <w:rPr>
          <w:rFonts w:ascii="Arial Narrow" w:hAnsi="Arial Narrow" w:cs="Segoe UI"/>
          <w:color w:val="000000"/>
          <w:sz w:val="22"/>
          <w:szCs w:val="22"/>
        </w:rPr>
        <w:t xml:space="preserve">, considera </w:t>
      </w:r>
      <w:r w:rsidR="00564B8B" w:rsidRPr="00821083">
        <w:rPr>
          <w:rFonts w:ascii="Arial Narrow" w:eastAsia="Arial Narrow" w:hAnsi="Arial Narrow" w:cs="Arial Narrow"/>
          <w:sz w:val="22"/>
          <w:szCs w:val="22"/>
        </w:rPr>
        <w:t xml:space="preserve">que el hecho denunciado, consistente en que </w:t>
      </w:r>
      <w:r w:rsidR="00847E64" w:rsidRPr="00847E64">
        <w:rPr>
          <w:rFonts w:ascii="Arial Narrow" w:hAnsi="Arial Narrow"/>
          <w:color w:val="000000"/>
          <w:sz w:val="22"/>
          <w:szCs w:val="22"/>
          <w:shd w:val="clear" w:color="auto" w:fill="FFFFFF"/>
        </w:rPr>
        <w:t>la compañía aseguradora habría negado injustificadamente la cobertura al denunciante de la Póliza N°2007552251 del Seguro vehicular por el siniestro ocurrido el 8 de abril de 2025, invocando una supuesta exclusión no pactada de incendios originados por fallas eléctricas internas</w:t>
      </w:r>
      <w:r w:rsidR="00564B8B" w:rsidRPr="00821083">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64B8B" w:rsidRPr="00821083">
        <w:rPr>
          <w:rFonts w:ascii="Arial Narrow" w:hAnsi="Arial Narrow" w:cs="Segoe UI"/>
          <w:color w:val="000000"/>
          <w:sz w:val="22"/>
          <w:szCs w:val="22"/>
        </w:rPr>
        <w:t>°</w:t>
      </w:r>
      <w:r w:rsidR="00564B8B" w:rsidRPr="00821083">
        <w:rPr>
          <w:rFonts w:ascii="Arial Narrow" w:eastAsia="Arial Narrow" w:hAnsi="Arial Narrow" w:cs="Arial Narrow"/>
          <w:sz w:val="22"/>
          <w:szCs w:val="22"/>
        </w:rPr>
        <w:t xml:space="preserve"> y 19</w:t>
      </w:r>
      <w:r w:rsidR="00564B8B" w:rsidRPr="00821083">
        <w:rPr>
          <w:rFonts w:ascii="Arial Narrow" w:hAnsi="Arial Narrow" w:cs="Segoe UI"/>
          <w:color w:val="000000"/>
          <w:sz w:val="22"/>
          <w:szCs w:val="22"/>
        </w:rPr>
        <w:t>°</w:t>
      </w:r>
      <w:r w:rsidR="00564B8B" w:rsidRPr="00821083">
        <w:rPr>
          <w:rFonts w:ascii="Arial Narrow" w:eastAsia="Arial Narrow" w:hAnsi="Arial Narrow" w:cs="Arial Narrow"/>
          <w:sz w:val="22"/>
          <w:szCs w:val="22"/>
        </w:rPr>
        <w:t xml:space="preserve"> del Código</w:t>
      </w:r>
      <w:bookmarkStart w:id="5" w:name="_Hlk211599421"/>
      <w:r w:rsidR="00564B8B" w:rsidRPr="00821083">
        <w:rPr>
          <w:rFonts w:ascii="Arial Narrow" w:eastAsia="Arial Narrow" w:hAnsi="Arial Narrow" w:cs="Arial"/>
          <w:sz w:val="22"/>
          <w:szCs w:val="22"/>
          <w:vertAlign w:val="superscript"/>
        </w:rPr>
        <w:footnoteReference w:id="8"/>
      </w:r>
      <w:r w:rsidR="00564B8B" w:rsidRPr="00821083">
        <w:rPr>
          <w:rFonts w:ascii="Arial Narrow" w:eastAsia="Arial Narrow" w:hAnsi="Arial Narrow" w:cs="Arial Narrow"/>
          <w:sz w:val="22"/>
          <w:szCs w:val="22"/>
        </w:rPr>
        <w:t>.</w:t>
      </w:r>
      <w:bookmarkEnd w:id="5"/>
    </w:p>
    <w:p w14:paraId="39039F10" w14:textId="77777777" w:rsidR="00564B8B" w:rsidRPr="00821083" w:rsidRDefault="00564B8B" w:rsidP="00564B8B">
      <w:pPr>
        <w:pStyle w:val="Prrafodelista"/>
        <w:ind w:left="567"/>
        <w:jc w:val="both"/>
        <w:rPr>
          <w:rFonts w:ascii="Arial Narrow" w:eastAsia="Arial Narrow" w:hAnsi="Arial Narrow" w:cs="Arial Narrow"/>
          <w:sz w:val="22"/>
          <w:szCs w:val="22"/>
        </w:rPr>
      </w:pPr>
    </w:p>
    <w:p w14:paraId="5AFA05CC" w14:textId="6C312817" w:rsidR="00564B8B" w:rsidRPr="00821083" w:rsidRDefault="00564B8B" w:rsidP="00564B8B">
      <w:pPr>
        <w:pStyle w:val="Prrafodelista"/>
        <w:numPr>
          <w:ilvl w:val="1"/>
          <w:numId w:val="2"/>
        </w:numPr>
        <w:ind w:left="567" w:hanging="567"/>
        <w:jc w:val="both"/>
        <w:rPr>
          <w:rFonts w:ascii="Arial Narrow" w:eastAsia="Arial Narrow" w:hAnsi="Arial Narrow" w:cs="Arial Narrow"/>
          <w:sz w:val="22"/>
          <w:szCs w:val="22"/>
        </w:rPr>
      </w:pPr>
      <w:r w:rsidRPr="00821083">
        <w:rPr>
          <w:rFonts w:ascii="Arial Narrow" w:eastAsia="Arial Narrow" w:hAnsi="Arial Narrow" w:cs="Arial Narrow"/>
          <w:sz w:val="22"/>
          <w:szCs w:val="22"/>
        </w:rPr>
        <w:t xml:space="preserve">Así también, la Secretaría Técnica, en ejercicio de sus facultades, </w:t>
      </w:r>
      <w:bookmarkStart w:id="6" w:name="_Hlk211599239"/>
      <w:r w:rsidRPr="00821083">
        <w:rPr>
          <w:rFonts w:ascii="Arial Narrow" w:hAnsi="Arial Narrow" w:cs="Segoe UI"/>
          <w:color w:val="000000"/>
          <w:sz w:val="22"/>
          <w:szCs w:val="22"/>
        </w:rPr>
        <w:t xml:space="preserve">considera </w:t>
      </w:r>
      <w:r w:rsidRPr="00821083">
        <w:rPr>
          <w:rFonts w:ascii="Arial Narrow" w:eastAsia="Arial Narrow" w:hAnsi="Arial Narrow" w:cs="Arial Narrow"/>
          <w:sz w:val="22"/>
          <w:szCs w:val="22"/>
        </w:rPr>
        <w:t xml:space="preserve">que el hecho denunciado, consistente en que </w:t>
      </w:r>
      <w:r w:rsidR="00821083" w:rsidRPr="00821083">
        <w:rPr>
          <w:rFonts w:ascii="Arial Narrow" w:hAnsi="Arial Narrow"/>
          <w:color w:val="000000"/>
          <w:sz w:val="22"/>
          <w:szCs w:val="22"/>
          <w:shd w:val="clear" w:color="auto" w:fill="FFFFFF"/>
        </w:rPr>
        <w:t>la compañía aseguradora habría realizado una evaluación inadecuada del siniestro N° 1001283632 a través del Informe Técnico de Inspección N° RDG25-0676, al efectuar la evaluación sin comunicación previa al denunciante ni permitir su participación, contradicción u observación del informe</w:t>
      </w:r>
      <w:r w:rsidR="00821083" w:rsidRPr="00821083">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21083" w:rsidRPr="00821083">
        <w:rPr>
          <w:rFonts w:ascii="Arial Narrow" w:hAnsi="Arial Narrow" w:cs="Segoe UI"/>
          <w:color w:val="000000"/>
          <w:sz w:val="22"/>
          <w:szCs w:val="22"/>
        </w:rPr>
        <w:t>°</w:t>
      </w:r>
      <w:r w:rsidR="00821083" w:rsidRPr="00821083">
        <w:rPr>
          <w:rFonts w:ascii="Arial Narrow" w:eastAsia="Arial Narrow" w:hAnsi="Arial Narrow" w:cs="Arial Narrow"/>
          <w:sz w:val="22"/>
          <w:szCs w:val="22"/>
        </w:rPr>
        <w:t xml:space="preserve"> y 19</w:t>
      </w:r>
      <w:r w:rsidR="00821083" w:rsidRPr="00821083">
        <w:rPr>
          <w:rFonts w:ascii="Arial Narrow" w:hAnsi="Arial Narrow" w:cs="Segoe UI"/>
          <w:color w:val="000000"/>
          <w:sz w:val="22"/>
          <w:szCs w:val="22"/>
        </w:rPr>
        <w:t>°</w:t>
      </w:r>
      <w:r w:rsidR="00821083" w:rsidRPr="00821083">
        <w:rPr>
          <w:rFonts w:ascii="Arial Narrow" w:eastAsia="Arial Narrow" w:hAnsi="Arial Narrow" w:cs="Arial Narrow"/>
          <w:sz w:val="22"/>
          <w:szCs w:val="22"/>
        </w:rPr>
        <w:t xml:space="preserve"> del Código</w:t>
      </w:r>
      <w:r w:rsidRPr="00821083">
        <w:rPr>
          <w:rFonts w:ascii="Arial Narrow" w:eastAsia="Arial Narrow" w:hAnsi="Arial Narrow" w:cs="Arial"/>
          <w:bCs/>
          <w:color w:val="000000"/>
          <w:sz w:val="22"/>
          <w:szCs w:val="22"/>
        </w:rPr>
        <w:t xml:space="preserve">.  </w:t>
      </w:r>
    </w:p>
    <w:bookmarkEnd w:id="6"/>
    <w:p w14:paraId="39E96FE5" w14:textId="3F1C5B2A" w:rsidR="00A959DF" w:rsidRPr="00821083" w:rsidRDefault="00A959DF" w:rsidP="00564B8B">
      <w:pPr>
        <w:jc w:val="both"/>
        <w:rPr>
          <w:rFonts w:ascii="Arial Narrow" w:eastAsia="Arial Narrow" w:hAnsi="Arial Narrow" w:cs="Arial Narrow"/>
          <w:sz w:val="22"/>
          <w:szCs w:val="22"/>
        </w:rPr>
      </w:pPr>
    </w:p>
    <w:p w14:paraId="01F0B2E8" w14:textId="02E91D57" w:rsidR="00543B73" w:rsidRPr="00821083" w:rsidRDefault="00DD7734" w:rsidP="00006F83">
      <w:pPr>
        <w:pStyle w:val="Prrafodelista"/>
        <w:numPr>
          <w:ilvl w:val="1"/>
          <w:numId w:val="2"/>
        </w:numPr>
        <w:ind w:left="567" w:hanging="567"/>
        <w:jc w:val="both"/>
        <w:rPr>
          <w:rFonts w:ascii="Arial Narrow" w:hAnsi="Arial Narrow" w:cs="Segoe UI"/>
          <w:sz w:val="22"/>
          <w:szCs w:val="22"/>
        </w:rPr>
      </w:pPr>
      <w:r w:rsidRPr="00821083">
        <w:rPr>
          <w:rFonts w:ascii="Arial Narrow" w:eastAsia="Arial Narrow" w:hAnsi="Arial Narrow" w:cs="Arial Narrow"/>
          <w:sz w:val="22"/>
          <w:szCs w:val="22"/>
        </w:rPr>
        <w:t>En tanto la denuncia reúne los requisitos establecidos por la norma citada, corresponde admitirla a trámite.</w:t>
      </w:r>
    </w:p>
    <w:p w14:paraId="6A10B847" w14:textId="77777777" w:rsidR="00821083" w:rsidRPr="00821083" w:rsidRDefault="00821083" w:rsidP="00821083">
      <w:pPr>
        <w:jc w:val="both"/>
        <w:rPr>
          <w:rFonts w:ascii="Arial Narrow" w:hAnsi="Arial Narrow" w:cs="Segoe UI"/>
          <w:sz w:val="22"/>
          <w:szCs w:val="22"/>
        </w:rPr>
      </w:pPr>
    </w:p>
    <w:p w14:paraId="733EEF6D" w14:textId="6C68D355" w:rsidR="00DD7734" w:rsidRPr="00564B8B"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4B8B">
        <w:rPr>
          <w:rFonts w:ascii="Arial Narrow" w:eastAsia="Arial Narrow" w:hAnsi="Arial Narrow" w:cs="Arial Narrow"/>
          <w:b/>
          <w:sz w:val="22"/>
          <w:szCs w:val="22"/>
        </w:rPr>
        <w:t>REQUERIMIENTO DE INFORMACIÓN</w:t>
      </w:r>
    </w:p>
    <w:p w14:paraId="50741013" w14:textId="77777777" w:rsidR="00DD7734" w:rsidRPr="00564B8B"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1BCEC533" w14:textId="33682C07" w:rsidR="001F6E0F" w:rsidRPr="002A2DE3" w:rsidRDefault="00DD7734" w:rsidP="007D4AA8">
      <w:pPr>
        <w:pStyle w:val="Prrafodelista"/>
        <w:numPr>
          <w:ilvl w:val="1"/>
          <w:numId w:val="2"/>
        </w:numPr>
        <w:ind w:left="567" w:hanging="567"/>
        <w:jc w:val="both"/>
        <w:rPr>
          <w:rFonts w:ascii="Arial Narrow" w:eastAsia="Arial Narrow" w:hAnsi="Arial Narrow" w:cs="Arial Narrow"/>
          <w:sz w:val="22"/>
          <w:szCs w:val="22"/>
        </w:rPr>
      </w:pPr>
      <w:r w:rsidRPr="00564B8B">
        <w:rPr>
          <w:rFonts w:ascii="Arial Narrow" w:eastAsia="Arial Narrow" w:hAnsi="Arial Narrow" w:cs="Arial Narrow"/>
          <w:sz w:val="22"/>
          <w:szCs w:val="22"/>
        </w:rPr>
        <w:t>A efectos de tener mayores</w:t>
      </w:r>
      <w:r w:rsidRPr="00E902D0">
        <w:rPr>
          <w:rFonts w:ascii="Arial Narrow" w:eastAsia="Arial Narrow" w:hAnsi="Arial Narrow" w:cs="Arial Narrow"/>
          <w:sz w:val="22"/>
          <w:szCs w:val="22"/>
        </w:rPr>
        <w:t xml:space="preserve">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9"/>
      </w:r>
      <w:r w:rsidRPr="00E902D0">
        <w:rPr>
          <w:rFonts w:ascii="Arial Narrow" w:eastAsia="Arial Narrow" w:hAnsi="Arial Narrow" w:cs="Arial Narrow"/>
          <w:sz w:val="22"/>
          <w:szCs w:val="22"/>
        </w:rPr>
        <w:t xml:space="preserve">, conviene en requerir </w:t>
      </w:r>
      <w:r w:rsidR="00A84D46" w:rsidRPr="008619E5">
        <w:rPr>
          <w:rFonts w:ascii="Arial Narrow" w:eastAsia="Arial Narrow" w:hAnsi="Arial Narrow" w:cs="Arial Narrow"/>
          <w:sz w:val="22"/>
          <w:szCs w:val="22"/>
        </w:rPr>
        <w:t xml:space="preserve">a </w:t>
      </w:r>
      <w:r w:rsidR="008619E5" w:rsidRPr="008619E5">
        <w:rPr>
          <w:rFonts w:ascii="Arial Narrow" w:eastAsia="Arial Narrow" w:hAnsi="Arial Narrow" w:cs="Arial Narrow"/>
          <w:sz w:val="22"/>
          <w:szCs w:val="22"/>
        </w:rPr>
        <w:t>la compañía aseguradora</w:t>
      </w:r>
      <w:r w:rsidR="001E095E" w:rsidRPr="008619E5">
        <w:rPr>
          <w:rFonts w:ascii="Arial Narrow" w:eastAsia="Arial Narrow" w:hAnsi="Arial Narrow" w:cs="Arial Narrow"/>
          <w:bCs/>
          <w:sz w:val="22"/>
          <w:szCs w:val="22"/>
        </w:rPr>
        <w:t xml:space="preserve">. </w:t>
      </w:r>
      <w:r w:rsidRPr="008619E5">
        <w:rPr>
          <w:rFonts w:ascii="Arial Narrow" w:eastAsia="Arial Narrow" w:hAnsi="Arial Narrow" w:cs="Arial Narrow"/>
          <w:sz w:val="22"/>
          <w:szCs w:val="22"/>
        </w:rPr>
        <w:t>que,</w:t>
      </w:r>
      <w:r w:rsidRPr="00E902D0">
        <w:rPr>
          <w:rFonts w:ascii="Arial Narrow" w:eastAsia="Arial Narrow" w:hAnsi="Arial Narrow" w:cs="Arial Narrow"/>
          <w:sz w:val="22"/>
          <w:szCs w:val="22"/>
        </w:rPr>
        <w:t xml:space="preserve"> en un plazo no mayor de cinco (5) días hábiles contado a partir del día siguiente de la notificación de la presente resolución, cumpla </w:t>
      </w:r>
      <w:r w:rsidRPr="006B673A">
        <w:rPr>
          <w:rStyle w:val="normaltextrun"/>
          <w:rFonts w:ascii="Arial Narrow" w:hAnsi="Arial Narrow"/>
          <w:sz w:val="22"/>
          <w:szCs w:val="22"/>
          <w:shd w:val="clear" w:color="auto" w:fill="FFFFFF"/>
        </w:rPr>
        <w:t>con</w:t>
      </w:r>
      <w:r w:rsidR="00543B73" w:rsidRPr="006B673A">
        <w:rPr>
          <w:rFonts w:ascii="Arial Narrow" w:eastAsia="Arial Narrow" w:hAnsi="Arial Narrow" w:cs="Arial Narrow"/>
          <w:sz w:val="22"/>
          <w:szCs w:val="22"/>
        </w:rPr>
        <w:t xml:space="preserve">: </w:t>
      </w:r>
      <w:r w:rsidR="002B6B18" w:rsidRPr="006B673A">
        <w:rPr>
          <w:rFonts w:ascii="Arial Narrow" w:hAnsi="Arial Narrow" w:cs="Arial"/>
          <w:sz w:val="22"/>
          <w:szCs w:val="22"/>
          <w:lang w:val="es-ES" w:eastAsia="es-ES"/>
        </w:rPr>
        <w:t xml:space="preserve">(i) </w:t>
      </w:r>
      <w:r w:rsidR="002B6B18" w:rsidRPr="006B673A">
        <w:rPr>
          <w:rFonts w:ascii="Arial Narrow" w:eastAsia="Arial Narrow" w:hAnsi="Arial Narrow" w:cs="Arial Narrow"/>
          <w:sz w:val="22"/>
          <w:szCs w:val="22"/>
        </w:rPr>
        <w:t xml:space="preserve">presentar una copia completa, legible y debidamente suscrita de la </w:t>
      </w:r>
      <w:r w:rsidR="006B673A" w:rsidRPr="006B673A">
        <w:rPr>
          <w:rFonts w:ascii="Arial Narrow" w:hAnsi="Arial Narrow"/>
          <w:sz w:val="22"/>
          <w:szCs w:val="22"/>
          <w:lang w:eastAsia="es-ES"/>
        </w:rPr>
        <w:t>Póliza N°2007552251 del Seguro vehicular, así como el cargo de remisión de la póliza</w:t>
      </w:r>
      <w:r w:rsidR="002B6B18" w:rsidRPr="006B673A">
        <w:rPr>
          <w:rFonts w:ascii="Arial Narrow" w:eastAsia="Arial Narrow" w:hAnsi="Arial Narrow" w:cs="Arial Narrow"/>
          <w:sz w:val="22"/>
          <w:szCs w:val="22"/>
        </w:rPr>
        <w:t>; (</w:t>
      </w:r>
      <w:proofErr w:type="spellStart"/>
      <w:r w:rsidR="002B6B18" w:rsidRPr="006B673A">
        <w:rPr>
          <w:rFonts w:ascii="Arial Narrow" w:eastAsia="Arial Narrow" w:hAnsi="Arial Narrow" w:cs="Arial Narrow"/>
          <w:sz w:val="22"/>
          <w:szCs w:val="22"/>
        </w:rPr>
        <w:t>ii</w:t>
      </w:r>
      <w:proofErr w:type="spellEnd"/>
      <w:r w:rsidR="002B6B18" w:rsidRPr="006B673A">
        <w:rPr>
          <w:rFonts w:ascii="Arial Narrow" w:eastAsia="Arial Narrow" w:hAnsi="Arial Narrow" w:cs="Arial Narrow"/>
          <w:sz w:val="22"/>
          <w:szCs w:val="22"/>
        </w:rPr>
        <w:t xml:space="preserve">) presentar </w:t>
      </w:r>
      <w:r w:rsidR="006B673A" w:rsidRPr="006B673A">
        <w:rPr>
          <w:rFonts w:ascii="Arial Narrow" w:eastAsia="Arial Narrow" w:hAnsi="Arial Narrow" w:cs="Arial Narrow"/>
          <w:sz w:val="22"/>
          <w:szCs w:val="22"/>
        </w:rPr>
        <w:t>los medios probatorios que acrediten que la negativa de otorgamiento de cobertura fue justificada</w:t>
      </w:r>
      <w:r w:rsidR="002B6B18" w:rsidRPr="006B673A">
        <w:rPr>
          <w:rFonts w:ascii="Arial Narrow" w:eastAsia="Arial Narrow" w:hAnsi="Arial Narrow" w:cs="Arial Narrow"/>
          <w:sz w:val="22"/>
          <w:szCs w:val="22"/>
        </w:rPr>
        <w:t>; y, (iii)</w:t>
      </w:r>
      <w:r w:rsidR="002B6B18" w:rsidRPr="006B673A">
        <w:rPr>
          <w:rFonts w:ascii="Arial Narrow" w:hAnsi="Arial Narrow" w:cs="Arial"/>
          <w:sz w:val="22"/>
          <w:szCs w:val="22"/>
          <w:lang w:val="es-ES" w:eastAsia="es-ES"/>
        </w:rPr>
        <w:t xml:space="preserve"> </w:t>
      </w:r>
      <w:r w:rsidR="002B6B18" w:rsidRPr="006B673A">
        <w:rPr>
          <w:rFonts w:ascii="Arial Narrow" w:eastAsia="Arial Narrow" w:hAnsi="Arial Narrow" w:cs="Arial Narrow"/>
          <w:sz w:val="22"/>
          <w:szCs w:val="22"/>
        </w:rPr>
        <w:t>presentar todas las comunicaciones cursadas con el denunciante</w:t>
      </w:r>
      <w:r w:rsidR="00543B73" w:rsidRPr="006B673A">
        <w:rPr>
          <w:rFonts w:ascii="Arial Narrow" w:eastAsia="Arial Narrow" w:hAnsi="Arial Narrow" w:cs="Arial Narrow"/>
          <w:sz w:val="22"/>
          <w:szCs w:val="22"/>
        </w:rPr>
        <w:t xml:space="preserve">.  </w:t>
      </w:r>
    </w:p>
    <w:p w14:paraId="0D137131" w14:textId="77777777" w:rsidR="00543B73" w:rsidRPr="00E902D0" w:rsidRDefault="00543B73" w:rsidP="007D4AA8">
      <w:pPr>
        <w:jc w:val="both"/>
        <w:rPr>
          <w:rFonts w:ascii="Arial Narrow" w:hAnsi="Arial Narrow"/>
          <w:sz w:val="22"/>
          <w:szCs w:val="22"/>
        </w:rPr>
      </w:pPr>
    </w:p>
    <w:p w14:paraId="13303696" w14:textId="77777777" w:rsidR="00DD7734" w:rsidRPr="00E902D0" w:rsidRDefault="00DD7734" w:rsidP="007D4AA8">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4EC40022" w14:textId="58BD4E9D" w:rsidR="00167A06" w:rsidRPr="00564B8B" w:rsidRDefault="00167A06" w:rsidP="007D4AA8">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w:t>
      </w:r>
      <w:r w:rsidRPr="00E902D0">
        <w:rPr>
          <w:rFonts w:ascii="Arial Narrow" w:eastAsia="Arial Narrow" w:hAnsi="Arial Narrow" w:cs="Arial Narrow"/>
          <w:sz w:val="22"/>
          <w:szCs w:val="22"/>
        </w:rPr>
        <w:t>calificar</w:t>
      </w:r>
      <w:r w:rsidR="00364C39" w:rsidRPr="00E902D0">
        <w:rPr>
          <w:rFonts w:ascii="Arial Narrow" w:eastAsia="Arial Narrow" w:hAnsi="Arial Narrow" w:cs="Arial Narrow"/>
          <w:sz w:val="22"/>
          <w:szCs w:val="22"/>
        </w:rPr>
        <w:t>, de oficio,</w:t>
      </w:r>
      <w:r w:rsidRPr="00E902D0">
        <w:rPr>
          <w:rFonts w:ascii="Arial Narrow" w:eastAsia="Arial Narrow" w:hAnsi="Arial Narrow" w:cs="Arial Narrow"/>
          <w:sz w:val="22"/>
          <w:szCs w:val="22"/>
        </w:rPr>
        <w:t xml:space="preserve"> </w:t>
      </w:r>
      <w:r w:rsidR="00364C39" w:rsidRPr="00E902D0">
        <w:rPr>
          <w:rFonts w:ascii="Arial Narrow" w:eastAsia="Arial Narrow" w:hAnsi="Arial Narrow" w:cs="Arial Narrow"/>
          <w:sz w:val="22"/>
          <w:szCs w:val="22"/>
        </w:rPr>
        <w:t>como confidencial la información presentada por</w:t>
      </w:r>
      <w:r w:rsidR="00B22444" w:rsidRPr="00E902D0">
        <w:rPr>
          <w:rFonts w:ascii="Arial Narrow" w:eastAsia="Arial Narrow" w:hAnsi="Arial Narrow" w:cs="Arial Narrow"/>
          <w:b/>
          <w:sz w:val="22"/>
          <w:szCs w:val="22"/>
        </w:rPr>
        <w:t xml:space="preserve"> </w:t>
      </w:r>
      <w:r w:rsidR="006C47C7" w:rsidRPr="006C47C7">
        <w:rPr>
          <w:rFonts w:ascii="Arial Narrow" w:eastAsia="Arial Narrow" w:hAnsi="Arial Narrow" w:cs="Arial Narrow"/>
          <w:bCs/>
          <w:sz w:val="22"/>
          <w:szCs w:val="22"/>
        </w:rPr>
        <w:t xml:space="preserve">Industrias Buddy Gang E.I.R.L. </w:t>
      </w:r>
      <w:r w:rsidR="00364C39" w:rsidRPr="00E902D0">
        <w:rPr>
          <w:rFonts w:ascii="Arial Narrow" w:eastAsia="Arial Narrow" w:hAnsi="Arial Narrow" w:cs="Arial Narrow"/>
          <w:sz w:val="22"/>
          <w:szCs w:val="22"/>
        </w:rPr>
        <w:t xml:space="preserve">con su escrito de denuncia del </w:t>
      </w:r>
      <w:r w:rsidR="006C47C7" w:rsidRPr="006C47C7">
        <w:rPr>
          <w:rFonts w:ascii="Arial Narrow" w:eastAsia="Arial Narrow" w:hAnsi="Arial Narrow" w:cs="Arial Narrow"/>
          <w:sz w:val="22"/>
          <w:szCs w:val="22"/>
        </w:rPr>
        <w:t>23 de febrero de 2026</w:t>
      </w:r>
      <w:r w:rsidR="00364C39" w:rsidRPr="00E902D0">
        <w:rPr>
          <w:rFonts w:ascii="Arial Narrow" w:eastAsia="Arial Narrow" w:hAnsi="Arial Narrow" w:cs="Arial Narrow"/>
          <w:sz w:val="22"/>
          <w:szCs w:val="22"/>
        </w:rPr>
        <w:t xml:space="preserve">, la cual </w:t>
      </w:r>
      <w:r w:rsidR="00247A3A" w:rsidRPr="00247A3A">
        <w:rPr>
          <w:rFonts w:ascii="Arial Narrow" w:hAnsi="Arial Narrow"/>
          <w:sz w:val="22"/>
          <w:szCs w:val="22"/>
        </w:rPr>
        <w:t xml:space="preserve">obra en el </w:t>
      </w:r>
      <w:r w:rsidR="00247A3A" w:rsidRPr="00247A3A">
        <w:rPr>
          <w:rFonts w:ascii="Arial Narrow" w:hAnsi="Arial Narrow"/>
          <w:b/>
          <w:bCs/>
          <w:sz w:val="22"/>
          <w:szCs w:val="22"/>
        </w:rPr>
        <w:t xml:space="preserve">documento N°  2 denominado “ANEXOS COMPLETOS 23.02.2026.PDF” de la pieza Nº 2 </w:t>
      </w:r>
      <w:r w:rsidR="00247A3A" w:rsidRPr="00247A3A">
        <w:rPr>
          <w:rFonts w:ascii="Arial Narrow" w:hAnsi="Arial Narrow"/>
          <w:sz w:val="22"/>
          <w:szCs w:val="22"/>
        </w:rPr>
        <w:t>presentada mediante el escrito del 23 de febrero de 2026 del expediente</w:t>
      </w:r>
      <w:r w:rsidR="00364C39" w:rsidRPr="00E902D0">
        <w:rPr>
          <w:rFonts w:ascii="Arial Narrow" w:eastAsia="Arial Narrow" w:hAnsi="Arial Narrow" w:cs="Arial Narrow"/>
          <w:sz w:val="22"/>
          <w:szCs w:val="22"/>
        </w:rPr>
        <w:t xml:space="preserve">, referida a las declaraciones juradas mensuales (PDT-IGV Renta mensual) del Impuesto General a las Ventas (IGV) e Impuesto a la </w:t>
      </w:r>
      <w:r w:rsidR="00364C39" w:rsidRPr="00564B8B">
        <w:rPr>
          <w:rFonts w:ascii="Arial Narrow" w:eastAsia="Arial Narrow" w:hAnsi="Arial Narrow" w:cs="Arial Narrow"/>
          <w:sz w:val="22"/>
          <w:szCs w:val="22"/>
        </w:rPr>
        <w:t xml:space="preserve">Renta (IR) en el cual consten los ingresos netos mensuales del ejercicio correspondiente al </w:t>
      </w:r>
      <w:r w:rsidR="002A2DE3">
        <w:rPr>
          <w:rFonts w:ascii="Arial Narrow" w:eastAsia="Arial Narrow" w:hAnsi="Arial Narrow" w:cs="Arial Narrow"/>
          <w:sz w:val="22"/>
          <w:szCs w:val="22"/>
        </w:rPr>
        <w:t>2025</w:t>
      </w:r>
      <w:r w:rsidR="00364C39" w:rsidRPr="00564B8B">
        <w:rPr>
          <w:rFonts w:ascii="Arial Narrow" w:eastAsia="Arial Narrow" w:hAnsi="Arial Narrow" w:cs="Arial Narrow"/>
          <w:sz w:val="22"/>
          <w:szCs w:val="22"/>
        </w:rPr>
        <w:t>; precisándose que la confidencialidad declarada deberá mantenerse permanentemente.</w:t>
      </w:r>
    </w:p>
    <w:p w14:paraId="692F717C" w14:textId="77777777" w:rsidR="00167A06" w:rsidRPr="00564B8B" w:rsidRDefault="00167A06" w:rsidP="007D4AA8">
      <w:pPr>
        <w:jc w:val="both"/>
        <w:rPr>
          <w:rFonts w:ascii="Arial Narrow" w:eastAsia="Arial Narrow" w:hAnsi="Arial Narrow" w:cs="Arial Narrow"/>
          <w:b/>
          <w:sz w:val="22"/>
          <w:szCs w:val="22"/>
        </w:rPr>
      </w:pPr>
    </w:p>
    <w:p w14:paraId="31A91C5B" w14:textId="7B77BDEC" w:rsidR="00564B8B" w:rsidRPr="00821083" w:rsidRDefault="00167A06" w:rsidP="00564B8B">
      <w:pPr>
        <w:jc w:val="both"/>
        <w:rPr>
          <w:rFonts w:ascii="Arial Narrow" w:eastAsia="Calibri" w:hAnsi="Arial Narrow" w:cs="Arial Narrow"/>
          <w:color w:val="000000"/>
          <w:sz w:val="22"/>
          <w:szCs w:val="22"/>
        </w:rPr>
      </w:pPr>
      <w:r w:rsidRPr="00564B8B">
        <w:rPr>
          <w:rFonts w:ascii="Arial Narrow" w:eastAsia="Arial Narrow" w:hAnsi="Arial Narrow" w:cs="Arial Narrow"/>
          <w:b/>
          <w:sz w:val="22"/>
          <w:szCs w:val="22"/>
        </w:rPr>
        <w:t>SEGUND</w:t>
      </w:r>
      <w:r w:rsidR="00DD7734" w:rsidRPr="00564B8B">
        <w:rPr>
          <w:rFonts w:ascii="Arial Narrow" w:eastAsia="Arial Narrow" w:hAnsi="Arial Narrow" w:cs="Arial Narrow"/>
          <w:b/>
          <w:sz w:val="22"/>
          <w:szCs w:val="22"/>
        </w:rPr>
        <w:t xml:space="preserve">O: </w:t>
      </w:r>
      <w:r w:rsidR="00A84D46" w:rsidRPr="00564B8B">
        <w:rPr>
          <w:rFonts w:ascii="Arial Narrow" w:eastAsia="Arial Narrow" w:hAnsi="Arial Narrow" w:cs="Arial Narrow"/>
          <w:bCs/>
          <w:sz w:val="22"/>
          <w:szCs w:val="22"/>
        </w:rPr>
        <w:t xml:space="preserve">admitir a trámite la denuncia del </w:t>
      </w:r>
      <w:r w:rsidR="006C47C7" w:rsidRPr="006C47C7">
        <w:rPr>
          <w:rFonts w:ascii="Arial Narrow" w:eastAsia="Arial Narrow" w:hAnsi="Arial Narrow" w:cs="Arial Narrow"/>
          <w:sz w:val="22"/>
          <w:szCs w:val="22"/>
        </w:rPr>
        <w:t>23 de febrero de 2026</w:t>
      </w:r>
      <w:r w:rsidR="00A84D46" w:rsidRPr="00564B8B">
        <w:rPr>
          <w:rFonts w:ascii="Arial Narrow" w:eastAsia="Arial Narrow" w:hAnsi="Arial Narrow" w:cs="Arial Narrow"/>
          <w:bCs/>
          <w:sz w:val="22"/>
          <w:szCs w:val="22"/>
        </w:rPr>
        <w:t>, interpuesta por</w:t>
      </w:r>
      <w:r w:rsidR="00294A2E" w:rsidRPr="00564B8B">
        <w:rPr>
          <w:rFonts w:ascii="Arial Narrow" w:eastAsia="Arial Narrow" w:hAnsi="Arial Narrow" w:cs="Arial Narrow"/>
          <w:bCs/>
          <w:sz w:val="22"/>
          <w:szCs w:val="22"/>
        </w:rPr>
        <w:t xml:space="preserve"> </w:t>
      </w:r>
      <w:r w:rsidR="006C47C7" w:rsidRPr="006C47C7">
        <w:rPr>
          <w:rFonts w:ascii="Arial Narrow" w:eastAsia="Arial Narrow" w:hAnsi="Arial Narrow" w:cs="Arial Narrow"/>
          <w:bCs/>
          <w:sz w:val="22"/>
          <w:szCs w:val="22"/>
        </w:rPr>
        <w:t xml:space="preserve">Industrias Buddy Gang E.I.R.L. </w:t>
      </w:r>
      <w:r w:rsidR="00A84D46" w:rsidRPr="00564B8B">
        <w:rPr>
          <w:rFonts w:ascii="Arial Narrow" w:eastAsia="Arial Narrow" w:hAnsi="Arial Narrow" w:cs="Arial Narrow"/>
          <w:bCs/>
          <w:sz w:val="22"/>
          <w:szCs w:val="22"/>
        </w:rPr>
        <w:t>contra</w:t>
      </w:r>
      <w:r w:rsidR="00294A2E" w:rsidRPr="00564B8B">
        <w:rPr>
          <w:rFonts w:ascii="Arial Narrow" w:eastAsia="Arial Narrow" w:hAnsi="Arial Narrow" w:cs="Arial Narrow"/>
          <w:bCs/>
          <w:sz w:val="22"/>
          <w:szCs w:val="22"/>
        </w:rPr>
        <w:t xml:space="preserve"> </w:t>
      </w:r>
      <w:r w:rsidR="00C52460" w:rsidRPr="00C52460">
        <w:rPr>
          <w:rFonts w:ascii="Arial Narrow" w:eastAsia="Arial Narrow" w:hAnsi="Arial Narrow" w:cs="Arial Narrow"/>
          <w:bCs/>
          <w:sz w:val="22"/>
          <w:szCs w:val="22"/>
        </w:rPr>
        <w:t xml:space="preserve">Pacífico </w:t>
      </w:r>
      <w:r w:rsidR="00C52460" w:rsidRPr="00821083">
        <w:rPr>
          <w:rFonts w:ascii="Arial Narrow" w:eastAsia="Arial Narrow" w:hAnsi="Arial Narrow" w:cs="Arial Narrow"/>
          <w:bCs/>
          <w:sz w:val="22"/>
          <w:szCs w:val="22"/>
        </w:rPr>
        <w:t>Compañía de Seguros y Reaseguros S.A.</w:t>
      </w:r>
      <w:r w:rsidR="002B6B18" w:rsidRPr="00821083">
        <w:rPr>
          <w:rStyle w:val="normaltextrun"/>
          <w:rFonts w:ascii="Arial Narrow" w:hAnsi="Arial Narrow"/>
          <w:sz w:val="22"/>
          <w:szCs w:val="22"/>
          <w:shd w:val="clear" w:color="auto" w:fill="FFFFFF"/>
        </w:rPr>
        <w:t xml:space="preserve">, </w:t>
      </w:r>
      <w:r w:rsidR="00564B8B" w:rsidRPr="00821083">
        <w:rPr>
          <w:rFonts w:ascii="Arial Narrow" w:hAnsi="Arial Narrow"/>
          <w:color w:val="000000"/>
          <w:sz w:val="22"/>
          <w:szCs w:val="22"/>
          <w:shd w:val="clear" w:color="auto" w:fill="FFFFFF"/>
        </w:rPr>
        <w:t>por lo siguiente:</w:t>
      </w:r>
    </w:p>
    <w:p w14:paraId="4A503C79" w14:textId="77777777" w:rsidR="004C19D6" w:rsidRPr="00821083" w:rsidRDefault="004C19D6" w:rsidP="00821083">
      <w:pPr>
        <w:rPr>
          <w:rFonts w:ascii="Arial Narrow" w:eastAsia="Arial Narrow" w:hAnsi="Arial Narrow" w:cs="Arial Narrow"/>
          <w:sz w:val="22"/>
          <w:szCs w:val="22"/>
        </w:rPr>
      </w:pPr>
    </w:p>
    <w:p w14:paraId="2584A1AC" w14:textId="705FA7B4" w:rsidR="004C19D6" w:rsidRPr="00821083" w:rsidRDefault="004C19D6" w:rsidP="004C19D6">
      <w:pPr>
        <w:pStyle w:val="Prrafodelista"/>
        <w:numPr>
          <w:ilvl w:val="2"/>
          <w:numId w:val="48"/>
        </w:numPr>
        <w:tabs>
          <w:tab w:val="clear" w:pos="1430"/>
        </w:tabs>
        <w:ind w:left="567" w:hanging="567"/>
        <w:jc w:val="both"/>
        <w:rPr>
          <w:rFonts w:ascii="Arial Narrow" w:eastAsia="Arial Narrow" w:hAnsi="Arial Narrow" w:cs="Arial Narrow"/>
          <w:sz w:val="22"/>
          <w:szCs w:val="22"/>
        </w:rPr>
      </w:pPr>
      <w:r w:rsidRPr="00821083">
        <w:rPr>
          <w:rFonts w:ascii="Arial Narrow" w:eastAsia="Arial Narrow" w:hAnsi="Arial Narrow" w:cs="Arial Narrow"/>
          <w:sz w:val="22"/>
          <w:szCs w:val="22"/>
        </w:rPr>
        <w:t>Presunta infracción a los artículos 18° y 19° de la Ley</w:t>
      </w:r>
      <w:r w:rsidR="00EE0A64">
        <w:rPr>
          <w:rFonts w:ascii="Arial Narrow" w:eastAsia="Arial Narrow" w:hAnsi="Arial Narrow" w:cs="Arial Narrow"/>
          <w:sz w:val="22"/>
          <w:szCs w:val="22"/>
        </w:rPr>
        <w:t xml:space="preserve"> N°</w:t>
      </w:r>
      <w:r w:rsidRPr="00821083">
        <w:rPr>
          <w:rFonts w:ascii="Arial Narrow" w:eastAsia="Arial Narrow" w:hAnsi="Arial Narrow" w:cs="Arial Narrow"/>
          <w:sz w:val="22"/>
          <w:szCs w:val="22"/>
        </w:rPr>
        <w:t xml:space="preserve"> 29571, Código de Protección y Defensa del Consumidor, en tanto </w:t>
      </w:r>
      <w:r w:rsidR="008A2589" w:rsidRPr="00821083">
        <w:rPr>
          <w:rFonts w:ascii="Arial Narrow" w:eastAsia="Arial Narrow" w:hAnsi="Arial Narrow" w:cs="Arial Narrow"/>
          <w:sz w:val="22"/>
          <w:szCs w:val="22"/>
        </w:rPr>
        <w:t>la compañía aseguradora</w:t>
      </w:r>
      <w:r w:rsidRPr="00821083">
        <w:rPr>
          <w:rFonts w:ascii="Arial Narrow" w:eastAsia="Arial Narrow" w:hAnsi="Arial Narrow" w:cs="Arial Narrow"/>
          <w:sz w:val="22"/>
          <w:szCs w:val="22"/>
        </w:rPr>
        <w:t xml:space="preserve"> habría negado injustificadamente la cobertura </w:t>
      </w:r>
      <w:r w:rsidR="008A2589" w:rsidRPr="00821083">
        <w:rPr>
          <w:rFonts w:ascii="Arial Narrow" w:eastAsia="Arial Narrow" w:hAnsi="Arial Narrow" w:cs="Arial Narrow"/>
          <w:sz w:val="22"/>
          <w:szCs w:val="22"/>
        </w:rPr>
        <w:t xml:space="preserve">al denunciante de la </w:t>
      </w:r>
      <w:r w:rsidR="008A2589" w:rsidRPr="00821083">
        <w:rPr>
          <w:rFonts w:ascii="Arial Narrow" w:hAnsi="Arial Narrow"/>
          <w:sz w:val="22"/>
          <w:szCs w:val="22"/>
          <w:lang w:eastAsia="es-ES"/>
        </w:rPr>
        <w:t>Póliza N°2007552251 del Seguro vehicular</w:t>
      </w:r>
      <w:r w:rsidRPr="00821083">
        <w:rPr>
          <w:rFonts w:ascii="Arial Narrow" w:eastAsia="Arial Narrow" w:hAnsi="Arial Narrow" w:cs="Arial Narrow"/>
          <w:sz w:val="22"/>
          <w:szCs w:val="22"/>
        </w:rPr>
        <w:t xml:space="preserve"> </w:t>
      </w:r>
      <w:r w:rsidR="008A2589" w:rsidRPr="00821083">
        <w:rPr>
          <w:rFonts w:ascii="Arial Narrow" w:eastAsia="Arial Narrow" w:hAnsi="Arial Narrow" w:cs="Arial Narrow"/>
          <w:sz w:val="22"/>
          <w:szCs w:val="22"/>
        </w:rPr>
        <w:t>por</w:t>
      </w:r>
      <w:r w:rsidRPr="00821083">
        <w:rPr>
          <w:rFonts w:ascii="Arial Narrow" w:eastAsia="Arial Narrow" w:hAnsi="Arial Narrow" w:cs="Arial Narrow"/>
          <w:sz w:val="22"/>
          <w:szCs w:val="22"/>
        </w:rPr>
        <w:t xml:space="preserve"> el siniestro ocurrido el 8 de abril </w:t>
      </w:r>
      <w:r w:rsidRPr="00821083">
        <w:rPr>
          <w:rFonts w:ascii="Arial Narrow" w:eastAsia="Arial Narrow" w:hAnsi="Arial Narrow" w:cs="Arial Narrow"/>
          <w:sz w:val="22"/>
          <w:szCs w:val="22"/>
        </w:rPr>
        <w:lastRenderedPageBreak/>
        <w:t>de 2025</w:t>
      </w:r>
      <w:r w:rsidR="00847E64">
        <w:rPr>
          <w:rFonts w:ascii="Arial Narrow" w:eastAsia="Arial Narrow" w:hAnsi="Arial Narrow" w:cs="Arial Narrow"/>
          <w:sz w:val="22"/>
          <w:szCs w:val="22"/>
        </w:rPr>
        <w:t xml:space="preserve">, </w:t>
      </w:r>
      <w:r w:rsidR="00847E64" w:rsidRPr="00352AD5">
        <w:rPr>
          <w:rFonts w:ascii="Arial Narrow" w:eastAsia="Arial Narrow" w:hAnsi="Arial Narrow" w:cs="Arial Narrow"/>
          <w:sz w:val="22"/>
          <w:szCs w:val="22"/>
        </w:rPr>
        <w:t>invocando una supuesta exclusión no pactada</w:t>
      </w:r>
      <w:r w:rsidR="00847E64">
        <w:rPr>
          <w:rFonts w:ascii="Arial Narrow" w:eastAsia="Arial Narrow" w:hAnsi="Arial Narrow" w:cs="Arial Narrow"/>
          <w:sz w:val="22"/>
          <w:szCs w:val="22"/>
        </w:rPr>
        <w:t xml:space="preserve"> de </w:t>
      </w:r>
      <w:r w:rsidR="00847E64" w:rsidRPr="00DC5CA7">
        <w:rPr>
          <w:rFonts w:ascii="Arial Narrow" w:eastAsia="Arial Narrow" w:hAnsi="Arial Narrow" w:cs="Arial Narrow"/>
          <w:sz w:val="22"/>
          <w:szCs w:val="22"/>
        </w:rPr>
        <w:t>incendios originados por fallas eléctricas</w:t>
      </w:r>
      <w:r w:rsidR="00847E64">
        <w:rPr>
          <w:rFonts w:ascii="Arial Narrow" w:eastAsia="Arial Narrow" w:hAnsi="Arial Narrow" w:cs="Arial Narrow"/>
          <w:sz w:val="22"/>
          <w:szCs w:val="22"/>
        </w:rPr>
        <w:t xml:space="preserve"> internas</w:t>
      </w:r>
      <w:r w:rsidRPr="00821083">
        <w:rPr>
          <w:rFonts w:ascii="Arial Narrow" w:eastAsia="Arial Narrow" w:hAnsi="Arial Narrow" w:cs="Arial Narrow"/>
          <w:sz w:val="22"/>
          <w:szCs w:val="22"/>
        </w:rPr>
        <w:t>.</w:t>
      </w:r>
    </w:p>
    <w:p w14:paraId="01533877" w14:textId="77777777" w:rsidR="004C19D6" w:rsidRPr="00821083" w:rsidRDefault="004C19D6" w:rsidP="00684348">
      <w:pPr>
        <w:jc w:val="both"/>
        <w:rPr>
          <w:rFonts w:ascii="Arial Narrow" w:eastAsia="Arial Narrow" w:hAnsi="Arial Narrow" w:cs="Arial Narrow"/>
          <w:sz w:val="22"/>
          <w:szCs w:val="22"/>
        </w:rPr>
      </w:pPr>
    </w:p>
    <w:p w14:paraId="5342F224" w14:textId="08B544DD" w:rsidR="004C19D6" w:rsidRPr="00821083" w:rsidRDefault="004C19D6" w:rsidP="004C19D6">
      <w:pPr>
        <w:pStyle w:val="Prrafodelista"/>
        <w:numPr>
          <w:ilvl w:val="2"/>
          <w:numId w:val="48"/>
        </w:numPr>
        <w:ind w:left="567" w:hanging="567"/>
        <w:jc w:val="both"/>
        <w:rPr>
          <w:rFonts w:ascii="Arial Narrow" w:eastAsia="Arial Narrow" w:hAnsi="Arial Narrow" w:cs="Arial Narrow"/>
          <w:sz w:val="22"/>
          <w:szCs w:val="22"/>
        </w:rPr>
      </w:pPr>
      <w:r w:rsidRPr="00821083">
        <w:rPr>
          <w:rFonts w:ascii="Arial Narrow" w:eastAsia="Arial Narrow" w:hAnsi="Arial Narrow" w:cs="Arial Narrow"/>
          <w:sz w:val="22"/>
          <w:szCs w:val="22"/>
        </w:rPr>
        <w:t>Presunta infracción a los artículos 18° y 19° de la Ley</w:t>
      </w:r>
      <w:r w:rsidR="00EE0A64">
        <w:rPr>
          <w:rFonts w:ascii="Arial Narrow" w:eastAsia="Arial Narrow" w:hAnsi="Arial Narrow" w:cs="Arial Narrow"/>
          <w:sz w:val="22"/>
          <w:szCs w:val="22"/>
        </w:rPr>
        <w:t xml:space="preserve"> N°</w:t>
      </w:r>
      <w:r w:rsidRPr="00821083">
        <w:rPr>
          <w:rFonts w:ascii="Arial Narrow" w:eastAsia="Arial Narrow" w:hAnsi="Arial Narrow" w:cs="Arial Narrow"/>
          <w:sz w:val="22"/>
          <w:szCs w:val="22"/>
        </w:rPr>
        <w:t xml:space="preserve"> 29571, Código de Protección y Defensa del Consumidor, en tanto </w:t>
      </w:r>
      <w:r w:rsidR="00684348" w:rsidRPr="00821083">
        <w:rPr>
          <w:rFonts w:ascii="Arial Narrow" w:eastAsia="Arial Narrow" w:hAnsi="Arial Narrow" w:cs="Arial Narrow"/>
          <w:sz w:val="22"/>
          <w:szCs w:val="22"/>
        </w:rPr>
        <w:t xml:space="preserve">la compañía aseguradora </w:t>
      </w:r>
      <w:r w:rsidRPr="00821083">
        <w:rPr>
          <w:rFonts w:ascii="Arial Narrow" w:eastAsia="Arial Narrow" w:hAnsi="Arial Narrow" w:cs="Arial Narrow"/>
          <w:sz w:val="22"/>
          <w:szCs w:val="22"/>
        </w:rPr>
        <w:t xml:space="preserve">habría realizado una evaluación inadecuada del siniestro N° 1001283632 a través del Informe Técnico de Inspección N° RDG25-0676, al efectuar la </w:t>
      </w:r>
      <w:r w:rsidR="00684348" w:rsidRPr="00821083">
        <w:rPr>
          <w:rFonts w:ascii="Arial Narrow" w:eastAsia="Arial Narrow" w:hAnsi="Arial Narrow" w:cs="Arial Narrow"/>
          <w:sz w:val="22"/>
          <w:szCs w:val="22"/>
        </w:rPr>
        <w:t>evaluación</w:t>
      </w:r>
      <w:r w:rsidRPr="00821083">
        <w:rPr>
          <w:rFonts w:ascii="Arial Narrow" w:eastAsia="Arial Narrow" w:hAnsi="Arial Narrow" w:cs="Arial Narrow"/>
          <w:sz w:val="22"/>
          <w:szCs w:val="22"/>
        </w:rPr>
        <w:t xml:space="preserve"> sin comunicación previa al denunciante ni permitir su participación, contradicción u observación</w:t>
      </w:r>
      <w:r w:rsidR="00341E6B" w:rsidRPr="00821083">
        <w:rPr>
          <w:rFonts w:ascii="Arial Narrow" w:eastAsia="Arial Narrow" w:hAnsi="Arial Narrow" w:cs="Arial Narrow"/>
          <w:sz w:val="22"/>
          <w:szCs w:val="22"/>
        </w:rPr>
        <w:t xml:space="preserve"> del informe</w:t>
      </w:r>
      <w:r w:rsidRPr="00821083">
        <w:rPr>
          <w:rFonts w:ascii="Arial Narrow" w:eastAsia="Arial Narrow" w:hAnsi="Arial Narrow" w:cs="Arial Narrow"/>
          <w:sz w:val="22"/>
          <w:szCs w:val="22"/>
        </w:rPr>
        <w:t>.</w:t>
      </w:r>
      <w:r w:rsidR="00684348" w:rsidRPr="00821083">
        <w:rPr>
          <w:rFonts w:ascii="Arial Narrow" w:eastAsia="Arial Narrow" w:hAnsi="Arial Narrow" w:cs="Arial Narrow"/>
          <w:sz w:val="22"/>
          <w:szCs w:val="22"/>
        </w:rPr>
        <w:t xml:space="preserve"> </w:t>
      </w:r>
    </w:p>
    <w:p w14:paraId="4F8CBFAD" w14:textId="4DC4A3CC" w:rsidR="002E38D6" w:rsidRPr="00821083" w:rsidRDefault="002E38D6" w:rsidP="00564B8B">
      <w:pPr>
        <w:jc w:val="both"/>
        <w:rPr>
          <w:rFonts w:ascii="Arial Narrow" w:hAnsi="Arial Narrow" w:cs="Segoe UI"/>
          <w:sz w:val="22"/>
          <w:szCs w:val="22"/>
        </w:rPr>
      </w:pPr>
    </w:p>
    <w:p w14:paraId="29C4DA0A" w14:textId="7FEF5443" w:rsidR="004A02B9" w:rsidRPr="00E902D0" w:rsidRDefault="00167A06" w:rsidP="007D4AA8">
      <w:pPr>
        <w:jc w:val="both"/>
        <w:rPr>
          <w:rFonts w:ascii="Arial Narrow" w:eastAsia="Arial Narrow" w:hAnsi="Arial Narrow" w:cs="Arial Narrow"/>
          <w:sz w:val="22"/>
          <w:szCs w:val="22"/>
        </w:rPr>
      </w:pPr>
      <w:r w:rsidRPr="00821083">
        <w:rPr>
          <w:rFonts w:ascii="Arial Narrow" w:eastAsia="Arial Narrow" w:hAnsi="Arial Narrow" w:cs="Arial Narrow"/>
          <w:b/>
          <w:sz w:val="22"/>
          <w:szCs w:val="22"/>
        </w:rPr>
        <w:t>TERCER</w:t>
      </w:r>
      <w:r w:rsidR="00A67DAD" w:rsidRPr="00821083">
        <w:rPr>
          <w:rFonts w:ascii="Arial Narrow" w:eastAsia="Arial Narrow" w:hAnsi="Arial Narrow" w:cs="Arial Narrow"/>
          <w:b/>
          <w:sz w:val="22"/>
          <w:szCs w:val="22"/>
        </w:rPr>
        <w:t>O</w:t>
      </w:r>
      <w:r w:rsidR="00DD7734" w:rsidRPr="00821083">
        <w:rPr>
          <w:rFonts w:ascii="Arial Narrow" w:eastAsia="Arial Narrow" w:hAnsi="Arial Narrow" w:cs="Arial Narrow"/>
          <w:b/>
          <w:sz w:val="22"/>
          <w:szCs w:val="22"/>
        </w:rPr>
        <w:t xml:space="preserve">: </w:t>
      </w:r>
      <w:r w:rsidR="00A27BCD" w:rsidRPr="00821083">
        <w:rPr>
          <w:rFonts w:ascii="Arial Narrow" w:hAnsi="Arial Narrow"/>
          <w:sz w:val="22"/>
          <w:szCs w:val="22"/>
        </w:rPr>
        <w:t>tener por ofrecidos</w:t>
      </w:r>
      <w:r w:rsidR="00A27BCD" w:rsidRPr="00564B8B">
        <w:rPr>
          <w:rFonts w:ascii="Arial Narrow" w:hAnsi="Arial Narrow"/>
          <w:sz w:val="22"/>
          <w:szCs w:val="22"/>
        </w:rPr>
        <w:t xml:space="preserve"> los medios probatorios presentados en el escrito de denuncia del </w:t>
      </w:r>
      <w:bookmarkStart w:id="7" w:name="_Hlk84970831"/>
      <w:r w:rsidR="006C47C7" w:rsidRPr="006C47C7">
        <w:rPr>
          <w:rFonts w:ascii="Arial Narrow" w:eastAsia="Arial Narrow" w:hAnsi="Arial Narrow" w:cs="Arial Narrow"/>
          <w:sz w:val="22"/>
          <w:szCs w:val="22"/>
        </w:rPr>
        <w:t>23 de febrero de 2026</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7D4AA8">
      <w:pPr>
        <w:jc w:val="both"/>
        <w:rPr>
          <w:rFonts w:ascii="Arial Narrow" w:eastAsia="Arial Narrow" w:hAnsi="Arial Narrow" w:cs="Arial Narrow"/>
          <w:sz w:val="22"/>
          <w:szCs w:val="22"/>
        </w:rPr>
      </w:pPr>
    </w:p>
    <w:p w14:paraId="2DC92C85" w14:textId="77EC8909" w:rsidR="00A67DAD" w:rsidRPr="00E902D0" w:rsidRDefault="00167A06" w:rsidP="007D4AA8">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C52460" w:rsidRPr="00C52460">
        <w:rPr>
          <w:rFonts w:ascii="Arial Narrow" w:eastAsia="Arial Narrow" w:hAnsi="Arial Narrow" w:cs="Arial Narrow"/>
          <w:bCs/>
          <w:sz w:val="22"/>
          <w:szCs w:val="22"/>
        </w:rPr>
        <w:t>Pacífico Compañía de Seguros y Reaseguros S.A.</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7"/>
    <w:p w14:paraId="19BDC2CF" w14:textId="77777777" w:rsidR="00A67DAD" w:rsidRPr="00E902D0" w:rsidRDefault="00A67DAD" w:rsidP="007D4AA8">
      <w:pPr>
        <w:autoSpaceDE w:val="0"/>
        <w:autoSpaceDN w:val="0"/>
        <w:adjustRightInd w:val="0"/>
        <w:jc w:val="both"/>
        <w:rPr>
          <w:rFonts w:ascii="Arial Narrow" w:hAnsi="Arial Narrow"/>
          <w:sz w:val="22"/>
          <w:szCs w:val="22"/>
        </w:rPr>
      </w:pPr>
    </w:p>
    <w:p w14:paraId="1FE74689"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7D4AA8">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8" w:name="_Hlk136949140"/>
    </w:p>
    <w:p w14:paraId="5FDE66B6" w14:textId="77777777" w:rsidR="00A67DAD" w:rsidRPr="00E902D0" w:rsidRDefault="00A67DAD" w:rsidP="007D4AA8">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7D4AA8">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9" w:name="_Hlk136948279"/>
    </w:p>
    <w:p w14:paraId="0F479918" w14:textId="77777777" w:rsidR="00A67DAD" w:rsidRPr="00E902D0" w:rsidRDefault="00A67DAD" w:rsidP="007D4AA8">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0"/>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110º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1"/>
      </w:r>
      <w:r w:rsidRPr="00E902D0">
        <w:rPr>
          <w:rFonts w:ascii="Arial Narrow" w:eastAsia="Calibri" w:hAnsi="Arial Narrow" w:cs="Arial"/>
          <w:spacing w:val="-2"/>
          <w:sz w:val="22"/>
          <w:szCs w:val="22"/>
        </w:rPr>
        <w:t>.</w:t>
      </w:r>
      <w:bookmarkEnd w:id="9"/>
    </w:p>
    <w:bookmarkEnd w:id="8"/>
    <w:p w14:paraId="6025EDCC" w14:textId="77777777" w:rsidR="00A67DAD" w:rsidRPr="00E902D0" w:rsidRDefault="00A67DAD" w:rsidP="007D4AA8">
      <w:pPr>
        <w:jc w:val="both"/>
        <w:rPr>
          <w:rFonts w:ascii="Arial Narrow" w:hAnsi="Arial Narrow" w:cs="Arial"/>
          <w:b/>
          <w:bCs/>
          <w:sz w:val="22"/>
          <w:szCs w:val="22"/>
          <w:lang w:eastAsia="es-ES"/>
        </w:rPr>
      </w:pPr>
    </w:p>
    <w:p w14:paraId="699FAF78" w14:textId="2749217A" w:rsidR="00A84D46" w:rsidRPr="00E902D0" w:rsidRDefault="00167A06" w:rsidP="007D4AA8">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6C47C7" w:rsidRPr="006C47C7">
        <w:rPr>
          <w:rFonts w:ascii="Arial Narrow" w:eastAsia="Arial Narrow" w:hAnsi="Arial Narrow" w:cs="Arial Narrow"/>
          <w:sz w:val="22"/>
          <w:szCs w:val="22"/>
        </w:rPr>
        <w:t xml:space="preserve">23 de febrero de 2026 </w:t>
      </w:r>
      <w:r w:rsidR="00064607" w:rsidRPr="00C52460">
        <w:rPr>
          <w:rFonts w:ascii="Arial Narrow" w:eastAsia="Arial Narrow" w:hAnsi="Arial Narrow" w:cs="Arial Narrow"/>
          <w:sz w:val="22"/>
          <w:szCs w:val="22"/>
        </w:rPr>
        <w:t>(parte no confidencial)</w:t>
      </w:r>
      <w:r w:rsidR="004A02B9" w:rsidRPr="00C52460">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r w:rsidR="00C52460" w:rsidRPr="00C52460">
        <w:rPr>
          <w:rFonts w:ascii="Arial Narrow" w:eastAsia="Arial Narrow" w:hAnsi="Arial Narrow" w:cs="Arial Narrow"/>
          <w:bCs/>
          <w:sz w:val="22"/>
          <w:szCs w:val="22"/>
        </w:rPr>
        <w:t>Pacífico Compañía de Seguros y Reaseguros S.A.</w:t>
      </w:r>
      <w:r w:rsidR="007E5A55" w:rsidRPr="00247A3A">
        <w:rPr>
          <w:rStyle w:val="normaltextrun"/>
          <w:rFonts w:ascii="Arial Narrow" w:hAnsi="Arial Narrow"/>
          <w:sz w:val="22"/>
          <w:szCs w:val="22"/>
          <w:shd w:val="clear" w:color="auto" w:fill="FFFFFF"/>
        </w:rPr>
        <w:t xml:space="preserve">, </w:t>
      </w:r>
      <w:r w:rsidR="00A84D46" w:rsidRPr="00247A3A">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47A3A" w:rsidRPr="00247A3A">
        <w:rPr>
          <w:rFonts w:ascii="Arial Narrow" w:hAnsi="Arial Narrow" w:cs="Arial"/>
          <w:sz w:val="22"/>
          <w:szCs w:val="22"/>
          <w:lang w:val="es-ES" w:eastAsia="es-ES"/>
        </w:rPr>
        <w:lastRenderedPageBreak/>
        <w:t>2025</w:t>
      </w:r>
      <w:r w:rsidR="00A84D46" w:rsidRPr="00247A3A">
        <w:rPr>
          <w:rFonts w:ascii="Arial Narrow" w:hAnsi="Arial Narrow" w:cs="Arial"/>
          <w:sz w:val="22"/>
          <w:szCs w:val="22"/>
          <w:lang w:val="es-ES" w:eastAsia="es-ES"/>
        </w:rPr>
        <w:t>”. Toda vez que la confidencialidad será evaluada oportunamente. Ello, para que, de conformidad con lo dispuesto por el artículo 26° del Decreto Legislativo N° 807, presente sus descargos en un plazo no mayor de cinco (5) días hábiles contado desde el día</w:t>
      </w:r>
      <w:r w:rsidR="00A84D46" w:rsidRPr="00E902D0">
        <w:rPr>
          <w:rFonts w:ascii="Arial Narrow" w:hAnsi="Arial Narrow" w:cs="Arial"/>
          <w:sz w:val="22"/>
          <w:szCs w:val="22"/>
          <w:lang w:val="es-ES" w:eastAsia="es-ES"/>
        </w:rPr>
        <w:t xml:space="preserve">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N°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2"/>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7D4AA8">
      <w:pPr>
        <w:jc w:val="both"/>
        <w:rPr>
          <w:rFonts w:ascii="Arial Narrow" w:hAnsi="Arial Narrow" w:cs="Arial"/>
          <w:b/>
          <w:bCs/>
          <w:spacing w:val="-2"/>
          <w:sz w:val="22"/>
          <w:szCs w:val="22"/>
          <w:lang w:eastAsia="es-ES"/>
        </w:rPr>
      </w:pPr>
    </w:p>
    <w:p w14:paraId="5D99DE99" w14:textId="30D30D05" w:rsidR="00294A2E" w:rsidRPr="00E902D0" w:rsidRDefault="00A84D46" w:rsidP="007D4AA8">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C52460" w:rsidRPr="00C52460">
        <w:rPr>
          <w:rFonts w:ascii="Arial Narrow" w:eastAsia="Arial Narrow" w:hAnsi="Arial Narrow" w:cs="Arial Narrow"/>
          <w:bCs/>
          <w:sz w:val="22"/>
          <w:szCs w:val="22"/>
        </w:rPr>
        <w:t>Pacífico Compañía de Seguros y Reaseguros S.A.</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2F6758" w:rsidRPr="006B673A">
        <w:rPr>
          <w:rFonts w:ascii="Arial Narrow" w:hAnsi="Arial Narrow" w:cs="Arial"/>
          <w:sz w:val="22"/>
          <w:szCs w:val="22"/>
          <w:lang w:val="es-ES" w:eastAsia="es-ES"/>
        </w:rPr>
        <w:t xml:space="preserve">(i) </w:t>
      </w:r>
      <w:r w:rsidR="002F6758" w:rsidRPr="006B673A">
        <w:rPr>
          <w:rFonts w:ascii="Arial Narrow" w:eastAsia="Arial Narrow" w:hAnsi="Arial Narrow" w:cs="Arial Narrow"/>
          <w:sz w:val="22"/>
          <w:szCs w:val="22"/>
        </w:rPr>
        <w:t xml:space="preserve">presentar una copia completa, legible y debidamente suscrita de la </w:t>
      </w:r>
      <w:r w:rsidR="002F6758" w:rsidRPr="006B673A">
        <w:rPr>
          <w:rFonts w:ascii="Arial Narrow" w:hAnsi="Arial Narrow"/>
          <w:sz w:val="22"/>
          <w:szCs w:val="22"/>
          <w:lang w:eastAsia="es-ES"/>
        </w:rPr>
        <w:t>Póliza N°2007552251 del Seguro vehicular, así como el cargo de remisión de la póliza</w:t>
      </w:r>
      <w:r w:rsidR="002F6758" w:rsidRPr="006B673A">
        <w:rPr>
          <w:rFonts w:ascii="Arial Narrow" w:eastAsia="Arial Narrow" w:hAnsi="Arial Narrow" w:cs="Arial Narrow"/>
          <w:sz w:val="22"/>
          <w:szCs w:val="22"/>
        </w:rPr>
        <w:t>; (</w:t>
      </w:r>
      <w:proofErr w:type="spellStart"/>
      <w:r w:rsidR="002F6758" w:rsidRPr="006B673A">
        <w:rPr>
          <w:rFonts w:ascii="Arial Narrow" w:eastAsia="Arial Narrow" w:hAnsi="Arial Narrow" w:cs="Arial Narrow"/>
          <w:sz w:val="22"/>
          <w:szCs w:val="22"/>
        </w:rPr>
        <w:t>ii</w:t>
      </w:r>
      <w:proofErr w:type="spellEnd"/>
      <w:r w:rsidR="002F6758" w:rsidRPr="006B673A">
        <w:rPr>
          <w:rFonts w:ascii="Arial Narrow" w:eastAsia="Arial Narrow" w:hAnsi="Arial Narrow" w:cs="Arial Narrow"/>
          <w:sz w:val="22"/>
          <w:szCs w:val="22"/>
        </w:rPr>
        <w:t xml:space="preserve">) presentar los medios probatorios que acrediten que la negativa de otorgamiento de </w:t>
      </w:r>
      <w:r w:rsidR="002F6758" w:rsidRPr="002F6758">
        <w:rPr>
          <w:rFonts w:ascii="Arial Narrow" w:eastAsia="Arial Narrow" w:hAnsi="Arial Narrow" w:cs="Arial Narrow"/>
          <w:sz w:val="22"/>
          <w:szCs w:val="22"/>
        </w:rPr>
        <w:t>cobertura fue justificada; y, (iii)</w:t>
      </w:r>
      <w:r w:rsidR="002F6758" w:rsidRPr="002F6758">
        <w:rPr>
          <w:rFonts w:ascii="Arial Narrow" w:hAnsi="Arial Narrow" w:cs="Arial"/>
          <w:sz w:val="22"/>
          <w:szCs w:val="22"/>
          <w:lang w:val="es-ES" w:eastAsia="es-ES"/>
        </w:rPr>
        <w:t xml:space="preserve"> </w:t>
      </w:r>
      <w:r w:rsidR="002F6758" w:rsidRPr="002F6758">
        <w:rPr>
          <w:rFonts w:ascii="Arial Narrow" w:eastAsia="Arial Narrow" w:hAnsi="Arial Narrow" w:cs="Arial Narrow"/>
          <w:sz w:val="22"/>
          <w:szCs w:val="22"/>
        </w:rPr>
        <w:t>presentar todas las comunicaciones cursadas con el denunciante</w:t>
      </w:r>
      <w:r w:rsidR="00294A2E" w:rsidRPr="002F6758">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7D4AA8">
      <w:pPr>
        <w:pBdr>
          <w:top w:val="nil"/>
          <w:left w:val="nil"/>
          <w:bottom w:val="nil"/>
          <w:right w:val="nil"/>
          <w:between w:val="nil"/>
        </w:pBdr>
        <w:jc w:val="both"/>
        <w:rPr>
          <w:rFonts w:ascii="Arial Narrow" w:eastAsia="Arial Narrow" w:hAnsi="Arial Narrow" w:cs="Arial Narrow"/>
          <w:sz w:val="22"/>
          <w:szCs w:val="22"/>
        </w:rPr>
      </w:pPr>
      <w:bookmarkStart w:id="10" w:name="_Hlk136949693"/>
    </w:p>
    <w:p w14:paraId="7B9C8AF5" w14:textId="3406856F" w:rsidR="00A67DAD" w:rsidRPr="001A65A2" w:rsidRDefault="002A2DE3" w:rsidP="007D4AA8">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de la Ley Nº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3"/>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4"/>
      </w:r>
      <w:r w:rsidR="00A67DAD" w:rsidRPr="001A65A2">
        <w:rPr>
          <w:rFonts w:ascii="Arial Narrow" w:eastAsia="Arial Narrow" w:hAnsi="Arial Narrow" w:cs="Arial Narrow"/>
          <w:sz w:val="22"/>
          <w:szCs w:val="22"/>
        </w:rPr>
        <w:t>.</w:t>
      </w:r>
    </w:p>
    <w:p w14:paraId="3F8BCFFE" w14:textId="7CC5F1D0" w:rsidR="00A67DAD" w:rsidRPr="001A65A2" w:rsidRDefault="00A67DAD" w:rsidP="007D4AA8">
      <w:pPr>
        <w:jc w:val="both"/>
        <w:rPr>
          <w:rFonts w:ascii="Arial Narrow" w:hAnsi="Arial Narrow" w:cs="Arial"/>
          <w:spacing w:val="-2"/>
          <w:sz w:val="22"/>
          <w:szCs w:val="22"/>
        </w:rPr>
      </w:pPr>
      <w:bookmarkStart w:id="12" w:name="_Hlk136948310"/>
      <w:r w:rsidRPr="001A65A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w:sz w:val="22"/>
          <w:szCs w:val="22"/>
        </w:rPr>
        <w:t>de acuerdo al</w:t>
      </w:r>
      <w:proofErr w:type="gramEnd"/>
      <w:r w:rsidRPr="001A65A2">
        <w:rPr>
          <w:rFonts w:ascii="Arial Narrow" w:eastAsia="Arial Narrow" w:hAnsi="Arial Narrow" w:cs="Arial"/>
          <w:sz w:val="22"/>
          <w:szCs w:val="22"/>
        </w:rPr>
        <w:t xml:space="preserve"> artículo 112</w:t>
      </w:r>
      <w:r w:rsidR="00982687" w:rsidRPr="001A65A2">
        <w:rPr>
          <w:rFonts w:ascii="Arial Narrow" w:hAnsi="Arial Narrow"/>
          <w:sz w:val="22"/>
          <w:szCs w:val="22"/>
        </w:rPr>
        <w:t>°</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5"/>
      </w:r>
      <w:r w:rsidRPr="001A65A2">
        <w:rPr>
          <w:rFonts w:ascii="Arial Narrow" w:eastAsia="Arial Narrow" w:hAnsi="Arial Narrow" w:cs="Arial"/>
          <w:sz w:val="22"/>
          <w:szCs w:val="22"/>
        </w:rPr>
        <w:t>.</w:t>
      </w:r>
    </w:p>
    <w:bookmarkEnd w:id="12"/>
    <w:p w14:paraId="71B707D5"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15B457F0" w14:textId="4C349717" w:rsidR="00A67DAD" w:rsidRPr="001A65A2" w:rsidRDefault="002A2DE3" w:rsidP="007D4AA8">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w:t>
      </w:r>
      <w:proofErr w:type="gramStart"/>
      <w:r w:rsidR="00A67DAD" w:rsidRPr="001A65A2">
        <w:rPr>
          <w:rFonts w:ascii="Arial Narrow" w:hAnsi="Arial Narrow" w:cs="Arial"/>
          <w:sz w:val="22"/>
          <w:szCs w:val="22"/>
          <w:lang w:eastAsia="es-ES"/>
        </w:rPr>
        <w:t>Legislativo  N</w:t>
      </w:r>
      <w:proofErr w:type="gramEnd"/>
      <w:r w:rsidR="00A67DAD" w:rsidRPr="001A65A2">
        <w:rPr>
          <w:rFonts w:ascii="Arial Narrow" w:hAnsi="Arial Narrow" w:cs="Arial"/>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7D4AA8">
      <w:pPr>
        <w:shd w:val="clear" w:color="auto" w:fill="FFFFFF"/>
        <w:jc w:val="both"/>
        <w:rPr>
          <w:rFonts w:ascii="Arial Narrow" w:eastAsia="Arial Narrow" w:hAnsi="Arial Narrow" w:cs="Arial Narrow"/>
          <w:sz w:val="22"/>
          <w:szCs w:val="22"/>
        </w:rPr>
      </w:pPr>
    </w:p>
    <w:p w14:paraId="4FC33B52" w14:textId="7DDE1D36" w:rsidR="00A67DAD" w:rsidRPr="001A65A2" w:rsidRDefault="002A2DE3" w:rsidP="007D4AA8">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w:t>
      </w:r>
      <w:proofErr w:type="gramStart"/>
      <w:r w:rsidR="00A67DAD" w:rsidRPr="001A65A2">
        <w:rPr>
          <w:rFonts w:ascii="Arial Narrow" w:hAnsi="Arial Narrow" w:cs="Arial"/>
          <w:sz w:val="22"/>
          <w:szCs w:val="22"/>
        </w:rPr>
        <w:t>de acuerdo a</w:t>
      </w:r>
      <w:proofErr w:type="gramEnd"/>
      <w:r w:rsidR="00A67DAD" w:rsidRPr="001A65A2">
        <w:rPr>
          <w:rFonts w:ascii="Arial Narrow" w:hAnsi="Arial Narrow" w:cs="Arial"/>
          <w:sz w:val="22"/>
          <w:szCs w:val="22"/>
        </w:rPr>
        <w:t xml:space="preserve"> lo señalado por el artículo 29° del Decreto Legislativo N° 807</w:t>
      </w:r>
      <w:r w:rsidR="00A67DAD" w:rsidRPr="001A65A2">
        <w:rPr>
          <w:rStyle w:val="Refdenotaalpie"/>
          <w:rFonts w:ascii="Arial Narrow" w:hAnsi="Arial Narrow" w:cs="Arial"/>
          <w:sz w:val="22"/>
          <w:szCs w:val="22"/>
        </w:rPr>
        <w:footnoteReference w:id="16"/>
      </w:r>
      <w:r w:rsidR="00A67DAD" w:rsidRPr="001A65A2">
        <w:rPr>
          <w:rFonts w:ascii="Arial Narrow" w:hAnsi="Arial Narrow" w:cs="Arial"/>
          <w:sz w:val="22"/>
          <w:szCs w:val="22"/>
        </w:rPr>
        <w:t xml:space="preserve">, hasta antes de la emisión de la Resolución Final tienen la posibilidad de solicitar se </w:t>
      </w:r>
      <w:proofErr w:type="gramStart"/>
      <w:r w:rsidR="00A67DAD" w:rsidRPr="001A65A2">
        <w:rPr>
          <w:rFonts w:ascii="Arial Narrow" w:hAnsi="Arial Narrow" w:cs="Arial"/>
          <w:sz w:val="22"/>
          <w:szCs w:val="22"/>
        </w:rPr>
        <w:t>les</w:t>
      </w:r>
      <w:proofErr w:type="gramEnd"/>
      <w:r w:rsidR="00A67DAD" w:rsidRPr="001A65A2">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3F3E79CD" w14:textId="4D13A218" w:rsidR="00431C66" w:rsidRPr="001A65A2" w:rsidRDefault="00167A06" w:rsidP="007D4AA8">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7D4AA8">
      <w:pPr>
        <w:shd w:val="clear" w:color="auto" w:fill="FFFFFF" w:themeFill="background1"/>
        <w:jc w:val="both"/>
        <w:rPr>
          <w:rFonts w:ascii="Arial Narrow" w:eastAsia="Arial Narrow" w:hAnsi="Arial Narrow" w:cs="Arial Narrow"/>
          <w:sz w:val="22"/>
          <w:szCs w:val="22"/>
        </w:rPr>
      </w:pPr>
    </w:p>
    <w:bookmarkEnd w:id="10"/>
    <w:p w14:paraId="56C123D6" w14:textId="68B1A69A" w:rsidR="00A81E02" w:rsidRPr="001A65A2" w:rsidRDefault="00A81E02" w:rsidP="007D4AA8">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lastRenderedPageBreak/>
        <w:t xml:space="preserve">DÉCIMO </w:t>
      </w:r>
      <w:r w:rsidR="002A2DE3">
        <w:rPr>
          <w:rFonts w:ascii="Arial Narrow" w:eastAsia="Arial Narrow" w:hAnsi="Arial Narrow" w:cs="Arial Narrow"/>
          <w:b/>
          <w:bCs/>
          <w:sz w:val="22"/>
          <w:szCs w:val="22"/>
        </w:rPr>
        <w:t>PRIMERO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w:t>
      </w:r>
      <w:r w:rsidRPr="00737B9D">
        <w:rPr>
          <w:rFonts w:ascii="Arial Narrow" w:hAnsi="Arial Narrow" w:cs="Arial"/>
          <w:bCs/>
          <w:spacing w:val="-3"/>
          <w:sz w:val="22"/>
          <w:szCs w:val="22"/>
        </w:rPr>
        <w:t xml:space="preserve">requerir a </w:t>
      </w:r>
      <w:r w:rsidR="00737B9D" w:rsidRPr="00737B9D">
        <w:rPr>
          <w:rFonts w:ascii="Arial Narrow" w:hAnsi="Arial Narrow" w:cs="Arial"/>
          <w:bCs/>
          <w:spacing w:val="-3"/>
          <w:sz w:val="22"/>
          <w:szCs w:val="22"/>
        </w:rPr>
        <w:t xml:space="preserve">Industrias Buddy Gang E.I.R.L. </w:t>
      </w:r>
      <w:r w:rsidRPr="00737B9D">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1A65A2">
        <w:rPr>
          <w:rFonts w:ascii="Arial Narrow" w:hAnsi="Arial Narrow"/>
          <w:color w:val="000000"/>
          <w:sz w:val="22"/>
          <w:szCs w:val="22"/>
        </w:rPr>
        <w:t xml:space="preserve"> del numeral 4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Texto Único Ordenado de la Ley del Procedimiento Administrativo General, aprobado mediante Decreto Supremo 006-2026-JUS, bajo apercibimiento de rehacer el acto de notificación y notificarle conforme al numeral 1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citado cuerpo normativo</w:t>
      </w:r>
      <w:r w:rsidRPr="001A65A2">
        <w:rPr>
          <w:rFonts w:ascii="Arial Narrow" w:hAnsi="Arial Narrow"/>
          <w:sz w:val="22"/>
          <w:szCs w:val="22"/>
          <w:vertAlign w:val="superscript"/>
        </w:rPr>
        <w:footnoteReference w:id="17"/>
      </w:r>
      <w:r w:rsidRPr="001A65A2">
        <w:rPr>
          <w:rFonts w:ascii="Arial Narrow" w:hAnsi="Arial Narrow" w:cs="Arial"/>
          <w:sz w:val="22"/>
          <w:szCs w:val="22"/>
        </w:rPr>
        <w:t>.</w:t>
      </w:r>
    </w:p>
    <w:p w14:paraId="4A88A19B" w14:textId="77777777" w:rsidR="00A81E02" w:rsidRPr="001A65A2" w:rsidRDefault="00A81E02" w:rsidP="007D4AA8">
      <w:pPr>
        <w:suppressAutoHyphens/>
        <w:jc w:val="both"/>
        <w:rPr>
          <w:rFonts w:ascii="Arial Narrow" w:hAnsi="Arial Narrow" w:cs="Arial"/>
          <w:sz w:val="22"/>
          <w:szCs w:val="22"/>
        </w:rPr>
      </w:pPr>
    </w:p>
    <w:p w14:paraId="76ACA17B" w14:textId="32E6C162" w:rsidR="00A81E02" w:rsidRPr="001A65A2" w:rsidRDefault="00A81E02" w:rsidP="007D4AA8">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002A2DE3">
        <w:rPr>
          <w:rFonts w:ascii="Arial Narrow" w:hAnsi="Arial Narrow" w:cs="Arial"/>
          <w:b/>
          <w:spacing w:val="-3"/>
          <w:sz w:val="22"/>
          <w:szCs w:val="22"/>
        </w:rPr>
        <w:t>SEGUNDO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00FF2A41" w:rsidRPr="00FF2A41">
        <w:rPr>
          <w:rFonts w:ascii="Arial Narrow" w:eastAsia="Arial Narrow" w:hAnsi="Arial Narrow" w:cs="Arial Narrow"/>
          <w:bCs/>
          <w:sz w:val="22"/>
          <w:szCs w:val="22"/>
        </w:rPr>
        <w:t>Pacífico Compañía de Seguros y Reaseguros S.A.</w:t>
      </w:r>
      <w:r w:rsidRPr="001A65A2">
        <w:rPr>
          <w:rFonts w:ascii="Arial Narrow" w:eastAsia="Arial Narrow" w:hAnsi="Arial Narrow" w:cs="Arial Narrow"/>
          <w:bCs/>
          <w:sz w:val="22"/>
          <w:szCs w:val="22"/>
        </w:rPr>
        <w:t xml:space="preserve"> </w:t>
      </w:r>
      <w:r w:rsidRPr="00FF2A41">
        <w:rPr>
          <w:rFonts w:ascii="Arial Narrow" w:hAnsi="Arial Narrow"/>
          <w:sz w:val="22"/>
          <w:szCs w:val="22"/>
          <w:shd w:val="clear" w:color="auto" w:fill="FFFFFF"/>
        </w:rPr>
        <w:t xml:space="preserve">para que </w:t>
      </w:r>
      <w:r w:rsidRPr="00FF2A41">
        <w:rPr>
          <w:rFonts w:ascii="Arial Narrow" w:eastAsia="Calibri" w:hAnsi="Arial Narrow"/>
          <w:sz w:val="22"/>
          <w:szCs w:val="22"/>
        </w:rPr>
        <w:t>efectúe</w:t>
      </w:r>
      <w:r w:rsidR="00FF2A41" w:rsidRPr="00FF2A41">
        <w:rPr>
          <w:rFonts w:ascii="Arial Narrow" w:eastAsia="Calibri" w:hAnsi="Arial Narrow"/>
          <w:sz w:val="22"/>
          <w:szCs w:val="22"/>
        </w:rPr>
        <w:t xml:space="preserve"> </w:t>
      </w:r>
      <w:r w:rsidRPr="00FF2A41">
        <w:rPr>
          <w:rFonts w:ascii="Arial Narrow" w:eastAsia="Calibri" w:hAnsi="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1A65A2" w:rsidRDefault="00A81E02" w:rsidP="007D4AA8">
      <w:pPr>
        <w:suppressAutoHyphens/>
        <w:jc w:val="both"/>
        <w:rPr>
          <w:rFonts w:ascii="Arial Narrow" w:hAnsi="Arial Narrow" w:cs="Arial"/>
          <w:bCs/>
          <w:sz w:val="22"/>
          <w:szCs w:val="22"/>
        </w:rPr>
      </w:pPr>
    </w:p>
    <w:p w14:paraId="4CA9F2F3" w14:textId="77777777" w:rsidR="00A67DAD" w:rsidRPr="00E902D0" w:rsidRDefault="00A67DAD" w:rsidP="007D4AA8">
      <w:pPr>
        <w:shd w:val="clear" w:color="auto" w:fill="FFFFFF"/>
        <w:rPr>
          <w:rFonts w:ascii="Arial Narrow" w:hAnsi="Arial Narrow" w:cs="Arial"/>
          <w:b/>
          <w:bCs/>
          <w:sz w:val="22"/>
          <w:szCs w:val="22"/>
        </w:rPr>
      </w:pPr>
    </w:p>
    <w:p w14:paraId="2EDA3383" w14:textId="77777777" w:rsidR="00A67DAD" w:rsidRPr="00E902D0" w:rsidRDefault="00A67DAD" w:rsidP="007D4AA8">
      <w:pPr>
        <w:shd w:val="clear" w:color="auto" w:fill="FFFFFF"/>
        <w:jc w:val="center"/>
        <w:rPr>
          <w:rFonts w:ascii="Arial Narrow" w:hAnsi="Arial Narrow" w:cs="Arial"/>
          <w:b/>
          <w:bCs/>
          <w:sz w:val="22"/>
          <w:szCs w:val="22"/>
        </w:rPr>
      </w:pPr>
    </w:p>
    <w:p w14:paraId="59650990" w14:textId="77777777" w:rsidR="00294A2E" w:rsidRPr="00E902D0" w:rsidRDefault="00294A2E" w:rsidP="007D4AA8">
      <w:pPr>
        <w:shd w:val="clear" w:color="auto" w:fill="FFFFFF"/>
        <w:jc w:val="center"/>
        <w:rPr>
          <w:rFonts w:ascii="Arial Narrow" w:hAnsi="Arial Narrow" w:cs="Arial"/>
          <w:b/>
          <w:bCs/>
          <w:sz w:val="22"/>
          <w:szCs w:val="22"/>
        </w:rPr>
      </w:pPr>
    </w:p>
    <w:p w14:paraId="31D96154" w14:textId="25608FA6" w:rsidR="00516218" w:rsidRPr="009F3CB2" w:rsidRDefault="009F3CB2" w:rsidP="007D4AA8">
      <w:pPr>
        <w:shd w:val="clear" w:color="auto" w:fill="FFFFFF"/>
        <w:jc w:val="center"/>
        <w:rPr>
          <w:rFonts w:ascii="Arial Narrow" w:hAnsi="Arial Narrow" w:cs="Arial"/>
          <w:b/>
          <w:bCs/>
          <w:sz w:val="22"/>
          <w:szCs w:val="22"/>
          <w:lang w:val="pt-PT"/>
        </w:rPr>
      </w:pPr>
      <w:r w:rsidRPr="009F3CB2">
        <w:rPr>
          <w:rFonts w:ascii="Arial Narrow" w:hAnsi="Arial Narrow" w:cs="Arial"/>
          <w:b/>
          <w:bCs/>
          <w:sz w:val="22"/>
          <w:szCs w:val="22"/>
          <w:lang w:val="pt-PT"/>
        </w:rPr>
        <w:t>Fir</w:t>
      </w:r>
      <w:r>
        <w:rPr>
          <w:rFonts w:ascii="Arial Narrow" w:hAnsi="Arial Narrow" w:cs="Arial"/>
          <w:b/>
          <w:bCs/>
          <w:sz w:val="22"/>
          <w:szCs w:val="22"/>
          <w:lang w:val="pt-PT"/>
        </w:rPr>
        <w:t>mado digitalmente por</w:t>
      </w:r>
    </w:p>
    <w:p w14:paraId="4294BD45"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EVELING ROA QUISPE</w:t>
      </w:r>
      <w:r w:rsidRPr="009F3CB2">
        <w:rPr>
          <w:rStyle w:val="eop"/>
          <w:rFonts w:ascii="Arial Narrow" w:hAnsi="Arial Narrow" w:cs="Segoe UI"/>
          <w:sz w:val="22"/>
          <w:szCs w:val="22"/>
          <w:lang w:val="pt-PT"/>
        </w:rPr>
        <w:t> </w:t>
      </w:r>
    </w:p>
    <w:p w14:paraId="5F2DCA78"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Secretaria Técnica</w:t>
      </w:r>
      <w:r w:rsidRPr="009F3CB2">
        <w:rPr>
          <w:rStyle w:val="eop"/>
          <w:rFonts w:ascii="Arial Narrow" w:hAnsi="Arial Narrow" w:cs="Segoe UI"/>
          <w:sz w:val="22"/>
          <w:szCs w:val="22"/>
          <w:lang w:val="pt-PT"/>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N° 1</w:t>
      </w:r>
      <w:r w:rsidRPr="00E902D0">
        <w:rPr>
          <w:rStyle w:val="eop"/>
          <w:rFonts w:ascii="Arial Narrow" w:hAnsi="Arial Narrow" w:cs="Segoe UI"/>
          <w:sz w:val="22"/>
          <w:szCs w:val="22"/>
        </w:rPr>
        <w:t> </w:t>
      </w:r>
    </w:p>
    <w:p w14:paraId="03F6FD43" w14:textId="77777777" w:rsidR="00A67DAD" w:rsidRPr="00E902D0" w:rsidRDefault="00A67DAD" w:rsidP="007D4AA8">
      <w:pPr>
        <w:shd w:val="clear" w:color="auto" w:fill="FFFFFF"/>
        <w:jc w:val="center"/>
        <w:rPr>
          <w:rFonts w:ascii="Arial Narrow" w:hAnsi="Arial Narrow" w:cs="Arial"/>
          <w:b/>
          <w:bCs/>
          <w:sz w:val="22"/>
          <w:szCs w:val="22"/>
        </w:rPr>
      </w:pPr>
    </w:p>
    <w:p w14:paraId="04334BAB" w14:textId="740B0C00" w:rsidR="00DD7734" w:rsidRPr="00063D70" w:rsidRDefault="00E30684" w:rsidP="007D4AA8">
      <w:pPr>
        <w:jc w:val="both"/>
        <w:rPr>
          <w:rFonts w:ascii="Arial Narrow" w:hAnsi="Arial Narrow"/>
          <w:sz w:val="16"/>
          <w:szCs w:val="16"/>
        </w:rPr>
      </w:pPr>
      <w:r>
        <w:rPr>
          <w:rFonts w:ascii="Arial Narrow" w:hAnsi="Arial Narrow" w:cs="Arial"/>
          <w:iCs/>
          <w:spacing w:val="-2"/>
          <w:sz w:val="16"/>
          <w:szCs w:val="16"/>
          <w:lang w:val="es-ES" w:eastAsia="es-ES"/>
        </w:rPr>
        <w:t>LGP</w:t>
      </w:r>
      <w:r w:rsidR="00294A2E" w:rsidRPr="00063D70">
        <w:rPr>
          <w:rFonts w:ascii="Arial Narrow" w:hAnsi="Arial Narrow" w:cs="Arial"/>
          <w:iCs/>
          <w:spacing w:val="-2"/>
          <w:sz w:val="16"/>
          <w:szCs w:val="16"/>
          <w:lang w:val="es-ES" w:eastAsia="es-ES"/>
        </w:rPr>
        <w:t>/</w:t>
      </w:r>
      <w:r w:rsidR="00063D70"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01653" w14:textId="77777777" w:rsidR="00B10359" w:rsidRDefault="00B10359" w:rsidP="00DD7734">
      <w:r>
        <w:separator/>
      </w:r>
    </w:p>
  </w:endnote>
  <w:endnote w:type="continuationSeparator" w:id="0">
    <w:p w14:paraId="4750EE4C" w14:textId="77777777" w:rsidR="00B10359" w:rsidRDefault="00B10359"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270AA" w14:textId="77777777" w:rsidR="00B10359" w:rsidRDefault="00B10359" w:rsidP="00DD7734">
      <w:r>
        <w:separator/>
      </w:r>
    </w:p>
  </w:footnote>
  <w:footnote w:type="continuationSeparator" w:id="0">
    <w:p w14:paraId="7D5EA778" w14:textId="77777777" w:rsidR="00B10359" w:rsidRDefault="00B10359" w:rsidP="00DD7734">
      <w:r>
        <w:continuationSeparator/>
      </w:r>
    </w:p>
  </w:footnote>
  <w:footnote w:id="1">
    <w:p w14:paraId="296DCA1C" w14:textId="3E42EA9D" w:rsidR="008E1B6A" w:rsidRPr="00997DBB" w:rsidRDefault="008E1B6A" w:rsidP="000D05DA">
      <w:pPr>
        <w:pStyle w:val="Textonotapie"/>
        <w:ind w:left="567" w:hanging="567"/>
        <w:jc w:val="both"/>
        <w:rPr>
          <w:rFonts w:ascii="Arial Narrow" w:hAnsi="Arial Narrow"/>
          <w:color w:val="000000" w:themeColor="text1"/>
          <w:sz w:val="16"/>
          <w:szCs w:val="16"/>
        </w:rPr>
      </w:pPr>
      <w:r w:rsidRPr="00997DBB">
        <w:rPr>
          <w:rStyle w:val="Refdenotaalpie"/>
          <w:rFonts w:ascii="Arial Narrow" w:hAnsi="Arial Narrow"/>
          <w:color w:val="000000" w:themeColor="text1"/>
          <w:sz w:val="16"/>
          <w:szCs w:val="16"/>
        </w:rPr>
        <w:footnoteRef/>
      </w:r>
      <w:r w:rsidRPr="00997DBB">
        <w:rPr>
          <w:rFonts w:ascii="Arial Narrow" w:hAnsi="Arial Narrow"/>
          <w:color w:val="000000" w:themeColor="text1"/>
          <w:sz w:val="16"/>
          <w:szCs w:val="16"/>
        </w:rPr>
        <w:tab/>
        <w:t xml:space="preserve">Representada por </w:t>
      </w:r>
      <w:r w:rsidR="00997DBB" w:rsidRPr="00997DBB">
        <w:rPr>
          <w:rFonts w:ascii="Arial Narrow" w:hAnsi="Arial Narrow"/>
          <w:color w:val="000000" w:themeColor="text1"/>
          <w:sz w:val="16"/>
          <w:szCs w:val="16"/>
        </w:rPr>
        <w:t>la señora Alexia Camila Cubas Alayo</w:t>
      </w:r>
      <w:r w:rsidR="00D755C6" w:rsidRPr="00997DBB">
        <w:rPr>
          <w:rFonts w:ascii="Arial Narrow" w:hAnsi="Arial Narrow"/>
          <w:color w:val="000000" w:themeColor="text1"/>
          <w:sz w:val="16"/>
          <w:szCs w:val="16"/>
        </w:rPr>
        <w:t xml:space="preserve">. </w:t>
      </w:r>
      <w:r w:rsidR="00511B25" w:rsidRPr="00997DBB">
        <w:rPr>
          <w:rFonts w:ascii="Arial Narrow" w:hAnsi="Arial Narrow"/>
          <w:color w:val="000000" w:themeColor="text1"/>
          <w:sz w:val="16"/>
          <w:szCs w:val="16"/>
        </w:rPr>
        <w:t xml:space="preserve"> </w:t>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hAnsi="Arial Narrow" w:cs="Arial"/>
          <w:sz w:val="16"/>
          <w:szCs w:val="16"/>
        </w:rPr>
        <w:t>la misma</w:t>
      </w:r>
      <w:proofErr w:type="gramEnd"/>
      <w:r w:rsidRPr="00E902D0">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hAnsi="Arial Narrow" w:cs="Arial"/>
          <w:sz w:val="16"/>
          <w:szCs w:val="16"/>
        </w:rPr>
        <w:t>personal,</w:t>
      </w:r>
      <w:proofErr w:type="gramEnd"/>
      <w:r w:rsidRPr="00E902D0">
        <w:rPr>
          <w:rFonts w:ascii="Arial Narrow" w:hAnsi="Arial Narrow" w:cs="Arial"/>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TEXTO ÚNICO ORDENADO DEL CÓDIGO TRIBUTARIO, aprobado por DECRETO SUPREMO N°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procedimental.-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DIRECTIVA N° 001-2008-TRI-INDECOPI, DIRECTIVA SOBRE CONFIDENCIALIDAD DE LA INFORMACIÓN EN LOS PROCEDIMIENTOS SEGUIDOS POR LOS ÓRGANOS FUNCIONALES DEL INDECOPI, modificada por la DIRECTIVA N°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hAnsi="Arial Narrow" w:cs="Arial"/>
          <w:sz w:val="16"/>
          <w:szCs w:val="16"/>
        </w:rPr>
        <w:t>información,</w:t>
      </w:r>
      <w:proofErr w:type="gramEnd"/>
      <w:r w:rsidRPr="00E902D0">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3DE22B8E"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eastAsia="Arial" w:hAnsi="Arial Narrow"/>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28ADC380"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2D31C1F8"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8EB10F9"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CF6FE0C"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p>
    <w:p w14:paraId="4A7CC0D1"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N° 1033 </w:t>
      </w:r>
    </w:p>
    <w:p w14:paraId="2EFDDD15"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Consumidor.- </w:t>
      </w:r>
    </w:p>
    <w:p w14:paraId="5C172939"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F954B31"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w:sz w:val="14"/>
          <w:szCs w:val="14"/>
        </w:rPr>
      </w:pPr>
    </w:p>
  </w:footnote>
  <w:footnote w:id="8">
    <w:p w14:paraId="1D728EB0" w14:textId="77777777" w:rsidR="00564B8B" w:rsidRPr="00C00FC1" w:rsidRDefault="00564B8B" w:rsidP="00564B8B">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eastAsia="Arial" w:hAnsi="Arial Narrow"/>
          <w:sz w:val="14"/>
          <w:szCs w:val="14"/>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4ED8C164" w14:textId="77777777" w:rsidR="00564B8B" w:rsidRPr="00C00FC1" w:rsidRDefault="00564B8B" w:rsidP="00564B8B">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C7FEFCB"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1F301E"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859BA1" w14:textId="77777777" w:rsidR="00564B8B" w:rsidRPr="00C00FC1" w:rsidRDefault="00564B8B" w:rsidP="00564B8B">
      <w:pPr>
        <w:pStyle w:val="Textonotapie"/>
        <w:ind w:left="567" w:right="-1"/>
        <w:jc w:val="both"/>
        <w:rPr>
          <w:rFonts w:ascii="Arial Narrow" w:eastAsia="Arial Narrow" w:hAnsi="Arial Narrow" w:cs="Arial Narrow"/>
          <w:sz w:val="14"/>
          <w:szCs w:val="14"/>
        </w:rPr>
      </w:pPr>
    </w:p>
    <w:p w14:paraId="46B05A30"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7680C717" w14:textId="77777777" w:rsidR="00564B8B" w:rsidRPr="00C00FC1" w:rsidRDefault="00564B8B" w:rsidP="00564B8B">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562AD86" w14:textId="77777777" w:rsidR="00564B8B" w:rsidRPr="00C00FC1" w:rsidRDefault="00564B8B" w:rsidP="00564B8B">
      <w:pPr>
        <w:pStyle w:val="Textonotapie"/>
        <w:jc w:val="both"/>
        <w:rPr>
          <w:rFonts w:ascii="Arial Narrow" w:hAnsi="Arial Narrow"/>
          <w:sz w:val="14"/>
          <w:szCs w:val="14"/>
        </w:rPr>
      </w:pPr>
    </w:p>
  </w:footnote>
  <w:footnote w:id="9">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N°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0">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1">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110º.-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2">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N° 27444, LEY DE PROCEDIMIENTO ADMINISTRATIVO GENERAL, aprobado por el Decreto Supremo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3">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N°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1" w:name="_Int_GRbm5as9"/>
      <w:proofErr w:type="gramStart"/>
      <w:r w:rsidRPr="00E902D0">
        <w:rPr>
          <w:rFonts w:ascii="Arial Narrow" w:eastAsia="Arial Narrow" w:hAnsi="Arial Narrow" w:cs="Arial Narrow"/>
          <w:sz w:val="16"/>
          <w:szCs w:val="16"/>
        </w:rPr>
        <w:t>En caso que</w:t>
      </w:r>
      <w:bookmarkEnd w:id="11"/>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4">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N°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5">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6">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Nº 807, LEY SOBRE FACULTADES, NORMAS Y ORGANIZACIÓN DEL INDECOPI FACULTADES DE LAS COMISIONES Y OFICINAS DEL INDECOPI.</w:t>
      </w:r>
    </w:p>
    <w:p w14:paraId="10A71711" w14:textId="77777777" w:rsidR="00A67DAD" w:rsidRPr="00FF2A41"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29º.- </w:t>
      </w:r>
      <w:r w:rsidRPr="00E902D0">
        <w:rPr>
          <w:rFonts w:ascii="Arial Narrow" w:hAnsi="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w:t>
      </w:r>
      <w:r w:rsidRPr="00FF2A41">
        <w:rPr>
          <w:rFonts w:ascii="Arial Narrow" w:hAnsi="Arial Narrow"/>
          <w:bCs/>
          <w:sz w:val="16"/>
          <w:szCs w:val="16"/>
        </w:rPr>
        <w:t>extrajudicial. En cualquier caso, la Comisión podrá continuar de oficio el procedimiento, si del análisis de los hechos denunciados considera que podría estarse afectando intereses de terceros.</w:t>
      </w:r>
    </w:p>
  </w:footnote>
  <w:footnote w:id="17">
    <w:p w14:paraId="5E547F29" w14:textId="77777777" w:rsidR="00A81E02" w:rsidRPr="00FF2A41" w:rsidRDefault="00A81E02" w:rsidP="00A81E02">
      <w:pPr>
        <w:pStyle w:val="Textonotapie"/>
        <w:ind w:left="567" w:hanging="567"/>
        <w:jc w:val="both"/>
        <w:rPr>
          <w:rFonts w:ascii="Arial Narrow" w:hAnsi="Arial Narrow" w:cs="Arial"/>
          <w:sz w:val="16"/>
          <w:szCs w:val="16"/>
        </w:rPr>
      </w:pPr>
      <w:r w:rsidRPr="00FF2A41">
        <w:rPr>
          <w:rStyle w:val="Refdenotaalpie"/>
          <w:rFonts w:ascii="Arial Narrow" w:hAnsi="Arial Narrow" w:cs="Arial"/>
          <w:sz w:val="16"/>
          <w:szCs w:val="16"/>
        </w:rPr>
        <w:footnoteRef/>
      </w:r>
      <w:r w:rsidRPr="00FF2A41">
        <w:rPr>
          <w:rFonts w:ascii="Arial Narrow" w:hAnsi="Arial Narrow" w:cs="Arial"/>
          <w:sz w:val="16"/>
          <w:szCs w:val="16"/>
        </w:rPr>
        <w:t xml:space="preserve"> </w:t>
      </w:r>
      <w:r w:rsidRPr="00FF2A41">
        <w:rPr>
          <w:rFonts w:ascii="Arial Narrow" w:hAnsi="Arial Narrow" w:cs="Arial"/>
          <w:sz w:val="16"/>
          <w:szCs w:val="16"/>
        </w:rPr>
        <w:tab/>
      </w:r>
      <w:r w:rsidRPr="00FF2A4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A9F36C9" w14:textId="77777777" w:rsidR="00A81E02" w:rsidRPr="00FF2A41" w:rsidRDefault="00A81E02" w:rsidP="00A81E02">
      <w:pPr>
        <w:pStyle w:val="Textonotapie"/>
        <w:ind w:left="1134" w:hanging="567"/>
        <w:jc w:val="both"/>
        <w:rPr>
          <w:rFonts w:ascii="Arial Narrow" w:hAnsi="Arial Narrow" w:cs="Arial"/>
          <w:b/>
          <w:bCs/>
          <w:sz w:val="16"/>
          <w:szCs w:val="16"/>
        </w:rPr>
      </w:pPr>
      <w:r w:rsidRPr="00FF2A41">
        <w:rPr>
          <w:rFonts w:ascii="Arial Narrow" w:hAnsi="Arial Narrow" w:cs="Arial"/>
          <w:b/>
          <w:bCs/>
          <w:sz w:val="16"/>
          <w:szCs w:val="16"/>
        </w:rPr>
        <w:t>Artículo 20.- Modalidades de notificación</w:t>
      </w:r>
    </w:p>
    <w:p w14:paraId="7905B6A0" w14:textId="77777777" w:rsidR="00A81E02" w:rsidRPr="00FF2A41" w:rsidRDefault="00A81E02" w:rsidP="00A81E02">
      <w:pPr>
        <w:pStyle w:val="Textonotapie"/>
        <w:ind w:left="1134" w:hanging="567"/>
        <w:jc w:val="both"/>
        <w:rPr>
          <w:rFonts w:ascii="Arial Narrow" w:hAnsi="Arial Narrow" w:cs="Arial"/>
          <w:sz w:val="16"/>
          <w:szCs w:val="16"/>
        </w:rPr>
      </w:pPr>
      <w:r w:rsidRPr="00FF2A41">
        <w:rPr>
          <w:rFonts w:ascii="Arial Narrow" w:hAnsi="Arial Narrow" w:cs="Arial"/>
          <w:sz w:val="16"/>
          <w:szCs w:val="16"/>
        </w:rPr>
        <w:t xml:space="preserve">20.4. </w:t>
      </w:r>
      <w:r w:rsidRPr="00FF2A4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FF2A41" w:rsidRDefault="00A81E02" w:rsidP="00A81E02">
      <w:pPr>
        <w:pStyle w:val="Textonotapie"/>
        <w:ind w:left="1134"/>
        <w:jc w:val="both"/>
        <w:rPr>
          <w:rFonts w:ascii="Arial Narrow" w:hAnsi="Arial Narrow" w:cs="Arial"/>
          <w:sz w:val="16"/>
          <w:szCs w:val="16"/>
        </w:rPr>
      </w:pPr>
      <w:r w:rsidRPr="00FF2A4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FF2A41">
        <w:rPr>
          <w:rFonts w:ascii="Arial Narrow" w:hAnsi="Arial Narrow" w:cs="Arial"/>
          <w:sz w:val="16"/>
          <w:szCs w:val="16"/>
        </w:rPr>
        <w:t>En caso de no recibirse respuesta automática de recepción en un plazo máximo de dos (2) días hábiles contados desde el día siguiente de efectuado el</w:t>
      </w:r>
      <w:r w:rsidRPr="0026598E">
        <w:rPr>
          <w:rFonts w:ascii="Arial Narrow" w:hAnsi="Arial Narrow" w:cs="Arial"/>
          <w:sz w:val="16"/>
          <w:szCs w:val="16"/>
        </w:rPr>
        <w:t xml:space="preserve">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 w:numId="48" w16cid:durableId="13233120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83"/>
    <w:rsid w:val="00006FED"/>
    <w:rsid w:val="00016C58"/>
    <w:rsid w:val="000234F0"/>
    <w:rsid w:val="00023EA3"/>
    <w:rsid w:val="0003646E"/>
    <w:rsid w:val="000410A1"/>
    <w:rsid w:val="00043EB1"/>
    <w:rsid w:val="00046B1E"/>
    <w:rsid w:val="000504D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722F"/>
    <w:rsid w:val="000B0936"/>
    <w:rsid w:val="000B3CA4"/>
    <w:rsid w:val="000B6701"/>
    <w:rsid w:val="000B70D3"/>
    <w:rsid w:val="000C0809"/>
    <w:rsid w:val="000C3A43"/>
    <w:rsid w:val="000D05DA"/>
    <w:rsid w:val="000D102A"/>
    <w:rsid w:val="000D5918"/>
    <w:rsid w:val="000D60BC"/>
    <w:rsid w:val="000D7F06"/>
    <w:rsid w:val="000E5B82"/>
    <w:rsid w:val="000E65BD"/>
    <w:rsid w:val="000E6F8B"/>
    <w:rsid w:val="000E7549"/>
    <w:rsid w:val="000F2B3C"/>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923FC"/>
    <w:rsid w:val="00195017"/>
    <w:rsid w:val="0019585D"/>
    <w:rsid w:val="00196146"/>
    <w:rsid w:val="00197AA0"/>
    <w:rsid w:val="00197DAA"/>
    <w:rsid w:val="001A4DE6"/>
    <w:rsid w:val="001A65A2"/>
    <w:rsid w:val="001B2C39"/>
    <w:rsid w:val="001B4DF6"/>
    <w:rsid w:val="001B5DF9"/>
    <w:rsid w:val="001B7F49"/>
    <w:rsid w:val="001D3629"/>
    <w:rsid w:val="001D47D4"/>
    <w:rsid w:val="001D7531"/>
    <w:rsid w:val="001E095E"/>
    <w:rsid w:val="001E4481"/>
    <w:rsid w:val="001E48B9"/>
    <w:rsid w:val="001F0F0F"/>
    <w:rsid w:val="001F118A"/>
    <w:rsid w:val="001F6E0F"/>
    <w:rsid w:val="00226F0C"/>
    <w:rsid w:val="002314BB"/>
    <w:rsid w:val="00237896"/>
    <w:rsid w:val="00247A3A"/>
    <w:rsid w:val="0025684C"/>
    <w:rsid w:val="00260EE1"/>
    <w:rsid w:val="00262B8A"/>
    <w:rsid w:val="00274295"/>
    <w:rsid w:val="00280603"/>
    <w:rsid w:val="00284755"/>
    <w:rsid w:val="002877B9"/>
    <w:rsid w:val="00287905"/>
    <w:rsid w:val="00291AD7"/>
    <w:rsid w:val="00292C8C"/>
    <w:rsid w:val="00294466"/>
    <w:rsid w:val="00294A2E"/>
    <w:rsid w:val="002A2DE3"/>
    <w:rsid w:val="002A45CC"/>
    <w:rsid w:val="002B4A4F"/>
    <w:rsid w:val="002B6B18"/>
    <w:rsid w:val="002C165E"/>
    <w:rsid w:val="002C17A5"/>
    <w:rsid w:val="002C7295"/>
    <w:rsid w:val="002C7D7A"/>
    <w:rsid w:val="002D4ED8"/>
    <w:rsid w:val="002D6A44"/>
    <w:rsid w:val="002E3240"/>
    <w:rsid w:val="002E38D6"/>
    <w:rsid w:val="002E4BC9"/>
    <w:rsid w:val="002E4CF2"/>
    <w:rsid w:val="002E5FC2"/>
    <w:rsid w:val="002F6758"/>
    <w:rsid w:val="00301B68"/>
    <w:rsid w:val="00322B17"/>
    <w:rsid w:val="00324236"/>
    <w:rsid w:val="0032424C"/>
    <w:rsid w:val="00326232"/>
    <w:rsid w:val="003304B1"/>
    <w:rsid w:val="003405EA"/>
    <w:rsid w:val="00341E6B"/>
    <w:rsid w:val="003457BF"/>
    <w:rsid w:val="00347936"/>
    <w:rsid w:val="00352AD5"/>
    <w:rsid w:val="00356C53"/>
    <w:rsid w:val="00360B63"/>
    <w:rsid w:val="003610A2"/>
    <w:rsid w:val="00363A2A"/>
    <w:rsid w:val="00364C39"/>
    <w:rsid w:val="003664A2"/>
    <w:rsid w:val="00366F95"/>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696C"/>
    <w:rsid w:val="003D40EF"/>
    <w:rsid w:val="003D42B3"/>
    <w:rsid w:val="003E1223"/>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82336"/>
    <w:rsid w:val="004861C2"/>
    <w:rsid w:val="004932DA"/>
    <w:rsid w:val="0049594D"/>
    <w:rsid w:val="004A02B9"/>
    <w:rsid w:val="004B7AB0"/>
    <w:rsid w:val="004C19D6"/>
    <w:rsid w:val="004C1F80"/>
    <w:rsid w:val="004C79D1"/>
    <w:rsid w:val="004D3AF8"/>
    <w:rsid w:val="004D40A6"/>
    <w:rsid w:val="004E20C2"/>
    <w:rsid w:val="004E5F01"/>
    <w:rsid w:val="004E754E"/>
    <w:rsid w:val="004E75EE"/>
    <w:rsid w:val="004F64B1"/>
    <w:rsid w:val="004F7E49"/>
    <w:rsid w:val="00501BE6"/>
    <w:rsid w:val="00511B25"/>
    <w:rsid w:val="00513381"/>
    <w:rsid w:val="0051434C"/>
    <w:rsid w:val="00516218"/>
    <w:rsid w:val="00524F96"/>
    <w:rsid w:val="00525D40"/>
    <w:rsid w:val="00530E1B"/>
    <w:rsid w:val="005328EF"/>
    <w:rsid w:val="00532DD7"/>
    <w:rsid w:val="005336F6"/>
    <w:rsid w:val="00543B73"/>
    <w:rsid w:val="0055500D"/>
    <w:rsid w:val="005572DC"/>
    <w:rsid w:val="0056109F"/>
    <w:rsid w:val="00562A3F"/>
    <w:rsid w:val="00564B8B"/>
    <w:rsid w:val="005761C7"/>
    <w:rsid w:val="0057715C"/>
    <w:rsid w:val="0058484C"/>
    <w:rsid w:val="00595C71"/>
    <w:rsid w:val="00595EDA"/>
    <w:rsid w:val="00596952"/>
    <w:rsid w:val="005A635D"/>
    <w:rsid w:val="005B065B"/>
    <w:rsid w:val="005C358B"/>
    <w:rsid w:val="005D3614"/>
    <w:rsid w:val="005E0EBF"/>
    <w:rsid w:val="005E2080"/>
    <w:rsid w:val="005F30FB"/>
    <w:rsid w:val="005F6CDB"/>
    <w:rsid w:val="005F7FBE"/>
    <w:rsid w:val="00611C6C"/>
    <w:rsid w:val="00615836"/>
    <w:rsid w:val="006177E8"/>
    <w:rsid w:val="006216F2"/>
    <w:rsid w:val="00621CB9"/>
    <w:rsid w:val="00623319"/>
    <w:rsid w:val="0063071A"/>
    <w:rsid w:val="0063423D"/>
    <w:rsid w:val="00635CF3"/>
    <w:rsid w:val="00647B7F"/>
    <w:rsid w:val="006539E1"/>
    <w:rsid w:val="0066497D"/>
    <w:rsid w:val="00670488"/>
    <w:rsid w:val="00671334"/>
    <w:rsid w:val="00676B14"/>
    <w:rsid w:val="00683EBE"/>
    <w:rsid w:val="00684129"/>
    <w:rsid w:val="00684348"/>
    <w:rsid w:val="00692F05"/>
    <w:rsid w:val="00694CDC"/>
    <w:rsid w:val="006A1BC5"/>
    <w:rsid w:val="006A2C13"/>
    <w:rsid w:val="006B002D"/>
    <w:rsid w:val="006B1661"/>
    <w:rsid w:val="006B673A"/>
    <w:rsid w:val="006C31B2"/>
    <w:rsid w:val="006C47C7"/>
    <w:rsid w:val="006F60F9"/>
    <w:rsid w:val="00701FEB"/>
    <w:rsid w:val="00711B0D"/>
    <w:rsid w:val="00712F18"/>
    <w:rsid w:val="00720763"/>
    <w:rsid w:val="00723F91"/>
    <w:rsid w:val="00730BE9"/>
    <w:rsid w:val="00734C61"/>
    <w:rsid w:val="00737B9D"/>
    <w:rsid w:val="0074034C"/>
    <w:rsid w:val="00742B8D"/>
    <w:rsid w:val="00743E26"/>
    <w:rsid w:val="00747D69"/>
    <w:rsid w:val="00762935"/>
    <w:rsid w:val="007725A9"/>
    <w:rsid w:val="00772960"/>
    <w:rsid w:val="007755BC"/>
    <w:rsid w:val="007765F3"/>
    <w:rsid w:val="007804D1"/>
    <w:rsid w:val="00783759"/>
    <w:rsid w:val="00783941"/>
    <w:rsid w:val="00787338"/>
    <w:rsid w:val="007A16EE"/>
    <w:rsid w:val="007A4FDD"/>
    <w:rsid w:val="007A6C83"/>
    <w:rsid w:val="007B356B"/>
    <w:rsid w:val="007B67F9"/>
    <w:rsid w:val="007D3FF9"/>
    <w:rsid w:val="007D4AA8"/>
    <w:rsid w:val="007D72D6"/>
    <w:rsid w:val="007E5A55"/>
    <w:rsid w:val="007E72EC"/>
    <w:rsid w:val="007F3C91"/>
    <w:rsid w:val="00801989"/>
    <w:rsid w:val="00803DFC"/>
    <w:rsid w:val="00812331"/>
    <w:rsid w:val="00821083"/>
    <w:rsid w:val="00833C50"/>
    <w:rsid w:val="00844B09"/>
    <w:rsid w:val="00847E64"/>
    <w:rsid w:val="00850497"/>
    <w:rsid w:val="008508C1"/>
    <w:rsid w:val="00851CFC"/>
    <w:rsid w:val="00851D34"/>
    <w:rsid w:val="00852A17"/>
    <w:rsid w:val="008564AE"/>
    <w:rsid w:val="008607E5"/>
    <w:rsid w:val="00860B8C"/>
    <w:rsid w:val="008619E5"/>
    <w:rsid w:val="008666C3"/>
    <w:rsid w:val="00873388"/>
    <w:rsid w:val="00875082"/>
    <w:rsid w:val="008909AD"/>
    <w:rsid w:val="008A2589"/>
    <w:rsid w:val="008A2F99"/>
    <w:rsid w:val="008D5ACD"/>
    <w:rsid w:val="008E1B6A"/>
    <w:rsid w:val="008E20CE"/>
    <w:rsid w:val="008E5131"/>
    <w:rsid w:val="008E5DF6"/>
    <w:rsid w:val="008E752F"/>
    <w:rsid w:val="008F345D"/>
    <w:rsid w:val="008F635D"/>
    <w:rsid w:val="00900884"/>
    <w:rsid w:val="00902CFB"/>
    <w:rsid w:val="00902E15"/>
    <w:rsid w:val="0090564A"/>
    <w:rsid w:val="00906E02"/>
    <w:rsid w:val="00910A43"/>
    <w:rsid w:val="00920266"/>
    <w:rsid w:val="00925C08"/>
    <w:rsid w:val="00926640"/>
    <w:rsid w:val="00927778"/>
    <w:rsid w:val="009306E6"/>
    <w:rsid w:val="009317A3"/>
    <w:rsid w:val="00945BFC"/>
    <w:rsid w:val="0095458D"/>
    <w:rsid w:val="00954AAB"/>
    <w:rsid w:val="00955713"/>
    <w:rsid w:val="00975BA2"/>
    <w:rsid w:val="00982687"/>
    <w:rsid w:val="009828AC"/>
    <w:rsid w:val="009836D6"/>
    <w:rsid w:val="009840BE"/>
    <w:rsid w:val="00990762"/>
    <w:rsid w:val="009960B4"/>
    <w:rsid w:val="00997DBB"/>
    <w:rsid w:val="009A18DB"/>
    <w:rsid w:val="009C4EE6"/>
    <w:rsid w:val="009D68D5"/>
    <w:rsid w:val="009E3E92"/>
    <w:rsid w:val="009E4036"/>
    <w:rsid w:val="009F081D"/>
    <w:rsid w:val="009F3CB2"/>
    <w:rsid w:val="00A01569"/>
    <w:rsid w:val="00A05411"/>
    <w:rsid w:val="00A065F5"/>
    <w:rsid w:val="00A103A9"/>
    <w:rsid w:val="00A20E46"/>
    <w:rsid w:val="00A20E6D"/>
    <w:rsid w:val="00A23BA3"/>
    <w:rsid w:val="00A27BCD"/>
    <w:rsid w:val="00A44E9B"/>
    <w:rsid w:val="00A47FD5"/>
    <w:rsid w:val="00A54410"/>
    <w:rsid w:val="00A55ECE"/>
    <w:rsid w:val="00A56AF7"/>
    <w:rsid w:val="00A67DAD"/>
    <w:rsid w:val="00A81E02"/>
    <w:rsid w:val="00A84D46"/>
    <w:rsid w:val="00A92D46"/>
    <w:rsid w:val="00A93CC4"/>
    <w:rsid w:val="00A9480F"/>
    <w:rsid w:val="00A959DF"/>
    <w:rsid w:val="00A95CA2"/>
    <w:rsid w:val="00A97C0F"/>
    <w:rsid w:val="00AA5ACB"/>
    <w:rsid w:val="00AB07C7"/>
    <w:rsid w:val="00AB094E"/>
    <w:rsid w:val="00AB26F8"/>
    <w:rsid w:val="00AB2EE2"/>
    <w:rsid w:val="00AB5F95"/>
    <w:rsid w:val="00AC2394"/>
    <w:rsid w:val="00AD109A"/>
    <w:rsid w:val="00AE1F6A"/>
    <w:rsid w:val="00AF3AAD"/>
    <w:rsid w:val="00B00067"/>
    <w:rsid w:val="00B06963"/>
    <w:rsid w:val="00B10359"/>
    <w:rsid w:val="00B1624F"/>
    <w:rsid w:val="00B22444"/>
    <w:rsid w:val="00B22D95"/>
    <w:rsid w:val="00B25F22"/>
    <w:rsid w:val="00B26C8B"/>
    <w:rsid w:val="00B30203"/>
    <w:rsid w:val="00B378B4"/>
    <w:rsid w:val="00B42439"/>
    <w:rsid w:val="00B46C78"/>
    <w:rsid w:val="00B52D66"/>
    <w:rsid w:val="00B65709"/>
    <w:rsid w:val="00B704E9"/>
    <w:rsid w:val="00B71D54"/>
    <w:rsid w:val="00B80358"/>
    <w:rsid w:val="00B835C7"/>
    <w:rsid w:val="00B83C2A"/>
    <w:rsid w:val="00B83FD2"/>
    <w:rsid w:val="00B84E1B"/>
    <w:rsid w:val="00B934B7"/>
    <w:rsid w:val="00B95164"/>
    <w:rsid w:val="00B95E6F"/>
    <w:rsid w:val="00BA04CF"/>
    <w:rsid w:val="00BA5216"/>
    <w:rsid w:val="00BA5787"/>
    <w:rsid w:val="00BA602B"/>
    <w:rsid w:val="00BB0F13"/>
    <w:rsid w:val="00BB13FC"/>
    <w:rsid w:val="00BB193E"/>
    <w:rsid w:val="00BC0999"/>
    <w:rsid w:val="00BC460A"/>
    <w:rsid w:val="00BC5A56"/>
    <w:rsid w:val="00BD0F7A"/>
    <w:rsid w:val="00BD4BFB"/>
    <w:rsid w:val="00BE2091"/>
    <w:rsid w:val="00BE5776"/>
    <w:rsid w:val="00BF1AEA"/>
    <w:rsid w:val="00BF2F86"/>
    <w:rsid w:val="00BF4466"/>
    <w:rsid w:val="00C03101"/>
    <w:rsid w:val="00C03F10"/>
    <w:rsid w:val="00C04377"/>
    <w:rsid w:val="00C04582"/>
    <w:rsid w:val="00C13676"/>
    <w:rsid w:val="00C22F1E"/>
    <w:rsid w:val="00C27D2E"/>
    <w:rsid w:val="00C31B84"/>
    <w:rsid w:val="00C410F5"/>
    <w:rsid w:val="00C4341D"/>
    <w:rsid w:val="00C436E8"/>
    <w:rsid w:val="00C44F05"/>
    <w:rsid w:val="00C451C4"/>
    <w:rsid w:val="00C47FD0"/>
    <w:rsid w:val="00C505C2"/>
    <w:rsid w:val="00C50C11"/>
    <w:rsid w:val="00C52460"/>
    <w:rsid w:val="00C645A5"/>
    <w:rsid w:val="00C70C36"/>
    <w:rsid w:val="00C727C5"/>
    <w:rsid w:val="00C74312"/>
    <w:rsid w:val="00C90FE7"/>
    <w:rsid w:val="00CA7790"/>
    <w:rsid w:val="00CA7DE2"/>
    <w:rsid w:val="00CB110E"/>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63584"/>
    <w:rsid w:val="00D63E38"/>
    <w:rsid w:val="00D719D9"/>
    <w:rsid w:val="00D755C6"/>
    <w:rsid w:val="00D8154B"/>
    <w:rsid w:val="00D84940"/>
    <w:rsid w:val="00D87B3B"/>
    <w:rsid w:val="00D87C74"/>
    <w:rsid w:val="00D934DA"/>
    <w:rsid w:val="00D96C00"/>
    <w:rsid w:val="00DA24E9"/>
    <w:rsid w:val="00DA5AFC"/>
    <w:rsid w:val="00DB182C"/>
    <w:rsid w:val="00DB22A3"/>
    <w:rsid w:val="00DB2D64"/>
    <w:rsid w:val="00DB532B"/>
    <w:rsid w:val="00DB55AA"/>
    <w:rsid w:val="00DB6854"/>
    <w:rsid w:val="00DB7B45"/>
    <w:rsid w:val="00DC1C7B"/>
    <w:rsid w:val="00DC3373"/>
    <w:rsid w:val="00DC59EB"/>
    <w:rsid w:val="00DC5CA7"/>
    <w:rsid w:val="00DD3597"/>
    <w:rsid w:val="00DD3850"/>
    <w:rsid w:val="00DD6360"/>
    <w:rsid w:val="00DD7734"/>
    <w:rsid w:val="00DE03A1"/>
    <w:rsid w:val="00DE3DCB"/>
    <w:rsid w:val="00DF284F"/>
    <w:rsid w:val="00DF370D"/>
    <w:rsid w:val="00E0374A"/>
    <w:rsid w:val="00E11D67"/>
    <w:rsid w:val="00E15285"/>
    <w:rsid w:val="00E17990"/>
    <w:rsid w:val="00E20788"/>
    <w:rsid w:val="00E210CF"/>
    <w:rsid w:val="00E212D5"/>
    <w:rsid w:val="00E30684"/>
    <w:rsid w:val="00E36524"/>
    <w:rsid w:val="00E37886"/>
    <w:rsid w:val="00E6053D"/>
    <w:rsid w:val="00E650E5"/>
    <w:rsid w:val="00E66469"/>
    <w:rsid w:val="00E716B3"/>
    <w:rsid w:val="00E902D0"/>
    <w:rsid w:val="00E92076"/>
    <w:rsid w:val="00EA0DB3"/>
    <w:rsid w:val="00EA19AE"/>
    <w:rsid w:val="00EB71C6"/>
    <w:rsid w:val="00EC64DD"/>
    <w:rsid w:val="00ED6BAE"/>
    <w:rsid w:val="00EE0A64"/>
    <w:rsid w:val="00EE1B15"/>
    <w:rsid w:val="00EF2986"/>
    <w:rsid w:val="00EF2DBA"/>
    <w:rsid w:val="00EF52F8"/>
    <w:rsid w:val="00F072B1"/>
    <w:rsid w:val="00F10C8B"/>
    <w:rsid w:val="00F1119F"/>
    <w:rsid w:val="00F14BCC"/>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B1BFE"/>
    <w:rsid w:val="00FB7308"/>
    <w:rsid w:val="00FC2559"/>
    <w:rsid w:val="00FC5D1C"/>
    <w:rsid w:val="00FC6288"/>
    <w:rsid w:val="00FD09B1"/>
    <w:rsid w:val="00FD0BB6"/>
    <w:rsid w:val="00FD1283"/>
    <w:rsid w:val="00FE4DAC"/>
    <w:rsid w:val="00FF0259"/>
    <w:rsid w:val="00FF2A41"/>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11</Pages>
  <Words>2712</Words>
  <Characters>14920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52</cp:revision>
  <cp:lastPrinted>2026-03-23T21:57:00Z</cp:lastPrinted>
  <dcterms:created xsi:type="dcterms:W3CDTF">2023-09-06T17:33:00Z</dcterms:created>
  <dcterms:modified xsi:type="dcterms:W3CDTF">2026-03-23T21:58:00Z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