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Times New Roman" w:hAnsi="Arial Narrow" w:cs="Times New Roman"/>
          <w:b/>
          <w:bCs/>
          <w:color w:val="000000"/>
          <w:kern w:val="0"/>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Arial Narrow" w:hAnsi="Arial Narrow" w:cs="Arial Narrow"/>
          <w:b/>
          <w:color w:val="000000"/>
          <w:kern w:val="0"/>
          <w:lang w:eastAsia="es-PE"/>
          <w14:ligatures w14:val="none"/>
        </w:rPr>
        <w:t xml:space="preserve">MARIO ENRIQUE DE LOS SANTOS GONZALES </w:t>
      </w:r>
      <w:r w:rsidRPr="00E2505B">
        <w:rPr>
          <w:rFonts w:ascii="Arial Narrow" w:eastAsia="Arial Narrow" w:hAnsi="Arial Narrow" w:cs="Arial Narrow"/>
          <w:b/>
          <w:color w:val="000000"/>
          <w:kern w:val="0"/>
          <w:lang w:eastAsia="es-PE"/>
          <w14:ligatures w14:val="none"/>
        </w:rPr>
        <w:t>(SEÑOR</w:t>
      </w:r>
      <w:r w:rsidR="00E2505B" w:rsidRPr="00E2505B">
        <w:rPr>
          <w:rFonts w:ascii="Arial Narrow" w:eastAsia="Arial Narrow" w:hAnsi="Arial Narrow" w:cs="Arial Narrow"/>
          <w:b/>
          <w:color w:val="000000"/>
          <w:kern w:val="0"/>
          <w:lang w:eastAsia="es-PE"/>
          <w14:ligatures w14:val="none"/>
        </w:rPr>
        <w:t xml:space="preserve"> DE LOS SANTOS</w:t>
      </w:r>
      <w:r w:rsidRPr="00E2505B">
        <w:rPr>
          <w:rFonts w:ascii="Arial Narrow" w:eastAsia="Arial Narrow" w:hAnsi="Arial Narrow" w:cs="Arial Narrow"/>
          <w:b/>
          <w:color w:val="000000"/>
          <w:kern w:val="0"/>
          <w:lang w:eastAsia="es-PE"/>
          <w14:ligatures w14:val="none"/>
        </w:rPr>
        <w:t>)</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DENUNCIADO</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MATERIAS</w:t>
      </w:r>
      <w:r w:rsidRPr="00E2505B">
        <w:rPr>
          <w:rFonts w:ascii="Arial Narrow" w:eastAsia="Arial Narrow" w:hAnsi="Arial Narrow" w:cs="Arial Narrow"/>
          <w:b/>
          <w:color w:val="000000"/>
          <w:kern w:val="0"/>
          <w:lang w:eastAsia="es-PE"/>
          <w14:ligatures w14:val="none"/>
        </w:rPr>
        <w:tab/>
        <w:t xml:space="preserve">:       </w:t>
      </w:r>
      <w:r w:rsidRPr="00E2505B">
        <w:rPr>
          <w:rFonts w:ascii="Arial Narrow" w:eastAsia="Arial Narrow" w:hAnsi="Arial Narrow" w:cs="Arial Narrow"/>
          <w:b/>
          <w:color w:val="000000"/>
          <w:kern w:val="0"/>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E2505B">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 xml:space="preserve">RESOLUCIÓN </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05B">
        <w:rPr>
          <w:rFonts w:ascii="Arial Narrow" w:eastAsia="Times New Roman" w:hAnsi="Arial Narrow" w:cs="Times New Roman"/>
          <w:color w:val="000000"/>
          <w:kern w:val="0"/>
          <w:shd w:val="clear" w:color="auto" w:fill="FFFFFF"/>
          <w:lang w:eastAsia="es-PE"/>
          <w14:ligatures w14:val="none"/>
        </w:rPr>
        <w:t>8</w:t>
      </w:r>
      <w:r w:rsidRPr="0026598E">
        <w:rPr>
          <w:rFonts w:ascii="Arial Narrow" w:eastAsia="Times New Roman" w:hAnsi="Arial Narrow" w:cs="Times New Roman"/>
          <w:color w:val="000000"/>
          <w:kern w:val="0"/>
          <w:shd w:val="clear" w:color="auto" w:fill="FFFFFF"/>
          <w:lang w:eastAsia="es-PE"/>
          <w14:ligatures w14:val="none"/>
        </w:rPr>
        <w:t xml:space="preserve"> de </w:t>
      </w:r>
      <w:r w:rsidR="00E2505B">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E2505B">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37E1">
        <w:rPr>
          <w:rFonts w:ascii="Arial Narrow" w:eastAsia="Times New Roman" w:hAnsi="Arial Narrow" w:cs="Arial"/>
          <w:color w:val="000000"/>
          <w:kern w:val="0"/>
          <w:lang w:val="es-ES" w:eastAsia="es-ES"/>
          <w14:ligatures w14:val="none"/>
        </w:rPr>
        <w:t xml:space="preserve">Mediante el escrito del </w:t>
      </w:r>
      <w:r w:rsidR="00626004" w:rsidRPr="004F37E1">
        <w:rPr>
          <w:rFonts w:ascii="Arial Narrow" w:eastAsia="Times New Roman" w:hAnsi="Arial Narrow" w:cs="Arial"/>
          <w:color w:val="000000"/>
          <w:kern w:val="0"/>
          <w:lang w:val="es-ES" w:eastAsia="es-ES"/>
          <w14:ligatures w14:val="none"/>
        </w:rPr>
        <w:t>9</w:t>
      </w:r>
      <w:r w:rsidR="00626004" w:rsidRPr="00626004">
        <w:rPr>
          <w:rFonts w:ascii="Arial Narrow" w:eastAsia="Times New Roman" w:hAnsi="Arial Narrow" w:cs="Arial"/>
          <w:color w:val="000000"/>
          <w:kern w:val="0"/>
          <w:lang w:val="es-ES" w:eastAsia="es-ES"/>
          <w14:ligatures w14:val="none"/>
        </w:rPr>
        <w:t xml:space="preserve"> de marzo </w:t>
      </w:r>
      <w:r w:rsidR="00626004" w:rsidRPr="00AF5856">
        <w:rPr>
          <w:rFonts w:ascii="Arial Narrow" w:eastAsia="Times New Roman" w:hAnsi="Arial Narrow" w:cs="Arial"/>
          <w:color w:val="000000"/>
          <w:kern w:val="0"/>
          <w:lang w:val="es-ES" w:eastAsia="es-ES"/>
          <w14:ligatures w14:val="none"/>
        </w:rPr>
        <w:t>de 2026</w:t>
      </w:r>
      <w:r w:rsidR="00996DC2" w:rsidRPr="00AF5856">
        <w:rPr>
          <w:rFonts w:ascii="Arial Narrow" w:eastAsia="Times New Roman" w:hAnsi="Arial Narrow" w:cs="Arial"/>
          <w:color w:val="000000"/>
          <w:kern w:val="0"/>
          <w:lang w:val="es-ES" w:eastAsia="es-ES"/>
          <w14:ligatures w14:val="none"/>
        </w:rPr>
        <w:t xml:space="preserve">, subsanada mediante </w:t>
      </w:r>
      <w:r w:rsidR="00626004" w:rsidRPr="00AF5856">
        <w:rPr>
          <w:rFonts w:ascii="Arial Narrow" w:eastAsia="Times New Roman" w:hAnsi="Arial Narrow" w:cs="Arial"/>
          <w:color w:val="000000"/>
          <w:kern w:val="0"/>
          <w:lang w:val="es-ES" w:eastAsia="es-ES"/>
          <w14:ligatures w14:val="none"/>
        </w:rPr>
        <w:t xml:space="preserve">dos (2) </w:t>
      </w:r>
      <w:r w:rsidR="00996DC2" w:rsidRPr="00AF5856">
        <w:rPr>
          <w:rFonts w:ascii="Arial Narrow" w:eastAsia="Times New Roman" w:hAnsi="Arial Narrow" w:cs="Arial"/>
          <w:color w:val="000000"/>
          <w:kern w:val="0"/>
          <w:lang w:val="es-ES" w:eastAsia="es-ES"/>
          <w14:ligatures w14:val="none"/>
        </w:rPr>
        <w:t>escrito</w:t>
      </w:r>
      <w:r w:rsidR="00626004" w:rsidRPr="00AF5856">
        <w:rPr>
          <w:rFonts w:ascii="Arial Narrow" w:eastAsia="Times New Roman" w:hAnsi="Arial Narrow" w:cs="Arial"/>
          <w:color w:val="000000"/>
          <w:kern w:val="0"/>
          <w:lang w:val="es-ES" w:eastAsia="es-ES"/>
          <w14:ligatures w14:val="none"/>
        </w:rPr>
        <w:t>s</w:t>
      </w:r>
      <w:r w:rsidR="00996DC2" w:rsidRPr="00AF5856">
        <w:rPr>
          <w:rFonts w:ascii="Arial Narrow" w:eastAsia="Times New Roman" w:hAnsi="Arial Narrow" w:cs="Arial"/>
          <w:color w:val="000000"/>
          <w:kern w:val="0"/>
          <w:lang w:val="es-ES" w:eastAsia="es-ES"/>
          <w14:ligatures w14:val="none"/>
        </w:rPr>
        <w:t xml:space="preserve"> del </w:t>
      </w:r>
      <w:r w:rsidR="000D2FE3" w:rsidRPr="00AF5856">
        <w:rPr>
          <w:rFonts w:ascii="Arial Narrow" w:eastAsia="Times New Roman" w:hAnsi="Arial Narrow" w:cs="Arial"/>
          <w:color w:val="000000"/>
          <w:kern w:val="0"/>
          <w:lang w:val="es-ES" w:eastAsia="es-ES"/>
          <w14:ligatures w14:val="none"/>
        </w:rPr>
        <w:t>30 de marzo de 2026</w:t>
      </w:r>
      <w:r w:rsidR="00996DC2" w:rsidRPr="00AF5856">
        <w:rPr>
          <w:rFonts w:ascii="Arial Narrow" w:eastAsia="Calibri" w:hAnsi="Arial Narrow" w:cs="Arial"/>
          <w:kern w:val="0"/>
          <w14:ligatures w14:val="none"/>
        </w:rPr>
        <w:t>,</w:t>
      </w:r>
      <w:r w:rsidRPr="00AF5856">
        <w:rPr>
          <w:rFonts w:ascii="Arial Narrow" w:eastAsia="Calibri" w:hAnsi="Arial Narrow" w:cs="Arial"/>
          <w:kern w:val="0"/>
          <w14:ligatures w14:val="none"/>
        </w:rPr>
        <w:t xml:space="preserve"> </w:t>
      </w:r>
      <w:r w:rsidR="00E2505B" w:rsidRPr="00AF5856">
        <w:rPr>
          <w:rFonts w:ascii="Arial Narrow" w:eastAsia="Calibri" w:hAnsi="Arial Narrow" w:cs="Arial"/>
          <w:kern w:val="0"/>
          <w14:ligatures w14:val="none"/>
        </w:rPr>
        <w:t xml:space="preserve">el señor De los Santos </w:t>
      </w:r>
      <w:r w:rsidRPr="00AF5856">
        <w:rPr>
          <w:rFonts w:ascii="Arial Narrow" w:eastAsia="Calibri" w:hAnsi="Arial Narrow" w:cs="Arial"/>
          <w:kern w:val="0"/>
          <w14:ligatures w14:val="none"/>
        </w:rPr>
        <w:t>d</w:t>
      </w:r>
      <w:r w:rsidRPr="00AF5856">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AF5856">
        <w:rPr>
          <w:rFonts w:ascii="Arial Narrow" w:eastAsia="Times New Roman" w:hAnsi="Arial Narrow" w:cs="Times New Roman"/>
          <w:color w:val="000000"/>
          <w:kern w:val="0"/>
          <w:vertAlign w:val="superscript"/>
          <w:lang w:val="es-ES" w:eastAsia="es-ES"/>
          <w14:ligatures w14:val="none"/>
        </w:rPr>
        <w:footnoteReference w:id="1"/>
      </w:r>
      <w:r w:rsidRPr="00AF5856">
        <w:rPr>
          <w:rFonts w:ascii="Arial Narrow" w:eastAsia="Times New Roman" w:hAnsi="Arial Narrow" w:cs="Arial"/>
          <w:color w:val="000000"/>
          <w:kern w:val="0"/>
          <w:lang w:val="es-ES" w:eastAsia="es-ES"/>
          <w14:ligatures w14:val="none"/>
        </w:rPr>
        <w:t xml:space="preserve">, señalando </w:t>
      </w:r>
      <w:r w:rsidRPr="00AF5856">
        <w:rPr>
          <w:rFonts w:ascii="Arial Narrow" w:eastAsia="Times New Roman" w:hAnsi="Arial Narrow" w:cs="Arial"/>
          <w:bCs/>
          <w:color w:val="000000"/>
          <w:kern w:val="0"/>
          <w:lang w:val="es-ES" w:eastAsia="es-ES"/>
          <w14:ligatures w14:val="none"/>
        </w:rPr>
        <w:t>lo siguiente:</w:t>
      </w:r>
    </w:p>
    <w:p w14:paraId="512911CE" w14:textId="77777777" w:rsidR="00CA59A2" w:rsidRPr="00AF5856" w:rsidRDefault="00CA59A2" w:rsidP="008E7DBA">
      <w:pPr>
        <w:spacing w:after="0" w:line="240" w:lineRule="auto"/>
        <w:jc w:val="both"/>
        <w:rPr>
          <w:rFonts w:ascii="Arial Narrow" w:eastAsia="Times New Roman" w:hAnsi="Arial Narrow" w:cs="Arial"/>
          <w:color w:val="000000"/>
          <w:kern w:val="0"/>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5856">
        <w:rPr>
          <w:rFonts w:ascii="Arial Narrow" w:eastAsia="Times New Roman" w:hAnsi="Arial Narrow" w:cs="Arial"/>
          <w:color w:val="000000"/>
          <w:kern w:val="0"/>
          <w:lang w:eastAsia="es-ES"/>
          <w14:ligatures w14:val="none"/>
        </w:rPr>
        <w:t xml:space="preserve">El 17 de septiembre de 2025, ocurrió un accidente vehicular en la </w:t>
      </w:r>
      <w:r w:rsidR="007013E9" w:rsidRPr="00AF5856">
        <w:rPr>
          <w:rFonts w:ascii="Arial Narrow" w:eastAsia="Times New Roman" w:hAnsi="Arial Narrow" w:cs="Arial"/>
          <w:color w:val="000000"/>
          <w:kern w:val="0"/>
          <w:lang w:eastAsia="es-ES"/>
          <w14:ligatures w14:val="none"/>
        </w:rPr>
        <w:t>provincia de Chincha, departamento de Ica</w:t>
      </w:r>
      <w:r w:rsidRPr="00AF5856">
        <w:rPr>
          <w:rFonts w:ascii="Arial Narrow" w:eastAsia="Times New Roman" w:hAnsi="Arial Narrow" w:cs="Arial"/>
          <w:color w:val="000000"/>
          <w:kern w:val="0"/>
          <w:lang w:eastAsia="es-ES"/>
          <w14:ligatures w14:val="none"/>
        </w:rPr>
        <w:t>, en el cual el vehículo con Placa de Rodaje N°AWA-637</w:t>
      </w:r>
      <w:r w:rsidR="00F255BE" w:rsidRPr="00AF5856">
        <w:rPr>
          <w:rFonts w:ascii="Arial Narrow" w:eastAsia="Times New Roman" w:hAnsi="Arial Narrow" w:cs="Arial"/>
          <w:color w:val="000000"/>
          <w:kern w:val="0"/>
          <w:lang w:eastAsia="es-ES"/>
          <w14:ligatures w14:val="none"/>
        </w:rPr>
        <w:t xml:space="preserve"> (en adelante, vehículo asegurado)</w:t>
      </w:r>
      <w:r w:rsidRPr="00AF5856">
        <w:rPr>
          <w:rFonts w:ascii="Arial Narrow" w:eastAsia="Times New Roman" w:hAnsi="Arial Narrow" w:cs="Arial"/>
          <w:color w:val="000000"/>
          <w:kern w:val="0"/>
          <w:lang w:eastAsia="es-ES"/>
          <w14:ligatures w14:val="none"/>
        </w:rPr>
        <w:t xml:space="preserve">, de su propiedad y asegurado mediante Seguro vehicular </w:t>
      </w:r>
      <w:r w:rsidR="007013E9" w:rsidRPr="00AF5856">
        <w:rPr>
          <w:rFonts w:ascii="Arial Narrow" w:eastAsia="Times New Roman" w:hAnsi="Arial Narrow" w:cs="Arial"/>
          <w:color w:val="000000"/>
          <w:kern w:val="0"/>
          <w:lang w:eastAsia="es-ES"/>
          <w14:ligatures w14:val="none"/>
        </w:rPr>
        <w:t>emitido por</w:t>
      </w:r>
      <w:r w:rsidRPr="00AF5856">
        <w:rPr>
          <w:rFonts w:ascii="Arial Narrow" w:eastAsia="Times New Roman" w:hAnsi="Arial Narrow" w:cs="Arial"/>
          <w:color w:val="000000"/>
          <w:kern w:val="0"/>
          <w:lang w:eastAsia="es-ES"/>
          <w14:ligatures w14:val="none"/>
        </w:rPr>
        <w:t xml:space="preserve"> con Rímac</w:t>
      </w:r>
      <w:r w:rsidR="007013E9" w:rsidRPr="00AF5856">
        <w:rPr>
          <w:rFonts w:ascii="Arial Narrow" w:eastAsia="Times New Roman" w:hAnsi="Arial Narrow" w:cs="Arial"/>
          <w:color w:val="000000"/>
          <w:kern w:val="0"/>
          <w:lang w:eastAsia="es-ES"/>
          <w14:ligatures w14:val="none"/>
        </w:rPr>
        <w:t xml:space="preserve"> (</w:t>
      </w:r>
      <w:r w:rsidR="007013E9" w:rsidRPr="00DF22A2">
        <w:rPr>
          <w:rFonts w:ascii="Arial Narrow" w:eastAsia="Times New Roman" w:hAnsi="Arial Narrow" w:cs="Arial"/>
          <w:color w:val="000000"/>
          <w:kern w:val="0"/>
          <w:lang w:eastAsia="es-ES"/>
          <w14:ligatures w14:val="none"/>
        </w:rPr>
        <w:t>en adelante, Póliza del Segu</w:t>
      </w:r>
      <w:r w:rsidR="008363A4" w:rsidRPr="00DF22A2">
        <w:rPr>
          <w:rFonts w:ascii="Arial Narrow" w:eastAsia="Times New Roman" w:hAnsi="Arial Narrow" w:cs="Arial"/>
          <w:color w:val="000000"/>
          <w:kern w:val="0"/>
          <w:lang w:eastAsia="es-ES"/>
          <w14:ligatures w14:val="none"/>
        </w:rPr>
        <w:t>ro Vehicular del vehículo con Placa de Rodaje N°AWA-637</w:t>
      </w:r>
      <w:r w:rsidR="007013E9" w:rsidRPr="00DF22A2">
        <w:rPr>
          <w:rFonts w:ascii="Arial Narrow" w:eastAsia="Times New Roman" w:hAnsi="Arial Narrow" w:cs="Arial"/>
          <w:color w:val="000000"/>
          <w:kern w:val="0"/>
          <w:lang w:eastAsia="es-ES"/>
          <w14:ligatures w14:val="none"/>
        </w:rPr>
        <w:t>)</w:t>
      </w:r>
      <w:r w:rsidRPr="00DF22A2">
        <w:rPr>
          <w:rFonts w:ascii="Arial Narrow" w:eastAsia="Times New Roman" w:hAnsi="Arial Narrow" w:cs="Arial"/>
          <w:color w:val="000000"/>
          <w:kern w:val="0"/>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Dentro de las 24 horas posteriores al siniestro vehicular, </w:t>
      </w:r>
      <w:r w:rsidR="008E7DBA" w:rsidRPr="00DF22A2">
        <w:rPr>
          <w:rFonts w:ascii="Arial Narrow" w:eastAsia="Times New Roman" w:hAnsi="Arial Narrow" w:cs="Arial"/>
          <w:color w:val="000000"/>
          <w:kern w:val="0"/>
          <w:lang w:eastAsia="es-ES"/>
          <w14:ligatures w14:val="none"/>
        </w:rPr>
        <w:t xml:space="preserve">comunicó el </w:t>
      </w:r>
      <w:r w:rsidR="00F255BE" w:rsidRPr="00DF22A2">
        <w:rPr>
          <w:rFonts w:ascii="Arial Narrow" w:eastAsia="Times New Roman" w:hAnsi="Arial Narrow" w:cs="Arial"/>
          <w:color w:val="000000"/>
          <w:kern w:val="0"/>
          <w:lang w:eastAsia="es-ES"/>
          <w14:ligatures w14:val="none"/>
        </w:rPr>
        <w:t>evento</w:t>
      </w:r>
      <w:r w:rsidR="008E7DBA" w:rsidRPr="00DF22A2">
        <w:rPr>
          <w:rFonts w:ascii="Arial Narrow" w:eastAsia="Times New Roman" w:hAnsi="Arial Narrow" w:cs="Arial"/>
          <w:color w:val="000000"/>
          <w:kern w:val="0"/>
          <w:lang w:eastAsia="es-ES"/>
          <w14:ligatures w14:val="none"/>
        </w:rPr>
        <w:t xml:space="preserve"> a Rímac </w:t>
      </w:r>
      <w:r w:rsidR="00F255BE" w:rsidRPr="00DF22A2">
        <w:rPr>
          <w:rFonts w:ascii="Arial Narrow" w:eastAsia="Times New Roman" w:hAnsi="Arial Narrow" w:cs="Arial"/>
          <w:color w:val="000000"/>
          <w:kern w:val="0"/>
          <w:lang w:eastAsia="es-ES"/>
          <w14:ligatures w14:val="none"/>
        </w:rPr>
        <w:t>y</w:t>
      </w:r>
      <w:r w:rsidR="008E7DBA" w:rsidRPr="00DF22A2">
        <w:rPr>
          <w:rFonts w:ascii="Arial Narrow" w:eastAsia="Times New Roman" w:hAnsi="Arial Narrow" w:cs="Arial"/>
          <w:color w:val="000000"/>
          <w:kern w:val="0"/>
          <w:lang w:eastAsia="es-ES"/>
          <w14:ligatures w14:val="none"/>
        </w:rPr>
        <w:t xml:space="preserve"> </w:t>
      </w:r>
      <w:r w:rsidR="00F255BE" w:rsidRPr="00DF22A2">
        <w:rPr>
          <w:rFonts w:ascii="Arial Narrow" w:eastAsia="Times New Roman" w:hAnsi="Arial Narrow" w:cs="Arial"/>
          <w:color w:val="000000"/>
          <w:kern w:val="0"/>
          <w:lang w:eastAsia="es-ES"/>
          <w14:ligatures w14:val="none"/>
        </w:rPr>
        <w:t>presentó</w:t>
      </w:r>
      <w:r w:rsidR="008E7DBA" w:rsidRPr="00DF22A2">
        <w:rPr>
          <w:rFonts w:ascii="Arial Narrow" w:eastAsia="Times New Roman" w:hAnsi="Arial Narrow" w:cs="Arial"/>
          <w:color w:val="000000"/>
          <w:kern w:val="0"/>
          <w:lang w:eastAsia="es-ES"/>
          <w14:ligatures w14:val="none"/>
        </w:rPr>
        <w:t xml:space="preserve"> la denuncia policial correspondiente.</w:t>
      </w:r>
      <w:r w:rsidR="00F255BE" w:rsidRPr="00DF22A2">
        <w:rPr>
          <w:rFonts w:ascii="Arial Narrow" w:eastAsia="Times New Roman" w:hAnsi="Arial Narrow" w:cs="Arial"/>
          <w:color w:val="000000"/>
          <w:kern w:val="0"/>
          <w:lang w:eastAsia="es-ES"/>
          <w14:ligatures w14:val="none"/>
        </w:rPr>
        <w:t xml:space="preserve"> Luego</w:t>
      </w:r>
      <w:r w:rsidR="008E7DBA" w:rsidRPr="00DF22A2">
        <w:rPr>
          <w:rFonts w:ascii="Arial Narrow" w:eastAsia="Times New Roman" w:hAnsi="Arial Narrow" w:cs="Arial"/>
          <w:color w:val="000000"/>
          <w:kern w:val="0"/>
          <w:lang w:eastAsia="es-ES"/>
          <w14:ligatures w14: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El 24 de septiembre de 2025, solicitó y efectuó el traslado del vehículo con Placa de Rodaje N°AWA-637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Con posterioridad al traslado, ingresó el vehículo con Placa de Rodaje N°AWA-637 al taller </w:t>
      </w:r>
      <w:r w:rsidR="00FF3672" w:rsidRPr="00DF22A2">
        <w:rPr>
          <w:rFonts w:ascii="Arial Narrow" w:eastAsia="Times New Roman" w:hAnsi="Arial Narrow" w:cs="Arial"/>
          <w:color w:val="000000"/>
          <w:kern w:val="0"/>
          <w:lang w:eastAsia="es-ES"/>
          <w14:ligatures w14:val="none"/>
        </w:rPr>
        <w:t xml:space="preserve">afiliado </w:t>
      </w:r>
      <w:r w:rsidRPr="00DF22A2">
        <w:rPr>
          <w:rFonts w:ascii="Arial Narrow" w:eastAsia="Times New Roman" w:hAnsi="Arial Narrow" w:cs="Arial"/>
          <w:color w:val="000000"/>
          <w:kern w:val="0"/>
          <w:lang w:eastAsia="es-ES"/>
          <w14:ligatures w14:val="none"/>
        </w:rPr>
        <w:t xml:space="preserve">Servicios y Repuestos Intihuatana S.A.C. </w:t>
      </w:r>
      <w:r w:rsidR="00FF3672" w:rsidRPr="00DF22A2">
        <w:rPr>
          <w:rFonts w:ascii="Arial Narrow" w:eastAsia="Times New Roman" w:hAnsi="Arial Narrow" w:cs="Arial"/>
          <w:color w:val="000000"/>
          <w:kern w:val="0"/>
          <w:lang w:eastAsia="es-ES"/>
          <w14:ligatures w14:val="none"/>
        </w:rPr>
        <w:t xml:space="preserve">(en adelante, Sereinsa) </w:t>
      </w:r>
      <w:r w:rsidRPr="00DF22A2">
        <w:rPr>
          <w:rFonts w:ascii="Arial Narrow" w:eastAsia="Times New Roman" w:hAnsi="Arial Narrow" w:cs="Arial"/>
          <w:color w:val="000000"/>
          <w:kern w:val="0"/>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26 de septiembre de 2025, </w:t>
      </w:r>
      <w:r w:rsidR="00FF3672" w:rsidRPr="00DF22A2">
        <w:rPr>
          <w:rFonts w:ascii="Arial Narrow" w:eastAsia="Times New Roman" w:hAnsi="Arial Narrow" w:cs="Arial"/>
          <w:color w:val="000000"/>
          <w:kern w:val="0"/>
          <w:lang w:eastAsia="es-ES"/>
          <w14:ligatures w14:val="none"/>
        </w:rPr>
        <w:t>se aprobó</w:t>
      </w:r>
      <w:r w:rsidRPr="00DF22A2">
        <w:rPr>
          <w:rFonts w:ascii="Arial Narrow" w:eastAsia="Times New Roman" w:hAnsi="Arial Narrow" w:cs="Arial"/>
          <w:color w:val="000000"/>
          <w:kern w:val="0"/>
          <w:lang w:eastAsia="es-ES"/>
          <w14:ligatures w14:val="none"/>
        </w:rPr>
        <w:t xml:space="preserve"> el presupuesto de reparación y efectuó el pago correspondiente.</w:t>
      </w:r>
      <w:r w:rsidR="00FF3672" w:rsidRPr="00DF22A2">
        <w:rPr>
          <w:rFonts w:ascii="Arial Narrow" w:eastAsia="Times New Roman" w:hAnsi="Arial Narrow" w:cs="Arial"/>
          <w:color w:val="000000"/>
          <w:kern w:val="0"/>
          <w:lang w:eastAsia="es-ES"/>
          <w14:ligatures w14:val="none"/>
        </w:rPr>
        <w:t xml:space="preserve"> No obstante</w:t>
      </w:r>
      <w:r w:rsidRPr="00DF22A2">
        <w:rPr>
          <w:rFonts w:ascii="Arial Narrow" w:eastAsia="Times New Roman" w:hAnsi="Arial Narrow" w:cs="Arial"/>
          <w:color w:val="000000"/>
          <w:kern w:val="0"/>
          <w:lang w:eastAsia="es-ES"/>
          <w14:ligatures w14:val="none"/>
        </w:rPr>
        <w:t xml:space="preserve">, se produjeron demoras en la atención y reparación del vehículo </w:t>
      </w:r>
      <w:r w:rsidR="00843760" w:rsidRPr="00DF22A2">
        <w:rPr>
          <w:rFonts w:ascii="Arial Narrow" w:eastAsia="Times New Roman" w:hAnsi="Arial Narrow" w:cs="Arial"/>
          <w:color w:val="000000"/>
          <w:kern w:val="0"/>
          <w:lang w:eastAsia="es-ES"/>
          <w14:ligatures w14:val="none"/>
        </w:rPr>
        <w:t>asegurado</w:t>
      </w:r>
      <w:r w:rsidRPr="00DF22A2">
        <w:rPr>
          <w:rFonts w:ascii="Arial Narrow" w:eastAsia="Times New Roman" w:hAnsi="Arial Narrow" w:cs="Arial"/>
          <w:color w:val="000000"/>
          <w:kern w:val="0"/>
          <w:lang w:eastAsia="es-ES"/>
          <w14:ligatures w14:val="none"/>
        </w:rPr>
        <w:t>, sin que se le proporcione información precisa respecto a los plazos de culminación del servicio.</w:t>
      </w:r>
    </w:p>
    <w:p w14:paraId="250C08DC"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En reiteradas oportunidades posteriores, el taller </w:t>
      </w:r>
      <w:r w:rsidR="00843760" w:rsidRPr="00DF22A2">
        <w:rPr>
          <w:rFonts w:ascii="Arial Narrow" w:eastAsia="Times New Roman" w:hAnsi="Arial Narrow" w:cs="Arial"/>
          <w:color w:val="000000"/>
          <w:kern w:val="0"/>
          <w:lang w:eastAsia="es-ES"/>
          <w14:ligatures w14:val="none"/>
        </w:rPr>
        <w:t xml:space="preserve">Sereinsa </w:t>
      </w:r>
      <w:r w:rsidRPr="00DF22A2">
        <w:rPr>
          <w:rFonts w:ascii="Arial Narrow" w:eastAsia="Times New Roman" w:hAnsi="Arial Narrow" w:cs="Arial"/>
          <w:color w:val="000000"/>
          <w:kern w:val="0"/>
          <w:lang w:eastAsia="es-ES"/>
          <w14:ligatures w14:val="none"/>
        </w:rPr>
        <w:t>le indicó que no contaba con respuesta definida por parte de Rímac respecto a la disponibilidad de repuestos y los tiempos de reparación.</w:t>
      </w:r>
    </w:p>
    <w:p w14:paraId="0120C2F9" w14:textId="77777777" w:rsidR="008E7DBA" w:rsidRPr="00DF22A2" w:rsidRDefault="008E7DBA" w:rsidP="008E7DBA">
      <w:pPr>
        <w:spacing w:after="0" w:line="240" w:lineRule="auto"/>
        <w:jc w:val="both"/>
        <w:rPr>
          <w:rFonts w:ascii="Arial Narrow" w:eastAsia="Times New Roman" w:hAnsi="Arial Narrow" w:cs="Arial"/>
          <w:color w:val="000000"/>
          <w:kern w:val="0"/>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Durante el proceso de atención del siniestro, </w:t>
      </w:r>
      <w:r w:rsidR="00616B9A" w:rsidRPr="00DF22A2">
        <w:rPr>
          <w:rFonts w:ascii="Arial Narrow" w:eastAsia="Times New Roman" w:hAnsi="Arial Narrow" w:cs="Arial"/>
          <w:color w:val="000000"/>
          <w:kern w:val="0"/>
          <w:lang w:eastAsia="es-ES"/>
          <w14:ligatures w14:val="none"/>
        </w:rPr>
        <w:t xml:space="preserve">recibió por parte de Rímac </w:t>
      </w:r>
      <w:r w:rsidR="00AD1C38" w:rsidRPr="00DF22A2">
        <w:rPr>
          <w:rFonts w:ascii="Arial Narrow" w:eastAsia="Times New Roman" w:hAnsi="Arial Narrow" w:cs="Arial"/>
          <w:color w:val="000000"/>
          <w:kern w:val="0"/>
          <w:lang w:eastAsia="es-ES"/>
          <w14:ligatures w14: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Hasta la fecha,</w:t>
      </w:r>
      <w:r w:rsidR="008E7DBA" w:rsidRPr="00DF22A2">
        <w:rPr>
          <w:rFonts w:ascii="Arial Narrow" w:eastAsia="Times New Roman" w:hAnsi="Arial Narrow" w:cs="Arial"/>
          <w:color w:val="000000"/>
          <w:kern w:val="0"/>
          <w:lang w:eastAsia="es-ES"/>
          <w14:ligatures w14:val="none"/>
        </w:rPr>
        <w:t xml:space="preserve"> Rímac no brindó una solución respecto a la reparación del vehículo </w:t>
      </w:r>
      <w:r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El señor De los Santos </w:t>
      </w:r>
      <w:r w:rsidR="00CA59A2" w:rsidRPr="00DF22A2">
        <w:rPr>
          <w:rFonts w:ascii="Arial Narrow" w:eastAsia="Times New Roman" w:hAnsi="Arial Narrow" w:cs="Arial"/>
          <w:color w:val="000000"/>
          <w:kern w:val="0"/>
          <w:lang w:val="es-ES" w:eastAsia="es-ES"/>
          <w14:ligatures w14:val="none"/>
        </w:rPr>
        <w:t>solicitó, en calidad de medida correctiva, que Rímac cumpla co</w:t>
      </w:r>
      <w:r w:rsidR="00DC43BA" w:rsidRPr="00DF22A2">
        <w:rPr>
          <w:rFonts w:ascii="Arial Narrow" w:eastAsia="Times New Roman" w:hAnsi="Arial Narrow" w:cs="Arial"/>
          <w:color w:val="000000"/>
          <w:kern w:val="0"/>
          <w:lang w:val="es-ES" w:eastAsia="es-ES"/>
          <w14:ligatures w14:val="none"/>
        </w:rPr>
        <w:t xml:space="preserve">n: (i) reconocer el siniestro del </w:t>
      </w:r>
      <w:r w:rsidR="00843760" w:rsidRPr="00DF22A2">
        <w:rPr>
          <w:rFonts w:ascii="Arial Narrow" w:eastAsia="Times New Roman" w:hAnsi="Arial Narrow" w:cs="Arial"/>
          <w:color w:val="000000"/>
          <w:kern w:val="0"/>
          <w:lang w:val="es-ES" w:eastAsia="es-ES"/>
          <w14:ligatures w14:val="none"/>
        </w:rPr>
        <w:t>17 de septiembre de 2025</w:t>
      </w:r>
      <w:r w:rsidR="004637D6" w:rsidRPr="00DF22A2">
        <w:rPr>
          <w:rFonts w:ascii="Arial Narrow" w:eastAsia="Times New Roman" w:hAnsi="Arial Narrow" w:cs="Arial"/>
          <w:color w:val="000000"/>
          <w:kern w:val="0"/>
          <w:lang w:val="es-ES" w:eastAsia="es-ES"/>
          <w14:ligatures w14:val="none"/>
        </w:rPr>
        <w:t xml:space="preserve"> </w:t>
      </w:r>
      <w:r w:rsidR="00DC43BA" w:rsidRPr="00DF22A2">
        <w:rPr>
          <w:rFonts w:ascii="Arial Narrow" w:eastAsia="Times New Roman" w:hAnsi="Arial Narrow" w:cs="Arial"/>
          <w:color w:val="000000"/>
          <w:kern w:val="0"/>
          <w:lang w:val="es-ES" w:eastAsia="es-ES"/>
          <w14:ligatures w14:val="none"/>
        </w:rPr>
        <w:t>como pérdida total; (ii) otorgar</w:t>
      </w:r>
      <w:r w:rsidR="009D777F" w:rsidRPr="00DF22A2">
        <w:rPr>
          <w:rFonts w:ascii="Arial Narrow" w:eastAsia="Times New Roman" w:hAnsi="Arial Narrow" w:cs="Arial"/>
          <w:color w:val="000000"/>
          <w:kern w:val="0"/>
          <w:lang w:val="es-ES" w:eastAsia="es-ES"/>
          <w14:ligatures w14:val="none"/>
        </w:rPr>
        <w:t xml:space="preserve"> la cobertura </w:t>
      </w:r>
      <w:r w:rsidR="00AF5856" w:rsidRPr="00DF22A2">
        <w:rPr>
          <w:rFonts w:ascii="Arial Narrow" w:eastAsia="Times New Roman" w:hAnsi="Arial Narrow" w:cs="Arial"/>
          <w:color w:val="000000"/>
          <w:kern w:val="0"/>
          <w:lang w:val="es-ES" w:eastAsia="es-ES"/>
          <w14:ligatures w14:val="none"/>
        </w:rPr>
        <w:t xml:space="preserve">de la Póliza del Seguro Vehicular del vehículo con Placa de Rodaje N°AWA-637 </w:t>
      </w:r>
      <w:r w:rsidR="009D777F" w:rsidRPr="00DF22A2">
        <w:rPr>
          <w:rFonts w:ascii="Arial Narrow" w:eastAsia="Times New Roman" w:hAnsi="Arial Narrow" w:cs="Arial"/>
          <w:color w:val="000000"/>
          <w:kern w:val="0"/>
          <w:lang w:val="es-ES" w:eastAsia="es-ES"/>
          <w14:ligatures w14:val="none"/>
        </w:rPr>
        <w:t>por la suma de</w:t>
      </w:r>
      <w:r w:rsidR="00DC43BA" w:rsidRPr="00DF22A2">
        <w:rPr>
          <w:rFonts w:ascii="Arial Narrow" w:eastAsia="Times New Roman" w:hAnsi="Arial Narrow" w:cs="Arial"/>
          <w:color w:val="000000"/>
          <w:kern w:val="0"/>
          <w:lang w:val="es-ES" w:eastAsia="es-ES"/>
          <w14:ligatures w14:val="none"/>
        </w:rPr>
        <w:t xml:space="preserve"> </w:t>
      </w:r>
      <w:r w:rsidR="00F8565D" w:rsidRPr="00DF22A2">
        <w:rPr>
          <w:rFonts w:ascii="Arial Narrow" w:eastAsia="Times New Roman" w:hAnsi="Arial Narrow" w:cs="Arial"/>
          <w:color w:val="000000"/>
          <w:kern w:val="0"/>
          <w:lang w:val="es-ES" w:eastAsia="es-ES"/>
          <w14:ligatures w14:val="none"/>
        </w:rPr>
        <w:t xml:space="preserve">US$ </w:t>
      </w:r>
      <w:r w:rsidR="00DC43BA" w:rsidRPr="00DF22A2">
        <w:rPr>
          <w:rFonts w:ascii="Arial Narrow" w:eastAsia="Times New Roman" w:hAnsi="Arial Narrow" w:cs="Arial"/>
          <w:color w:val="000000"/>
          <w:kern w:val="0"/>
          <w:lang w:val="es-ES" w:eastAsia="es-ES"/>
          <w14:ligatures w14:val="none"/>
        </w:rPr>
        <w:t>8</w:t>
      </w:r>
      <w:r w:rsidR="00F8565D" w:rsidRPr="00DF22A2">
        <w:rPr>
          <w:rFonts w:ascii="Arial Narrow" w:eastAsia="Times New Roman" w:hAnsi="Arial Narrow" w:cs="Arial"/>
          <w:color w:val="000000"/>
          <w:kern w:val="0"/>
          <w:lang w:val="es-ES" w:eastAsia="es-ES"/>
          <w14:ligatures w14:val="none"/>
        </w:rPr>
        <w:t xml:space="preserve"> </w:t>
      </w:r>
      <w:r w:rsidR="00DC43BA" w:rsidRPr="00DF22A2">
        <w:rPr>
          <w:rFonts w:ascii="Arial Narrow" w:eastAsia="Times New Roman" w:hAnsi="Arial Narrow" w:cs="Arial"/>
          <w:color w:val="000000"/>
          <w:kern w:val="0"/>
          <w:lang w:val="es-ES" w:eastAsia="es-ES"/>
          <w14:ligatures w14:val="none"/>
        </w:rPr>
        <w:t>500</w:t>
      </w:r>
      <w:r w:rsidR="00F8565D" w:rsidRPr="00DF22A2">
        <w:rPr>
          <w:rFonts w:ascii="Arial Narrow" w:eastAsia="Times New Roman" w:hAnsi="Arial Narrow" w:cs="Arial"/>
          <w:color w:val="000000"/>
          <w:kern w:val="0"/>
          <w:lang w:val="es-ES" w:eastAsia="es-ES"/>
          <w14:ligatures w14:val="none"/>
        </w:rPr>
        <w:t>,</w:t>
      </w:r>
      <w:r w:rsidR="00DC43BA" w:rsidRPr="00DF22A2">
        <w:rPr>
          <w:rFonts w:ascii="Arial Narrow" w:eastAsia="Times New Roman" w:hAnsi="Arial Narrow" w:cs="Arial"/>
          <w:color w:val="000000"/>
          <w:kern w:val="0"/>
          <w:lang w:val="es-ES" w:eastAsia="es-ES"/>
          <w14:ligatures w14:val="none"/>
        </w:rPr>
        <w:t>00</w:t>
      </w:r>
      <w:r w:rsidR="009D777F" w:rsidRPr="00DF22A2">
        <w:rPr>
          <w:rFonts w:ascii="Arial Narrow" w:eastAsia="Times New Roman" w:hAnsi="Arial Narrow" w:cs="Arial"/>
          <w:color w:val="000000"/>
          <w:kern w:val="0"/>
          <w:lang w:val="es-ES" w:eastAsia="es-ES"/>
          <w14:ligatures w14:val="none"/>
        </w:rPr>
        <w:t xml:space="preserve">; y, (iii) </w:t>
      </w:r>
      <w:r w:rsidR="004637D6" w:rsidRPr="00DF22A2">
        <w:rPr>
          <w:rFonts w:ascii="Arial Narrow" w:eastAsia="Times New Roman" w:hAnsi="Arial Narrow" w:cs="Arial"/>
          <w:color w:val="000000"/>
          <w:kern w:val="0"/>
          <w:lang w:val="es-ES" w:eastAsia="es-ES"/>
          <w14:ligatures w14:val="none"/>
        </w:rPr>
        <w:t>reconocer los</w:t>
      </w:r>
      <w:r w:rsidR="00DC43BA" w:rsidRPr="00DF22A2">
        <w:rPr>
          <w:rFonts w:ascii="Arial Narrow" w:eastAsia="Times New Roman" w:hAnsi="Arial Narrow" w:cs="Arial"/>
          <w:color w:val="000000"/>
          <w:kern w:val="0"/>
          <w:lang w:val="es-ES" w:eastAsia="es-ES"/>
          <w14:ligatures w14:val="none"/>
        </w:rPr>
        <w:t xml:space="preserve"> gastos adicionales</w:t>
      </w:r>
      <w:r w:rsidR="00F8565D" w:rsidRPr="00DF22A2">
        <w:rPr>
          <w:rFonts w:ascii="Arial Narrow" w:eastAsia="Times New Roman" w:hAnsi="Arial Narrow" w:cs="Arial"/>
          <w:color w:val="000000"/>
          <w:kern w:val="0"/>
          <w:lang w:val="es-ES" w:eastAsia="es-ES"/>
          <w14:ligatures w14:val="none"/>
        </w:rPr>
        <w:t xml:space="preserve"> asociados</w:t>
      </w:r>
      <w:r w:rsidR="00A30857" w:rsidRPr="00DF22A2">
        <w:rPr>
          <w:rFonts w:ascii="Arial Narrow" w:eastAsia="Times New Roman" w:hAnsi="Arial Narrow" w:cs="Arial"/>
          <w:color w:val="000000"/>
          <w:kern w:val="0"/>
          <w:lang w:val="es-ES" w:eastAsia="es-ES"/>
          <w14:ligatures w14:val="none"/>
        </w:rPr>
        <w:t xml:space="preserve"> en virtud de los hechos materia de denuncia</w:t>
      </w:r>
      <w:r w:rsidR="00CA59A2" w:rsidRPr="00DF22A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DF22A2">
        <w:rPr>
          <w:rFonts w:ascii="Arial Narrow" w:eastAsia="Arial Narrow" w:hAnsi="Arial Narrow" w:cs="Arial Narrow"/>
          <w:kern w:val="0"/>
          <w:vertAlign w:val="superscript"/>
          <w14:ligatures w14:val="none"/>
        </w:rPr>
        <w:footnoteReference w:id="2"/>
      </w:r>
      <w:r w:rsidRPr="00DF22A2">
        <w:rPr>
          <w:rFonts w:ascii="Arial Narrow" w:eastAsia="Times New Roman" w:hAnsi="Arial Narrow" w:cs="Segoe UI"/>
          <w:color w:val="000000"/>
          <w:kern w:val="0"/>
          <w:lang w:eastAsia="es-PE"/>
          <w14:ligatures w14:val="none"/>
        </w:rPr>
        <w:t xml:space="preserve">, </w:t>
      </w:r>
      <w:r w:rsidR="00121544" w:rsidRPr="00DF22A2">
        <w:rPr>
          <w:rFonts w:ascii="Arial Narrow" w:eastAsia="Times New Roman" w:hAnsi="Arial Narrow" w:cs="Segoe UI"/>
          <w:color w:val="000000"/>
          <w:kern w:val="0"/>
          <w:lang w:eastAsia="es-PE"/>
          <w14:ligatures w14:val="none"/>
        </w:rPr>
        <w:t xml:space="preserve">considera </w:t>
      </w:r>
      <w:r w:rsidR="00121544" w:rsidRPr="00DF22A2">
        <w:rPr>
          <w:rFonts w:ascii="Arial Narrow" w:eastAsia="Arial Narrow" w:hAnsi="Arial Narrow" w:cs="Arial Narrow"/>
          <w:kern w:val="0"/>
          <w14:ligatures w14:val="none"/>
        </w:rPr>
        <w:t xml:space="preserve">que el hecho denunciado, </w:t>
      </w:r>
      <w:bookmarkStart w:id="6" w:name="_Hlk211591623"/>
      <w:r w:rsidR="00121544" w:rsidRPr="00DF22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gestionar oportunamente la reparación del vehículo con Placa de Rodaje N°AWA-637 en virtud del siniestro </w:t>
      </w:r>
      <w:r w:rsidR="004F1CC4">
        <w:rPr>
          <w:rFonts w:ascii="Arial Narrow" w:eastAsia="Times New Roman" w:hAnsi="Arial Narrow" w:cs="Times New Roman"/>
          <w:color w:val="000000"/>
          <w:kern w:val="0"/>
          <w:shd w:val="clear" w:color="auto" w:fill="FFFFFF"/>
          <w:lang w:eastAsia="es-PE"/>
          <w14:ligatures w14:val="none"/>
        </w:rPr>
        <w:t>d</w:t>
      </w:r>
      <w:r w:rsidR="00DF22A2" w:rsidRPr="00DF22A2">
        <w:rPr>
          <w:rFonts w:ascii="Arial Narrow" w:eastAsia="Times New Roman" w:hAnsi="Arial Narrow" w:cs="Times New Roman"/>
          <w:color w:val="000000"/>
          <w:kern w:val="0"/>
          <w:shd w:val="clear" w:color="auto" w:fill="FFFFFF"/>
          <w:lang w:eastAsia="es-PE"/>
          <w14:ligatures w14:val="none"/>
        </w:rPr>
        <w:t>el 17 de septiembre de 2025</w:t>
      </w:r>
      <w:r w:rsidR="00711750" w:rsidRPr="00DF22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F22A2">
        <w:rPr>
          <w:rFonts w:ascii="Arial Narrow" w:eastAsia="Times New Roman" w:hAnsi="Arial Narrow" w:cs="Segoe UI"/>
          <w:color w:val="000000"/>
          <w:kern w:val="0"/>
          <w:lang w:eastAsia="es-PE"/>
          <w14:ligatures w14:val="none"/>
        </w:rPr>
        <w:t>°</w:t>
      </w:r>
      <w:r w:rsidR="00711750" w:rsidRPr="00DF22A2">
        <w:rPr>
          <w:rFonts w:ascii="Arial Narrow" w:eastAsia="Arial Narrow" w:hAnsi="Arial Narrow" w:cs="Arial Narrow"/>
          <w:kern w:val="0"/>
          <w14:ligatures w14:val="none"/>
        </w:rPr>
        <w:t xml:space="preserve"> y 19</w:t>
      </w:r>
      <w:r w:rsidR="00711750" w:rsidRPr="00DF22A2">
        <w:rPr>
          <w:rFonts w:ascii="Arial Narrow" w:eastAsia="Times New Roman" w:hAnsi="Arial Narrow" w:cs="Segoe UI"/>
          <w:color w:val="000000"/>
          <w:kern w:val="0"/>
          <w:lang w:eastAsia="es-PE"/>
          <w14:ligatures w14:val="none"/>
        </w:rPr>
        <w:t>°</w:t>
      </w:r>
      <w:r w:rsidR="00711750" w:rsidRPr="00DF22A2">
        <w:rPr>
          <w:rFonts w:ascii="Arial Narrow" w:eastAsia="Arial Narrow" w:hAnsi="Arial Narrow" w:cs="Arial Narrow"/>
          <w:kern w:val="0"/>
          <w14:ligatures w14:val="none"/>
        </w:rPr>
        <w:t xml:space="preserve"> del Código</w:t>
      </w:r>
      <w:bookmarkStart w:id="10" w:name="_Hlk213160896"/>
      <w:bookmarkEnd w:id="7"/>
      <w:r w:rsidR="00711750" w:rsidRPr="00DF22A2">
        <w:rPr>
          <w:rFonts w:ascii="Arial Narrow" w:eastAsia="Arial Narrow" w:hAnsi="Arial Narrow" w:cs="Arial"/>
          <w:kern w:val="0"/>
          <w:vertAlign w:val="superscript"/>
          <w14:ligatures w14:val="none"/>
        </w:rPr>
        <w:footnoteReference w:id="3"/>
      </w:r>
      <w:bookmarkEnd w:id="10"/>
      <w:r w:rsidR="00711750" w:rsidRPr="00DF22A2">
        <w:rPr>
          <w:rFonts w:ascii="Arial Narrow" w:eastAsia="Arial Narrow" w:hAnsi="Arial Narrow" w:cs="Arial Narrow"/>
          <w:kern w:val="0"/>
          <w14:ligatures w14:val="none"/>
        </w:rPr>
        <w:t>.</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DF22A2">
        <w:rPr>
          <w:rFonts w:ascii="Arial Narrow" w:eastAsia="Times New Roman" w:hAnsi="Arial Narrow" w:cs="Arial"/>
          <w:color w:val="000000"/>
          <w:kern w:val="0"/>
          <w:lang w:eastAsia="es-PE"/>
          <w14:ligatures w14:val="none"/>
        </w:rPr>
        <w:lastRenderedPageBreak/>
        <w:t xml:space="preserve">Además, </w:t>
      </w:r>
      <w:bookmarkStart w:id="14" w:name="_Hlk212623477"/>
      <w:r w:rsidRPr="00DF22A2">
        <w:rPr>
          <w:rFonts w:ascii="Arial Narrow" w:eastAsia="Times New Roman" w:hAnsi="Arial Narrow" w:cs="Arial"/>
          <w:color w:val="000000"/>
          <w:kern w:val="0"/>
          <w:lang w:eastAsia="es-PE"/>
          <w14:ligatures w14:val="none"/>
        </w:rPr>
        <w:t xml:space="preserve">la Secretaría Técnica, en ejercicio de sus facultades, considera </w:t>
      </w:r>
      <w:r w:rsidRPr="00DF22A2">
        <w:rPr>
          <w:rFonts w:ascii="Arial Narrow" w:eastAsia="Arial Narrow" w:hAnsi="Arial Narrow" w:cs="Arial"/>
          <w:kern w:val="0"/>
          <w14:ligatures w14:val="none"/>
        </w:rPr>
        <w:t xml:space="preserve">que el hecho denunciado, consistente en que </w:t>
      </w:r>
      <w:r w:rsidR="00DF22A2" w:rsidRPr="00DF22A2">
        <w:rPr>
          <w:rFonts w:ascii="Arial Narrow" w:eastAsia="Arial Narrow" w:hAnsi="Arial Narrow" w:cs="Arial Narrow"/>
          <w:kern w:val="0"/>
          <w14:ligatures w14:val="none"/>
        </w:rPr>
        <w:t xml:space="preserve">la compañía aseguradora no habría </w:t>
      </w:r>
      <w:r w:rsidR="009812DF">
        <w:rPr>
          <w:rFonts w:ascii="Arial Narrow" w:eastAsia="Arial Narrow" w:hAnsi="Arial Narrow" w:cs="Arial Narrow"/>
          <w:kern w:val="0"/>
          <w14:ligatures w14:val="none"/>
        </w:rPr>
        <w:t>cumplido con informar</w:t>
      </w:r>
      <w:r w:rsidR="00DF22A2" w:rsidRPr="00DF22A2">
        <w:rPr>
          <w:rFonts w:ascii="Arial Narrow" w:eastAsia="Arial Narrow" w:hAnsi="Arial Narrow" w:cs="Arial Narrow"/>
          <w:kern w:val="0"/>
          <w14:ligatures w14:val="none"/>
        </w:rPr>
        <w:t xml:space="preserve"> </w:t>
      </w:r>
      <w:r w:rsidR="009812DF">
        <w:rPr>
          <w:rFonts w:ascii="Arial Narrow" w:eastAsia="Arial Narrow" w:hAnsi="Arial Narrow" w:cs="Arial Narrow"/>
          <w:kern w:val="0"/>
          <w14:ligatures w14:val="none"/>
        </w:rPr>
        <w:t>oportunamente</w:t>
      </w:r>
      <w:r w:rsidR="00DF22A2" w:rsidRPr="00DF22A2">
        <w:rPr>
          <w:rFonts w:ascii="Arial Narrow" w:eastAsia="Arial Narrow" w:hAnsi="Arial Narrow" w:cs="Arial Narrow"/>
          <w:kern w:val="0"/>
          <w14:ligatures w14:val="none"/>
        </w:rPr>
        <w:t xml:space="preserve"> al denunciante respecto a la disponibilidad de repuestos y los tiempos de reparación del Vehículo con Placa de Rodaje N°AWA-637 por el siniestro ocurrido el 17 de septiembre de 2025</w:t>
      </w:r>
      <w:r w:rsidRPr="00DF22A2">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DF22A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DF22A2">
        <w:rPr>
          <w:rFonts w:ascii="Arial Narrow" w:eastAsia="Arial Narrow" w:hAnsi="Arial Narrow" w:cs="Arial"/>
          <w:bCs/>
          <w:color w:val="000000"/>
          <w:kern w:val="0"/>
          <w:lang w:eastAsia="es-PE"/>
          <w14:ligatures w14:val="none"/>
        </w:rPr>
        <w:t xml:space="preserve">artículo 1°, numeral 1, literal b) </w:t>
      </w:r>
      <w:bookmarkEnd w:id="17"/>
      <w:r w:rsidRPr="00DF22A2">
        <w:rPr>
          <w:rFonts w:ascii="Arial Narrow" w:eastAsia="Arial Narrow" w:hAnsi="Arial Narrow" w:cs="Arial"/>
          <w:bCs/>
          <w:color w:val="000000"/>
          <w:kern w:val="0"/>
          <w:lang w:eastAsia="es-PE"/>
          <w14:ligatures w14:val="none"/>
        </w:rPr>
        <w:t>y al artículo 2° del Código</w:t>
      </w:r>
      <w:bookmarkStart w:id="18" w:name="_Hlk212737551"/>
      <w:bookmarkEnd w:id="15"/>
      <w:r w:rsidRPr="00DF22A2">
        <w:rPr>
          <w:rFonts w:ascii="Arial Narrow" w:eastAsia="Arial Narrow" w:hAnsi="Arial Narrow" w:cs="Arial"/>
          <w:bCs/>
          <w:color w:val="000000"/>
          <w:kern w:val="0"/>
          <w:vertAlign w:val="superscript"/>
          <w:lang w:eastAsia="es-PE"/>
          <w14:ligatures w14:val="none"/>
        </w:rPr>
        <w:footnoteReference w:id="4"/>
      </w:r>
      <w:bookmarkEnd w:id="18"/>
      <w:r w:rsidRPr="00DF22A2">
        <w:rPr>
          <w:rFonts w:ascii="Arial Narrow" w:eastAsia="Arial Narrow" w:hAnsi="Arial Narrow" w:cs="Arial"/>
          <w:bCs/>
          <w:color w:val="000000"/>
          <w:kern w:val="0"/>
          <w:lang w:eastAsia="es-PE"/>
          <w14:ligatures w14:val="none"/>
        </w:rPr>
        <w:t xml:space="preserve">.    </w:t>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22A2">
        <w:rPr>
          <w:rFonts w:ascii="Arial Narrow" w:eastAsia="Times New Roman" w:hAnsi="Arial Narrow" w:cs="Arial"/>
          <w:color w:val="000000"/>
          <w:kern w:val="0"/>
          <w:lang w:eastAsia="es-PE"/>
          <w14:ligatures w14:val="none"/>
        </w:rPr>
        <w:t xml:space="preserve">Además, la Secretaría Técnica, en ejercicio de sus facultades, considera </w:t>
      </w:r>
      <w:r w:rsidRPr="00DF22A2">
        <w:rPr>
          <w:rFonts w:ascii="Arial Narrow" w:eastAsia="Arial Narrow" w:hAnsi="Arial Narrow" w:cs="Arial"/>
          <w:kern w:val="0"/>
          <w14:ligatures w14:val="none"/>
        </w:rPr>
        <w:t xml:space="preserve">que el hecho denunciado, consistente en que </w:t>
      </w:r>
      <w:r w:rsidRPr="00DF22A2">
        <w:rPr>
          <w:rFonts w:ascii="Arial Narrow" w:eastAsia="Arial Narrow" w:hAnsi="Arial Narrow" w:cs="Arial Narrow"/>
          <w:kern w:val="0"/>
          <w14:ligatures w14:val="none"/>
        </w:rPr>
        <w:t xml:space="preserve">la compañía aseguradora </w:t>
      </w:r>
      <w:r>
        <w:rPr>
          <w:rFonts w:ascii="Arial Narrow" w:eastAsia="Times New Roman" w:hAnsi="Arial Narrow" w:cs="Times New Roman"/>
          <w:color w:val="000000"/>
          <w:kern w:val="0"/>
          <w:shd w:val="clear" w:color="auto" w:fill="FFFFFF"/>
          <w:lang w:eastAsia="es-PE"/>
          <w14:ligatures w14:val="none"/>
        </w:rPr>
        <w:t>habría ofrecido al denunciante</w:t>
      </w:r>
      <w:r w:rsidRPr="005D0767">
        <w:rPr>
          <w:rFonts w:ascii="Arial Narrow" w:eastAsia="Times New Roman" w:hAnsi="Arial Narrow" w:cs="Times New Roman"/>
          <w:color w:val="000000"/>
          <w:kern w:val="0"/>
          <w:shd w:val="clear" w:color="auto" w:fill="FFFFFF"/>
          <w:lang w:eastAsia="es-PE"/>
          <w14:ligatures w14:val="none"/>
        </w:rPr>
        <w:t xml:space="preserve"> un vehículo de reemplazo bajo condiciones económicas desfavorables</w:t>
      </w:r>
      <w:r>
        <w:rPr>
          <w:rFonts w:ascii="Arial Narrow" w:eastAsia="Times New Roman" w:hAnsi="Arial Narrow" w:cs="Times New Roman"/>
          <w:color w:val="000000"/>
          <w:kern w:val="0"/>
          <w:shd w:val="clear" w:color="auto" w:fill="FFFFFF"/>
          <w:lang w:eastAsia="es-PE"/>
          <w14:ligatures w14:val="none"/>
        </w:rPr>
        <w:t xml:space="preserve"> </w:t>
      </w:r>
      <w:r w:rsidRPr="00DF22A2">
        <w:rPr>
          <w:rFonts w:ascii="Arial Narrow" w:eastAsia="Times New Roman" w:hAnsi="Arial Narrow" w:cs="Times New Roman"/>
          <w:color w:val="000000"/>
          <w:kern w:val="0"/>
          <w:shd w:val="clear" w:color="auto" w:fill="FFFFFF"/>
          <w:lang w:eastAsia="es-PE"/>
          <w14:ligatures w14:val="none"/>
        </w:rPr>
        <w:t xml:space="preserve">en virtud del siniestro </w:t>
      </w:r>
      <w:r>
        <w:rPr>
          <w:rFonts w:ascii="Arial Narrow" w:eastAsia="Times New Roman" w:hAnsi="Arial Narrow" w:cs="Times New Roman"/>
          <w:color w:val="000000"/>
          <w:kern w:val="0"/>
          <w:shd w:val="clear" w:color="auto" w:fill="FFFFFF"/>
          <w:lang w:eastAsia="es-PE"/>
          <w14:ligatures w14:val="none"/>
        </w:rPr>
        <w:t>d</w:t>
      </w:r>
      <w:r w:rsidRPr="00DF22A2">
        <w:rPr>
          <w:rFonts w:ascii="Arial Narrow" w:eastAsia="Times New Roman" w:hAnsi="Arial Narrow" w:cs="Times New Roman"/>
          <w:color w:val="000000"/>
          <w:kern w:val="0"/>
          <w:shd w:val="clear" w:color="auto" w:fill="FFFFFF"/>
          <w:lang w:eastAsia="es-PE"/>
          <w14:ligatures w14:val="none"/>
        </w:rPr>
        <w:t>el 17 de septiembre de 2025</w:t>
      </w:r>
      <w:r w:rsidRPr="005D0767">
        <w:rPr>
          <w:rFonts w:ascii="Arial Narrow" w:eastAsia="Times New Roman" w:hAnsi="Arial Narrow" w:cs="Times New Roman"/>
          <w:color w:val="000000"/>
          <w:kern w:val="0"/>
          <w:shd w:val="clear" w:color="auto" w:fill="FFFFFF"/>
          <w:lang w:eastAsia="es-PE"/>
          <w14:ligatures w14:val="none"/>
        </w:rPr>
        <w:t>, condicionadas al pago de un monto de US$100,00 semanales</w:t>
      </w:r>
      <w:r w:rsidRPr="00DF22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F22A2">
        <w:rPr>
          <w:rFonts w:ascii="Arial Narrow" w:eastAsia="Times New Roman" w:hAnsi="Arial Narrow" w:cs="Segoe UI"/>
          <w:color w:val="000000"/>
          <w:kern w:val="0"/>
          <w:lang w:eastAsia="es-PE"/>
          <w14:ligatures w14:val="none"/>
        </w:rPr>
        <w:t>°</w:t>
      </w:r>
      <w:r w:rsidRPr="00DF22A2">
        <w:rPr>
          <w:rFonts w:ascii="Arial Narrow" w:eastAsia="Arial Narrow" w:hAnsi="Arial Narrow" w:cs="Arial Narrow"/>
          <w:kern w:val="0"/>
          <w14:ligatures w14:val="none"/>
        </w:rPr>
        <w:t xml:space="preserve"> y 19</w:t>
      </w:r>
      <w:r w:rsidRPr="00DF22A2">
        <w:rPr>
          <w:rFonts w:ascii="Arial Narrow" w:eastAsia="Times New Roman" w:hAnsi="Arial Narrow" w:cs="Segoe UI"/>
          <w:color w:val="000000"/>
          <w:kern w:val="0"/>
          <w:lang w:eastAsia="es-PE"/>
          <w14:ligatures w14:val="none"/>
        </w:rPr>
        <w:t>°</w:t>
      </w:r>
      <w:r w:rsidRPr="00DF22A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22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F22A2">
        <w:rPr>
          <w:rFonts w:ascii="Arial Narrow" w:eastAsia="Arial Narrow" w:hAnsi="Arial Narrow" w:cs="Arial Narrow"/>
          <w:kern w:val="0"/>
          <w:vertAlign w:val="superscript"/>
          <w14:ligatures w14:val="none"/>
        </w:rPr>
        <w:footnoteReference w:id="5"/>
      </w:r>
      <w:r w:rsidRPr="00DF22A2">
        <w:rPr>
          <w:rFonts w:ascii="Arial Narrow" w:eastAsia="Arial" w:hAnsi="Arial Narrow" w:cs="Arial"/>
          <w:color w:val="000000"/>
          <w:kern w:val="0"/>
          <w:lang w:eastAsia="es-PE"/>
          <w14:ligatures w14:val="none"/>
        </w:rPr>
        <w:t>.</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A efectos de tener mayores elementos </w:t>
      </w:r>
      <w:bookmarkEnd w:id="19"/>
      <w:r w:rsidRPr="00DF22A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226E" w:rsidRPr="00DF22A2">
        <w:rPr>
          <w:rFonts w:ascii="Arial Narrow" w:eastAsia="Times New Roman" w:hAnsi="Arial Narrow" w:cs="Arial"/>
          <w:color w:val="000000"/>
          <w:kern w:val="0"/>
          <w:lang w:val="es-ES" w:eastAsia="es-ES"/>
          <w14:ligatures w14:val="none"/>
        </w:rPr>
        <w:t>a la compañía aseguradora</w:t>
      </w:r>
      <w:r w:rsidRPr="00DF22A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4A6E18">
        <w:rPr>
          <w:rFonts w:ascii="Arial Narrow" w:eastAsia="Times New Roman" w:hAnsi="Arial Narrow" w:cs="Arial"/>
          <w:color w:val="000000"/>
          <w:kern w:val="0"/>
          <w:lang w:val="es-ES" w:eastAsia="es-ES"/>
          <w14:ligatures w14:val="none"/>
        </w:rPr>
        <w:t xml:space="preserve">siguiente: (i) presentar una copia </w:t>
      </w:r>
      <w:r w:rsidRPr="004A6E18">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A6E18" w:rsidRPr="004A6E18">
        <w:rPr>
          <w:rFonts w:ascii="Arial Narrow" w:eastAsia="Times New Roman" w:hAnsi="Arial Narrow" w:cs="Arial"/>
          <w:color w:val="000000"/>
          <w:kern w:val="0"/>
          <w:lang w:val="es-ES" w:eastAsia="es-ES"/>
          <w14:ligatures w14:val="none"/>
        </w:rPr>
        <w:t>Póliza del Seguro Vehicular del vehículo con Placa de Rodaje N°AWA-637</w:t>
      </w:r>
      <w:r w:rsidRPr="004A6E18">
        <w:rPr>
          <w:rFonts w:ascii="Arial Narrow" w:eastAsia="Times New Roman" w:hAnsi="Arial Narrow" w:cs="Arial"/>
          <w:color w:val="000000"/>
          <w:kern w:val="0"/>
          <w:lang w:val="es-ES" w:eastAsia="es-ES"/>
          <w14:ligatures w14:val="none"/>
        </w:rPr>
        <w:t xml:space="preserve">, </w:t>
      </w:r>
      <w:bookmarkStart w:id="21" w:name="_Hlk211877008"/>
      <w:r w:rsidRPr="004A6E18">
        <w:rPr>
          <w:rFonts w:ascii="Arial Narrow" w:eastAsia="Times New Roman" w:hAnsi="Arial Narrow" w:cs="Arial"/>
          <w:color w:val="000000"/>
          <w:kern w:val="0"/>
          <w:lang w:val="es-ES" w:eastAsia="es-ES"/>
          <w14:ligatures w14:val="none"/>
        </w:rPr>
        <w:t>así como el cargo de remisión de la póliza</w:t>
      </w:r>
      <w:bookmarkEnd w:id="21"/>
      <w:r w:rsidRPr="004A6E18">
        <w:rPr>
          <w:rFonts w:ascii="Arial Narrow" w:eastAsia="Times New Roman" w:hAnsi="Arial Narrow" w:cs="Arial"/>
          <w:color w:val="000000"/>
          <w:kern w:val="0"/>
          <w:lang w:val="es-ES" w:eastAsia="es-ES"/>
          <w14:ligatures w14:val="none"/>
        </w:rPr>
        <w:t xml:space="preserve">; (ii) presentar los medios probatorios que acrediten </w:t>
      </w:r>
      <w:r w:rsidR="004A6E18" w:rsidRPr="004A6E18">
        <w:rPr>
          <w:rFonts w:ascii="Arial Narrow" w:eastAsia="Times New Roman" w:hAnsi="Arial Narrow" w:cs="Arial"/>
          <w:color w:val="000000"/>
          <w:kern w:val="0"/>
          <w:lang w:val="es-ES" w:eastAsia="es-ES"/>
          <w14:ligatures w14:val="none"/>
        </w:rPr>
        <w:t xml:space="preserve">que </w:t>
      </w:r>
      <w:r w:rsidR="009470AB">
        <w:rPr>
          <w:rFonts w:ascii="Arial Narrow" w:eastAsia="Times New Roman" w:hAnsi="Arial Narrow" w:cs="Arial"/>
          <w:color w:val="000000"/>
          <w:kern w:val="0"/>
          <w:lang w:val="es-ES" w:eastAsia="es-ES"/>
          <w14:ligatures w14:val="none"/>
        </w:rPr>
        <w:t xml:space="preserve">gestionó oportunamente la reparación del </w:t>
      </w:r>
      <w:r w:rsidR="009470AB" w:rsidRPr="004A6E18">
        <w:rPr>
          <w:rFonts w:ascii="Arial Narrow" w:eastAsia="Times New Roman" w:hAnsi="Arial Narrow" w:cs="Arial"/>
          <w:color w:val="000000"/>
          <w:kern w:val="0"/>
          <w:lang w:val="es-ES" w:eastAsia="es-ES"/>
          <w14:ligatures w14:val="none"/>
        </w:rPr>
        <w:t>vehículo con Placa de Rodaje N°AWA-637</w:t>
      </w:r>
      <w:r w:rsidRPr="004A6E18">
        <w:rPr>
          <w:rFonts w:ascii="Arial Narrow" w:eastAsia="Times New Roman" w:hAnsi="Arial Narrow" w:cs="Arial"/>
          <w:color w:val="000000"/>
          <w:kern w:val="0"/>
          <w:lang w:val="es-ES" w:eastAsia="es-ES"/>
          <w14:ligatures w14:val="none"/>
        </w:rPr>
        <w:t xml:space="preserve">; y, (iii) presentar todas las comunicaciones cursadas </w:t>
      </w:r>
      <w:r w:rsidR="00A87B9B" w:rsidRPr="004A6E18">
        <w:rPr>
          <w:rFonts w:ascii="Arial Narrow" w:eastAsia="Times New Roman" w:hAnsi="Arial Narrow" w:cs="Arial"/>
          <w:color w:val="000000"/>
          <w:kern w:val="0"/>
          <w:lang w:val="es-ES" w:eastAsia="es-ES"/>
          <w14:ligatures w14:val="none"/>
        </w:rPr>
        <w:t xml:space="preserve">con la parte denunciante </w:t>
      </w:r>
      <w:r w:rsidRPr="004A6E18">
        <w:rPr>
          <w:rFonts w:ascii="Arial Narrow" w:eastAsia="Times New Roman" w:hAnsi="Arial Narrow" w:cs="Arial"/>
          <w:color w:val="000000"/>
          <w:kern w:val="0"/>
          <w:lang w:val="es-ES" w:eastAsia="es-ES"/>
          <w14:ligatures w14:val="none"/>
        </w:rPr>
        <w:t xml:space="preserve">en virtud </w:t>
      </w:r>
      <w:r w:rsidR="00F01410" w:rsidRPr="004A6E18">
        <w:rPr>
          <w:rFonts w:ascii="Arial Narrow" w:eastAsia="Times New Roman" w:hAnsi="Arial Narrow" w:cs="Arial"/>
          <w:color w:val="000000"/>
          <w:kern w:val="0"/>
          <w:lang w:val="es-ES" w:eastAsia="es-ES"/>
          <w14:ligatures w14:val="none"/>
        </w:rPr>
        <w:t xml:space="preserve">de los hechos materia </w:t>
      </w:r>
      <w:r w:rsidRPr="004A6E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4A6E1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E0036F6" w14: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06FA1" w:rsidRPr="00906FA1">
        <w:rPr>
          <w:rFonts w:ascii="Arial Narrow" w:eastAsia="Times New Roman" w:hAnsi="Arial Narrow" w:cs="Times New Roman"/>
          <w:color w:val="000000"/>
          <w:kern w:val="0"/>
          <w:shd w:val="clear" w:color="auto" w:fill="FFFFFF"/>
          <w:lang w:eastAsia="es-PE"/>
          <w14:ligatures w14:val="none"/>
        </w:rPr>
        <w:t>9 de marzo de 2026, subsanada mediante dos (2) escritos del 30 de marzo de 2026</w:t>
      </w:r>
      <w:r w:rsidR="00906FA1">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50729C">
        <w:rPr>
          <w:rFonts w:ascii="Arial Narrow" w:eastAsia="Times New Roman" w:hAnsi="Arial Narrow" w:cs="Times New Roman"/>
          <w:color w:val="000000"/>
          <w:kern w:val="0"/>
          <w:shd w:val="clear" w:color="auto" w:fill="FFFFFF"/>
          <w:lang w:eastAsia="es-PE"/>
          <w14:ligatures w14:val="none"/>
        </w:rPr>
        <w:t xml:space="preserve">por el </w:t>
      </w:r>
      <w:r w:rsidR="0050729C" w:rsidRPr="00DF22A2">
        <w:rPr>
          <w:rFonts w:ascii="Arial Narrow" w:eastAsia="Times New Roman" w:hAnsi="Arial Narrow" w:cs="Times New Roman"/>
          <w:color w:val="000000"/>
          <w:kern w:val="0"/>
          <w:shd w:val="clear" w:color="auto" w:fill="FFFFFF"/>
          <w:lang w:eastAsia="es-PE"/>
          <w14:ligatures w14:val="none"/>
        </w:rPr>
        <w:t>señor Mario Enrique de los Santos Gonzales</w:t>
      </w:r>
      <w:r w:rsidRPr="00DF22A2">
        <w:rPr>
          <w:rFonts w:ascii="Arial Narrow" w:eastAsia="Times New Roman" w:hAnsi="Arial Narrow" w:cs="Times New Roman"/>
          <w:color w:val="000000"/>
          <w:kern w:val="0"/>
          <w:shd w:val="clear" w:color="auto" w:fill="FFFFFF"/>
          <w:lang w:eastAsia="es-PE"/>
          <w14:ligatures w14:val="none"/>
        </w:rPr>
        <w:t xml:space="preserve"> contra </w:t>
      </w:r>
      <w:r w:rsidR="0050729C" w:rsidRPr="00DF22A2">
        <w:rPr>
          <w:rFonts w:ascii="Arial Narrow" w:eastAsia="Times New Roman" w:hAnsi="Arial Narrow" w:cs="Times New Roman"/>
          <w:color w:val="000000"/>
          <w:kern w:val="0"/>
          <w:shd w:val="clear" w:color="auto" w:fill="FFFFFF"/>
          <w:lang w:eastAsia="es-PE"/>
          <w14:ligatures w14:val="none"/>
        </w:rPr>
        <w:t>Rímac Seguros y Reaseguros S.A.</w:t>
      </w:r>
      <w:r w:rsidRPr="00DF22A2">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DF22A2">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Presunta infracción a los artículos 18° y 19° de la Ley</w:t>
      </w:r>
      <w:r w:rsidR="00782ACF">
        <w:rPr>
          <w:rFonts w:ascii="Arial Narrow" w:eastAsia="Arial Narrow" w:hAnsi="Arial Narrow" w:cs="Arial Narrow"/>
          <w:kern w:val="0"/>
          <w14:ligatures w14:val="none"/>
        </w:rPr>
        <w:t xml:space="preserve"> N°</w:t>
      </w:r>
      <w:r w:rsidRPr="00DF22A2">
        <w:rPr>
          <w:rFonts w:ascii="Arial Narrow" w:eastAsia="Arial Narrow" w:hAnsi="Arial Narrow" w:cs="Arial Narrow"/>
          <w:kern w:val="0"/>
          <w14:ligatures w14:val="none"/>
        </w:rPr>
        <w:t xml:space="preserve"> 29571, Código de Protección y Defensa del Consumidor, en tanto </w:t>
      </w:r>
      <w:r w:rsidR="006F4A40" w:rsidRPr="00DF22A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gestionar oportunamente la reparación del vehículo con Placa de Rodaje N°AWA-637 en virtud del siniestro </w:t>
      </w:r>
      <w:r w:rsidR="004F1CC4">
        <w:rPr>
          <w:rFonts w:ascii="Arial Narrow" w:eastAsia="Times New Roman" w:hAnsi="Arial Narrow" w:cs="Times New Roman"/>
          <w:color w:val="000000"/>
          <w:kern w:val="0"/>
          <w:shd w:val="clear" w:color="auto" w:fill="FFFFFF"/>
          <w:lang w:eastAsia="es-PE"/>
          <w14:ligatures w14:val="none"/>
        </w:rPr>
        <w:t>d</w:t>
      </w:r>
      <w:r w:rsidR="006F4A40" w:rsidRPr="00DF22A2">
        <w:rPr>
          <w:rFonts w:ascii="Arial Narrow" w:eastAsia="Times New Roman" w:hAnsi="Arial Narrow" w:cs="Times New Roman"/>
          <w:color w:val="000000"/>
          <w:kern w:val="0"/>
          <w:shd w:val="clear" w:color="auto" w:fill="FFFFFF"/>
          <w:lang w:eastAsia="es-PE"/>
          <w14:ligatures w14:val="none"/>
        </w:rPr>
        <w:t>el 17 de septiembre de 2025</w:t>
      </w:r>
      <w:r w:rsidRPr="00DF22A2">
        <w:rPr>
          <w:rFonts w:ascii="Arial Narrow" w:eastAsia="Arial Narrow" w:hAnsi="Arial Narrow" w:cs="Arial Narrow"/>
          <w:kern w:val="0"/>
          <w14:ligatures w14:val="none"/>
        </w:rPr>
        <w:t>.</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Presunta infracción al artículo 1°, numeral 1, literal b) y al artículo 2° de la Ley</w:t>
      </w:r>
      <w:r w:rsidR="00782ACF">
        <w:rPr>
          <w:rFonts w:ascii="Arial Narrow" w:eastAsia="Arial Narrow" w:hAnsi="Arial Narrow" w:cs="Arial Narrow"/>
          <w:kern w:val="0"/>
          <w14:ligatures w14:val="none"/>
        </w:rPr>
        <w:t xml:space="preserve"> N°</w:t>
      </w:r>
      <w:r w:rsidRPr="00DF22A2">
        <w:rPr>
          <w:rFonts w:ascii="Arial Narrow" w:eastAsia="Arial Narrow" w:hAnsi="Arial Narrow" w:cs="Arial Narrow"/>
          <w:kern w:val="0"/>
          <w14:ligatures w14:val="none"/>
        </w:rPr>
        <w:t xml:space="preserve"> 29571, Código de Protección y Defensa del Consumidor, en tanto </w:t>
      </w:r>
      <w:r w:rsidR="009812DF" w:rsidRPr="00DF22A2">
        <w:rPr>
          <w:rFonts w:ascii="Arial Narrow" w:eastAsia="Arial Narrow" w:hAnsi="Arial Narrow" w:cs="Arial Narrow"/>
          <w:kern w:val="0"/>
          <w14:ligatures w14:val="none"/>
        </w:rPr>
        <w:t xml:space="preserve">la compañía aseguradora no habría </w:t>
      </w:r>
      <w:r w:rsidR="009812DF">
        <w:rPr>
          <w:rFonts w:ascii="Arial Narrow" w:eastAsia="Arial Narrow" w:hAnsi="Arial Narrow" w:cs="Arial Narrow"/>
          <w:kern w:val="0"/>
          <w14:ligatures w14:val="none"/>
        </w:rPr>
        <w:t>cumplido con informar</w:t>
      </w:r>
      <w:r w:rsidR="009812DF" w:rsidRPr="00DF22A2">
        <w:rPr>
          <w:rFonts w:ascii="Arial Narrow" w:eastAsia="Arial Narrow" w:hAnsi="Arial Narrow" w:cs="Arial Narrow"/>
          <w:kern w:val="0"/>
          <w14:ligatures w14:val="none"/>
        </w:rPr>
        <w:t xml:space="preserve"> </w:t>
      </w:r>
      <w:r w:rsidR="009812DF">
        <w:rPr>
          <w:rFonts w:ascii="Arial Narrow" w:eastAsia="Arial Narrow" w:hAnsi="Arial Narrow" w:cs="Arial Narrow"/>
          <w:kern w:val="0"/>
          <w14:ligatures w14:val="none"/>
        </w:rPr>
        <w:t>oportunamente</w:t>
      </w:r>
      <w:r w:rsidR="009812DF" w:rsidRPr="00DF22A2">
        <w:rPr>
          <w:rFonts w:ascii="Arial Narrow" w:eastAsia="Arial Narrow" w:hAnsi="Arial Narrow" w:cs="Arial Narrow"/>
          <w:kern w:val="0"/>
          <w14:ligatures w14:val="none"/>
        </w:rPr>
        <w:t xml:space="preserve"> al denunciante respecto a la disponibilidad de repuestos y los tiempos de reparación del Vehículo con Placa de Rodaje N°AWA-637 por el siniestro ocurrido el 17 de septiembre de 2025</w:t>
      </w:r>
      <w:r w:rsidRPr="00DF22A2">
        <w:rPr>
          <w:rFonts w:ascii="Arial Narrow" w:eastAsia="Arial Narrow" w:hAnsi="Arial Narrow" w:cs="Arial Narrow"/>
          <w:kern w:val="0"/>
          <w14:ligatures w14:val="none"/>
        </w:rPr>
        <w:t>.</w:t>
      </w:r>
    </w:p>
    <w:p w14:paraId="0B2AFFB1" w14:textId="77777777" w:rsidR="00F87EB4" w:rsidRPr="00F87EB4" w:rsidRDefault="00F87EB4" w:rsidP="00F87EB4">
      <w:pPr>
        <w:pStyle w:val="Prrafodelista"/>
        <w:rPr>
          <w:rFonts w:ascii="Arial Narrow" w:eastAsia="Arial Narrow" w:hAnsi="Arial Narrow" w:cs="Arial Narrow"/>
          <w:kern w:val="0"/>
          <w14:ligatures w14:val="none"/>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Presunta</w:t>
      </w:r>
      <w:r>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infracción</w:t>
      </w:r>
      <w:r>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a los artículos 18° y 19° de la Ley</w:t>
      </w:r>
      <w:r>
        <w:rPr>
          <w:rFonts w:ascii="Arial Narrow" w:eastAsia="Arial Narrow" w:hAnsi="Arial Narrow" w:cs="Arial Narrow"/>
          <w:kern w:val="0"/>
          <w14:ligatures w14:val="none"/>
        </w:rPr>
        <w:t xml:space="preserve"> N°</w:t>
      </w:r>
      <w:r w:rsidRPr="00DF22A2">
        <w:rPr>
          <w:rFonts w:ascii="Arial Narrow" w:eastAsia="Arial Narrow" w:hAnsi="Arial Narrow" w:cs="Arial Narrow"/>
          <w:kern w:val="0"/>
          <w14:ligatures w14:val="none"/>
        </w:rPr>
        <w:t xml:space="preserve"> 29571, Código de Protección y Defensa del Consumidor, en tanto </w:t>
      </w:r>
      <w:r w:rsidRPr="00DF22A2">
        <w:rPr>
          <w:rFonts w:ascii="Arial Narrow" w:eastAsia="Times New Roman" w:hAnsi="Arial Narrow" w:cs="Times New Roman"/>
          <w:color w:val="000000"/>
          <w:kern w:val="0"/>
          <w:shd w:val="clear" w:color="auto" w:fill="FFFFFF"/>
          <w:lang w:eastAsia="es-PE"/>
          <w14:ligatures w14:val="none"/>
        </w:rPr>
        <w:t xml:space="preserve">la compañía aseguradora </w:t>
      </w:r>
      <w:r w:rsidR="005D0767">
        <w:rPr>
          <w:rFonts w:ascii="Arial Narrow" w:eastAsia="Times New Roman" w:hAnsi="Arial Narrow" w:cs="Times New Roman"/>
          <w:color w:val="000000"/>
          <w:kern w:val="0"/>
          <w:shd w:val="clear" w:color="auto" w:fill="FFFFFF"/>
          <w:lang w:eastAsia="es-PE"/>
          <w14:ligatures w14:val="none"/>
        </w:rPr>
        <w:t>habría ofrecido al denunciante</w:t>
      </w:r>
      <w:r w:rsidR="005D0767" w:rsidRPr="005D0767">
        <w:rPr>
          <w:rFonts w:ascii="Arial Narrow" w:eastAsia="Times New Roman" w:hAnsi="Arial Narrow" w:cs="Times New Roman"/>
          <w:color w:val="000000"/>
          <w:kern w:val="0"/>
          <w:shd w:val="clear" w:color="auto" w:fill="FFFFFF"/>
          <w:lang w:eastAsia="es-PE"/>
          <w14:ligatures w14:val="none"/>
        </w:rPr>
        <w:t xml:space="preserve"> un vehículo de reemplazo bajo condiciones económicas desfavorables</w:t>
      </w:r>
      <w:r w:rsidR="005D0767">
        <w:rPr>
          <w:rFonts w:ascii="Arial Narrow" w:eastAsia="Times New Roman" w:hAnsi="Arial Narrow" w:cs="Times New Roman"/>
          <w:color w:val="000000"/>
          <w:kern w:val="0"/>
          <w:shd w:val="clear" w:color="auto" w:fill="FFFFFF"/>
          <w:lang w:eastAsia="es-PE"/>
          <w14:ligatures w14:val="none"/>
        </w:rPr>
        <w:t xml:space="preserve"> </w:t>
      </w:r>
      <w:r w:rsidR="005D0767" w:rsidRPr="00DF22A2">
        <w:rPr>
          <w:rFonts w:ascii="Arial Narrow" w:eastAsia="Times New Roman" w:hAnsi="Arial Narrow" w:cs="Times New Roman"/>
          <w:color w:val="000000"/>
          <w:kern w:val="0"/>
          <w:shd w:val="clear" w:color="auto" w:fill="FFFFFF"/>
          <w:lang w:eastAsia="es-PE"/>
          <w14:ligatures w14:val="none"/>
        </w:rPr>
        <w:t xml:space="preserve">en virtud del siniestro </w:t>
      </w:r>
      <w:r w:rsidR="005D0767">
        <w:rPr>
          <w:rFonts w:ascii="Arial Narrow" w:eastAsia="Times New Roman" w:hAnsi="Arial Narrow" w:cs="Times New Roman"/>
          <w:color w:val="000000"/>
          <w:kern w:val="0"/>
          <w:shd w:val="clear" w:color="auto" w:fill="FFFFFF"/>
          <w:lang w:eastAsia="es-PE"/>
          <w14:ligatures w14:val="none"/>
        </w:rPr>
        <w:t>d</w:t>
      </w:r>
      <w:r w:rsidR="005D0767" w:rsidRPr="00DF22A2">
        <w:rPr>
          <w:rFonts w:ascii="Arial Narrow" w:eastAsia="Times New Roman" w:hAnsi="Arial Narrow" w:cs="Times New Roman"/>
          <w:color w:val="000000"/>
          <w:kern w:val="0"/>
          <w:shd w:val="clear" w:color="auto" w:fill="FFFFFF"/>
          <w:lang w:eastAsia="es-PE"/>
          <w14:ligatures w14:val="none"/>
        </w:rPr>
        <w:t>el 17 de septiembre de 2025</w:t>
      </w:r>
      <w:r w:rsidR="005D0767" w:rsidRPr="005D0767">
        <w:rPr>
          <w:rFonts w:ascii="Arial Narrow" w:eastAsia="Times New Roman" w:hAnsi="Arial Narrow" w:cs="Times New Roman"/>
          <w:color w:val="000000"/>
          <w:kern w:val="0"/>
          <w:shd w:val="clear" w:color="auto" w:fill="FFFFFF"/>
          <w:lang w:eastAsia="es-PE"/>
          <w14:ligatures w14:val="none"/>
        </w:rPr>
        <w:t>, condicionadas al pago de un monto de US$</w:t>
      </w:r>
      <w:r w:rsidR="005F217B">
        <w:rPr>
          <w:rFonts w:ascii="Arial Narrow" w:eastAsia="Times New Roman" w:hAnsi="Arial Narrow" w:cs="Times New Roman"/>
          <w:color w:val="000000"/>
          <w:kern w:val="0"/>
          <w:shd w:val="clear" w:color="auto" w:fill="FFFFFF"/>
          <w:lang w:eastAsia="es-PE"/>
          <w14:ligatures w14:val="none"/>
        </w:rPr>
        <w:t xml:space="preserve"> </w:t>
      </w:r>
      <w:r w:rsidR="005D0767" w:rsidRPr="005D0767">
        <w:rPr>
          <w:rFonts w:ascii="Arial Narrow" w:eastAsia="Times New Roman" w:hAnsi="Arial Narrow" w:cs="Times New Roman"/>
          <w:color w:val="000000"/>
          <w:kern w:val="0"/>
          <w:shd w:val="clear" w:color="auto" w:fill="FFFFFF"/>
          <w:lang w:eastAsia="es-PE"/>
          <w14:ligatures w14:val="none"/>
        </w:rPr>
        <w:t>100,00 semanales</w:t>
      </w:r>
      <w:r w:rsidR="00F87EB4">
        <w:rPr>
          <w:rFonts w:ascii="Arial Narrow" w:eastAsia="Arial Narrow" w:hAnsi="Arial Narrow" w:cs="Arial Narrow"/>
          <w:kern w:val="0"/>
          <w14:ligatures w14:val="none"/>
        </w:rPr>
        <w:t>.</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rPr>
      </w:pPr>
    </w:p>
    <w:p w14:paraId="0A292C9F" w14:textId="51A6401D" w:rsidR="00CA59A2" w:rsidRPr="0026598E" w:rsidRDefault="00CA59A2" w:rsidP="00327F5B">
      <w:pPr>
        <w:spacing w:line="240" w:lineRule="auto"/>
        <w:contextualSpacing/>
        <w:jc w:val="both"/>
        <w:rPr>
          <w:rFonts w:ascii="Arial Narrow" w:eastAsia="Calibri" w:hAnsi="Arial Narrow" w:cs="Arial"/>
          <w:kern w:val="0"/>
          <w14:ligatures w14:val="none"/>
        </w:rPr>
      </w:pPr>
      <w:r w:rsidRPr="00DF22A2">
        <w:rPr>
          <w:rFonts w:ascii="Arial Narrow" w:eastAsia="Arial Narrow" w:hAnsi="Arial Narrow" w:cs="Arial Narrow"/>
          <w:b/>
          <w:color w:val="000000"/>
          <w:kern w:val="0"/>
          <w:lang w:eastAsia="es-PE"/>
          <w14:ligatures w14:val="none"/>
        </w:rPr>
        <w:t>SEGUNDO:</w:t>
      </w:r>
      <w:r w:rsidRPr="00DF22A2">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0729C" w:rsidRPr="0050729C">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72C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50729C">
        <w:rPr>
          <w:rFonts w:ascii="Arial Narrow" w:eastAsia="Calibri" w:hAnsi="Arial Narrow" w:cs="Arial"/>
          <w:kern w:val="0"/>
          <w14:ligatures w14:val="none"/>
        </w:rPr>
        <w:t xml:space="preserve">, </w:t>
      </w:r>
      <w:r w:rsidRPr="0050729C">
        <w:rPr>
          <w:rFonts w:ascii="Arial Narrow" w:eastAsia="Arial Narrow" w:hAnsi="Arial Narrow" w:cs="Arial Narrow"/>
          <w:color w:val="000000"/>
          <w:kern w:val="0"/>
          <w:lang w:eastAsia="es-PE"/>
          <w14:ligatures w14:val="none"/>
        </w:rPr>
        <w:t>a</w:t>
      </w:r>
      <w:r w:rsidRPr="0050729C">
        <w:rPr>
          <w:rFonts w:ascii="Arial Narrow" w:eastAsia="Times New Roman" w:hAnsi="Arial Narrow" w:cs="Times New Roman"/>
          <w:color w:val="000000"/>
          <w:kern w:val="0"/>
          <w:shd w:val="clear" w:color="auto" w:fill="FFFFFF"/>
          <w:lang w:eastAsia="es-PE"/>
          <w14:ligatures w14:val="none"/>
        </w:rPr>
        <w:t xml:space="preserve"> </w:t>
      </w:r>
      <w:r w:rsidR="0050729C" w:rsidRPr="0050729C">
        <w:rPr>
          <w:rFonts w:ascii="Arial Narrow" w:eastAsia="Times New Roman" w:hAnsi="Arial Narrow" w:cs="Times New Roman"/>
          <w:color w:val="000000"/>
          <w:kern w:val="0"/>
          <w:shd w:val="clear" w:color="auto" w:fill="FFFFFF"/>
          <w:lang w:eastAsia="es-PE"/>
          <w14:ligatures w14:val="none"/>
        </w:rPr>
        <w:t>Rímac Seguros y Reaseguros S.A.</w:t>
      </w:r>
      <w:r w:rsidRPr="0050729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907A11"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9470AB" w:rsidRPr="004A6E18">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N°AWA-637, así como el cargo de remisión de la póliza; (ii) presentar los medios probatorios que acrediten que </w:t>
      </w:r>
      <w:r w:rsidR="009470AB">
        <w:rPr>
          <w:rFonts w:ascii="Arial Narrow" w:eastAsia="Times New Roman" w:hAnsi="Arial Narrow" w:cs="Arial"/>
          <w:color w:val="000000"/>
          <w:kern w:val="0"/>
          <w:lang w:val="es-ES" w:eastAsia="es-ES"/>
          <w14:ligatures w14:val="none"/>
        </w:rPr>
        <w:t xml:space="preserve">gestionó oportunamente la reparación del </w:t>
      </w:r>
      <w:r w:rsidR="009470AB" w:rsidRPr="004A6E18">
        <w:rPr>
          <w:rFonts w:ascii="Arial Narrow" w:eastAsia="Times New Roman" w:hAnsi="Arial Narrow" w:cs="Arial"/>
          <w:color w:val="000000"/>
          <w:kern w:val="0"/>
          <w:lang w:val="es-ES" w:eastAsia="es-ES"/>
          <w14:ligatures w14:val="none"/>
        </w:rPr>
        <w:t>vehículo con Placa de Rodaje N°AWA-637;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A22DC29" w14:textId="77777777" w:rsidR="006C4B30" w:rsidRDefault="006C4B30" w:rsidP="00327F5B">
      <w:pPr>
        <w:spacing w:after="0" w:line="240" w:lineRule="auto"/>
        <w:jc w:val="both"/>
        <w:rPr>
          <w:rFonts w:ascii="Arial Narrow" w:eastAsia="Times New Roman" w:hAnsi="Arial Narrow" w:cs="Arial"/>
          <w:color w:val="000000"/>
          <w:kern w:val="0"/>
          <w:lang w:val="es-ES" w:eastAsia="es-ES"/>
          <w14:ligatures w14:val="none"/>
        </w:rPr>
      </w:pPr>
    </w:p>
    <w:p w14:paraId="3FC9FE28" w14: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w14:ligatures w14:val="none"/>
        </w:rPr>
        <w:t>SEXTO</w:t>
      </w:r>
      <w:r w:rsidRPr="008E16DD">
        <w:rPr>
          <w:rFonts w:ascii="Arial Narrow" w:hAnsi="Arial Narrow"/>
        </w:rPr>
        <w:t xml:space="preserve">: </w:t>
      </w:r>
      <w:r w:rsidR="008E16DD" w:rsidRPr="008E16DD">
        <w:rPr>
          <w:rFonts w:ascii="Arial Narrow" w:hAnsi="Arial Narrow"/>
        </w:rPr>
        <w:t>Informar</w:t>
      </w:r>
      <w:r w:rsidRPr="008E16DD">
        <w:rPr>
          <w:rFonts w:ascii="Arial Narrow" w:hAnsi="Arial Narrow"/>
        </w:rPr>
        <w:t xml:space="preserve"> a </w:t>
      </w:r>
      <w:r w:rsidR="00170963" w:rsidRPr="008E16D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8E16DD">
        <w:rPr>
          <w:rFonts w:ascii="Arial Narrow" w:hAnsi="Arial Narrow"/>
        </w:rPr>
        <w:t xml:space="preserve">que puede acceder a los documentos presentados por </w:t>
      </w:r>
      <w:r w:rsidR="00170963" w:rsidRPr="008E16DD">
        <w:rPr>
          <w:rFonts w:ascii="Arial Narrow" w:hAnsi="Arial Narrow"/>
        </w:rPr>
        <w:t xml:space="preserve">el </w:t>
      </w:r>
      <w:r w:rsidR="00170963" w:rsidRPr="008E16DD">
        <w:rPr>
          <w:rFonts w:ascii="Arial Narrow" w:hAnsi="Arial Narrow" w:cs="Arial"/>
          <w:bCs/>
          <w:spacing w:val="-3"/>
          <w:kern w:val="0"/>
          <w14:ligatures w14:val="none"/>
        </w:rPr>
        <w:t xml:space="preserve">señor </w:t>
      </w:r>
      <w:r w:rsidR="00170963" w:rsidRPr="008E16DD">
        <w:rPr>
          <w:rFonts w:ascii="Arial Narrow" w:eastAsia="Times New Roman" w:hAnsi="Arial Narrow" w:cs="Times New Roman"/>
          <w:color w:val="000000"/>
          <w:kern w:val="0"/>
          <w:shd w:val="clear" w:color="auto" w:fill="FFFFFF"/>
          <w:lang w:eastAsia="es-PE"/>
          <w14:ligatures w14:val="none"/>
        </w:rPr>
        <w:t>Mario Enrique de los Santos Gonzales</w:t>
      </w:r>
      <w:r w:rsidRPr="008E16DD">
        <w:rPr>
          <w:rFonts w:ascii="Arial Narrow" w:hAnsi="Arial Narrow"/>
        </w:rPr>
        <w:t>, a través del siguiente link:</w:t>
      </w:r>
      <w:r w:rsidR="008E16DD" w:rsidRPr="008E16DD">
        <w:rPr>
          <w:rFonts w:ascii="Arial Narrow" w:hAnsi="Arial Narrow"/>
        </w:rPr>
        <w:t xml:space="preserve"> </w:t>
      </w:r>
      <w:hyperlink r:id="rId8" w:history="1">
        <w:r w:rsidR="008E16DD" w:rsidRPr="008E16DD">
          <w:rPr>
            <w:rStyle w:val="Hipervnculo"/>
            <w:rFonts w:ascii="Arial Narrow" w:hAnsi="Arial Narrow"/>
          </w:rPr>
          <w:t>https://indecopi-my.sharepoint.com/:f:/g/personal/apoyocc1e_indecopi_gob_pe/IgCLpmFpAIjwTqLxQ2CdB71UAXmDsxmUi8fbwXsbvQpRD2U?e=5DkhaG</w:t>
        </w:r>
      </w:hyperlink>
      <w:r w:rsidR="008E16DD" w:rsidRPr="008E16DD">
        <w:rPr>
          <w:rFonts w:ascii="Arial Narrow" w:hAnsi="Arial Narrow"/>
        </w:rPr>
        <w:t>,</w:t>
      </w:r>
      <w:r w:rsidRPr="008E16DD">
        <w:t xml:space="preserve"> </w:t>
      </w:r>
      <w:r w:rsidRPr="008E16DD">
        <w:rPr>
          <w:rFonts w:ascii="Arial Narrow" w:hAnsi="Arial Narrow"/>
        </w:rPr>
        <w:t xml:space="preserve">cuyo acceso tiene vigencia hasta </w:t>
      </w:r>
      <w:r w:rsidR="00CD3668" w:rsidRPr="008E16DD">
        <w:rPr>
          <w:rFonts w:ascii="Arial Narrow" w:hAnsi="Arial Narrow"/>
        </w:rPr>
        <w:t xml:space="preserve">el </w:t>
      </w:r>
      <w:r w:rsidR="00CD3668" w:rsidRPr="008E16DD">
        <w:rPr>
          <w:rFonts w:ascii="Arial Narrow" w:hAnsi="Arial Narrow"/>
          <w:u w:val="single"/>
        </w:rPr>
        <w:t>21</w:t>
      </w:r>
      <w:r w:rsidRPr="008E16DD">
        <w:rPr>
          <w:rFonts w:ascii="Arial Narrow" w:hAnsi="Arial Narrow"/>
          <w:u w:val="single"/>
        </w:rPr>
        <w:t xml:space="preserve"> de </w:t>
      </w:r>
      <w:r w:rsidR="00CD3668" w:rsidRPr="008E16DD">
        <w:rPr>
          <w:rFonts w:ascii="Arial Narrow" w:hAnsi="Arial Narrow"/>
          <w:u w:val="single"/>
        </w:rPr>
        <w:t>mayo</w:t>
      </w:r>
      <w:r w:rsidRPr="008E16DD">
        <w:rPr>
          <w:rFonts w:ascii="Arial Narrow" w:hAnsi="Arial Narrow"/>
          <w:u w:val="single"/>
        </w:rPr>
        <w:t xml:space="preserve"> de </w:t>
      </w:r>
      <w:r w:rsidR="00CD3668" w:rsidRPr="008E16DD">
        <w:rPr>
          <w:rFonts w:ascii="Arial Narrow" w:hAnsi="Arial Narrow"/>
          <w:u w:val="single"/>
        </w:rPr>
        <w:t>2026</w:t>
      </w:r>
      <w:r w:rsidRPr="008E16DD">
        <w:rPr>
          <w:rFonts w:ascii="Arial Narrow" w:hAnsi="Arial Narrow"/>
        </w:rPr>
        <w:t>; dejándose a salvo su derecho de solicitar una nueva habilitación del link después de vencido el plazo señalado.</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r w:rsidR="00782ACF" w:rsidRPr="0026598E">
        <w:rPr>
          <w:rFonts w:ascii="Arial Narrow" w:eastAsia="Calibri" w:hAnsi="Arial Narrow" w:cs="Arial"/>
          <w:kern w:val="0"/>
          <w14:ligatures w14:val="none"/>
        </w:rPr>
        <w:t>de acuerdo con</w:t>
      </w:r>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6C4B30">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65421">
        <w:rPr>
          <w:rFonts w:ascii="Arial Narrow" w:hAnsi="Arial Narrow" w:cs="Arial"/>
          <w:bCs/>
          <w:spacing w:val="-3"/>
          <w:kern w:val="0"/>
          <w14:ligatures w14:val="none"/>
        </w:rPr>
        <w:t xml:space="preserve">requerir </w:t>
      </w:r>
      <w:r w:rsidR="0080795C" w:rsidRPr="00565421">
        <w:rPr>
          <w:rFonts w:ascii="Arial Narrow" w:hAnsi="Arial Narrow" w:cs="Arial"/>
          <w:bCs/>
          <w:spacing w:val="-3"/>
          <w:kern w:val="0"/>
          <w14:ligatures w14:val="none"/>
        </w:rPr>
        <w:t>al señor</w:t>
      </w:r>
      <w:r w:rsidRPr="00565421">
        <w:rPr>
          <w:rFonts w:ascii="Arial Narrow" w:hAnsi="Arial Narrow" w:cs="Arial"/>
          <w:bCs/>
          <w:spacing w:val="-3"/>
          <w:kern w:val="0"/>
          <w14:ligatures w14:val="none"/>
        </w:rPr>
        <w:t xml:space="preserve"> </w:t>
      </w:r>
      <w:r w:rsidR="0080795C" w:rsidRPr="00565421">
        <w:rPr>
          <w:rFonts w:ascii="Arial Narrow" w:eastAsia="Times New Roman" w:hAnsi="Arial Narrow" w:cs="Times New Roman"/>
          <w:color w:val="000000"/>
          <w:kern w:val="0"/>
          <w:shd w:val="clear" w:color="auto" w:fill="FFFFFF"/>
          <w:lang w:eastAsia="es-PE"/>
          <w14:ligatures w14:val="none"/>
        </w:rPr>
        <w:t xml:space="preserve">Mario Enrique de los Santos Gonzales y a Rímac Seguros </w:t>
      </w:r>
      <w:r w:rsidR="00565421" w:rsidRPr="00565421">
        <w:rPr>
          <w:rFonts w:ascii="Arial Narrow" w:eastAsia="Times New Roman" w:hAnsi="Arial Narrow" w:cs="Times New Roman"/>
          <w:color w:val="000000"/>
          <w:kern w:val="0"/>
          <w:shd w:val="clear" w:color="auto" w:fill="FFFFFF"/>
          <w:lang w:eastAsia="es-PE"/>
          <w14:ligatures w14:val="none"/>
        </w:rPr>
        <w:t>y</w:t>
      </w:r>
      <w:r w:rsidR="0080795C" w:rsidRPr="00565421">
        <w:rPr>
          <w:rFonts w:ascii="Arial Narrow" w:eastAsia="Times New Roman" w:hAnsi="Arial Narrow" w:cs="Times New Roman"/>
          <w:color w:val="000000"/>
          <w:kern w:val="0"/>
          <w:shd w:val="clear" w:color="auto" w:fill="FFFFFF"/>
          <w:lang w:eastAsia="es-PE"/>
          <w14:ligatures w14:val="none"/>
        </w:rPr>
        <w:t xml:space="preserve"> Reaseguros S.A. </w:t>
      </w:r>
      <w:r w:rsidRPr="00565421">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565421">
        <w:rPr>
          <w:rFonts w:ascii="Arial Narrow" w:hAnsi="Arial Narrow"/>
          <w:color w:val="000000"/>
        </w:rPr>
        <w:t>que reciba</w:t>
      </w:r>
      <w:r w:rsidR="00565421" w:rsidRPr="00565421">
        <w:rPr>
          <w:rFonts w:ascii="Arial Narrow" w:hAnsi="Arial Narrow"/>
          <w:color w:val="000000"/>
        </w:rPr>
        <w:t>n</w:t>
      </w:r>
      <w:r w:rsidRPr="00565421">
        <w:rPr>
          <w:rFonts w:ascii="Arial Narrow" w:hAnsi="Arial Narrow"/>
          <w:color w:val="000000"/>
        </w:rPr>
        <w:t xml:space="preserve"> la notificación en su</w:t>
      </w:r>
      <w:r w:rsidR="00565421" w:rsidRPr="00565421">
        <w:rPr>
          <w:rFonts w:ascii="Arial Narrow" w:hAnsi="Arial Narrow"/>
          <w:color w:val="000000"/>
        </w:rPr>
        <w:t>s</w:t>
      </w:r>
      <w:r w:rsidRPr="00565421">
        <w:rPr>
          <w:rFonts w:ascii="Arial Narrow" w:hAnsi="Arial Narrow"/>
          <w:color w:val="000000"/>
        </w:rPr>
        <w:t xml:space="preserve"> bandeja</w:t>
      </w:r>
      <w:r w:rsidR="00565421" w:rsidRPr="00565421">
        <w:rPr>
          <w:rFonts w:ascii="Arial Narrow" w:hAnsi="Arial Narrow"/>
          <w:color w:val="000000"/>
        </w:rPr>
        <w:t>s</w:t>
      </w:r>
      <w:r w:rsidRPr="00565421">
        <w:rPr>
          <w:rFonts w:ascii="Arial Narrow" w:hAnsi="Arial Narrow"/>
          <w:color w:val="000000"/>
        </w:rPr>
        <w:t xml:space="preserve"> de correo electrónico, efectúe</w:t>
      </w:r>
      <w:r w:rsidR="00565421" w:rsidRPr="00565421">
        <w:rPr>
          <w:rFonts w:ascii="Arial Narrow" w:hAnsi="Arial Narrow"/>
          <w:color w:val="000000"/>
        </w:rPr>
        <w:t>n</w:t>
      </w:r>
      <w:r w:rsidRPr="00565421">
        <w:rPr>
          <w:rFonts w:ascii="Arial Narrow" w:hAnsi="Arial Narrow"/>
          <w:color w:val="000000"/>
        </w:rPr>
        <w:t xml:space="preserve"> la confirmación de recepción de la notificación remitida por este despacho a su correo electrónico,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N°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N°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TextonotapieCar"/>
          <w:rFonts w:ascii="Arial Narrow" w:hAnsi="Arial Narrow" w:cs="Arial"/>
          <w:sz w:val="17"/>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N°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N°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7"/>
          <w:szCs w:val="17"/>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