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95FA" w14: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D7D9C">
        <w:rPr>
          <w:rFonts w:ascii="Arial Narrow" w:eastAsia="Times New Roman" w:hAnsi="Arial Narrow" w:cs="Times New Roman"/>
          <w:b/>
          <w:bCs/>
          <w:color w:val="000000"/>
          <w:kern w:val="0"/>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 xml:space="preserve">VÍCTOR ANDRÉS SOTELO </w:t>
      </w:r>
      <w:r w:rsidRPr="00215975">
        <w:rPr>
          <w:rFonts w:ascii="Arial Narrow" w:eastAsia="Arial Narrow" w:hAnsi="Arial Narrow" w:cs="Arial Narrow"/>
          <w:b/>
          <w:color w:val="000000"/>
          <w:kern w:val="0"/>
          <w:lang w:eastAsia="es-PE"/>
          <w14:ligatures w14:val="none"/>
        </w:rPr>
        <w:t>MEZA (SEÑOR SOTELO)</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PAC</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FICO COMPAÑ</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4ACE">
        <w:rPr>
          <w:rFonts w:ascii="Arial Narrow" w:eastAsia="Arial Narrow" w:hAnsi="Arial Narrow" w:cs="Arial Narrow"/>
          <w:b/>
          <w:color w:val="000000"/>
          <w:kern w:val="0"/>
          <w:lang w:eastAsia="es-PE"/>
          <w14:ligatures w14:val="none"/>
        </w:rPr>
        <w:t xml:space="preserve">RESOLUCIÓN </w:t>
      </w:r>
      <w:r w:rsidRPr="00AA4ACE">
        <w:rPr>
          <w:rFonts w:ascii="Arial Narrow" w:eastAsia="Arial Narrow" w:hAnsi="Arial Narrow" w:cs="Arial Narrow"/>
          <w:b/>
          <w:color w:val="000000"/>
          <w:kern w:val="0"/>
          <w:lang w:eastAsia="es-PE"/>
          <w14:ligatures w14:val="none"/>
        </w:rPr>
        <w:tab/>
        <w:t>:</w:t>
      </w:r>
      <w:r w:rsidRPr="00AA4ACE">
        <w:rPr>
          <w:rFonts w:ascii="Arial Narrow" w:eastAsia="Arial Narrow" w:hAnsi="Arial Narrow" w:cs="Arial Narrow"/>
          <w:b/>
          <w:color w:val="000000"/>
          <w:kern w:val="0"/>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4ACE">
        <w:rPr>
          <w:rFonts w:ascii="Arial Narrow" w:eastAsia="Times New Roman" w:hAnsi="Arial Narrow" w:cs="Times New Roman"/>
          <w:color w:val="000000"/>
          <w:kern w:val="0"/>
          <w:shd w:val="clear" w:color="auto" w:fill="FFFFFF"/>
          <w:lang w:eastAsia="es-PE"/>
          <w14:ligatures w14:val="none"/>
        </w:rPr>
        <w:t xml:space="preserve">Lima, </w:t>
      </w:r>
      <w:r w:rsidR="000871FF">
        <w:rPr>
          <w:rFonts w:ascii="Arial Narrow" w:eastAsia="Times New Roman" w:hAnsi="Arial Narrow" w:cs="Times New Roman"/>
          <w:color w:val="000000"/>
          <w:kern w:val="0"/>
          <w:shd w:val="clear" w:color="auto" w:fill="FFFFFF"/>
          <w:lang w:eastAsia="es-PE"/>
          <w14:ligatures w14:val="none"/>
        </w:rPr>
        <w:t>11</w:t>
      </w:r>
      <w:r w:rsidRPr="00AA4ACE">
        <w:rPr>
          <w:rFonts w:ascii="Arial Narrow" w:eastAsia="Times New Roman" w:hAnsi="Arial Narrow" w:cs="Times New Roman"/>
          <w:color w:val="000000"/>
          <w:kern w:val="0"/>
          <w:shd w:val="clear" w:color="auto" w:fill="FFFFFF"/>
          <w:lang w:eastAsia="es-PE"/>
          <w14:ligatures w14:val="none"/>
        </w:rPr>
        <w:t xml:space="preserve"> de julio de 2025</w:t>
      </w:r>
    </w:p>
    <w:p w14:paraId="6A29EA3B" w14: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7AD">
        <w:rPr>
          <w:rFonts w:ascii="Arial Narrow" w:eastAsia="Times New Roman" w:hAnsi="Arial Narrow" w:cs="Arial"/>
          <w:color w:val="000000"/>
          <w:kern w:val="0"/>
          <w:lang w:val="es-ES" w:eastAsia="es-ES"/>
          <w14:ligatures w14:val="none"/>
        </w:rPr>
        <w:t>Mediante el escrito del 27 de mayo de 2025</w:t>
      </w:r>
      <w:r>
        <w:rPr>
          <w:rFonts w:ascii="Arial Narrow" w:eastAsia="Times New Roman" w:hAnsi="Arial Narrow" w:cs="Arial"/>
          <w:color w:val="000000"/>
          <w:kern w:val="0"/>
          <w:lang w:val="es-ES" w:eastAsia="es-ES"/>
          <w14:ligatures w14:val="none"/>
        </w:rPr>
        <w:t xml:space="preserve">, </w:t>
      </w:r>
      <w:r w:rsidRPr="007177AD">
        <w:rPr>
          <w:rFonts w:ascii="Arial Narrow" w:eastAsia="Calibri" w:hAnsi="Arial Narrow" w:cs="Arial"/>
          <w:kern w:val="0"/>
          <w14:ligatures w14:val="none"/>
        </w:rPr>
        <w:t>el señor Sotelo d</w:t>
      </w:r>
      <w:r w:rsidRPr="007177AD">
        <w:rPr>
          <w:rFonts w:ascii="Arial Narrow" w:eastAsia="Times New Roman" w:hAnsi="Arial Narrow" w:cs="Arial"/>
          <w:color w:val="000000"/>
          <w:kern w:val="0"/>
          <w:lang w:val="es-ES" w:eastAsia="es-ES"/>
          <w14:ligatures w14:val="none"/>
        </w:rPr>
        <w:t>enunció a Pacífico por presuntas infraccion</w:t>
      </w:r>
      <w:r w:rsidRPr="0026598E">
        <w:rPr>
          <w:rFonts w:ascii="Arial Narrow" w:eastAsia="Times New Roman" w:hAnsi="Arial Narrow" w:cs="Arial"/>
          <w:color w:val="000000"/>
          <w:kern w:val="0"/>
          <w:lang w:val="es-ES" w:eastAsia="es-ES"/>
          <w14:ligatures w14:val="none"/>
        </w:rPr>
        <w:t xml:space="preserve">es </w:t>
      </w:r>
      <w:r w:rsidRPr="00FC06F4">
        <w:rPr>
          <w:rFonts w:ascii="Arial Narrow" w:eastAsia="Times New Roman" w:hAnsi="Arial Narrow" w:cs="Arial"/>
          <w:color w:val="000000"/>
          <w:kern w:val="0"/>
          <w:lang w:val="es-ES" w:eastAsia="es-ES"/>
          <w14:ligatures w14:val="none"/>
        </w:rPr>
        <w:t>a la Ley N°29571, Código de Protección y Defensa del Consumidor (en adelante, Código)</w:t>
      </w:r>
      <w:r w:rsidRPr="00FC06F4">
        <w:rPr>
          <w:rFonts w:ascii="Arial Narrow" w:eastAsia="Times New Roman" w:hAnsi="Arial Narrow" w:cs="Times New Roman"/>
          <w:color w:val="000000"/>
          <w:kern w:val="0"/>
          <w:vertAlign w:val="superscript"/>
          <w:lang w:val="es-ES" w:eastAsia="es-ES"/>
          <w14:ligatures w14:val="none"/>
        </w:rPr>
        <w:footnoteReference w:id="1"/>
      </w:r>
      <w:r w:rsidRPr="00FC06F4">
        <w:rPr>
          <w:rFonts w:ascii="Arial Narrow" w:eastAsia="Times New Roman" w:hAnsi="Arial Narrow" w:cs="Arial"/>
          <w:color w:val="000000"/>
          <w:kern w:val="0"/>
          <w:lang w:val="es-ES" w:eastAsia="es-ES"/>
          <w14:ligatures w14:val="none"/>
        </w:rPr>
        <w:t xml:space="preserve">, señalando </w:t>
      </w:r>
      <w:r w:rsidRPr="00FC06F4">
        <w:rPr>
          <w:rFonts w:ascii="Arial Narrow" w:eastAsia="Times New Roman" w:hAnsi="Arial Narrow" w:cs="Arial"/>
          <w:bCs/>
          <w:color w:val="000000"/>
          <w:kern w:val="0"/>
          <w:lang w:val="es-ES" w:eastAsia="es-ES"/>
          <w14:ligatures w14:val="none"/>
        </w:rPr>
        <w:t>lo siguiente:</w:t>
      </w:r>
    </w:p>
    <w:p w14:paraId="2FEAE597" w14: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 xml:space="preserve">Contrató con Pacífico el Seguro Vehicular – Póliza N° 2010760722 para el vehículo con Placa de Rodaje N°CNY-520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w14:ligatures w14:val="none"/>
        </w:rPr>
        <w:t xml:space="preserve"> </w:t>
      </w:r>
      <w:r w:rsidRPr="00A946EB">
        <w:rPr>
          <w:rFonts w:ascii="Arial Narrow" w:eastAsia="Times New Roman" w:hAnsi="Arial Narrow" w:cs="Arial"/>
          <w:color w:val="000000"/>
          <w:kern w:val="0"/>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w14:ligatures w14:val="none"/>
        </w:rPr>
        <w:t xml:space="preserve"> y</w:t>
      </w:r>
      <w:r w:rsidRPr="003B2CDC">
        <w:rPr>
          <w:rFonts w:ascii="Arial Narrow" w:eastAsia="Times New Roman" w:hAnsi="Arial Narrow" w:cs="Arial"/>
          <w:color w:val="000000"/>
          <w:kern w:val="0"/>
          <w:lang w:eastAsia="es-ES"/>
          <w14:ligatures w14: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w14:ligatures w14:val="none"/>
        </w:rPr>
        <w:t>;</w:t>
      </w:r>
      <w:r w:rsidRPr="003B2CDC">
        <w:rPr>
          <w:rFonts w:ascii="Arial Narrow" w:eastAsia="Times New Roman" w:hAnsi="Arial Narrow" w:cs="Arial"/>
          <w:color w:val="000000"/>
          <w:kern w:val="0"/>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Times New Roman" w:hAnsi="Arial Narrow" w:cs="Arial"/>
          <w:color w:val="000000"/>
          <w:kern w:val="0"/>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2025, </w:t>
      </w:r>
      <w:r w:rsidRPr="003B2CDC">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le requirió el i</w:t>
      </w:r>
      <w:r w:rsidRPr="004F188E">
        <w:rPr>
          <w:rFonts w:ascii="Arial Narrow" w:eastAsia="Times New Roman" w:hAnsi="Arial Narrow" w:cs="Arial"/>
          <w:color w:val="000000"/>
          <w:kern w:val="0"/>
          <w:lang w:eastAsia="es-ES"/>
          <w14:ligatures w14:val="none"/>
        </w:rPr>
        <w:t>nforme de resultado de las investigaciones</w:t>
      </w:r>
      <w:r>
        <w:rPr>
          <w:rFonts w:ascii="Arial Narrow" w:eastAsia="Times New Roman" w:hAnsi="Arial Narrow" w:cs="Arial"/>
          <w:color w:val="000000"/>
          <w:kern w:val="0"/>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CDC">
        <w:rPr>
          <w:rFonts w:ascii="Arial Narrow" w:eastAsia="Times New Roman" w:hAnsi="Arial Narrow" w:cs="Arial"/>
          <w:color w:val="000000"/>
          <w:kern w:val="0"/>
          <w:lang w:val="es-ES" w:eastAsia="es-ES"/>
          <w14:ligatures w14:val="none"/>
        </w:rPr>
        <w:t xml:space="preserve">El señor Sotelo solicitó, en calidad de medida correctiva, que Pacífico cumpla </w:t>
      </w:r>
      <w:r>
        <w:rPr>
          <w:rFonts w:ascii="Arial Narrow" w:eastAsia="Times New Roman" w:hAnsi="Arial Narrow" w:cs="Arial"/>
          <w:color w:val="000000"/>
          <w:kern w:val="0"/>
          <w:lang w:val="es-ES" w:eastAsia="es-ES"/>
          <w14:ligatures w14:val="none"/>
        </w:rPr>
        <w:t>con sus</w:t>
      </w:r>
      <w:r w:rsidRPr="001639AA">
        <w:rPr>
          <w:rFonts w:ascii="Arial Narrow" w:eastAsia="Times New Roman" w:hAnsi="Arial Narrow" w:cs="Arial"/>
          <w:color w:val="000000"/>
          <w:kern w:val="0"/>
          <w:lang w:val="es-ES" w:eastAsia="es-ES"/>
          <w14:ligatures w14:val="none"/>
        </w:rPr>
        <w:t xml:space="preserve"> obligaciones contractuales de </w:t>
      </w:r>
      <w:r w:rsidRPr="003B2CDC">
        <w:rPr>
          <w:rFonts w:ascii="Arial Narrow" w:eastAsia="Times New Roman" w:hAnsi="Arial Narrow" w:cs="Arial"/>
          <w:color w:val="000000"/>
          <w:kern w:val="0"/>
          <w:lang w:val="es-ES" w:eastAsia="es-ES"/>
          <w14:ligatures w14:val="none"/>
        </w:rPr>
        <w:t xml:space="preserve">la Póliza N° </w:t>
      </w:r>
      <w:r w:rsidRPr="003B2CDC">
        <w:rPr>
          <w:rFonts w:ascii="Arial Narrow" w:eastAsia="Times New Roman" w:hAnsi="Arial Narrow" w:cs="Arial"/>
          <w:color w:val="000000"/>
          <w:kern w:val="0"/>
          <w:lang w:eastAsia="es-ES"/>
          <w14:ligatures w14:val="none"/>
        </w:rPr>
        <w:t xml:space="preserve">2010760722 </w:t>
      </w:r>
      <w:r w:rsidRPr="003B2CDC">
        <w:rPr>
          <w:rFonts w:ascii="Arial Narrow" w:eastAsia="Times New Roman" w:hAnsi="Arial Narrow" w:cs="Arial"/>
          <w:color w:val="000000"/>
          <w:kern w:val="0"/>
          <w:lang w:val="es-ES" w:eastAsia="es-ES"/>
          <w14:ligatures w14:val="none"/>
        </w:rPr>
        <w:t xml:space="preserve">del Seguro Vehicular. </w:t>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CDC">
        <w:rPr>
          <w:rFonts w:ascii="Arial Narrow" w:eastAsia="Arial Narrow" w:hAnsi="Arial Narrow" w:cs="Arial Narrow"/>
          <w:b/>
          <w:color w:val="000000"/>
          <w:kern w:val="0"/>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C56C4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56C40">
        <w:rPr>
          <w:rFonts w:ascii="Arial Narrow" w:eastAsia="Arial Narrow" w:hAnsi="Arial Narrow" w:cs="Arial Narrow"/>
          <w:kern w:val="0"/>
          <w:vertAlign w:val="superscript"/>
          <w14:ligatures w14:val="none"/>
        </w:rPr>
        <w:footnoteReference w:id="2"/>
      </w:r>
      <w:r w:rsidRPr="00C56C40">
        <w:rPr>
          <w:rFonts w:ascii="Arial Narrow" w:eastAsia="Times New Roman" w:hAnsi="Arial Narrow" w:cs="Segoe UI"/>
          <w:color w:val="000000"/>
          <w:kern w:val="0"/>
          <w:lang w:eastAsia="es-PE"/>
          <w14:ligatures w14:val="none"/>
        </w:rPr>
        <w:t xml:space="preserve">, considera </w:t>
      </w:r>
      <w:r w:rsidRPr="00C56C40">
        <w:rPr>
          <w:rFonts w:ascii="Arial Narrow" w:eastAsia="Arial Narrow" w:hAnsi="Arial Narrow" w:cs="Arial Narrow"/>
          <w:kern w:val="0"/>
          <w14:ligatures w14: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w14:ligatures w14:val="none"/>
        </w:rPr>
        <w:t xml:space="preserve">la </w:t>
      </w:r>
      <w:r w:rsidR="00FC0D82" w:rsidRPr="00E97D93">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w14:ligatures w14:val="none"/>
        </w:rPr>
        <w:t xml:space="preserve">no </w:t>
      </w:r>
      <w:r w:rsidR="00FC0D82" w:rsidRPr="00E97D93">
        <w:rPr>
          <w:rFonts w:ascii="Arial Narrow" w:eastAsia="Times New Roman" w:hAnsi="Arial Narrow" w:cs="Times New Roman"/>
          <w:color w:val="000000"/>
          <w:kern w:val="0"/>
          <w:shd w:val="clear" w:color="auto" w:fill="FFFFFF"/>
          <w:lang w:eastAsia="es-PE"/>
          <w14:ligatures w14:val="none"/>
        </w:rPr>
        <w:t xml:space="preserve">habría </w:t>
      </w:r>
      <w:r w:rsidR="00FC0D82">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Pr>
          <w:rFonts w:ascii="Arial Narrow" w:eastAsia="Times New Roman" w:hAnsi="Arial Narrow" w:cs="Times New Roman"/>
          <w:color w:val="000000"/>
          <w:kern w:val="0"/>
          <w:shd w:val="clear" w:color="auto" w:fill="FFFFFF"/>
          <w:lang w:eastAsia="es-PE"/>
          <w14:ligatures w14:val="none"/>
        </w:rPr>
        <w:t>de</w:t>
      </w:r>
      <w:r w:rsidR="00FC0D82" w:rsidRPr="00E97D93">
        <w:rPr>
          <w:rFonts w:ascii="Arial Narrow" w:eastAsia="Times New Roman" w:hAnsi="Arial Narrow" w:cs="Times New Roman"/>
          <w:color w:val="000000"/>
          <w:kern w:val="0"/>
          <w:shd w:val="clear" w:color="auto" w:fill="FFFFFF"/>
          <w:lang w:eastAsia="es-PE"/>
          <w14:ligatures w14:val="none"/>
        </w:rPr>
        <w:t xml:space="preserve"> cobertura del </w:t>
      </w:r>
      <w:r w:rsidR="00FC0D82" w:rsidRPr="00E97D93">
        <w:rPr>
          <w:rFonts w:ascii="Arial Narrow" w:eastAsia="Times New Roman" w:hAnsi="Arial Narrow" w:cs="Arial"/>
          <w:color w:val="000000"/>
          <w:kern w:val="0"/>
          <w:lang w:eastAsia="es-ES"/>
          <w14:ligatures w14:val="none"/>
        </w:rPr>
        <w:t xml:space="preserve">Seguro Vehicular </w:t>
      </w:r>
      <w:r w:rsidR="00FC0D82" w:rsidRPr="00E97D93">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w14:ligatures w14:val="none"/>
        </w:rPr>
        <w:t>N</w:t>
      </w:r>
      <w:r w:rsidR="00FC0D82">
        <w:rPr>
          <w:rFonts w:ascii="Arial Narrow" w:eastAsia="Times New Roman" w:hAnsi="Arial Narrow" w:cs="Times New Roman"/>
          <w:color w:val="000000"/>
          <w:kern w:val="0"/>
          <w:shd w:val="clear" w:color="auto" w:fill="FFFFFF"/>
          <w:lang w:eastAsia="es-PE"/>
          <w14:ligatures w14:val="none"/>
        </w:rPr>
        <w:t>°</w:t>
      </w:r>
      <w:proofErr w:type="spellEnd"/>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sidRPr="00E97D93">
        <w:rPr>
          <w:rFonts w:ascii="Arial Narrow" w:eastAsia="Times New Roman" w:hAnsi="Arial Narrow" w:cs="Arial"/>
          <w:color w:val="000000"/>
          <w:kern w:val="0"/>
          <w:lang w:eastAsia="es-ES"/>
          <w14:ligatures w14:val="none"/>
        </w:rPr>
        <w:t>2010760722</w:t>
      </w:r>
      <w:r w:rsidR="00FC0D82">
        <w:rPr>
          <w:rFonts w:ascii="Arial Narrow" w:eastAsia="Times New Roman" w:hAnsi="Arial Narrow" w:cs="Arial"/>
          <w:color w:val="000000"/>
          <w:kern w:val="0"/>
          <w:lang w:eastAsia="es-ES"/>
          <w14:ligatures w14: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w14:ligatures w14:val="none"/>
        </w:rPr>
        <w:t xml:space="preserve">, pese a </w:t>
      </w:r>
      <w:r w:rsidR="00FC0D82">
        <w:rPr>
          <w:rFonts w:ascii="Arial Narrow" w:eastAsia="Times New Roman" w:hAnsi="Arial Narrow" w:cs="Times New Roman"/>
          <w:color w:val="000000"/>
          <w:kern w:val="0"/>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w14:ligatures w14:val="none"/>
        </w:rPr>
        <w:t>°</w:t>
      </w:r>
      <w:r w:rsidR="00FC0D82" w:rsidRPr="00FC0D82">
        <w:rPr>
          <w:rFonts w:ascii="Arial Narrow" w:eastAsia="Arial Narrow" w:hAnsi="Arial Narrow" w:cs="Arial Narrow"/>
          <w:kern w:val="0"/>
          <w14:ligatures w14:val="none"/>
        </w:rPr>
        <w:t xml:space="preserve"> y 19</w:t>
      </w:r>
      <w:r w:rsidR="00FC0D82" w:rsidRPr="00FC0D82">
        <w:rPr>
          <w:rFonts w:ascii="Arial Narrow" w:eastAsia="Times New Roman" w:hAnsi="Arial Narrow" w:cs="Segoe UI"/>
          <w:color w:val="000000"/>
          <w:kern w:val="0"/>
          <w:lang w:eastAsia="es-PE"/>
          <w14:ligatures w14:val="none"/>
        </w:rPr>
        <w:t>°</w:t>
      </w:r>
      <w:r w:rsidR="00FC0D82" w:rsidRPr="00FC0D82">
        <w:rPr>
          <w:rFonts w:ascii="Arial Narrow" w:eastAsia="Arial Narrow" w:hAnsi="Arial Narrow" w:cs="Arial Narrow"/>
          <w:kern w:val="0"/>
          <w14:ligatures w14:val="none"/>
        </w:rPr>
        <w:t xml:space="preserve"> del Código</w:t>
      </w:r>
      <w:r w:rsidR="00FC0D82" w:rsidRPr="00FC0D82">
        <w:rPr>
          <w:rFonts w:ascii="Arial Narrow" w:eastAsia="Arial Narrow" w:hAnsi="Arial Narrow" w:cs="Arial"/>
          <w:kern w:val="0"/>
          <w:vertAlign w:val="superscript"/>
          <w14:ligatures w14:val="none"/>
        </w:rPr>
        <w:footnoteReference w:id="3"/>
      </w:r>
      <w:r w:rsidR="00FC0D82" w:rsidRPr="00FC0D82">
        <w:rPr>
          <w:rFonts w:ascii="Arial Narrow" w:eastAsia="Arial Narrow" w:hAnsi="Arial Narrow" w:cs="Arial Narrow"/>
          <w:kern w:val="0"/>
          <w14:ligatures w14:val="none"/>
        </w:rPr>
        <w:t>.</w:t>
      </w:r>
    </w:p>
    <w:p w14:paraId="3AF9FD98" w14: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17DA6A7"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w14:ligatures w14:val="none"/>
        </w:rPr>
        <w:t xml:space="preserve">las facultades que la ley le confiere, conviene requerir </w:t>
      </w:r>
      <w:r>
        <w:rPr>
          <w:rFonts w:ascii="Arial Narrow" w:eastAsia="Times New Roman" w:hAnsi="Arial Narrow" w:cs="Arial"/>
          <w:color w:val="000000"/>
          <w:kern w:val="0"/>
          <w:lang w:val="es-ES" w:eastAsia="es-ES"/>
          <w14:ligatures w14:val="none"/>
        </w:rPr>
        <w:t>a la compañía aseguradora</w:t>
      </w:r>
      <w:r w:rsidRPr="00B5440B">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062A72" w:rsidRPr="00941BD9">
        <w:rPr>
          <w:rFonts w:ascii="Arial Narrow" w:eastAsia="Times New Roman" w:hAnsi="Arial Narrow" w:cs="Arial"/>
          <w:color w:val="000000"/>
          <w:kern w:val="0"/>
          <w:lang w:val="es-ES" w:eastAsia="es-ES"/>
          <w14:ligatures w14:val="none"/>
        </w:rPr>
        <w:t>(i)</w:t>
      </w:r>
      <w:r w:rsidR="00062A72">
        <w:rPr>
          <w:rFonts w:ascii="Arial Narrow" w:eastAsia="Times New Roman" w:hAnsi="Arial Narrow" w:cs="Arial"/>
          <w:color w:val="000000"/>
          <w:kern w:val="0"/>
          <w:lang w:val="es-ES" w:eastAsia="es-ES"/>
          <w14:ligatures w14:val="none"/>
        </w:rPr>
        <w:t xml:space="preserve"> </w:t>
      </w:r>
      <w:r w:rsidR="00062A72"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w14:ligatures w14:val="none"/>
        </w:rPr>
        <w:t>N°</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3B2CDC">
        <w:rPr>
          <w:rFonts w:ascii="Arial Narrow" w:eastAsia="Times New Roman" w:hAnsi="Arial Narrow" w:cs="Arial"/>
          <w:color w:val="000000"/>
          <w:kern w:val="0"/>
          <w:lang w:eastAsia="es-ES"/>
          <w14:ligatures w14:val="none"/>
        </w:rPr>
        <w:t xml:space="preserve">2010760722 </w:t>
      </w:r>
      <w:r w:rsidR="00062A72"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w14:ligatures w14:val="none"/>
        </w:rPr>
        <w:t>ii</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9551F1">
        <w:rPr>
          <w:rFonts w:ascii="Arial Narrow" w:eastAsia="Times New Roman" w:hAnsi="Arial Narrow" w:cs="Times New Roman"/>
          <w:color w:val="000000"/>
          <w:kern w:val="0"/>
          <w:shd w:val="clear" w:color="auto" w:fill="FFFFFF"/>
          <w:lang w:eastAsia="es-PE"/>
          <w14:ligatures w14:val="none"/>
        </w:rPr>
        <w:t xml:space="preserve">trámite la denuncia del </w:t>
      </w:r>
      <w:r w:rsidRPr="00E97D93">
        <w:rPr>
          <w:rFonts w:ascii="Arial Narrow" w:eastAsia="Times New Roman" w:hAnsi="Arial Narrow" w:cs="Arial"/>
          <w:color w:val="000000"/>
          <w:kern w:val="0"/>
          <w:lang w:val="es-ES" w:eastAsia="es-ES"/>
          <w14:ligatures w14:val="none"/>
        </w:rPr>
        <w:t xml:space="preserve">27 de mayo de 2025 </w:t>
      </w:r>
      <w:r w:rsidRPr="00E97D93">
        <w:rPr>
          <w:rFonts w:ascii="Arial Narrow" w:eastAsia="Times New Roman" w:hAnsi="Arial Narrow" w:cs="Times New Roman"/>
          <w:color w:val="000000"/>
          <w:kern w:val="0"/>
          <w:shd w:val="clear" w:color="auto" w:fill="FFFFFF"/>
          <w:lang w:eastAsia="es-PE"/>
          <w14:ligatures w14:val="none"/>
        </w:rPr>
        <w:t xml:space="preserve">interpuesta por el señor Víctor Andrés Sotelo Meza contra </w:t>
      </w:r>
      <w:r w:rsidRPr="00E97D93">
        <w:rPr>
          <w:rFonts w:ascii="Arial Narrow" w:eastAsia="Arial Narrow" w:hAnsi="Arial Narrow" w:cs="Arial Narrow"/>
          <w:bCs/>
        </w:rPr>
        <w:t>Pacífico Compañía de Seguros y Reaseguros S.A.</w:t>
      </w:r>
      <w:r w:rsidRPr="00E97D93">
        <w:rPr>
          <w:rFonts w:ascii="Arial Narrow" w:eastAsia="Times New Roman" w:hAnsi="Arial Narrow" w:cs="Times New Roman"/>
          <w:color w:val="000000"/>
          <w:kern w:val="0"/>
          <w:shd w:val="clear" w:color="auto" w:fill="FFFFFF"/>
          <w:lang w:eastAsia="es-PE"/>
          <w14:ligatures w14:val="none"/>
        </w:rPr>
        <w:t xml:space="preserve">, por presunta infracción </w:t>
      </w:r>
      <w:r w:rsidR="00A946EB">
        <w:rPr>
          <w:rFonts w:ascii="Arial Narrow" w:eastAsia="Times New Roman" w:hAnsi="Arial Narrow" w:cs="Times New Roman"/>
          <w:color w:val="000000"/>
          <w:kern w:val="0"/>
          <w:shd w:val="clear" w:color="auto" w:fill="FFFFFF"/>
          <w:lang w:eastAsia="es-PE"/>
          <w14:ligatures w14:val="none"/>
        </w:rPr>
        <w:t>a los artículos 18 y 19</w:t>
      </w:r>
      <w:r w:rsidRPr="00E97D93">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w:t>
      </w:r>
      <w:r w:rsidRPr="00E97D93">
        <w:rPr>
          <w:rFonts w:ascii="Arial Narrow" w:eastAsia="Times New Roman" w:hAnsi="Arial Narrow" w:cs="Times New Roman"/>
          <w:color w:val="000000"/>
          <w:kern w:val="0"/>
          <w:shd w:val="clear" w:color="auto" w:fill="FFFFFF"/>
          <w:lang w:eastAsia="es-PE"/>
          <w14:ligatures w14:val="none"/>
        </w:rPr>
        <w:lastRenderedPageBreak/>
        <w:t xml:space="preserve">aseguradora </w:t>
      </w:r>
      <w:r w:rsidR="00A946EB">
        <w:rPr>
          <w:rFonts w:ascii="Arial Narrow" w:eastAsia="Times New Roman" w:hAnsi="Arial Narrow" w:cs="Times New Roman"/>
          <w:color w:val="000000"/>
          <w:kern w:val="0"/>
          <w:shd w:val="clear" w:color="auto" w:fill="FFFFFF"/>
          <w:lang w:eastAsia="es-PE"/>
          <w14:ligatures w14:val="none"/>
        </w:rPr>
        <w:t xml:space="preserve">no </w:t>
      </w:r>
      <w:r w:rsidRPr="00E97D93">
        <w:rPr>
          <w:rFonts w:ascii="Arial Narrow" w:eastAsia="Times New Roman" w:hAnsi="Arial Narrow" w:cs="Times New Roman"/>
          <w:color w:val="000000"/>
          <w:kern w:val="0"/>
          <w:shd w:val="clear" w:color="auto" w:fill="FFFFFF"/>
          <w:lang w:eastAsia="es-PE"/>
          <w14:ligatures w14:val="none"/>
        </w:rPr>
        <w:t xml:space="preserve">habría </w:t>
      </w:r>
      <w:r w:rsidR="00A946EB">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Pr="00E97D93">
        <w:rPr>
          <w:rFonts w:ascii="Arial Narrow" w:eastAsia="Times New Roman" w:hAnsi="Arial Narrow" w:cs="Times New Roman"/>
          <w:color w:val="000000"/>
          <w:kern w:val="0"/>
          <w:shd w:val="clear" w:color="auto" w:fill="FFFFFF"/>
          <w:lang w:eastAsia="es-PE"/>
          <w14:ligatures w14:val="none"/>
        </w:rPr>
        <w:t xml:space="preserve"> </w:t>
      </w:r>
      <w:r w:rsidR="00A946EB">
        <w:rPr>
          <w:rFonts w:ascii="Arial Narrow" w:eastAsia="Times New Roman" w:hAnsi="Arial Narrow" w:cs="Times New Roman"/>
          <w:color w:val="000000"/>
          <w:kern w:val="0"/>
          <w:shd w:val="clear" w:color="auto" w:fill="FFFFFF"/>
          <w:lang w:eastAsia="es-PE"/>
          <w14:ligatures w14:val="none"/>
        </w:rPr>
        <w:t>de</w:t>
      </w:r>
      <w:r w:rsidRPr="00E97D93">
        <w:rPr>
          <w:rFonts w:ascii="Arial Narrow" w:eastAsia="Times New Roman" w:hAnsi="Arial Narrow" w:cs="Times New Roman"/>
          <w:color w:val="000000"/>
          <w:kern w:val="0"/>
          <w:shd w:val="clear" w:color="auto" w:fill="FFFFFF"/>
          <w:lang w:eastAsia="es-PE"/>
          <w14:ligatures w14:val="none"/>
        </w:rPr>
        <w:t xml:space="preserve"> cobertura del </w:t>
      </w:r>
      <w:r w:rsidRPr="00E97D93">
        <w:rPr>
          <w:rFonts w:ascii="Arial Narrow" w:eastAsia="Times New Roman" w:hAnsi="Arial Narrow" w:cs="Arial"/>
          <w:color w:val="000000"/>
          <w:kern w:val="0"/>
          <w:lang w:eastAsia="es-ES"/>
          <w14:ligatures w14:val="none"/>
        </w:rPr>
        <w:t xml:space="preserve">Seguro Vehicular </w:t>
      </w:r>
      <w:r w:rsidRPr="00E97D93">
        <w:rPr>
          <w:rFonts w:ascii="Arial Narrow" w:eastAsia="Times New Roman" w:hAnsi="Arial Narrow" w:cs="Times New Roman"/>
          <w:color w:val="000000"/>
          <w:kern w:val="0"/>
          <w:shd w:val="clear" w:color="auto" w:fill="FFFFFF"/>
          <w:lang w:eastAsia="es-PE"/>
          <w14:ligatures w14:val="none"/>
        </w:rPr>
        <w:t>- Póliza N</w:t>
      </w:r>
      <w:r w:rsidR="00A946EB">
        <w:rPr>
          <w:rFonts w:ascii="Arial Narrow" w:eastAsia="Times New Roman" w:hAnsi="Arial Narrow" w:cs="Times New Roman"/>
          <w:color w:val="000000"/>
          <w:kern w:val="0"/>
          <w:shd w:val="clear" w:color="auto" w:fill="FFFFFF"/>
          <w:lang w:eastAsia="es-PE"/>
          <w14:ligatures w14:val="none"/>
        </w:rPr>
        <w:t>°</w:t>
      </w:r>
      <w:r w:rsidRPr="00E97D93">
        <w:rPr>
          <w:rFonts w:ascii="Arial Narrow" w:eastAsia="Times New Roman" w:hAnsi="Arial Narrow" w:cs="Times New Roman"/>
          <w:color w:val="000000"/>
          <w:kern w:val="0"/>
          <w:shd w:val="clear" w:color="auto" w:fill="FFFFFF"/>
          <w:lang w:eastAsia="es-PE"/>
          <w14:ligatures w14:val="none"/>
        </w:rPr>
        <w:t xml:space="preserve"> </w:t>
      </w:r>
      <w:r w:rsidRPr="00E97D93">
        <w:rPr>
          <w:rFonts w:ascii="Arial Narrow" w:eastAsia="Times New Roman" w:hAnsi="Arial Narrow" w:cs="Arial"/>
          <w:color w:val="000000"/>
          <w:kern w:val="0"/>
          <w:lang w:eastAsia="es-ES"/>
          <w14:ligatures w14:val="none"/>
        </w:rPr>
        <w:t>2010760722</w:t>
      </w:r>
      <w:r w:rsidR="00A946EB">
        <w:rPr>
          <w:rFonts w:ascii="Arial Narrow" w:eastAsia="Times New Roman" w:hAnsi="Arial Narrow" w:cs="Arial"/>
          <w:color w:val="000000"/>
          <w:kern w:val="0"/>
          <w:lang w:eastAsia="es-ES"/>
          <w14:ligatures w14:val="none"/>
        </w:rPr>
        <w:t xml:space="preserve"> presentada por el denunciante</w:t>
      </w:r>
      <w:r w:rsidRPr="00E97D93">
        <w:rPr>
          <w:rFonts w:ascii="Arial Narrow" w:eastAsia="Times New Roman" w:hAnsi="Arial Narrow" w:cs="Times New Roman"/>
          <w:color w:val="000000"/>
          <w:kern w:val="0"/>
          <w:shd w:val="clear" w:color="auto" w:fill="FFFFFF"/>
          <w:lang w:eastAsia="es-PE"/>
          <w14:ligatures w14:val="none"/>
        </w:rPr>
        <w:t xml:space="preserve">, pese a </w:t>
      </w:r>
      <w:r w:rsidR="00A946EB">
        <w:rPr>
          <w:rFonts w:ascii="Arial Narrow" w:eastAsia="Times New Roman" w:hAnsi="Arial Narrow" w:cs="Times New Roman"/>
          <w:color w:val="000000"/>
          <w:kern w:val="0"/>
          <w:shd w:val="clear" w:color="auto" w:fill="FFFFFF"/>
          <w:lang w:eastAsia="es-PE"/>
          <w14:ligatures w14:val="none"/>
        </w:rPr>
        <w:t>la documentación remitida.</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rPr>
      </w:pPr>
    </w:p>
    <w:p w14:paraId="5086DD2A" w14:textId="77777777" w:rsidR="00611156" w:rsidRPr="0026598E" w:rsidRDefault="00611156" w:rsidP="0061115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177AD">
        <w:rPr>
          <w:rFonts w:ascii="Arial Narrow" w:eastAsia="Times New Roman" w:hAnsi="Arial Narrow" w:cs="Arial"/>
          <w:color w:val="000000"/>
          <w:kern w:val="0"/>
          <w:lang w:val="es-ES" w:eastAsia="es-ES"/>
          <w14:ligatures w14:val="none"/>
        </w:rPr>
        <w:t>27 de mayo de 2025</w:t>
      </w:r>
      <w:r w:rsidRPr="0026598E">
        <w:rPr>
          <w:rFonts w:ascii="Arial Narrow" w:eastAsia="Calibri" w:hAnsi="Arial Narrow" w:cs="Arial"/>
          <w:kern w:val="0"/>
          <w14:ligatures w14:val="none"/>
        </w:rPr>
        <w:t>.</w:t>
      </w:r>
    </w:p>
    <w:p w14:paraId="60DF6E05" w14: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w14:ligatures w14:val="none"/>
        </w:rPr>
      </w:pPr>
    </w:p>
    <w:p w14:paraId="5F8D2268"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177AD">
        <w:rPr>
          <w:rFonts w:ascii="Arial Narrow" w:eastAsia="Times New Roman" w:hAnsi="Arial Narrow" w:cs="Arial"/>
          <w:color w:val="000000"/>
          <w:kern w:val="0"/>
          <w:lang w:val="es-ES" w:eastAsia="es-ES"/>
          <w14:ligatures w14:val="none"/>
        </w:rPr>
        <w:t xml:space="preserve">27 de mayo de </w:t>
      </w:r>
      <w:r w:rsidRPr="009551F1">
        <w:rPr>
          <w:rFonts w:ascii="Arial Narrow" w:eastAsia="Times New Roman" w:hAnsi="Arial Narrow" w:cs="Arial"/>
          <w:color w:val="000000"/>
          <w:kern w:val="0"/>
          <w:lang w:val="es-ES" w:eastAsia="es-ES"/>
          <w14:ligatures w14:val="none"/>
        </w:rPr>
        <w:t>2025</w:t>
      </w:r>
      <w:r w:rsidRPr="009551F1">
        <w:rPr>
          <w:rFonts w:ascii="Arial Narrow" w:eastAsia="Calibri" w:hAnsi="Arial Narrow" w:cs="Arial"/>
          <w:kern w:val="0"/>
          <w14:ligatures w14:val="none"/>
        </w:rPr>
        <w:t xml:space="preserve">, </w:t>
      </w:r>
      <w:r w:rsidRPr="009551F1">
        <w:rPr>
          <w:rFonts w:ascii="Arial Narrow" w:eastAsia="Arial Narrow" w:hAnsi="Arial Narrow" w:cs="Arial Narrow"/>
          <w:color w:val="000000"/>
          <w:kern w:val="0"/>
          <w:lang w:eastAsia="es-PE"/>
          <w14:ligatures w14:val="none"/>
        </w:rPr>
        <w:t>a</w:t>
      </w:r>
      <w:r w:rsidRPr="009551F1">
        <w:rPr>
          <w:rFonts w:ascii="Arial Narrow" w:eastAsia="Times New Roman" w:hAnsi="Arial Narrow" w:cs="Times New Roman"/>
          <w:color w:val="000000"/>
          <w:kern w:val="0"/>
          <w:shd w:val="clear" w:color="auto" w:fill="FFFFFF"/>
          <w:lang w:eastAsia="es-PE"/>
          <w14:ligatures w14:val="none"/>
        </w:rPr>
        <w:t xml:space="preserve"> </w:t>
      </w:r>
      <w:r w:rsidRPr="009551F1">
        <w:rPr>
          <w:rFonts w:ascii="Arial Narrow" w:eastAsia="Arial Narrow" w:hAnsi="Arial Narrow" w:cs="Arial Narrow"/>
          <w:bCs/>
        </w:rPr>
        <w:t>Pacífico</w:t>
      </w:r>
      <w:r w:rsidRPr="00280A53">
        <w:rPr>
          <w:rFonts w:ascii="Arial Narrow" w:eastAsia="Arial Narrow" w:hAnsi="Arial Narrow" w:cs="Arial Narrow"/>
          <w:bCs/>
        </w:rPr>
        <w:t xml:space="preserve"> Compañía de Seguros y Reaseguros S.A</w:t>
      </w:r>
      <w:r w:rsidRPr="00E56C44">
        <w:rPr>
          <w:rFonts w:ascii="Arial Narrow" w:eastAsia="Arial Narrow" w:hAnsi="Arial Narrow" w:cs="Arial Narrow"/>
          <w:bCs/>
        </w:rPr>
        <w:t>.</w:t>
      </w:r>
      <w:r w:rsidRPr="00E56C4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p>
    <w:p w14:paraId="4806EEF2"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41BD9">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 xml:space="preserve"> </w:t>
      </w:r>
      <w:r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N° </w:t>
      </w:r>
      <w:r w:rsidRPr="003B2CDC">
        <w:rPr>
          <w:rFonts w:ascii="Arial Narrow" w:eastAsia="Times New Roman" w:hAnsi="Arial Narrow" w:cs="Arial"/>
          <w:color w:val="000000"/>
          <w:kern w:val="0"/>
          <w:lang w:eastAsia="es-ES"/>
          <w14:ligatures w14:val="none"/>
        </w:rPr>
        <w:t xml:space="preserve">2010760722 </w:t>
      </w:r>
      <w:r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w14:ligatures w14:val="none"/>
        </w:rPr>
        <w:t>ii</w:t>
      </w:r>
      <w:proofErr w:type="spellEnd"/>
      <w:r w:rsidRPr="00941BD9">
        <w:rPr>
          <w:rFonts w:ascii="Arial Narrow" w:eastAsia="Times New Roman" w:hAnsi="Arial Narrow" w:cs="Arial"/>
          <w:color w:val="000000"/>
          <w:kern w:val="0"/>
          <w:lang w:val="es-ES" w:eastAsia="es-ES"/>
          <w14:ligatures w14:val="none"/>
        </w:rPr>
        <w:t xml:space="preserve">) </w:t>
      </w:r>
      <w:r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p>
    <w:p w14:paraId="24A26E21" w14: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56C44">
        <w:rPr>
          <w:rFonts w:ascii="Arial Narrow" w:hAnsi="Arial Narrow" w:cs="Arial"/>
          <w:bCs/>
          <w:spacing w:val="-3"/>
          <w:kern w:val="0"/>
          <w14:ligatures w14:val="none"/>
        </w:rPr>
        <w:t xml:space="preserve">requerir al señor </w:t>
      </w:r>
      <w:r w:rsidRPr="00E56C44">
        <w:rPr>
          <w:rFonts w:ascii="Arial Narrow" w:eastAsia="Times New Roman" w:hAnsi="Arial Narrow" w:cs="Times New Roman"/>
          <w:color w:val="000000"/>
          <w:kern w:val="0"/>
          <w:shd w:val="clear" w:color="auto" w:fill="FFFFFF"/>
          <w:lang w:eastAsia="es-PE"/>
          <w14:ligatures w14:val="none"/>
        </w:rPr>
        <w:t xml:space="preserve">Víctor Andrés Sotelo Meza </w:t>
      </w:r>
      <w:r w:rsidRPr="00E56C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0667B28C" w14:textId="77777777" w:rsidR="00611156" w:rsidRPr="00A67ADF" w:rsidRDefault="00611156" w:rsidP="00611156">
      <w:pPr>
        <w:suppressAutoHyphens/>
        <w:spacing w:after="0" w:line="240" w:lineRule="auto"/>
        <w:jc w:val="both"/>
        <w:rPr>
          <w:rFonts w:ascii="Arial Narrow" w:hAnsi="Arial Narrow" w:cs="Arial"/>
        </w:rPr>
      </w:pPr>
    </w:p>
    <w:p w14:paraId="53394E12" w14: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2C5B37B"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bookmarkEnd w:id="0"/>
    <w:p w14:paraId="4EDDF029" w14: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hAnsi="Arial Narrow"/>
        </w:rPr>
      </w:pPr>
    </w:p>
    <w:p w14:paraId="17D323E1" w14:textId="77777777" w:rsidR="00611156" w:rsidRPr="0026598E" w:rsidRDefault="00611156" w:rsidP="00611156">
      <w:pPr>
        <w:spacing w:line="240" w:lineRule="auto"/>
        <w:rPr>
          <w:rFonts w:ascii="Arial Narrow" w:hAnsi="Arial Narrow"/>
        </w:rPr>
      </w:pPr>
    </w:p>
    <w:p w14:paraId="1A1429EF" w14:textId="77777777" w:rsidR="00611156" w:rsidRPr="0026598E" w:rsidRDefault="00611156" w:rsidP="00611156">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