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592A139">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6EF9195" w:rsidRPr="0592A139">
        <w:rPr>
          <w:rFonts w:ascii="Arial Narrow" w:eastAsia="Arial Narrow" w:hAnsi="Arial Narrow" w:cs="Arial Narrow"/>
          <w:b/>
          <w:bCs/>
          <w:color w:val="000000" w:themeColor="text1"/>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43C2F01" w:rsidRPr="0592A139">
        <w:rPr>
          <w:rFonts w:ascii="Arial Narrow" w:eastAsia="Arial Narrow" w:hAnsi="Arial Narrow" w:cs="Arial Narrow"/>
          <w:b/>
          <w:bCs/>
          <w:color w:val="000000" w:themeColor="text1"/>
          <w:lang w:eastAsia="es-PE"/>
        </w:rPr>
        <w:t>OSCAR ANDRE PULLCHS DEL CARPIO</w:t>
      </w:r>
      <w:r w:rsidRPr="0592A139">
        <w:rPr>
          <w:rFonts w:ascii="Arial Narrow" w:eastAsia="Arial Narrow" w:hAnsi="Arial Narrow" w:cs="Arial Narrow"/>
          <w:b/>
          <w:bCs/>
          <w:color w:val="000000"/>
          <w:kern w:val="0"/>
          <w:lang w:eastAsia="es-PE"/>
          <w14:ligatures w14:val="none"/>
        </w:rPr>
        <w:t xml:space="preserve"> (SEÑOR </w:t>
      </w:r>
      <w:r w:rsidR="0ED469E2" w:rsidRPr="0592A139">
        <w:rPr>
          <w:rFonts w:ascii="Arial Narrow" w:eastAsia="Arial Narrow" w:hAnsi="Arial Narrow" w:cs="Arial Narrow"/>
          <w:b/>
          <w:bCs/>
          <w:color w:val="000000" w:themeColor="text1"/>
          <w:lang w:eastAsia="es-PE"/>
        </w:rPr>
        <w:t>PULLCHS</w:t>
      </w:r>
      <w:r w:rsidRPr="0592A139">
        <w:rPr>
          <w:rFonts w:ascii="Arial Narrow" w:eastAsia="Arial Narrow" w:hAnsi="Arial Narrow" w:cs="Arial Narrow"/>
          <w:b/>
          <w:bCs/>
          <w:color w:val="000000"/>
          <w:kern w:val="0"/>
          <w:lang w:eastAsia="es-PE"/>
          <w14:ligatures w14:val="none"/>
        </w:rPr>
        <w:t>)</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w14:ligatures w14: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C0C1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592A139">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592A139">
        <w:rPr>
          <w:rFonts w:ascii="Arial Narrow" w:eastAsia="Times New Roman" w:hAnsi="Arial Narrow" w:cs="Arial"/>
          <w:color w:val="000000"/>
          <w:kern w:val="0"/>
          <w:lang w:val="es-ES" w:eastAsia="es-ES"/>
          <w14:ligatures w14:val="none"/>
        </w:rPr>
        <w:t xml:space="preserve">el escrito del </w:t>
      </w:r>
      <w:r w:rsidR="040022DC" w:rsidRPr="0592A139">
        <w:rPr>
          <w:rFonts w:ascii="Arial Narrow" w:eastAsia="Times New Roman" w:hAnsi="Arial Narrow" w:cs="Arial"/>
          <w:color w:val="000000" w:themeColor="text1"/>
          <w:lang w:val="es-ES" w:eastAsia="es-ES"/>
        </w:rPr>
        <w:t>7 de octubre de 2025, subsanado mediante escrito del 31 de octubre de 2025</w:t>
      </w:r>
      <w:r w:rsidR="00996DC2" w:rsidRPr="0592A139">
        <w:rPr>
          <w:rFonts w:ascii="Arial Narrow" w:eastAsia="Calibri" w:hAnsi="Arial Narrow" w:cs="Arial"/>
          <w:kern w:val="0"/>
          <w14:ligatures w14:val="none"/>
        </w:rPr>
        <w:t>,</w:t>
      </w:r>
      <w:r w:rsidRPr="0592A139">
        <w:rPr>
          <w:rFonts w:ascii="Arial Narrow" w:eastAsia="Calibri" w:hAnsi="Arial Narrow" w:cs="Arial"/>
          <w:kern w:val="0"/>
          <w14:ligatures w14:val="none"/>
        </w:rPr>
        <w:t xml:space="preserve"> </w:t>
      </w:r>
      <w:r w:rsidR="1D3D88B2" w:rsidRPr="0592A139">
        <w:rPr>
          <w:rFonts w:ascii="Arial Narrow" w:eastAsia="Calibri" w:hAnsi="Arial Narrow" w:cs="Arial"/>
          <w:kern w:val="0"/>
          <w14:ligatures w14:val="none"/>
        </w:rPr>
        <w:t xml:space="preserve">el </w:t>
      </w:r>
      <w:r w:rsidRPr="0592A139">
        <w:rPr>
          <w:rFonts w:ascii="Arial Narrow" w:eastAsia="Calibri" w:hAnsi="Arial Narrow" w:cs="Arial"/>
          <w:kern w:val="0"/>
          <w14:ligatures w14:val="none"/>
        </w:rPr>
        <w:t xml:space="preserve">señor </w:t>
      </w:r>
      <w:proofErr w:type="spellStart"/>
      <w:r w:rsidR="35AC8D15" w:rsidRPr="0592A139">
        <w:rPr>
          <w:rFonts w:ascii="Arial Narrow" w:eastAsia="Calibri" w:hAnsi="Arial Narrow" w:cs="Arial"/>
        </w:rPr>
        <w:t>Pullchs</w:t>
      </w:r>
      <w:proofErr w:type="spellEnd"/>
      <w:r w:rsidR="35AC8D15" w:rsidRPr="0592A139">
        <w:rPr>
          <w:rFonts w:ascii="Arial Narrow" w:eastAsia="Calibri" w:hAnsi="Arial Narrow" w:cs="Arial"/>
        </w:rPr>
        <w:t xml:space="preserve"> </w:t>
      </w:r>
      <w:r w:rsidRPr="0592A139">
        <w:rPr>
          <w:rFonts w:ascii="Arial Narrow" w:eastAsia="Calibri" w:hAnsi="Arial Narrow" w:cs="Arial"/>
          <w:kern w:val="0"/>
          <w14:ligatures w14:val="none"/>
        </w:rPr>
        <w:t>d</w:t>
      </w:r>
      <w:r w:rsidRPr="0592A139">
        <w:rPr>
          <w:rFonts w:ascii="Arial Narrow" w:eastAsia="Times New Roman" w:hAnsi="Arial Narrow" w:cs="Arial"/>
          <w:color w:val="000000"/>
          <w:kern w:val="0"/>
          <w:lang w:val="es-ES" w:eastAsia="es-ES"/>
          <w14:ligatures w14:val="none"/>
        </w:rPr>
        <w:t xml:space="preserve">enunció a </w:t>
      </w:r>
      <w:r w:rsidR="5D619446" w:rsidRPr="0592A139">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592A139">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N°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N°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N°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592A139">
        <w:rPr>
          <w:rFonts w:ascii="Arial Narrow" w:eastAsia="Times New Roman" w:hAnsi="Arial Narrow" w:cs="Arial"/>
          <w:color w:val="000000"/>
          <w:kern w:val="0"/>
          <w:lang w:val="es-ES" w:eastAsia="es-ES"/>
          <w14:ligatures w14:val="none"/>
        </w:rPr>
        <w:t xml:space="preserve">El </w:t>
      </w:r>
      <w:r w:rsidRPr="0592A139">
        <w:rPr>
          <w:rFonts w:ascii="Arial Narrow" w:eastAsia="Calibri" w:hAnsi="Arial Narrow" w:cs="Arial"/>
        </w:rPr>
        <w:t xml:space="preserve">señor </w:t>
      </w:r>
      <w:proofErr w:type="spellStart"/>
      <w:r w:rsidRPr="0592A139">
        <w:rPr>
          <w:rFonts w:ascii="Arial Narrow" w:eastAsia="Calibri" w:hAnsi="Arial Narrow" w:cs="Arial"/>
        </w:rPr>
        <w:t>Pullchs</w:t>
      </w:r>
      <w:proofErr w:type="spellEnd"/>
      <w:r w:rsidR="00CA59A2" w:rsidRPr="0592A139">
        <w:rPr>
          <w:rFonts w:ascii="Arial Narrow" w:eastAsia="Times New Roman" w:hAnsi="Arial Narrow" w:cs="Arial"/>
          <w:color w:val="000000"/>
          <w:kern w:val="0"/>
          <w:lang w:val="es-ES" w:eastAsia="es-ES"/>
          <w14:ligatures w14:val="none"/>
        </w:rPr>
        <w:t xml:space="preserve"> solicitó, en calidad de medida correctiva, que </w:t>
      </w:r>
      <w:r w:rsidR="11A19310" w:rsidRPr="0592A139">
        <w:rPr>
          <w:rFonts w:ascii="Arial Narrow" w:eastAsia="Times New Roman" w:hAnsi="Arial Narrow" w:cs="Arial"/>
          <w:color w:val="000000" w:themeColor="text1"/>
          <w:lang w:val="es-ES" w:eastAsia="es-ES"/>
        </w:rPr>
        <w:t xml:space="preserve">Mapfre </w:t>
      </w:r>
      <w:r w:rsidR="00CA59A2" w:rsidRPr="0592A139">
        <w:rPr>
          <w:rFonts w:ascii="Arial Narrow" w:eastAsia="Times New Roman" w:hAnsi="Arial Narrow" w:cs="Arial"/>
          <w:color w:val="000000"/>
          <w:kern w:val="0"/>
          <w:lang w:val="es-ES" w:eastAsia="es-ES"/>
          <w14:ligatures w14:val="none"/>
        </w:rPr>
        <w:t xml:space="preserve">cumpla con </w:t>
      </w:r>
      <w:r w:rsidR="768D275F" w:rsidRPr="0592A139">
        <w:rPr>
          <w:rFonts w:ascii="Arial Narrow" w:eastAsia="Times New Roman" w:hAnsi="Arial Narrow" w:cs="Arial"/>
          <w:color w:val="000000"/>
          <w:kern w:val="0"/>
          <w:lang w:val="es-ES" w:eastAsia="es-ES"/>
          <w14:ligatures w14:val="none"/>
        </w:rPr>
        <w:t xml:space="preserve">realizar el </w:t>
      </w:r>
      <w:r w:rsidR="768D275F" w:rsidRPr="0592A139">
        <w:rPr>
          <w:rFonts w:ascii="Arial Narrow" w:eastAsia="Times New Roman" w:hAnsi="Arial Narrow" w:cs="Arial"/>
          <w:color w:val="000000" w:themeColor="text1"/>
          <w:lang w:val="es-ES" w:eastAsia="es-ES"/>
        </w:rPr>
        <w:t>reconocimiento integral de la cobertura referente al seguro.</w:t>
      </w:r>
      <w:r w:rsidR="00CA59A2" w:rsidRPr="0592A13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N°</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w14:ligatures w14:val="none"/>
        </w:rPr>
        <w:t>°</w:t>
      </w:r>
      <w:r w:rsidR="00711750" w:rsidRPr="03546BBC">
        <w:rPr>
          <w:rFonts w:ascii="Arial Narrow" w:eastAsia="Arial Narrow" w:hAnsi="Arial Narrow" w:cs="Arial Narrow"/>
          <w:kern w:val="0"/>
          <w14:ligatures w14:val="none"/>
        </w:rPr>
        <w:t xml:space="preserve"> y 19</w:t>
      </w:r>
      <w:r w:rsidR="00711750" w:rsidRPr="03546BBC">
        <w:rPr>
          <w:rFonts w:ascii="Arial Narrow" w:eastAsia="Times New Roman" w:hAnsi="Arial Narrow" w:cs="Segoe UI"/>
          <w:color w:val="000000"/>
          <w:kern w:val="0"/>
          <w:lang w:eastAsia="es-PE"/>
          <w14:ligatures w14:val="none"/>
        </w:rPr>
        <w:t>°</w:t>
      </w:r>
      <w:r w:rsidR="00711750" w:rsidRPr="03546BBC">
        <w:rPr>
          <w:rFonts w:ascii="Arial Narrow" w:eastAsia="Arial Narrow" w:hAnsi="Arial Narrow" w:cs="Arial Narrow"/>
          <w:kern w:val="0"/>
          <w14:ligatures w14:val="none"/>
        </w:rPr>
        <w:t xml:space="preserve"> del Código</w:t>
      </w:r>
      <w:bookmarkStart w:id="8" w:name="_Hlk213160896"/>
      <w:bookmarkEnd w:id="6"/>
      <w:r w:rsidR="00711750" w:rsidRPr="03546BBC">
        <w:rPr>
          <w:rFonts w:ascii="Arial Narrow" w:eastAsia="Arial Narrow" w:hAnsi="Arial Narrow" w:cs="Arial"/>
          <w:kern w:val="0"/>
          <w:vertAlign w:val="superscript"/>
          <w14:ligatures w14:val="none"/>
        </w:rPr>
        <w:footnoteReference w:id="3"/>
      </w:r>
      <w:bookmarkEnd w:id="8"/>
      <w:r w:rsidR="00711750" w:rsidRPr="03546BBC">
        <w:rPr>
          <w:rFonts w:ascii="Arial Narrow" w:eastAsia="Arial Narrow" w:hAnsi="Arial Narrow" w:cs="Arial Narrow"/>
          <w:kern w:val="0"/>
          <w14:ligatures w14:val="none"/>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3546BBC">
        <w:rPr>
          <w:rFonts w:ascii="Arial Narrow" w:eastAsia="Times New Roman" w:hAnsi="Arial Narrow" w:cs="Arial"/>
          <w:color w:val="000000"/>
          <w:kern w:val="0"/>
          <w:lang w:eastAsia="es-PE"/>
          <w14:ligatures w14:val="none"/>
        </w:rPr>
        <w:t xml:space="preserve">Además, </w:t>
      </w:r>
      <w:bookmarkStart w:id="10" w:name="_Hlk212623477"/>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 xml:space="preserve">la compañía aseguradora no habría cumplido con informar al denunciante, al </w:t>
      </w:r>
      <w:r w:rsidR="00DB60C0" w:rsidRPr="00DB60C0">
        <w:rPr>
          <w:rFonts w:ascii="Arial Narrow" w:eastAsia="Arial Narrow" w:hAnsi="Arial Narrow" w:cs="Arial Narrow"/>
          <w:kern w:val="0"/>
          <w14:ligatures w14:val="none"/>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rPr>
        <w:t>N°</w:t>
      </w:r>
      <w:proofErr w:type="spellEnd"/>
      <w:r w:rsidR="00DB60C0" w:rsidRPr="00DB60C0">
        <w:rPr>
          <w:rFonts w:ascii="Arial Narrow" w:eastAsia="Arial Narrow" w:hAnsi="Arial Narrow" w:cs="Arial Narrow"/>
          <w:kern w:val="0"/>
          <w14:ligatures w14: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w:t>
      </w:r>
      <w:bookmarkStart w:id="11" w:name="_Hlk212737581"/>
      <w:bookmarkStart w:id="12" w:name="_Hlk212035520"/>
      <w:r w:rsidRPr="005A5880">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w14:ligatures w14:val="none"/>
        </w:rPr>
        <w:t xml:space="preserve">artículo 1°, numeral 1, literal b) </w:t>
      </w:r>
      <w:bookmarkEnd w:id="13"/>
      <w:r w:rsidRPr="005A5880">
        <w:rPr>
          <w:rFonts w:ascii="Arial Narrow" w:eastAsia="Arial Narrow" w:hAnsi="Arial Narrow" w:cs="Arial"/>
          <w:color w:val="000000"/>
          <w:kern w:val="0"/>
          <w:lang w:eastAsia="es-PE"/>
          <w14:ligatures w14:val="none"/>
        </w:rPr>
        <w:t>y al artículo 2° del Código</w:t>
      </w:r>
      <w:bookmarkStart w:id="14" w:name="_Hlk212737551"/>
      <w:bookmarkEnd w:id="11"/>
      <w:r w:rsidRPr="005A5880">
        <w:rPr>
          <w:rFonts w:ascii="Arial Narrow" w:eastAsia="Arial Narrow" w:hAnsi="Arial Narrow" w:cs="Arial"/>
          <w:color w:val="000000"/>
          <w:kern w:val="0"/>
          <w:vertAlign w:val="superscript"/>
          <w:lang w:eastAsia="es-PE"/>
          <w14:ligatures w14:val="none"/>
        </w:rPr>
        <w:footnoteReference w:id="4"/>
      </w:r>
      <w:bookmarkEnd w:id="14"/>
      <w:r w:rsidRPr="005A5880">
        <w:rPr>
          <w:rFonts w:ascii="Arial Narrow" w:eastAsia="Arial Narrow" w:hAnsi="Arial Narrow" w:cs="Arial"/>
          <w:color w:val="000000"/>
          <w:kern w:val="0"/>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N°</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Fonts w:ascii="Arial Narrow" w:eastAsia="Arial Narrow" w:hAnsi="Arial Narrow" w:cs="Arial"/>
          <w:vertAlign w:val="superscript"/>
        </w:rPr>
        <w:footnoteReference w:id="5"/>
      </w:r>
      <w:r w:rsidR="0905FAFE" w:rsidRPr="005A5880">
        <w:rPr>
          <w:rFonts w:ascii="Arial Narrow" w:eastAsia="Arial Narrow" w:hAnsi="Arial Narrow" w:cs="Arial"/>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588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N°</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w14:ligatures w14: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w14:ligatures w14:val="none"/>
        </w:rPr>
        <w:t>del Código</w:t>
      </w:r>
      <w:r w:rsidRPr="005A5880">
        <w:rPr>
          <w:rFonts w:ascii="Arial Narrow" w:eastAsia="Arial Narrow" w:hAnsi="Arial Narrow" w:cs="Arial"/>
          <w:color w:val="000000"/>
          <w:kern w:val="0"/>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Calibri" w:hAnsi="Arial Narrow" w:cs="Arial Narrow"/>
          <w:kern w:val="0"/>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588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5880">
        <w:rPr>
          <w:rFonts w:ascii="Arial Narrow" w:eastAsia="Arial Narrow" w:hAnsi="Arial Narrow" w:cs="Arial Narrow"/>
          <w:kern w:val="0"/>
          <w:vertAlign w:val="superscript"/>
          <w14:ligatures w14:val="none"/>
        </w:rPr>
        <w:footnoteReference w:id="6"/>
      </w:r>
      <w:r w:rsidRPr="005A5880">
        <w:rPr>
          <w:rFonts w:ascii="Arial Narrow" w:eastAsia="Arial" w:hAnsi="Arial Narrow" w:cs="Arial"/>
          <w:color w:val="000000"/>
          <w:kern w:val="0"/>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5880">
        <w:rPr>
          <w:rFonts w:ascii="Arial Narrow" w:eastAsia="Arial Narrow" w:hAnsi="Arial Narrow" w:cs="Arial Narrow"/>
          <w:b/>
          <w:color w:val="000000"/>
          <w:kern w:val="0"/>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88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w14:ligatures w14:val="none"/>
        </w:rPr>
        <w:t xml:space="preserve"> la compañía aseguradora</w:t>
      </w:r>
      <w:r w:rsidRPr="005A588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w14:ligatures w14:val="none"/>
        </w:rPr>
        <w:t>N°</w:t>
      </w:r>
      <w:proofErr w:type="spellEnd"/>
      <w:r w:rsidR="00B67B84" w:rsidRPr="00B67B84">
        <w:rPr>
          <w:rFonts w:ascii="Arial Narrow" w:eastAsia="Times New Roman" w:hAnsi="Arial Narrow" w:cs="Arial"/>
          <w:color w:val="000000"/>
          <w:kern w:val="0"/>
          <w:lang w:val="es-ES" w:eastAsia="es-ES"/>
          <w14:ligatures w14: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w14:ligatures w14:val="none"/>
        </w:rPr>
        <w:t>ii</w:t>
      </w:r>
      <w:proofErr w:type="spellEnd"/>
      <w:r w:rsidR="00B67B84" w:rsidRPr="00B67B8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w14:ligatures w14:val="none"/>
        </w:rPr>
        <w:t>iii</w:t>
      </w:r>
      <w:proofErr w:type="spellEnd"/>
      <w:r w:rsidR="00B67B84" w:rsidRPr="00B67B84">
        <w:rPr>
          <w:rFonts w:ascii="Arial Narrow" w:eastAsia="Times New Roman" w:hAnsi="Arial Narrow" w:cs="Arial"/>
          <w:color w:val="000000"/>
          <w:kern w:val="0"/>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w14:ligatures w14:val="none"/>
        </w:rPr>
        <w:t>iv</w:t>
      </w:r>
      <w:proofErr w:type="spellEnd"/>
      <w:r w:rsidR="00B67B84" w:rsidRPr="00B67B84">
        <w:rPr>
          <w:rFonts w:ascii="Arial Narrow" w:eastAsia="Times New Roman" w:hAnsi="Arial Narrow" w:cs="Arial"/>
          <w:color w:val="000000"/>
          <w:kern w:val="0"/>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0BE44E6" w14:textId="63A01232" w:rsidR="00121544" w:rsidRPr="009E0535" w:rsidRDefault="00CA59A2" w:rsidP="00562AA1">
      <w:pPr>
        <w:spacing w:after="0" w:line="240" w:lineRule="auto"/>
        <w:jc w:val="both"/>
        <w:rPr>
          <w:rFonts w:ascii="Arial Narrow" w:eastAsia="Calibri"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24A332F" w:rsidRPr="0592A139">
        <w:rPr>
          <w:rFonts w:ascii="Arial Narrow" w:eastAsia="Times New Roman" w:hAnsi="Arial Narrow" w:cs="Times New Roman"/>
          <w:color w:val="000000" w:themeColor="text1"/>
          <w:lang w:eastAsia="es-PE"/>
        </w:rPr>
        <w:t>7 de octubre de 2025, subsanado mediante escrito del 31 de octubre de 2025,</w:t>
      </w:r>
      <w:r w:rsidRPr="0592A139">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592A139">
        <w:rPr>
          <w:rFonts w:ascii="Arial Narrow" w:eastAsia="Times New Roman" w:hAnsi="Arial Narrow" w:cs="Times New Roman"/>
          <w:color w:val="000000"/>
          <w:kern w:val="0"/>
          <w:shd w:val="clear" w:color="auto" w:fill="FFFFFF"/>
          <w:lang w:eastAsia="es-PE"/>
          <w14:ligatures w14:val="none"/>
        </w:rPr>
        <w:t xml:space="preserve">por el </w:t>
      </w:r>
      <w:r w:rsidR="7226859A" w:rsidRPr="0592A139">
        <w:rPr>
          <w:rFonts w:ascii="Arial Narrow" w:hAnsi="Arial Narrow" w:cs="Arial"/>
        </w:rPr>
        <w:t xml:space="preserve">señor Oscar </w:t>
      </w:r>
      <w:proofErr w:type="spellStart"/>
      <w:r w:rsidR="7226859A" w:rsidRPr="0592A139">
        <w:rPr>
          <w:rFonts w:ascii="Arial Narrow" w:hAnsi="Arial Narrow" w:cs="Arial"/>
        </w:rPr>
        <w:t>Andre</w:t>
      </w:r>
      <w:proofErr w:type="spellEnd"/>
      <w:r w:rsidR="7226859A" w:rsidRPr="0592A139">
        <w:rPr>
          <w:rFonts w:ascii="Arial Narrow" w:hAnsi="Arial Narrow" w:cs="Arial"/>
        </w:rPr>
        <w:t xml:space="preserve"> </w:t>
      </w:r>
      <w:proofErr w:type="spellStart"/>
      <w:r w:rsidR="7226859A" w:rsidRPr="0592A139">
        <w:rPr>
          <w:rFonts w:ascii="Arial Narrow" w:hAnsi="Arial Narrow" w:cs="Arial"/>
        </w:rPr>
        <w:t>Pullchs</w:t>
      </w:r>
      <w:proofErr w:type="spellEnd"/>
      <w:r w:rsidR="7226859A" w:rsidRPr="0592A139">
        <w:rPr>
          <w:rFonts w:ascii="Arial Narrow" w:hAnsi="Arial Narrow" w:cs="Arial"/>
        </w:rPr>
        <w:t xml:space="preserve"> del Carpio</w:t>
      </w:r>
      <w:r w:rsidRPr="0592A139">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10E4063"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Times New Roman" w:hAnsi="Arial Narrow" w:cs="Times New Roman"/>
          <w:color w:val="000000"/>
          <w:kern w:val="0"/>
          <w:shd w:val="clear" w:color="auto" w:fill="FFFFFF"/>
          <w:lang w:eastAsia="es-PE"/>
          <w14:ligatures w14:val="none"/>
        </w:rPr>
        <w:t xml:space="preserve">, </w:t>
      </w:r>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562AA1">
      <w:pPr>
        <w:spacing w:after="0" w:line="240" w:lineRule="auto"/>
        <w:jc w:val="both"/>
        <w:rPr>
          <w:rFonts w:ascii="Arial Narrow" w:eastAsia="Calibri" w:hAnsi="Arial Narrow" w:cs="Arial Narrow"/>
          <w:color w:val="000000"/>
          <w:kern w:val="0"/>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3546BBC">
        <w:rPr>
          <w:rFonts w:ascii="Arial Narrow" w:eastAsia="Calibri" w:hAnsi="Arial Narrow" w:cs="Arial Narrow"/>
          <w:color w:val="000000"/>
          <w:kern w:val="0"/>
          <w:lang w:eastAsia="es-PE"/>
          <w14:ligatures w14:val="none"/>
        </w:rPr>
        <w:t>Presunta</w:t>
      </w:r>
      <w:r w:rsidRPr="03546BBC">
        <w:rPr>
          <w:rFonts w:ascii="Arial Narrow" w:eastAsia="Times New Roman" w:hAnsi="Arial Narrow" w:cs="Times New Roman"/>
          <w:kern w:val="0"/>
          <w:shd w:val="clear" w:color="auto" w:fill="FFFFFF"/>
          <w:lang w:eastAsia="es-PE"/>
          <w14:ligatures w14:val="none"/>
        </w:rPr>
        <w:t xml:space="preserve"> infracción a los artículos 18° y 19°</w:t>
      </w:r>
      <w:r w:rsidRPr="03546BBC">
        <w:rPr>
          <w:rFonts w:ascii="Arial Narrow" w:eastAsia="Calibri" w:hAnsi="Arial Narrow" w:cs="Arial Narrow"/>
          <w:kern w:val="0"/>
          <w:lang w:eastAsia="es-PE"/>
          <w14:ligatures w14:val="none"/>
        </w:rPr>
        <w:t xml:space="preserve"> de </w:t>
      </w:r>
      <w:r w:rsidRPr="03546B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w14:ligatures w14:val="none"/>
        </w:rPr>
        <w:t>a otorgar al denunciante</w:t>
      </w:r>
      <w:r w:rsidR="00FB44B8" w:rsidRPr="005A5B22">
        <w:rPr>
          <w:rFonts w:ascii="Arial Narrow" w:eastAsia="Times New Roman" w:hAnsi="Arial Narrow" w:cs="Times New Roman"/>
          <w:kern w:val="0"/>
          <w:shd w:val="clear" w:color="auto" w:fill="FFFFFF"/>
          <w:lang w:eastAsia="es-PE"/>
          <w14:ligatures w14:val="none"/>
        </w:rPr>
        <w:t xml:space="preserve"> la cobertura del </w:t>
      </w:r>
      <w:r w:rsidR="64DFB34B" w:rsidRPr="005A5B22">
        <w:rPr>
          <w:rFonts w:ascii="Arial Narrow" w:eastAsia="Arial Narrow" w:hAnsi="Arial Narrow" w:cs="Arial Narrow"/>
        </w:rPr>
        <w:t xml:space="preserve">Seguro Vehicular – Póliza N°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w14:ligatures w14:val="none"/>
        </w:rPr>
        <w:t>producto del</w:t>
      </w:r>
      <w:r w:rsidR="00FB44B8" w:rsidRPr="005A5B22">
        <w:rPr>
          <w:rFonts w:ascii="Arial Narrow" w:eastAsia="Times New Roman" w:hAnsi="Arial Narrow" w:cs="Times New Roman"/>
          <w:kern w:val="0"/>
          <w:shd w:val="clear" w:color="auto" w:fill="FFFFFF"/>
          <w:lang w:eastAsia="es-PE"/>
          <w14:ligatures w14: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w14:ligatures w14:val="none"/>
        </w:rPr>
        <w:t>.</w:t>
      </w:r>
    </w:p>
    <w:p w14:paraId="39BF39FC" w14:textId="77777777" w:rsidR="00121544" w:rsidRPr="00CA50CD" w:rsidRDefault="00121544" w:rsidP="00562AA1">
      <w:pPr>
        <w:spacing w:after="0" w:line="240" w:lineRule="auto"/>
        <w:jc w:val="both"/>
        <w:rPr>
          <w:rFonts w:ascii="Arial Narrow" w:eastAsia="Calibri" w:hAnsi="Arial Narrow" w:cs="Arial Narrow"/>
          <w:kern w:val="0"/>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5" w:name="_Hlk212534295"/>
      <w:r w:rsidRPr="00F77C1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rPr>
        <w:t xml:space="preserve">, </w:t>
      </w:r>
      <w:r w:rsidRPr="00F77C16">
        <w:rPr>
          <w:rFonts w:ascii="Arial Narrow" w:eastAsia="Times New Roman" w:hAnsi="Arial Narrow" w:cs="Times New Roman"/>
          <w:kern w:val="0"/>
          <w:shd w:val="clear" w:color="auto" w:fill="FFFFFF"/>
          <w:lang w:eastAsia="es-PE"/>
          <w14:ligatures w14:val="none"/>
        </w:rPr>
        <w:t xml:space="preserve">en tanto </w:t>
      </w:r>
      <w:r w:rsidR="6BC40EEA" w:rsidRPr="00DB60C0">
        <w:rPr>
          <w:rFonts w:ascii="Arial Narrow" w:eastAsia="Times New Roman" w:hAnsi="Arial Narrow" w:cs="Times New Roman"/>
          <w:kern w:val="0"/>
          <w:shd w:val="clear" w:color="auto" w:fill="FFFFFF"/>
          <w:lang w:eastAsia="es-PE"/>
          <w14:ligatures w14: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N°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77C1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w14:ligatures w14:val="none"/>
        </w:rPr>
        <w:t xml:space="preserve">en tanto </w:t>
      </w:r>
      <w:r w:rsidRPr="00DB60C0">
        <w:rPr>
          <w:rFonts w:ascii="Arial Narrow" w:eastAsia="Times New Roman" w:hAnsi="Arial Narrow" w:cs="Times New Roman"/>
          <w:kern w:val="0"/>
          <w:shd w:val="clear" w:color="auto" w:fill="FFFFFF"/>
          <w:lang w:eastAsia="es-PE"/>
          <w14:ligatures w14: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N°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N°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highlight w:val="magenta"/>
          <w14:ligatures w14:val="none"/>
        </w:rPr>
      </w:pPr>
    </w:p>
    <w:p w14:paraId="0A292C9F" w14:textId="626D7D05" w:rsidR="00CA59A2" w:rsidRPr="0026598E" w:rsidRDefault="00CA59A2" w:rsidP="00562AA1">
      <w:pPr>
        <w:spacing w:line="240" w:lineRule="auto"/>
        <w:contextualSpacing/>
        <w:jc w:val="both"/>
        <w:rPr>
          <w:rFonts w:ascii="Arial Narrow" w:eastAsia="Calibri" w:hAnsi="Arial Narrow" w:cs="Arial"/>
          <w:kern w:val="0"/>
          <w14:ligatures w14:val="none"/>
        </w:rPr>
      </w:pPr>
      <w:r w:rsidRPr="0592A139">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2A02AE1"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204CF10B" w:rsidRPr="0592A139">
        <w:rPr>
          <w:rFonts w:ascii="Arial Narrow" w:eastAsia="Times New Roman" w:hAnsi="Arial Narrow" w:cs="Arial"/>
          <w:color w:val="000000" w:themeColor="text1"/>
          <w:lang w:val="es-ES" w:eastAsia="es-ES"/>
        </w:rPr>
        <w:t>7 de octubre de 2025, subsanado mediante escrito del 31 de octubre de 2025</w:t>
      </w:r>
      <w:r w:rsidRPr="0592A139">
        <w:rPr>
          <w:rFonts w:ascii="Arial Narrow" w:eastAsia="Calibri" w:hAnsi="Arial Narrow" w:cs="Arial"/>
          <w:kern w:val="0"/>
          <w14:ligatures w14:val="none"/>
        </w:rPr>
        <w:t xml:space="preserve">, </w:t>
      </w:r>
      <w:r w:rsidRPr="0592A139">
        <w:rPr>
          <w:rFonts w:ascii="Arial Narrow" w:eastAsia="Arial Narrow" w:hAnsi="Arial Narrow" w:cs="Arial Narrow"/>
          <w:color w:val="000000"/>
          <w:kern w:val="0"/>
          <w:lang w:eastAsia="es-PE"/>
          <w14:ligatures w14:val="none"/>
        </w:rPr>
        <w:t>a</w:t>
      </w:r>
      <w:r w:rsidRPr="0592A139">
        <w:rPr>
          <w:rFonts w:ascii="Arial Narrow" w:eastAsia="Times New Roman" w:hAnsi="Arial Narrow" w:cs="Times New Roman"/>
          <w:color w:val="000000"/>
          <w:kern w:val="0"/>
          <w:shd w:val="clear" w:color="auto" w:fill="FFFFFF"/>
          <w:lang w:eastAsia="es-PE"/>
          <w14:ligatures w14:val="none"/>
        </w:rPr>
        <w:t xml:space="preserve"> </w:t>
      </w:r>
      <w:r w:rsidR="09044B27" w:rsidRPr="0592A139">
        <w:rPr>
          <w:rFonts w:ascii="Arial Narrow" w:eastAsia="Times New Roman" w:hAnsi="Arial Narrow" w:cs="Times New Roman"/>
          <w:color w:val="000000" w:themeColor="text1"/>
          <w:lang w:eastAsia="es-PE"/>
        </w:rPr>
        <w:t>Mapfre Perú Compañía de Seguros y Reaseguros S.A.</w:t>
      </w:r>
      <w:r w:rsidRPr="0592A13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p>
    <w:p w14:paraId="774AFBA5" w14: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w14:ligatures w14:val="none"/>
        </w:rPr>
      </w:pPr>
      <w:r w:rsidRPr="03546BBC">
        <w:rPr>
          <w:rFonts w:ascii="Arial Narrow" w:eastAsia="Arial Narrow" w:hAnsi="Arial Narrow" w:cs="Arial Narrow"/>
          <w:b/>
          <w:bCs/>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N°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592A139">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592A139">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592A139">
        <w:rPr>
          <w:rFonts w:ascii="Arial Narrow" w:hAnsi="Arial Narrow" w:cs="Arial"/>
          <w:b/>
          <w:bCs/>
          <w:spacing w:val="-3"/>
          <w:kern w:val="0"/>
          <w14:ligatures w14:val="none"/>
        </w:rPr>
        <w:t>:</w:t>
      </w:r>
      <w:r w:rsidRPr="0592A139">
        <w:rPr>
          <w:rFonts w:ascii="Arial Narrow" w:hAnsi="Arial Narrow" w:cs="Arial"/>
          <w:spacing w:val="-3"/>
          <w:kern w:val="0"/>
          <w14:ligatures w14:val="none"/>
        </w:rPr>
        <w:t xml:space="preserve"> requerir a</w:t>
      </w:r>
      <w:r w:rsidR="4CA141CF" w:rsidRPr="0592A139">
        <w:rPr>
          <w:rFonts w:ascii="Arial Narrow" w:hAnsi="Arial Narrow" w:cs="Arial"/>
          <w:spacing w:val="-3"/>
          <w:kern w:val="0"/>
          <w14:ligatures w14:val="none"/>
        </w:rPr>
        <w:t xml:space="preserve">l </w:t>
      </w:r>
      <w:r w:rsidRPr="0592A139">
        <w:rPr>
          <w:rFonts w:ascii="Arial Narrow" w:hAnsi="Arial Narrow" w:cs="Arial"/>
          <w:spacing w:val="-3"/>
          <w:kern w:val="0"/>
          <w14:ligatures w14:val="none"/>
        </w:rPr>
        <w:t xml:space="preserve">señor </w:t>
      </w:r>
      <w:r w:rsidR="3C1C876B" w:rsidRPr="0592A139">
        <w:rPr>
          <w:rFonts w:ascii="Arial Narrow" w:hAnsi="Arial Narrow" w:cs="Arial"/>
        </w:rPr>
        <w:t xml:space="preserve">Oscar </w:t>
      </w:r>
      <w:proofErr w:type="spellStart"/>
      <w:r w:rsidR="3C1C876B" w:rsidRPr="0592A139">
        <w:rPr>
          <w:rFonts w:ascii="Arial Narrow" w:hAnsi="Arial Narrow" w:cs="Arial"/>
        </w:rPr>
        <w:t>Andre</w:t>
      </w:r>
      <w:proofErr w:type="spellEnd"/>
      <w:r w:rsidR="3C1C876B" w:rsidRPr="0592A139">
        <w:rPr>
          <w:rFonts w:ascii="Arial Narrow" w:hAnsi="Arial Narrow" w:cs="Arial"/>
        </w:rPr>
        <w:t xml:space="preserve"> </w:t>
      </w:r>
      <w:proofErr w:type="spellStart"/>
      <w:r w:rsidR="3C1C876B" w:rsidRPr="0592A139">
        <w:rPr>
          <w:rFonts w:ascii="Arial Narrow" w:hAnsi="Arial Narrow" w:cs="Arial"/>
        </w:rPr>
        <w:t>Pullchs</w:t>
      </w:r>
      <w:proofErr w:type="spellEnd"/>
      <w:r w:rsidR="3C1C876B" w:rsidRPr="0592A139">
        <w:rPr>
          <w:rFonts w:ascii="Arial Narrow" w:hAnsi="Arial Narrow" w:cs="Arial"/>
        </w:rPr>
        <w:t xml:space="preserve"> del Carpio</w:t>
      </w:r>
      <w:r w:rsidRPr="0592A139">
        <w:rPr>
          <w:rFonts w:ascii="Arial Narrow" w:eastAsia="Times New Roman" w:hAnsi="Arial Narrow" w:cs="Times New Roman"/>
          <w:color w:val="000000"/>
          <w:kern w:val="0"/>
          <w:shd w:val="clear" w:color="auto" w:fill="FFFFFF"/>
          <w:lang w:eastAsia="es-PE"/>
          <w14:ligatures w14:val="none"/>
        </w:rPr>
        <w:t xml:space="preserve"> </w:t>
      </w:r>
      <w:r w:rsidRPr="0592A139">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0592A139">
        <w:rPr>
          <w:rFonts w:ascii="Arial Narrow" w:hAnsi="Arial Narrow"/>
          <w:color w:val="000000"/>
        </w:rPr>
        <w:t>reciba</w:t>
      </w:r>
      <w:r w:rsidRPr="00A67ADF">
        <w:rPr>
          <w:rFonts w:ascii="Arial Narrow" w:hAnsi="Arial Narrow"/>
          <w:color w:val="000000"/>
        </w:rPr>
        <w:t xml:space="preserve"> la </w:t>
      </w:r>
      <w:r w:rsidRPr="0592A139">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62AA1">
      <w:pPr>
        <w:suppressAutoHyphens/>
        <w:spacing w:after="0" w:line="240" w:lineRule="auto"/>
        <w:jc w:val="both"/>
        <w:rPr>
          <w:rFonts w:ascii="Arial Narrow" w:hAnsi="Arial Narrow" w:cs="Arial"/>
        </w:rPr>
      </w:pPr>
    </w:p>
    <w:p w14:paraId="083D8417" w14: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hAnsi="Arial Narrow" w:cs="Arial"/>
          <w:bCs/>
        </w:rPr>
      </w:pPr>
    </w:p>
    <w:bookmarkEnd w:id="20"/>
    <w:p w14:paraId="23716787" w14:textId="77777777" w:rsidR="00CA59A2" w:rsidRPr="0026598E" w:rsidRDefault="00CA59A2" w:rsidP="00562AA1">
      <w:pPr>
        <w:suppressAutoHyphens/>
        <w:spacing w:after="0" w:line="240" w:lineRule="auto"/>
        <w:jc w:val="both"/>
        <w:rPr>
          <w:rFonts w:ascii="Arial Narrow" w:hAnsi="Arial Narrow" w:cs="Arial"/>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hAnsi="Arial Narrow"/>
        </w:rPr>
      </w:pPr>
    </w:p>
    <w:p w14:paraId="1D2233A3" w14:textId="77777777" w:rsidR="00CA59A2" w:rsidRPr="0026598E" w:rsidRDefault="00CA59A2" w:rsidP="00562AA1">
      <w:pPr>
        <w:spacing w:line="240" w:lineRule="auto"/>
        <w:rPr>
          <w:rFonts w:ascii="Arial Narrow" w:hAnsi="Arial Narrow"/>
        </w:rPr>
      </w:pPr>
    </w:p>
    <w:p w14:paraId="4423ADE9" w14:textId="77777777" w:rsidR="00CA59A2" w:rsidRPr="0026598E" w:rsidRDefault="00CA59A2" w:rsidP="00562AA1">
      <w:pPr>
        <w:spacing w:line="240" w:lineRule="auto"/>
        <w:rPr>
          <w:rFonts w:ascii="Arial Narrow" w:hAnsi="Arial Narrow"/>
        </w:rPr>
      </w:pPr>
    </w:p>
    <w:p w14:paraId="74AAB5F4" w14:textId="77777777" w:rsidR="001B5674" w:rsidRDefault="001B5674" w:rsidP="00562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N°</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Nº</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N°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TextonotapieCar"/>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N°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N°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Nº</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