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534C">
        <w:rPr>
          <w:rFonts w:ascii="Arial Narrow" w:eastAsia="Arial Narrow" w:hAnsi="Arial Narrow" w:cs="Arial Narrow"/>
          <w:b/>
          <w:color w:val="000000"/>
          <w:kern w:val="0"/>
          <w:lang w:eastAsia="es-PE"/>
          <w14:ligatures w14:val="none"/>
        </w:rPr>
        <w:t xml:space="preserve">EXPEDIENTE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3033A2" w:rsidRPr="0006534C">
        <w:rPr>
          <w:rFonts w:ascii="Arial Narrow" w:eastAsia="Times New Roman" w:hAnsi="Arial Narrow" w:cs="Times New Roman"/>
          <w:b/>
          <w:bCs/>
          <w:color w:val="000000"/>
          <w:kern w:val="0"/>
          <w:shd w:val="clear" w:color="auto" w:fill="FFFFFF"/>
          <w:lang w:eastAsia="es-PE"/>
          <w14:ligatures w14:val="none"/>
        </w:rPr>
        <w:t>2573</w:t>
      </w:r>
      <w:r w:rsidR="0087502F" w:rsidRPr="0006534C">
        <w:rPr>
          <w:rFonts w:ascii="Arial Narrow" w:eastAsia="Times New Roman" w:hAnsi="Arial Narrow" w:cs="Times New Roman"/>
          <w:b/>
          <w:bCs/>
          <w:color w:val="000000"/>
          <w:kern w:val="0"/>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DENUNCIANTE</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BA19E7" w:rsidRPr="0006534C">
        <w:rPr>
          <w:rFonts w:ascii="Arial Narrow" w:eastAsia="Arial Narrow" w:hAnsi="Arial Narrow" w:cs="Arial Narrow"/>
          <w:b/>
          <w:color w:val="000000"/>
          <w:kern w:val="0"/>
          <w:lang w:eastAsia="es-PE"/>
          <w14:ligatures w14:val="none"/>
        </w:rPr>
        <w:t>JOS</w:t>
      </w:r>
      <w:r w:rsidR="0006534C">
        <w:rPr>
          <w:rFonts w:ascii="Arial Narrow" w:eastAsia="Arial Narrow" w:hAnsi="Arial Narrow" w:cs="Arial Narrow"/>
          <w:b/>
          <w:color w:val="000000"/>
          <w:kern w:val="0"/>
          <w:lang w:eastAsia="es-PE"/>
          <w14:ligatures w14:val="none"/>
        </w:rPr>
        <w:t>É</w:t>
      </w:r>
      <w:r w:rsidR="00BA19E7" w:rsidRPr="0006534C">
        <w:rPr>
          <w:rFonts w:ascii="Arial Narrow" w:eastAsia="Arial Narrow" w:hAnsi="Arial Narrow" w:cs="Arial Narrow"/>
          <w:b/>
          <w:color w:val="000000"/>
          <w:kern w:val="0"/>
          <w:lang w:eastAsia="es-PE"/>
          <w14:ligatures w14:val="none"/>
        </w:rPr>
        <w:t xml:space="preserve"> ESWIN PISCOYA SANDOVAL</w:t>
      </w:r>
      <w:r w:rsidR="00396E93" w:rsidRPr="0006534C">
        <w:rPr>
          <w:rFonts w:ascii="Arial Narrow" w:eastAsia="Arial Narrow" w:hAnsi="Arial Narrow" w:cs="Arial Narrow"/>
          <w:b/>
          <w:color w:val="000000"/>
          <w:kern w:val="0"/>
          <w:lang w:eastAsia="es-PE"/>
          <w14:ligatures w14:val="none"/>
        </w:rPr>
        <w:t xml:space="preserve"> (SEÑOR </w:t>
      </w:r>
      <w:r w:rsidR="00BA19E7" w:rsidRPr="0006534C">
        <w:rPr>
          <w:rFonts w:ascii="Arial Narrow" w:eastAsia="Arial Narrow" w:hAnsi="Arial Narrow" w:cs="Arial Narrow"/>
          <w:b/>
          <w:color w:val="000000"/>
          <w:kern w:val="0"/>
          <w:lang w:eastAsia="es-PE"/>
          <w14:ligatures w14:val="none"/>
        </w:rPr>
        <w:t>PISCOYA</w:t>
      </w:r>
      <w:r w:rsidR="00396E93" w:rsidRPr="0006534C">
        <w:rPr>
          <w:rFonts w:ascii="Arial Narrow" w:eastAsia="Arial Narrow" w:hAnsi="Arial Narrow" w:cs="Arial Narrow"/>
          <w:b/>
          <w:color w:val="000000"/>
          <w:kern w:val="0"/>
          <w:lang w:eastAsia="es-PE"/>
          <w14:ligatures w14:val="none"/>
        </w:rPr>
        <w:t>)</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DENUNCIADO</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w14:ligatures w14:val="none"/>
        </w:rPr>
        <w:t xml:space="preserve"> </w:t>
      </w:r>
      <w:bookmarkStart w:id="1" w:name="_Hlk214359432"/>
      <w:r w:rsidR="00A8071A" w:rsidRPr="0006534C">
        <w:rPr>
          <w:rFonts w:ascii="Arial Narrow" w:eastAsia="Arial Narrow" w:hAnsi="Arial Narrow" w:cs="Arial Narrow"/>
          <w:b/>
          <w:color w:val="000000"/>
          <w:kern w:val="0"/>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MATERIAS</w:t>
      </w:r>
      <w:r w:rsidRPr="0006534C">
        <w:rPr>
          <w:rFonts w:ascii="Arial Narrow" w:eastAsia="Arial Narrow" w:hAnsi="Arial Narrow" w:cs="Arial Narrow"/>
          <w:b/>
          <w:color w:val="000000"/>
          <w:kern w:val="0"/>
          <w:lang w:eastAsia="es-PE"/>
          <w14:ligatures w14:val="none"/>
        </w:rPr>
        <w:tab/>
        <w:t xml:space="preserve">:       </w:t>
      </w:r>
      <w:r w:rsidRPr="0006534C">
        <w:rPr>
          <w:rFonts w:ascii="Arial Narrow" w:eastAsia="Arial Narrow" w:hAnsi="Arial Narrow" w:cs="Arial Narrow"/>
          <w:b/>
          <w:color w:val="000000"/>
          <w:kern w:val="0"/>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INFORMACIÓN</w:t>
      </w:r>
      <w:r w:rsidR="00A8071A" w:rsidRPr="0006534C">
        <w:rPr>
          <w:rFonts w:ascii="Arial Narrow" w:eastAsia="Arial Narrow" w:hAnsi="Arial Narrow" w:cs="Arial Narrow"/>
          <w:b/>
          <w:color w:val="000000"/>
          <w:kern w:val="0"/>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7542A0">
        <w:rPr>
          <w:rFonts w:ascii="Arial Narrow" w:eastAsia="Arial Narrow" w:hAnsi="Arial Narrow" w:cs="Arial Narrow"/>
          <w:b/>
          <w:color w:val="000000"/>
          <w:kern w:val="0"/>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534C">
        <w:rPr>
          <w:rFonts w:ascii="Arial Narrow" w:eastAsia="Times New Roman" w:hAnsi="Arial Narrow" w:cs="Times New Roman"/>
          <w:color w:val="000000"/>
          <w:kern w:val="0"/>
          <w:shd w:val="clear" w:color="auto" w:fill="FFFFFF"/>
          <w:lang w:eastAsia="es-PE"/>
          <w14:ligatures w14:val="none"/>
        </w:rPr>
        <w:t xml:space="preserve">Lima, </w:t>
      </w:r>
      <w:r w:rsidR="002531F9">
        <w:rPr>
          <w:rFonts w:ascii="Arial Narrow" w:eastAsia="Times New Roman" w:hAnsi="Arial Narrow" w:cs="Times New Roman"/>
          <w:color w:val="000000"/>
          <w:kern w:val="0"/>
          <w:shd w:val="clear" w:color="auto" w:fill="FFFFFF"/>
          <w:lang w:eastAsia="es-PE"/>
          <w14:ligatures w14:val="none"/>
        </w:rPr>
        <w:t>20</w:t>
      </w:r>
      <w:r w:rsidRPr="0006534C">
        <w:rPr>
          <w:rFonts w:ascii="Arial Narrow" w:eastAsia="Times New Roman" w:hAnsi="Arial Narrow" w:cs="Times New Roman"/>
          <w:color w:val="000000"/>
          <w:kern w:val="0"/>
          <w:shd w:val="clear" w:color="auto" w:fill="FFFFFF"/>
          <w:lang w:eastAsia="es-PE"/>
          <w14:ligatures w14:val="none"/>
        </w:rPr>
        <w:t xml:space="preserve"> de </w:t>
      </w:r>
      <w:r w:rsidR="00DF2E26" w:rsidRPr="0006534C">
        <w:rPr>
          <w:rFonts w:ascii="Arial Narrow" w:eastAsia="Times New Roman" w:hAnsi="Arial Narrow" w:cs="Times New Roman"/>
          <w:color w:val="000000"/>
          <w:kern w:val="0"/>
          <w:shd w:val="clear" w:color="auto" w:fill="FFFFFF"/>
          <w:lang w:eastAsia="es-PE"/>
          <w14:ligatures w14:val="none"/>
        </w:rPr>
        <w:t>noviembre</w:t>
      </w:r>
      <w:r w:rsidRPr="0006534C">
        <w:rPr>
          <w:rFonts w:ascii="Arial Narrow" w:eastAsia="Times New Roman" w:hAnsi="Arial Narrow" w:cs="Times New Roman"/>
          <w:color w:val="000000"/>
          <w:kern w:val="0"/>
          <w:shd w:val="clear" w:color="auto" w:fill="FFFFFF"/>
          <w:lang w:eastAsia="es-PE"/>
          <w14:ligatures w14:val="none"/>
        </w:rPr>
        <w:t xml:space="preserve"> de 202</w:t>
      </w:r>
      <w:r w:rsidR="001132FD" w:rsidRPr="0006534C">
        <w:rPr>
          <w:rFonts w:ascii="Arial Narrow" w:eastAsia="Times New Roman" w:hAnsi="Arial Narrow" w:cs="Times New Roman"/>
          <w:color w:val="000000"/>
          <w:kern w:val="0"/>
          <w:shd w:val="clear" w:color="auto" w:fill="FFFFFF"/>
          <w:lang w:eastAsia="es-PE"/>
          <w14:ligatures w14:val="none"/>
        </w:rPr>
        <w:t>5</w:t>
      </w:r>
      <w:r w:rsidR="00A57838" w:rsidRPr="0006534C">
        <w:rPr>
          <w:rFonts w:ascii="Arial Narrow" w:eastAsia="Times New Roman" w:hAnsi="Arial Narrow" w:cs="Times New Roman"/>
          <w:color w:val="000000"/>
          <w:kern w:val="0"/>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HECHOS </w:t>
      </w:r>
    </w:p>
    <w:p w14:paraId="74E8E3A1"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Mediante el escrito del</w:t>
      </w:r>
      <w:r w:rsidR="00DF2E26" w:rsidRPr="0006534C">
        <w:rPr>
          <w:rFonts w:ascii="Arial Narrow" w:eastAsia="Times New Roman" w:hAnsi="Arial Narrow" w:cs="Arial"/>
          <w:color w:val="000000"/>
          <w:kern w:val="0"/>
          <w:lang w:val="es-ES" w:eastAsia="es-ES"/>
          <w14:ligatures w14:val="none"/>
        </w:rPr>
        <w:t xml:space="preserve"> </w:t>
      </w:r>
      <w:r w:rsidR="00BA19E7" w:rsidRPr="0006534C">
        <w:rPr>
          <w:rFonts w:ascii="Arial Narrow" w:eastAsia="Times New Roman" w:hAnsi="Arial Narrow" w:cs="Arial"/>
          <w:color w:val="000000"/>
          <w:kern w:val="0"/>
          <w:lang w:val="es-ES" w:eastAsia="es-ES"/>
          <w14:ligatures w14:val="none"/>
        </w:rPr>
        <w:t>30 de julio de 2025</w:t>
      </w:r>
      <w:r w:rsidR="00695358" w:rsidRPr="0006534C">
        <w:rPr>
          <w:rStyle w:val="Refdenotaalpie"/>
          <w:rFonts w:ascii="Arial Narrow" w:eastAsia="Times New Roman" w:hAnsi="Arial Narrow"/>
          <w:color w:val="000000"/>
          <w:kern w:val="0"/>
          <w:lang w:val="es-ES" w:eastAsia="es-ES"/>
          <w14:ligatures w14:val="none"/>
        </w:rPr>
        <w:footnoteReference w:id="1"/>
      </w:r>
      <w:r w:rsidR="009F4594" w:rsidRPr="0006534C">
        <w:rPr>
          <w:rFonts w:ascii="Arial Narrow" w:eastAsia="Times New Roman" w:hAnsi="Arial Narrow" w:cs="Arial"/>
          <w:color w:val="000000"/>
          <w:kern w:val="0"/>
          <w:lang w:val="es-ES" w:eastAsia="es-ES"/>
          <w14:ligatures w14:val="none"/>
        </w:rPr>
        <w:t>,</w:t>
      </w:r>
      <w:r w:rsidRPr="0006534C">
        <w:rPr>
          <w:rFonts w:ascii="Arial Narrow" w:eastAsia="Calibri" w:hAnsi="Arial Narrow" w:cs="Arial"/>
          <w:kern w:val="0"/>
          <w14:ligatures w14:val="none"/>
        </w:rPr>
        <w:t xml:space="preserve"> </w:t>
      </w:r>
      <w:r w:rsidR="00396E93" w:rsidRPr="0006534C">
        <w:rPr>
          <w:rFonts w:ascii="Arial Narrow" w:eastAsia="Calibri" w:hAnsi="Arial Narrow" w:cs="Arial"/>
          <w:kern w:val="0"/>
          <w14:ligatures w14:val="none"/>
        </w:rPr>
        <w:t xml:space="preserve">el señor </w:t>
      </w:r>
      <w:r w:rsidR="00BA19E7" w:rsidRPr="0006534C">
        <w:rPr>
          <w:rFonts w:ascii="Arial Narrow" w:eastAsia="Calibri" w:hAnsi="Arial Narrow" w:cs="Arial"/>
          <w:kern w:val="0"/>
          <w14:ligatures w14:val="none"/>
        </w:rPr>
        <w:t>Piscoya</w:t>
      </w:r>
      <w:r w:rsidR="00396E93" w:rsidRPr="0006534C">
        <w:rPr>
          <w:rFonts w:ascii="Arial Narrow" w:eastAsia="Calibri" w:hAnsi="Arial Narrow" w:cs="Arial"/>
          <w:kern w:val="0"/>
          <w14:ligatures w14:val="none"/>
        </w:rPr>
        <w:t xml:space="preserve"> </w:t>
      </w:r>
      <w:r w:rsidRPr="0006534C">
        <w:rPr>
          <w:rFonts w:ascii="Arial Narrow" w:eastAsia="Calibri" w:hAnsi="Arial Narrow" w:cs="Arial"/>
          <w:kern w:val="0"/>
          <w14:ligatures w14:val="none"/>
        </w:rPr>
        <w:t>d</w:t>
      </w:r>
      <w:r w:rsidRPr="0006534C">
        <w:rPr>
          <w:rFonts w:ascii="Arial Narrow" w:eastAsia="Times New Roman" w:hAnsi="Arial Narrow" w:cs="Arial"/>
          <w:color w:val="000000"/>
          <w:kern w:val="0"/>
          <w:lang w:val="es-ES" w:eastAsia="es-ES"/>
          <w14:ligatures w14:val="none"/>
        </w:rPr>
        <w:t xml:space="preserve">enunció a </w:t>
      </w:r>
      <w:r w:rsidR="00DF2E26" w:rsidRPr="0006534C">
        <w:rPr>
          <w:rFonts w:ascii="Arial Narrow" w:hAnsi="Arial Narrow"/>
        </w:rPr>
        <w:t>Rímac</w:t>
      </w:r>
      <w:r w:rsidR="0006534C">
        <w:rPr>
          <w:rFonts w:ascii="Arial Narrow" w:hAnsi="Arial Narrow"/>
        </w:rPr>
        <w:t>,</w:t>
      </w:r>
      <w:r w:rsidR="00DF2E26" w:rsidRPr="0006534C">
        <w:rPr>
          <w:rFonts w:ascii="Arial Narrow" w:hAnsi="Arial Narrow"/>
        </w:rPr>
        <w:t xml:space="preserve"> </w:t>
      </w:r>
      <w:r w:rsidRPr="0006534C">
        <w:rPr>
          <w:rFonts w:ascii="Arial Narrow" w:eastAsia="Times New Roman" w:hAnsi="Arial Narrow" w:cs="Arial"/>
          <w:color w:val="000000"/>
          <w:kern w:val="0"/>
          <w:lang w:val="es-ES" w:eastAsia="es-ES"/>
          <w14:ligatures w14:val="none"/>
        </w:rPr>
        <w:t xml:space="preserve">por presuntas infracciones a la Ley </w:t>
      </w:r>
      <w:proofErr w:type="spellStart"/>
      <w:r w:rsidRPr="0006534C">
        <w:rPr>
          <w:rFonts w:ascii="Arial Narrow" w:eastAsia="Times New Roman" w:hAnsi="Arial Narrow" w:cs="Arial"/>
          <w:color w:val="000000"/>
          <w:kern w:val="0"/>
          <w:lang w:val="es-ES" w:eastAsia="es-ES"/>
          <w14:ligatures w14:val="none"/>
        </w:rPr>
        <w:t>N°</w:t>
      </w:r>
      <w:proofErr w:type="spellEnd"/>
      <w:r w:rsidR="00396E93" w:rsidRPr="0006534C">
        <w:rPr>
          <w:rFonts w:ascii="Arial Narrow" w:eastAsia="Times New Roman" w:hAnsi="Arial Narrow" w:cs="Arial"/>
          <w:color w:val="000000"/>
          <w:kern w:val="0"/>
          <w:lang w:val="es-ES" w:eastAsia="es-ES"/>
          <w14:ligatures w14:val="none"/>
        </w:rPr>
        <w:t xml:space="preserve"> </w:t>
      </w:r>
      <w:r w:rsidRPr="0006534C">
        <w:rPr>
          <w:rFonts w:ascii="Arial Narrow" w:eastAsia="Times New Roman" w:hAnsi="Arial Narrow" w:cs="Arial"/>
          <w:color w:val="000000"/>
          <w:kern w:val="0"/>
          <w:lang w:val="es-ES" w:eastAsia="es-ES"/>
          <w14:ligatures w14:val="none"/>
        </w:rPr>
        <w:t>29571, Código de Protección y Defensa del Consumidor (en adelante, Código)</w:t>
      </w:r>
      <w:r w:rsidRPr="0006534C">
        <w:rPr>
          <w:rFonts w:ascii="Arial Narrow" w:eastAsia="Times New Roman" w:hAnsi="Arial Narrow" w:cs="Times New Roman"/>
          <w:color w:val="000000"/>
          <w:kern w:val="0"/>
          <w:vertAlign w:val="superscript"/>
          <w:lang w:val="es-ES" w:eastAsia="es-ES"/>
          <w14:ligatures w14:val="none"/>
        </w:rPr>
        <w:footnoteReference w:id="2"/>
      </w:r>
      <w:r w:rsidRPr="0006534C">
        <w:rPr>
          <w:rFonts w:ascii="Arial Narrow" w:eastAsia="Times New Roman" w:hAnsi="Arial Narrow" w:cs="Arial"/>
          <w:color w:val="000000"/>
          <w:kern w:val="0"/>
          <w:lang w:val="es-ES" w:eastAsia="es-ES"/>
          <w14:ligatures w14:val="none"/>
        </w:rPr>
        <w:t xml:space="preserve">, señalando </w:t>
      </w:r>
      <w:r w:rsidRPr="0006534C">
        <w:rPr>
          <w:rFonts w:ascii="Arial Narrow" w:eastAsia="Times New Roman" w:hAnsi="Arial Narrow" w:cs="Arial"/>
          <w:bCs/>
          <w:color w:val="000000"/>
          <w:kern w:val="0"/>
          <w:lang w:val="es-ES" w:eastAsia="es-ES"/>
          <w14:ligatures w14:val="none"/>
        </w:rPr>
        <w:t>lo siguiente:</w:t>
      </w:r>
    </w:p>
    <w:p w14:paraId="101D66EA" w14: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sidRPr="0006534C">
        <w:rPr>
          <w:rFonts w:ascii="Arial Narrow" w:eastAsia="Times New Roman" w:hAnsi="Arial Narrow" w:cs="Arial"/>
          <w:color w:val="000000"/>
          <w:kern w:val="0"/>
          <w:lang w:eastAsia="es-ES"/>
          <w14:ligatures w14:val="none"/>
        </w:rPr>
        <w:t xml:space="preserve">El </w:t>
      </w:r>
      <w:r w:rsidR="00BA19E7" w:rsidRPr="0006534C">
        <w:rPr>
          <w:rFonts w:ascii="Arial Narrow" w:eastAsia="Times New Roman" w:hAnsi="Arial Narrow" w:cs="Arial"/>
          <w:color w:val="000000"/>
          <w:kern w:val="0"/>
          <w:lang w:eastAsia="es-ES"/>
          <w14:ligatures w14:val="none"/>
        </w:rPr>
        <w:t>24 de setiembre</w:t>
      </w:r>
      <w:r w:rsidRPr="0006534C">
        <w:rPr>
          <w:rFonts w:ascii="Arial Narrow" w:eastAsia="Times New Roman" w:hAnsi="Arial Narrow" w:cs="Arial"/>
          <w:color w:val="000000"/>
          <w:kern w:val="0"/>
          <w:lang w:eastAsia="es-ES"/>
          <w14:ligatures w14:val="none"/>
        </w:rPr>
        <w:t xml:space="preserve"> de 2025, contrató con Rímac la Póliza Vehicular</w:t>
      </w:r>
      <w:r w:rsidR="00930AAB" w:rsidRPr="0006534C">
        <w:rPr>
          <w:rFonts w:ascii="Arial Narrow" w:eastAsia="Times New Roman" w:hAnsi="Arial Narrow" w:cs="Arial"/>
          <w:color w:val="000000"/>
          <w:kern w:val="0"/>
          <w:lang w:eastAsia="es-ES"/>
          <w14:ligatures w14:val="none"/>
        </w:rPr>
        <w:t xml:space="preserve"> BBVA</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N°</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2101-1464399</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para asegurar el vehículo con Placa de Rodaje</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N°</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S2A807</w:t>
      </w:r>
      <w:r w:rsidRPr="0006534C">
        <w:rPr>
          <w:rFonts w:ascii="Arial Narrow" w:eastAsia="Times New Roman" w:hAnsi="Arial Narrow" w:cs="Arial"/>
          <w:color w:val="000000"/>
          <w:kern w:val="0"/>
          <w:lang w:eastAsia="es-ES"/>
          <w14:ligatures w14:val="none"/>
        </w:rPr>
        <w:t xml:space="preserve">. </w:t>
      </w:r>
    </w:p>
    <w:p w14:paraId="2661E913" w14: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eastAsia="es-ES"/>
          <w14:ligatures w14:val="none"/>
        </w:rPr>
        <w:t xml:space="preserve">El </w:t>
      </w:r>
      <w:r w:rsidR="00695358" w:rsidRPr="0006534C">
        <w:rPr>
          <w:rFonts w:ascii="Arial Narrow" w:eastAsia="Times New Roman" w:hAnsi="Arial Narrow" w:cs="Arial"/>
          <w:color w:val="000000"/>
          <w:kern w:val="0"/>
          <w:lang w:eastAsia="es-ES"/>
          <w14:ligatures w14:val="none"/>
        </w:rPr>
        <w:t>5 de junio</w:t>
      </w:r>
      <w:r w:rsidRPr="0006534C">
        <w:rPr>
          <w:rFonts w:ascii="Arial Narrow" w:eastAsia="Times New Roman" w:hAnsi="Arial Narrow" w:cs="Arial"/>
          <w:color w:val="000000"/>
          <w:kern w:val="0"/>
          <w:lang w:eastAsia="es-ES"/>
          <w14:ligatures w14:val="none"/>
        </w:rPr>
        <w:t xml:space="preserve"> de 2025</w:t>
      </w:r>
      <w:r w:rsidR="0006534C">
        <w:rPr>
          <w:rFonts w:ascii="Arial Narrow" w:eastAsia="Times New Roman" w:hAnsi="Arial Narrow" w:cs="Arial"/>
          <w:color w:val="000000"/>
          <w:kern w:val="0"/>
          <w:lang w:eastAsia="es-ES"/>
          <w14:ligatures w14:val="none"/>
        </w:rPr>
        <w:t>, el vehículo asegurado sufrió</w:t>
      </w:r>
      <w:r w:rsidRPr="0006534C">
        <w:rPr>
          <w:rFonts w:ascii="Arial Narrow" w:eastAsia="Times New Roman" w:hAnsi="Arial Narrow" w:cs="Arial"/>
          <w:color w:val="000000"/>
          <w:kern w:val="0"/>
          <w:lang w:eastAsia="es-ES"/>
          <w14:ligatures w14:val="none"/>
        </w:rPr>
        <w:t xml:space="preserve"> un siniestro en </w:t>
      </w:r>
      <w:r w:rsidR="00695358" w:rsidRPr="0006534C">
        <w:rPr>
          <w:rFonts w:ascii="Arial Narrow" w:eastAsia="Times New Roman" w:hAnsi="Arial Narrow" w:cs="Arial"/>
          <w:color w:val="000000"/>
          <w:kern w:val="0"/>
          <w:lang w:eastAsia="es-ES"/>
          <w14:ligatures w14:val="none"/>
        </w:rPr>
        <w:t>Tarapoto (a la altura del centro poblado Nuevo Celendín KM 18)</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provocando daños materiales.</w:t>
      </w:r>
    </w:p>
    <w:p w14:paraId="03BC949F" w14: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Pr>
          <w:rFonts w:ascii="Arial Narrow" w:eastAsia="Times New Roman" w:hAnsi="Arial Narrow" w:cs="Arial"/>
          <w:color w:val="000000"/>
          <w:kern w:val="0"/>
          <w:lang w:eastAsia="es-ES"/>
          <w14:ligatures w14:val="none"/>
        </w:rPr>
        <w:t>Por</w:t>
      </w:r>
      <w:r w:rsidR="00396E93" w:rsidRPr="0006534C">
        <w:rPr>
          <w:rFonts w:ascii="Arial Narrow" w:eastAsia="Times New Roman" w:hAnsi="Arial Narrow" w:cs="Arial"/>
          <w:color w:val="000000"/>
          <w:kern w:val="0"/>
          <w:lang w:eastAsia="es-ES"/>
          <w14:ligatures w14:val="none"/>
        </w:rPr>
        <w:t xml:space="preserve"> </w:t>
      </w:r>
      <w:r w:rsidR="00D24866" w:rsidRPr="0006534C">
        <w:rPr>
          <w:rFonts w:ascii="Arial Narrow" w:eastAsia="Times New Roman" w:hAnsi="Arial Narrow" w:cs="Arial"/>
          <w:color w:val="000000"/>
          <w:kern w:val="0"/>
          <w:lang w:eastAsia="es-ES"/>
          <w14:ligatures w14:val="none"/>
        </w:rPr>
        <w:t>C</w:t>
      </w:r>
      <w:r w:rsidR="00396E93" w:rsidRPr="0006534C">
        <w:rPr>
          <w:rFonts w:ascii="Arial Narrow" w:eastAsia="Times New Roman" w:hAnsi="Arial Narrow" w:cs="Arial"/>
          <w:color w:val="000000"/>
          <w:kern w:val="0"/>
          <w:lang w:eastAsia="es-ES"/>
          <w14:ligatures w14:val="none"/>
        </w:rPr>
        <w:t xml:space="preserve">arta </w:t>
      </w:r>
      <w:r w:rsidR="00D24866" w:rsidRPr="0006534C">
        <w:rPr>
          <w:rFonts w:ascii="Arial Narrow" w:eastAsia="Times New Roman" w:hAnsi="Arial Narrow" w:cs="Arial"/>
          <w:color w:val="000000"/>
          <w:kern w:val="0"/>
          <w:lang w:eastAsia="es-ES"/>
          <w14:ligatures w14:val="none"/>
        </w:rPr>
        <w:t>S/N</w:t>
      </w:r>
      <w:r w:rsidR="00396E93" w:rsidRPr="0006534C">
        <w:rPr>
          <w:rFonts w:ascii="Arial Narrow" w:eastAsia="Times New Roman" w:hAnsi="Arial Narrow" w:cs="Arial"/>
          <w:color w:val="000000"/>
          <w:kern w:val="0"/>
          <w:lang w:eastAsia="es-ES"/>
          <w14:ligatures w14:val="none"/>
        </w:rPr>
        <w:t xml:space="preserve"> del 1</w:t>
      </w:r>
      <w:r w:rsidR="00695358" w:rsidRPr="0006534C">
        <w:rPr>
          <w:rFonts w:ascii="Arial Narrow" w:eastAsia="Times New Roman" w:hAnsi="Arial Narrow" w:cs="Arial"/>
          <w:color w:val="000000"/>
          <w:kern w:val="0"/>
          <w:lang w:eastAsia="es-ES"/>
          <w14:ligatures w14:val="none"/>
        </w:rPr>
        <w:t>1</w:t>
      </w:r>
      <w:r w:rsidR="00396E93" w:rsidRPr="0006534C">
        <w:rPr>
          <w:rFonts w:ascii="Arial Narrow" w:eastAsia="Times New Roman" w:hAnsi="Arial Narrow" w:cs="Arial"/>
          <w:color w:val="000000"/>
          <w:kern w:val="0"/>
          <w:lang w:eastAsia="es-ES"/>
          <w14:ligatures w14:val="none"/>
        </w:rPr>
        <w:t xml:space="preserve"> de </w:t>
      </w:r>
      <w:r w:rsidR="00695358" w:rsidRPr="0006534C">
        <w:rPr>
          <w:rFonts w:ascii="Arial Narrow" w:eastAsia="Times New Roman" w:hAnsi="Arial Narrow" w:cs="Arial"/>
          <w:color w:val="000000"/>
          <w:kern w:val="0"/>
          <w:lang w:eastAsia="es-ES"/>
          <w14:ligatures w14:val="none"/>
        </w:rPr>
        <w:t>junio</w:t>
      </w:r>
      <w:r w:rsidR="00396E93" w:rsidRPr="0006534C">
        <w:rPr>
          <w:rFonts w:ascii="Arial Narrow" w:eastAsia="Times New Roman" w:hAnsi="Arial Narrow" w:cs="Arial"/>
          <w:color w:val="000000"/>
          <w:kern w:val="0"/>
          <w:lang w:eastAsia="es-ES"/>
          <w14:ligatures w14:val="none"/>
        </w:rPr>
        <w:t xml:space="preserve"> de 2025,</w:t>
      </w:r>
      <w:r w:rsidR="00D24866" w:rsidRPr="0006534C">
        <w:rPr>
          <w:rFonts w:ascii="Arial Narrow" w:eastAsia="Times New Roman" w:hAnsi="Arial Narrow" w:cs="Arial"/>
          <w:color w:val="000000"/>
          <w:kern w:val="0"/>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val="es-ES" w:eastAsia="es-ES"/>
          <w14:ligatures w14:val="none"/>
        </w:rPr>
        <w:t xml:space="preserve">El señor </w:t>
      </w:r>
      <w:r w:rsidR="00D24866" w:rsidRPr="0006534C">
        <w:rPr>
          <w:rFonts w:ascii="Arial Narrow" w:eastAsia="Times New Roman" w:hAnsi="Arial Narrow" w:cs="Arial"/>
          <w:color w:val="000000"/>
          <w:kern w:val="0"/>
          <w:lang w:val="es-ES" w:eastAsia="es-ES"/>
          <w14:ligatures w14:val="none"/>
        </w:rPr>
        <w:t>Piscoya</w:t>
      </w:r>
      <w:r w:rsidR="003D48BF" w:rsidRPr="0006534C">
        <w:rPr>
          <w:rFonts w:ascii="Arial Narrow" w:eastAsia="Times New Roman" w:hAnsi="Arial Narrow" w:cs="Arial"/>
          <w:color w:val="000000"/>
          <w:kern w:val="0"/>
          <w:lang w:val="es-ES" w:eastAsia="es-ES"/>
          <w14:ligatures w14:val="none"/>
        </w:rPr>
        <w:t xml:space="preserve"> </w:t>
      </w:r>
      <w:r w:rsidR="00767C41" w:rsidRPr="0006534C">
        <w:rPr>
          <w:rFonts w:ascii="Arial Narrow" w:eastAsia="Times New Roman" w:hAnsi="Arial Narrow" w:cs="Arial"/>
          <w:color w:val="000000"/>
          <w:kern w:val="0"/>
          <w:lang w:val="es-ES" w:eastAsia="es-ES"/>
          <w14:ligatures w14:val="none"/>
        </w:rPr>
        <w:t>solicitó</w:t>
      </w:r>
      <w:r w:rsidR="0006534C">
        <w:rPr>
          <w:rFonts w:ascii="Arial Narrow" w:eastAsia="Times New Roman" w:hAnsi="Arial Narrow" w:cs="Arial"/>
          <w:color w:val="000000"/>
          <w:kern w:val="0"/>
          <w:lang w:val="es-ES" w:eastAsia="es-ES"/>
          <w14:ligatures w14:val="none"/>
        </w:rPr>
        <w:t>,</w:t>
      </w:r>
      <w:r w:rsidR="00254AB5" w:rsidRPr="0006534C">
        <w:rPr>
          <w:rFonts w:ascii="Arial Narrow" w:eastAsia="Times New Roman" w:hAnsi="Arial Narrow" w:cs="Arial"/>
          <w:color w:val="000000"/>
          <w:kern w:val="0"/>
          <w:lang w:val="es-ES" w:eastAsia="es-ES"/>
          <w14:ligatures w14:val="none"/>
        </w:rPr>
        <w:t xml:space="preserve"> </w:t>
      </w:r>
      <w:r w:rsidR="0006534C">
        <w:rPr>
          <w:rFonts w:ascii="Arial Narrow" w:eastAsia="Times New Roman" w:hAnsi="Arial Narrow" w:cs="Arial"/>
          <w:color w:val="000000"/>
          <w:kern w:val="0"/>
          <w:lang w:val="es-ES" w:eastAsia="es-ES"/>
          <w14:ligatures w14:val="none"/>
        </w:rPr>
        <w:t>en calidad de</w:t>
      </w:r>
      <w:r w:rsidR="00254AB5" w:rsidRPr="0006534C">
        <w:rPr>
          <w:rFonts w:ascii="Arial Narrow" w:eastAsia="Times New Roman" w:hAnsi="Arial Narrow" w:cs="Arial"/>
          <w:color w:val="000000"/>
          <w:kern w:val="0"/>
          <w:lang w:val="es-ES" w:eastAsia="es-ES"/>
          <w14:ligatures w14:val="none"/>
        </w:rPr>
        <w:t xml:space="preserve"> </w:t>
      </w:r>
      <w:r w:rsidR="00767C41" w:rsidRPr="0006534C">
        <w:rPr>
          <w:rFonts w:ascii="Arial Narrow" w:eastAsia="Times New Roman" w:hAnsi="Arial Narrow" w:cs="Arial"/>
          <w:color w:val="000000"/>
          <w:kern w:val="0"/>
          <w:lang w:val="es-ES" w:eastAsia="es-ES"/>
          <w14:ligatures w14:val="none"/>
        </w:rPr>
        <w:t>medida correctiva</w:t>
      </w:r>
      <w:r w:rsidR="0006534C">
        <w:rPr>
          <w:rFonts w:ascii="Arial Narrow" w:eastAsia="Times New Roman" w:hAnsi="Arial Narrow" w:cs="Arial"/>
          <w:color w:val="000000"/>
          <w:kern w:val="0"/>
          <w:lang w:val="es-ES" w:eastAsia="es-ES"/>
          <w14:ligatures w14:val="none"/>
        </w:rPr>
        <w:t>,</w:t>
      </w:r>
      <w:r w:rsidR="00767C41" w:rsidRPr="0006534C">
        <w:rPr>
          <w:rFonts w:ascii="Arial Narrow" w:eastAsia="Times New Roman" w:hAnsi="Arial Narrow" w:cs="Arial"/>
          <w:color w:val="000000"/>
          <w:kern w:val="0"/>
          <w:lang w:val="es-ES" w:eastAsia="es-ES"/>
          <w14:ligatures w14:val="none"/>
        </w:rPr>
        <w:t xml:space="preserve"> que</w:t>
      </w:r>
      <w:r w:rsidR="00254AB5" w:rsidRPr="0006534C">
        <w:rPr>
          <w:rFonts w:ascii="Arial Narrow" w:eastAsia="Times New Roman" w:hAnsi="Arial Narrow" w:cs="Arial"/>
          <w:color w:val="000000"/>
          <w:kern w:val="0"/>
          <w:lang w:val="es-ES" w:eastAsia="es-ES"/>
          <w14:ligatures w14:val="none"/>
        </w:rPr>
        <w:t xml:space="preserve"> </w:t>
      </w:r>
      <w:r w:rsidR="00767C41" w:rsidRPr="0006534C">
        <w:rPr>
          <w:rFonts w:ascii="Arial Narrow" w:eastAsia="Times New Roman" w:hAnsi="Arial Narrow" w:cs="Arial"/>
          <w:color w:val="000000"/>
          <w:kern w:val="0"/>
          <w:lang w:val="es-ES" w:eastAsia="es-ES"/>
          <w14:ligatures w14:val="none"/>
        </w:rPr>
        <w:t>Rímac</w:t>
      </w:r>
      <w:r w:rsidR="0006534C">
        <w:rPr>
          <w:rFonts w:ascii="Arial Narrow" w:eastAsia="Times New Roman" w:hAnsi="Arial Narrow" w:cs="Arial"/>
          <w:color w:val="000000"/>
          <w:kern w:val="0"/>
          <w:lang w:val="es-ES" w:eastAsia="es-ES"/>
          <w14:ligatures w14:val="none"/>
        </w:rPr>
        <w:t xml:space="preserve"> </w:t>
      </w:r>
      <w:r w:rsidR="00D24866" w:rsidRPr="0006534C">
        <w:rPr>
          <w:rFonts w:ascii="Arial Narrow" w:eastAsia="Times New Roman" w:hAnsi="Arial Narrow" w:cs="Arial"/>
          <w:color w:val="000000"/>
          <w:kern w:val="0"/>
          <w:lang w:eastAsia="es-ES"/>
          <w14:ligatures w14:val="none"/>
        </w:rPr>
        <w:t xml:space="preserve">cumpla con efectuar la cobertura del siniestro </w:t>
      </w:r>
      <w:r w:rsidR="001D282A" w:rsidRPr="0006534C">
        <w:rPr>
          <w:rFonts w:ascii="Arial Narrow" w:eastAsia="Times New Roman" w:hAnsi="Arial Narrow" w:cs="Arial"/>
          <w:color w:val="000000"/>
          <w:kern w:val="0"/>
          <w:lang w:eastAsia="es-ES"/>
          <w14:ligatures w14:val="none"/>
        </w:rPr>
        <w:t>de acuerdo con</w:t>
      </w:r>
      <w:r w:rsidR="00D24866" w:rsidRPr="0006534C">
        <w:rPr>
          <w:rFonts w:ascii="Arial Narrow" w:eastAsia="Times New Roman" w:hAnsi="Arial Narrow" w:cs="Arial"/>
          <w:color w:val="000000"/>
          <w:kern w:val="0"/>
          <w:lang w:eastAsia="es-ES"/>
          <w14:ligatures w14:val="none"/>
        </w:rPr>
        <w:t xml:space="preserve"> las condiciones contempladas contractualmente, valorando los documentos aportados al procedimiento</w:t>
      </w:r>
      <w:r w:rsidR="0006534C">
        <w:rPr>
          <w:rFonts w:ascii="Arial Narrow" w:eastAsia="Times New Roman" w:hAnsi="Arial Narrow" w:cs="Arial"/>
          <w:color w:val="000000"/>
          <w:kern w:val="0"/>
          <w:lang w:eastAsia="es-ES"/>
          <w14:ligatures w14:val="none"/>
        </w:rPr>
        <w:t xml:space="preserve">. Asimismo, requirió </w:t>
      </w:r>
      <w:r w:rsidR="00D24866" w:rsidRPr="0006534C">
        <w:rPr>
          <w:rFonts w:ascii="Arial Narrow" w:eastAsia="Times New Roman" w:hAnsi="Arial Narrow" w:cs="Arial"/>
          <w:color w:val="000000"/>
          <w:kern w:val="0"/>
          <w:lang w:eastAsia="es-ES"/>
          <w14:ligatures w14:val="none"/>
        </w:rPr>
        <w:t>el reembolso de las costas y costos del presente procedimiento.</w:t>
      </w:r>
    </w:p>
    <w:p w14:paraId="619E0710" w14: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w14:ligatures w14:val="none"/>
        </w:rPr>
        <w:t xml:space="preserve">La </w:t>
      </w:r>
      <w:r w:rsidR="00405C2F" w:rsidRPr="0006534C">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06534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06534C">
        <w:rPr>
          <w:rFonts w:ascii="Arial Narrow" w:eastAsia="Arial Narrow" w:hAnsi="Arial Narrow" w:cs="Arial Narrow"/>
          <w:kern w:val="0"/>
          <w:vertAlign w:val="superscript"/>
          <w14:ligatures w14:val="none"/>
        </w:rPr>
        <w:footnoteReference w:id="3"/>
      </w:r>
      <w:r w:rsidR="00232389" w:rsidRPr="0006534C">
        <w:rPr>
          <w:rFonts w:ascii="Arial Narrow" w:eastAsia="Times New Roman" w:hAnsi="Arial Narrow" w:cs="Segoe UI"/>
          <w:color w:val="000000"/>
          <w:kern w:val="0"/>
          <w:lang w:eastAsia="es-PE"/>
          <w14:ligatures w14:val="none"/>
        </w:rPr>
        <w:t xml:space="preserve">, </w:t>
      </w:r>
      <w:r w:rsidR="008F0AFD" w:rsidRPr="0006534C">
        <w:rPr>
          <w:rFonts w:ascii="Arial Narrow" w:eastAsia="Times New Roman" w:hAnsi="Arial Narrow" w:cs="Segoe UI"/>
          <w:color w:val="000000"/>
          <w:kern w:val="0"/>
          <w:lang w:eastAsia="es-PE"/>
          <w14:ligatures w14:val="none"/>
        </w:rPr>
        <w:t xml:space="preserve">considera </w:t>
      </w:r>
      <w:r w:rsidR="008F0AFD" w:rsidRPr="0006534C">
        <w:rPr>
          <w:rFonts w:ascii="Arial Narrow" w:eastAsia="Arial Narrow" w:hAnsi="Arial Narrow" w:cs="Arial Narrow"/>
          <w:kern w:val="0"/>
          <w14:ligatures w14: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N°</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w14:ligatures w14:val="none"/>
        </w:rPr>
        <w:t>°</w:t>
      </w:r>
      <w:r w:rsidR="008F0AFD" w:rsidRPr="0006534C">
        <w:rPr>
          <w:rFonts w:ascii="Arial Narrow" w:eastAsia="Arial Narrow" w:hAnsi="Arial Narrow" w:cs="Arial Narrow"/>
          <w:kern w:val="0"/>
          <w14:ligatures w14:val="none"/>
        </w:rPr>
        <w:t xml:space="preserve"> y 19</w:t>
      </w:r>
      <w:r w:rsidR="008F0AFD" w:rsidRPr="0006534C">
        <w:rPr>
          <w:rFonts w:ascii="Arial Narrow" w:eastAsia="Times New Roman" w:hAnsi="Arial Narrow" w:cs="Segoe UI"/>
          <w:color w:val="000000"/>
          <w:kern w:val="0"/>
          <w:lang w:eastAsia="es-PE"/>
          <w14:ligatures w14:val="none"/>
        </w:rPr>
        <w:t>°</w:t>
      </w:r>
      <w:r w:rsidR="008F0AFD" w:rsidRPr="0006534C">
        <w:rPr>
          <w:rFonts w:ascii="Arial Narrow" w:eastAsia="Arial Narrow" w:hAnsi="Arial Narrow" w:cs="Arial Narrow"/>
          <w:kern w:val="0"/>
          <w14:ligatures w14:val="none"/>
        </w:rPr>
        <w:t xml:space="preserve"> del Código</w:t>
      </w:r>
      <w:r w:rsidR="008F0AFD" w:rsidRPr="0006534C">
        <w:rPr>
          <w:rFonts w:ascii="Arial Narrow" w:eastAsia="Arial Narrow" w:hAnsi="Arial Narrow" w:cs="Arial"/>
          <w:kern w:val="0"/>
          <w:vertAlign w:val="superscript"/>
          <w14:ligatures w14:val="none"/>
        </w:rPr>
        <w:footnoteReference w:id="4"/>
      </w:r>
      <w:r w:rsidR="00CC3C99" w:rsidRPr="0006534C">
        <w:rPr>
          <w:rFonts w:ascii="Arial Narrow" w:eastAsia="Arial Narrow" w:hAnsi="Arial Narrow" w:cs="Arial Narrow"/>
          <w:kern w:val="0"/>
          <w14:ligatures w14:val="none"/>
        </w:rPr>
        <w:t>.</w:t>
      </w:r>
    </w:p>
    <w:p w14:paraId="696FD6CE" w14: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w14:ligatures w14:val="none"/>
        </w:rPr>
      </w:pPr>
    </w:p>
    <w:p w14:paraId="7BD31D39" w14: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w14:ligatures w14:val="none"/>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0653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6534C">
        <w:rPr>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w14:ligatures w14:val="none"/>
        </w:rPr>
        <w:t>.</w:t>
      </w:r>
    </w:p>
    <w:p w14:paraId="513D6D0B" w14: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w:t>
      </w:r>
      <w:r w:rsidR="00B17787" w:rsidRPr="0006534C">
        <w:rPr>
          <w:rFonts w:ascii="Arial Narrow" w:eastAsia="Arial Narrow" w:hAnsi="Arial Narrow" w:cs="Arial Narrow"/>
          <w:b/>
          <w:color w:val="000000"/>
          <w:kern w:val="0"/>
          <w:lang w:eastAsia="es-PE"/>
          <w14:ligatures w14:val="none"/>
        </w:rPr>
        <w:t>Ó</w:t>
      </w:r>
      <w:r w:rsidRPr="0006534C">
        <w:rPr>
          <w:rFonts w:ascii="Arial Narrow" w:eastAsia="Arial Narrow" w:hAnsi="Arial Narrow" w:cs="Arial Narrow"/>
          <w:b/>
          <w:color w:val="000000"/>
          <w:kern w:val="0"/>
          <w:lang w:eastAsia="es-PE"/>
          <w14:ligatures w14:val="none"/>
        </w:rPr>
        <w:t>N</w:t>
      </w:r>
    </w:p>
    <w:p w14:paraId="42B386A9" w14: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w14:ligatures w14:val="none"/>
        </w:rPr>
        <w:t>Rímac Seguros y Reaseguros S.A.</w:t>
      </w:r>
      <w:r w:rsidR="005C1524" w:rsidRPr="0006534C">
        <w:rPr>
          <w:rFonts w:ascii="Arial Narrow" w:eastAsia="Times New Roman" w:hAnsi="Arial Narrow" w:cs="Arial"/>
          <w:color w:val="000000"/>
          <w:kern w:val="0"/>
          <w:lang w:eastAsia="es-ES"/>
          <w14:ligatures w14:val="none"/>
        </w:rPr>
        <w:t xml:space="preserve">, </w:t>
      </w:r>
      <w:r w:rsidRPr="0006534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w14:ligatures w14: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w14:ligatures w14:val="none"/>
        </w:rPr>
        <w:t>N°</w:t>
      </w:r>
      <w:proofErr w:type="spellEnd"/>
      <w:r w:rsidR="00320631" w:rsidRPr="00320631">
        <w:rPr>
          <w:rFonts w:ascii="Arial Narrow" w:eastAsia="Times New Roman" w:hAnsi="Arial Narrow" w:cs="Arial"/>
          <w:color w:val="000000"/>
          <w:kern w:val="0"/>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w14:ligatures w14:val="none"/>
        </w:rPr>
        <w:t>ii</w:t>
      </w:r>
      <w:proofErr w:type="spellEnd"/>
      <w:r w:rsidR="00320631" w:rsidRPr="003206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w14:ligatures w14:val="none"/>
        </w:rPr>
        <w:t>.</w:t>
      </w:r>
    </w:p>
    <w:p w14:paraId="44A9B25F" w14: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w14:ligatures w14:val="none"/>
        </w:rPr>
      </w:pPr>
    </w:p>
    <w:p w14:paraId="7B031C31" w14:textId="79FD851B" w:rsidR="00315C29" w:rsidRPr="0006534C" w:rsidRDefault="00AB3A58" w:rsidP="0006534C">
      <w:pPr>
        <w:spacing w:after="0" w:line="240" w:lineRule="auto"/>
        <w:jc w:val="both"/>
        <w:rPr>
          <w:rFonts w:ascii="Arial Narrow" w:eastAsia="Calibri"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PRIMERO: </w:t>
      </w:r>
      <w:r w:rsidR="00232389" w:rsidRPr="0006534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D282A" w:rsidRPr="0006534C">
        <w:rPr>
          <w:rFonts w:ascii="Arial Narrow" w:eastAsia="Times New Roman" w:hAnsi="Arial Narrow" w:cs="Arial"/>
          <w:color w:val="000000"/>
          <w:kern w:val="0"/>
          <w:lang w:val="es-ES" w:eastAsia="es-ES"/>
          <w14:ligatures w14:val="none"/>
        </w:rPr>
        <w:t xml:space="preserve">30 de julio de 2025, </w:t>
      </w:r>
      <w:r w:rsidR="00232389" w:rsidRPr="0006534C">
        <w:rPr>
          <w:rFonts w:ascii="Arial Narrow" w:eastAsia="Times New Roman" w:hAnsi="Arial Narrow" w:cs="Times New Roman"/>
          <w:color w:val="000000"/>
          <w:kern w:val="0"/>
          <w:shd w:val="clear" w:color="auto" w:fill="FFFFFF"/>
          <w:lang w:eastAsia="es-PE"/>
          <w14:ligatures w14:val="none"/>
        </w:rPr>
        <w:t xml:space="preserve">interpuesta por </w:t>
      </w:r>
      <w:r w:rsidR="007571E6" w:rsidRPr="0006534C">
        <w:rPr>
          <w:rFonts w:ascii="Arial Narrow" w:eastAsia="Times New Roman" w:hAnsi="Arial Narrow" w:cs="Times New Roman"/>
          <w:color w:val="000000"/>
          <w:kern w:val="0"/>
          <w:shd w:val="clear" w:color="auto" w:fill="FFFFFF"/>
          <w:lang w:eastAsia="es-PE"/>
          <w14:ligatures w14:val="none"/>
        </w:rPr>
        <w:t xml:space="preserve">el señor </w:t>
      </w:r>
      <w:r w:rsidR="0006534C" w:rsidRPr="0006534C">
        <w:rPr>
          <w:rFonts w:ascii="Arial Narrow" w:eastAsia="Arial Narrow" w:hAnsi="Arial Narrow" w:cs="Arial Narrow"/>
          <w:bCs/>
          <w:color w:val="000000"/>
          <w:kern w:val="0"/>
          <w:lang w:eastAsia="es-PE"/>
          <w14:ligatures w14:val="none"/>
        </w:rPr>
        <w:t>José</w:t>
      </w:r>
      <w:r w:rsidR="001D282A" w:rsidRPr="0006534C">
        <w:rPr>
          <w:rFonts w:ascii="Arial Narrow" w:eastAsia="Arial Narrow" w:hAnsi="Arial Narrow" w:cs="Arial Narrow"/>
          <w:bCs/>
          <w:color w:val="000000"/>
          <w:kern w:val="0"/>
          <w:lang w:eastAsia="es-PE"/>
          <w14:ligatures w14:val="none"/>
        </w:rPr>
        <w:t xml:space="preserve"> </w:t>
      </w:r>
      <w:proofErr w:type="spellStart"/>
      <w:r w:rsidR="001D282A" w:rsidRPr="0006534C">
        <w:rPr>
          <w:rFonts w:ascii="Arial Narrow" w:eastAsia="Arial Narrow" w:hAnsi="Arial Narrow" w:cs="Arial Narrow"/>
          <w:bCs/>
          <w:color w:val="000000"/>
          <w:kern w:val="0"/>
          <w:lang w:eastAsia="es-PE"/>
          <w14:ligatures w14:val="none"/>
        </w:rPr>
        <w:t>Eswin</w:t>
      </w:r>
      <w:proofErr w:type="spellEnd"/>
      <w:r w:rsidR="001D282A" w:rsidRPr="0006534C">
        <w:rPr>
          <w:rFonts w:ascii="Arial Narrow" w:eastAsia="Arial Narrow" w:hAnsi="Arial Narrow" w:cs="Arial Narrow"/>
          <w:bCs/>
          <w:color w:val="000000"/>
          <w:kern w:val="0"/>
          <w:lang w:eastAsia="es-PE"/>
          <w14:ligatures w14:val="none"/>
        </w:rPr>
        <w:t xml:space="preserve"> Piscoya Sandoval</w:t>
      </w:r>
      <w:r w:rsidR="001D282A" w:rsidRPr="0006534C">
        <w:rPr>
          <w:rFonts w:ascii="Arial Narrow" w:eastAsia="Arial Narrow" w:hAnsi="Arial Narrow" w:cs="Arial Narrow"/>
          <w:b/>
          <w:color w:val="000000"/>
          <w:kern w:val="0"/>
          <w:lang w:eastAsia="es-PE"/>
          <w14:ligatures w14:val="none"/>
        </w:rPr>
        <w:t xml:space="preserve"> </w:t>
      </w:r>
      <w:r w:rsidR="00232389" w:rsidRPr="0006534C">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06534C">
        <w:rPr>
          <w:rFonts w:ascii="Arial Narrow" w:eastAsia="Calibri" w:hAnsi="Arial Narrow" w:cs="Arial Narrow"/>
          <w:color w:val="000000"/>
          <w:kern w:val="0"/>
          <w:lang w:eastAsia="es-PE"/>
          <w14:ligatures w14:val="none"/>
        </w:rPr>
        <w:t>por p</w:t>
      </w:r>
      <w:r w:rsidR="008F0AFD" w:rsidRPr="0006534C">
        <w:rPr>
          <w:rFonts w:ascii="Arial Narrow" w:eastAsia="Calibri" w:hAnsi="Arial Narrow" w:cs="Arial Narrow"/>
          <w:color w:val="000000"/>
          <w:kern w:val="0"/>
          <w:lang w:eastAsia="es-PE"/>
          <w14:ligatures w14:val="none"/>
        </w:rPr>
        <w:t>resunta</w:t>
      </w:r>
      <w:r w:rsidR="008F0AFD" w:rsidRPr="0006534C">
        <w:rPr>
          <w:rFonts w:ascii="Arial Narrow" w:eastAsia="Times New Roman" w:hAnsi="Arial Narrow" w:cs="Times New Roman"/>
          <w:kern w:val="0"/>
          <w:shd w:val="clear" w:color="auto" w:fill="FFFFFF"/>
          <w:lang w:eastAsia="es-PE"/>
          <w14:ligatures w14:val="none"/>
        </w:rPr>
        <w:t xml:space="preserve"> infracción a los artículos 18° y 19°</w:t>
      </w:r>
      <w:r w:rsidR="008F0AFD" w:rsidRPr="0006534C">
        <w:rPr>
          <w:rFonts w:ascii="Arial Narrow" w:eastAsia="Calibri" w:hAnsi="Arial Narrow" w:cs="Arial Narrow"/>
          <w:kern w:val="0"/>
          <w:lang w:eastAsia="es-PE"/>
          <w14:ligatures w14:val="none"/>
        </w:rPr>
        <w:t xml:space="preserve"> de </w:t>
      </w:r>
      <w:r w:rsidR="008F0AFD" w:rsidRPr="000653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0AFD" w:rsidRPr="0006534C">
        <w:rPr>
          <w:rFonts w:ascii="Arial Narrow" w:eastAsia="Arial Narrow" w:hAnsi="Arial Narrow" w:cs="Arial Narrow"/>
          <w:bCs/>
        </w:rPr>
        <w:t xml:space="preserve">la compañía aseguradora </w:t>
      </w:r>
      <w:r w:rsidR="007571E6" w:rsidRPr="0006534C">
        <w:rPr>
          <w:rFonts w:ascii="Arial Narrow" w:eastAsia="Arial Narrow" w:hAnsi="Arial Narrow" w:cs="Arial Narrow"/>
          <w:bCs/>
        </w:rPr>
        <w:t xml:space="preserve">habría negado injustificadamente </w:t>
      </w:r>
      <w:r w:rsidR="0006534C">
        <w:rPr>
          <w:rFonts w:ascii="Arial Narrow" w:eastAsia="Arial Narrow" w:hAnsi="Arial Narrow" w:cs="Arial Narrow"/>
          <w:bCs/>
        </w:rPr>
        <w:t xml:space="preserve">al denunciante </w:t>
      </w:r>
      <w:r w:rsidR="007571E6" w:rsidRPr="0006534C">
        <w:rPr>
          <w:rFonts w:ascii="Arial Narrow" w:eastAsia="Arial Narrow" w:hAnsi="Arial Narrow" w:cs="Arial Narrow"/>
          <w:bCs/>
        </w:rPr>
        <w:t xml:space="preserve">la </w:t>
      </w:r>
      <w:r w:rsidR="0006534C">
        <w:rPr>
          <w:rFonts w:ascii="Arial Narrow" w:eastAsia="Arial Narrow" w:hAnsi="Arial Narrow" w:cs="Arial Narrow"/>
          <w:bCs/>
        </w:rPr>
        <w:t xml:space="preserve">cobertura del Seguro Vehicular – Póliza </w:t>
      </w:r>
      <w:proofErr w:type="spellStart"/>
      <w:r w:rsidR="0006534C">
        <w:rPr>
          <w:rFonts w:ascii="Arial Narrow" w:eastAsia="Arial Narrow" w:hAnsi="Arial Narrow" w:cs="Arial Narrow"/>
          <w:bCs/>
        </w:rPr>
        <w:t>N°</w:t>
      </w:r>
      <w:proofErr w:type="spellEnd"/>
      <w:r w:rsidR="0006534C">
        <w:rPr>
          <w:rFonts w:ascii="Arial Narrow" w:eastAsia="Arial Narrow" w:hAnsi="Arial Narrow" w:cs="Arial Narrow"/>
          <w:bCs/>
        </w:rPr>
        <w:t xml:space="preserve"> </w:t>
      </w:r>
      <w:r w:rsidR="0006534C" w:rsidRPr="0006534C">
        <w:rPr>
          <w:rFonts w:ascii="Arial Narrow" w:eastAsia="Arial Narrow" w:hAnsi="Arial Narrow" w:cs="Arial Narrow"/>
          <w:bCs/>
        </w:rPr>
        <w:t>2101-1464399</w:t>
      </w:r>
      <w:r w:rsidR="0006534C">
        <w:rPr>
          <w:rFonts w:ascii="Arial Narrow" w:eastAsia="Arial Narrow" w:hAnsi="Arial Narrow" w:cs="Arial Narrow"/>
          <w:bCs/>
        </w:rPr>
        <w:t xml:space="preserve"> por el </w:t>
      </w:r>
      <w:r w:rsidR="007571E6" w:rsidRPr="0006534C">
        <w:rPr>
          <w:rFonts w:ascii="Arial Narrow" w:eastAsia="Arial Narrow" w:hAnsi="Arial Narrow" w:cs="Arial Narrow"/>
          <w:bCs/>
        </w:rPr>
        <w:t xml:space="preserve">siniestro </w:t>
      </w:r>
      <w:r w:rsidR="0006534C">
        <w:rPr>
          <w:rFonts w:ascii="Arial Narrow" w:eastAsia="Arial Narrow" w:hAnsi="Arial Narrow" w:cs="Arial Narrow"/>
          <w:bCs/>
        </w:rPr>
        <w:t>del</w:t>
      </w:r>
      <w:r w:rsidR="007571E6" w:rsidRPr="0006534C">
        <w:rPr>
          <w:rFonts w:ascii="Arial Narrow" w:eastAsia="Arial Narrow" w:hAnsi="Arial Narrow" w:cs="Arial Narrow"/>
          <w:bCs/>
        </w:rPr>
        <w:t xml:space="preserve"> 13 de agosto de 2025</w:t>
      </w:r>
      <w:r w:rsidR="0006534C">
        <w:rPr>
          <w:rFonts w:ascii="Arial Narrow" w:eastAsia="Arial Narrow" w:hAnsi="Arial Narrow" w:cs="Arial Narrow"/>
          <w:bCs/>
        </w:rPr>
        <w:t>.</w:t>
      </w:r>
    </w:p>
    <w:p w14:paraId="7A59038A" w14:textId="77777777" w:rsidR="00270804" w:rsidRPr="0006534C" w:rsidRDefault="00270804" w:rsidP="0006534C">
      <w:pPr>
        <w:tabs>
          <w:tab w:val="num" w:pos="567"/>
        </w:tabs>
        <w:spacing w:after="0" w:line="240" w:lineRule="auto"/>
        <w:jc w:val="both"/>
        <w:rPr>
          <w:rFonts w:ascii="Arial Narrow" w:eastAsia="Arial Narrow" w:hAnsi="Arial Narrow" w:cs="Arial Narrow"/>
          <w:kern w:val="0"/>
          <w14:ligatures w14:val="none"/>
        </w:rPr>
      </w:pPr>
    </w:p>
    <w:p w14:paraId="60CB6DE9" w14: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SEGUNDO:</w:t>
      </w:r>
      <w:r w:rsidRPr="000653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w14:ligatures w14:val="none"/>
        </w:rPr>
        <w:t xml:space="preserve">del </w:t>
      </w:r>
      <w:r w:rsidR="00270804" w:rsidRPr="0006534C">
        <w:rPr>
          <w:rFonts w:ascii="Arial Narrow" w:eastAsia="Times New Roman" w:hAnsi="Arial Narrow" w:cs="Arial"/>
          <w:color w:val="000000"/>
          <w:kern w:val="0"/>
          <w:lang w:val="es-ES" w:eastAsia="es-ES"/>
          <w14:ligatures w14:val="none"/>
        </w:rPr>
        <w:t>30 de julio de 2025.</w:t>
      </w:r>
    </w:p>
    <w:p w14:paraId="5677B9A1" w14: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TERCERO: </w:t>
      </w:r>
      <w:r w:rsidR="00232389" w:rsidRPr="0006534C">
        <w:rPr>
          <w:rFonts w:ascii="Arial Narrow" w:eastAsia="Arial Narrow" w:hAnsi="Arial Narrow" w:cs="Arial Narrow"/>
          <w:color w:val="000000"/>
          <w:kern w:val="0"/>
          <w:lang w:eastAsia="es-PE"/>
          <w14:ligatures w14:val="none"/>
        </w:rPr>
        <w:t>requerir a Rímac Seguros y Reaseguros S.A. que cumpla con lo siguiente</w:t>
      </w:r>
      <w:r w:rsidRPr="0006534C">
        <w:rPr>
          <w:rFonts w:ascii="Arial Narrow" w:eastAsia="Arial Narrow" w:hAnsi="Arial Narrow" w:cs="Arial Narrow"/>
          <w:color w:val="000000"/>
          <w:kern w:val="0"/>
          <w:lang w:eastAsia="es-PE"/>
          <w14:ligatures w14:val="none"/>
        </w:rPr>
        <w:t>:</w:t>
      </w:r>
    </w:p>
    <w:p w14:paraId="09D9FCC8"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w14:ligatures w14:val="none"/>
        </w:rPr>
        <w:t>°</w:t>
      </w:r>
      <w:r w:rsidRPr="0006534C">
        <w:rPr>
          <w:rFonts w:ascii="Arial Narrow" w:eastAsia="Arial Narrow" w:hAnsi="Arial Narrow" w:cs="Arial Narrow"/>
          <w:color w:val="000000"/>
          <w:kern w:val="0"/>
          <w:lang w:eastAsia="es-PE"/>
          <w14:ligatures w14:val="none"/>
        </w:rPr>
        <w:t xml:space="preserve"> del Código Procesal Civil. </w:t>
      </w:r>
      <w:r w:rsidRPr="0006534C">
        <w:rPr>
          <w:rFonts w:ascii="Arial Narrow" w:eastAsia="Calibri" w:hAnsi="Arial Narrow" w:cs="Arial"/>
          <w:kern w:val="0"/>
          <w14:ligatures w14:val="none"/>
        </w:rPr>
        <w:t>Para ello podrá señalar domicilio físico o una dirección electrónica a la que pueda remitirse las notificaciones</w:t>
      </w:r>
      <w:r w:rsidRPr="0006534C">
        <w:rPr>
          <w:rFonts w:ascii="Arial Narrow" w:eastAsia="Arial" w:hAnsi="Arial Narrow" w:cs="Arial"/>
          <w:kern w:val="0"/>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Calibri" w:hAnsi="Arial Narrow" w:cs="Arial"/>
          <w:kern w:val="0"/>
          <w14:ligatures w14:val="none"/>
        </w:rPr>
        <w:t xml:space="preserve">en caso califique como </w:t>
      </w:r>
      <w:proofErr w:type="gramStart"/>
      <w:r w:rsidRPr="0006534C">
        <w:rPr>
          <w:rFonts w:ascii="Arial Narrow" w:eastAsia="Calibri" w:hAnsi="Arial Narrow" w:cs="Arial"/>
          <w:kern w:val="0"/>
          <w14:ligatures w14:val="none"/>
        </w:rPr>
        <w:t>micro empresa</w:t>
      </w:r>
      <w:proofErr w:type="gramEnd"/>
      <w:r w:rsidRPr="0006534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Fonts w:ascii="Arial Narrow" w:eastAsia="Calibri" w:hAnsi="Arial Narrow" w:cs="Arial"/>
          <w:kern w:val="0"/>
          <w:vertAlign w:val="superscript"/>
          <w14:ligatures w14:val="none"/>
        </w:rPr>
        <w:footnoteReference w:id="6"/>
      </w:r>
      <w:r w:rsidRPr="0006534C">
        <w:rPr>
          <w:rFonts w:ascii="Arial Narrow" w:eastAsia="Calibri" w:hAnsi="Arial Narrow" w:cs="Arial"/>
          <w:kern w:val="0"/>
          <w14:ligatures w14: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w14:ligatures w14:val="none"/>
        </w:rPr>
        <w:t>°</w:t>
      </w:r>
      <w:r w:rsidRPr="0006534C">
        <w:rPr>
          <w:rFonts w:ascii="Arial Narrow" w:eastAsia="Calibri" w:hAnsi="Arial Narrow" w:cs="Arial"/>
          <w:kern w:val="0"/>
          <w14:ligatures w14:val="none"/>
        </w:rPr>
        <w:t xml:space="preserve"> del </w:t>
      </w:r>
      <w:r w:rsidRPr="0006534C">
        <w:rPr>
          <w:rFonts w:ascii="Arial Narrow" w:eastAsia="Calibri" w:hAnsi="Arial Narrow" w:cs="Arial"/>
          <w:spacing w:val="-2"/>
          <w:kern w:val="0"/>
          <w14:ligatures w14:val="none"/>
        </w:rPr>
        <w:t>Código</w:t>
      </w:r>
      <w:r w:rsidRPr="0006534C">
        <w:rPr>
          <w:rFonts w:ascii="Arial Narrow" w:eastAsia="Calibri" w:hAnsi="Arial Narrow" w:cs="Arial"/>
          <w:spacing w:val="-2"/>
          <w:kern w:val="0"/>
          <w:vertAlign w:val="superscript"/>
          <w14:ligatures w14:val="none"/>
        </w:rPr>
        <w:footnoteReference w:id="7"/>
      </w:r>
      <w:r w:rsidRPr="0006534C">
        <w:rPr>
          <w:rFonts w:ascii="Arial Narrow" w:eastAsia="Calibri" w:hAnsi="Arial Narrow" w:cs="Arial"/>
          <w:spacing w:val="-2"/>
          <w:kern w:val="0"/>
          <w14:ligatures w14:val="none"/>
        </w:rPr>
        <w:t>.</w:t>
      </w:r>
    </w:p>
    <w:p w14:paraId="354DE7F2" w14: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w14:ligatures w14:val="none"/>
        </w:rPr>
      </w:pPr>
    </w:p>
    <w:p w14:paraId="08C80BAE" w14:textId="6FA874C9"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CUARTO: </w:t>
      </w:r>
      <w:r w:rsidRPr="0006534C">
        <w:rPr>
          <w:rFonts w:ascii="Arial Narrow" w:eastAsia="Arial Narrow" w:hAnsi="Arial Narrow" w:cs="Arial Narrow"/>
          <w:color w:val="000000"/>
          <w:kern w:val="0"/>
          <w:lang w:eastAsia="es-PE"/>
          <w14:ligatures w14:val="none"/>
        </w:rPr>
        <w:t xml:space="preserve">correr traslado de la denuncia interpuesta </w:t>
      </w:r>
      <w:r w:rsidRPr="0006534C">
        <w:rPr>
          <w:rFonts w:ascii="Arial Narrow" w:eastAsia="Times New Roman" w:hAnsi="Arial Narrow" w:cs="Arial"/>
          <w:color w:val="000000"/>
          <w:kern w:val="0"/>
          <w:lang w:val="es-ES" w:eastAsia="es-ES"/>
          <w14:ligatures w14:val="none"/>
        </w:rPr>
        <w:t xml:space="preserve">el </w:t>
      </w:r>
      <w:r w:rsidR="001D282A" w:rsidRPr="0006534C">
        <w:rPr>
          <w:rFonts w:ascii="Arial Narrow" w:eastAsia="Times New Roman" w:hAnsi="Arial Narrow" w:cs="Times New Roman"/>
          <w:color w:val="000000"/>
          <w:kern w:val="0"/>
          <w:shd w:val="clear" w:color="auto" w:fill="FFFFFF"/>
          <w:lang w:eastAsia="es-PE"/>
          <w14:ligatures w14:val="none"/>
        </w:rPr>
        <w:t>30 de julio</w:t>
      </w:r>
      <w:r w:rsidR="007571E6" w:rsidRPr="0006534C">
        <w:rPr>
          <w:rFonts w:ascii="Arial Narrow" w:eastAsia="Times New Roman" w:hAnsi="Arial Narrow" w:cs="Times New Roman"/>
          <w:color w:val="000000"/>
          <w:kern w:val="0"/>
          <w:shd w:val="clear" w:color="auto" w:fill="FFFFFF"/>
          <w:lang w:eastAsia="es-PE"/>
          <w14:ligatures w14:val="none"/>
        </w:rPr>
        <w:t xml:space="preserve"> de 2025 </w:t>
      </w:r>
      <w:r w:rsidR="00494A47" w:rsidRPr="0006534C">
        <w:rPr>
          <w:rFonts w:ascii="Arial Narrow" w:eastAsia="Times New Roman" w:hAnsi="Arial Narrow" w:cs="Times New Roman"/>
          <w:color w:val="000000"/>
          <w:kern w:val="0"/>
          <w:shd w:val="clear" w:color="auto" w:fill="FFFFFF"/>
          <w:lang w:eastAsia="es-PE"/>
          <w14:ligatures w14:val="none"/>
        </w:rPr>
        <w:t xml:space="preserve">en </w:t>
      </w:r>
      <w:r w:rsidR="007571E6" w:rsidRPr="0006534C">
        <w:rPr>
          <w:rFonts w:ascii="Arial Narrow" w:eastAsia="Times New Roman" w:hAnsi="Arial Narrow" w:cs="Times New Roman"/>
          <w:color w:val="000000"/>
          <w:kern w:val="0"/>
          <w:shd w:val="clear" w:color="auto" w:fill="FFFFFF"/>
          <w:lang w:eastAsia="es-PE"/>
          <w14:ligatures w14:val="none"/>
        </w:rPr>
        <w:t>contra</w:t>
      </w:r>
      <w:r w:rsidRPr="0006534C">
        <w:rPr>
          <w:rFonts w:ascii="Arial Narrow" w:eastAsia="Times New Roman" w:hAnsi="Arial Narrow" w:cs="Times New Roman"/>
          <w:color w:val="000000"/>
          <w:kern w:val="0"/>
          <w:shd w:val="clear" w:color="auto" w:fill="FFFFFF"/>
          <w:lang w:eastAsia="es-PE"/>
          <w14:ligatures w14:val="none"/>
        </w:rPr>
        <w:t xml:space="preserve"> </w:t>
      </w:r>
      <w:r w:rsidR="00494A47" w:rsidRPr="0006534C">
        <w:rPr>
          <w:rFonts w:ascii="Arial Narrow" w:eastAsia="Times New Roman" w:hAnsi="Arial Narrow" w:cs="Times New Roman"/>
          <w:color w:val="000000"/>
          <w:kern w:val="0"/>
          <w:shd w:val="clear" w:color="auto" w:fill="FFFFFF"/>
          <w:lang w:eastAsia="es-PE"/>
          <w14:ligatures w14:val="none"/>
        </w:rPr>
        <w:t xml:space="preserve">de </w:t>
      </w:r>
      <w:r w:rsidR="00B531A6" w:rsidRPr="0006534C">
        <w:rPr>
          <w:rFonts w:ascii="Arial Narrow" w:hAnsi="Arial Narrow" w:cs="Arial"/>
          <w:bCs/>
          <w:spacing w:val="-3"/>
          <w:kern w:val="0"/>
          <w14:ligatures w14:val="none"/>
        </w:rPr>
        <w:t>Rímac Seguros y Reaseguros S.A</w:t>
      </w:r>
      <w:r w:rsidRPr="0006534C">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06534C">
        <w:rPr>
          <w:rFonts w:ascii="Arial Narrow" w:eastAsia="Times New Roman" w:hAnsi="Arial Narrow" w:cs="Segoe UI"/>
          <w:color w:val="000000"/>
          <w:kern w:val="0"/>
          <w:lang w:eastAsia="es-PE"/>
          <w14:ligatures w14:val="none"/>
        </w:rPr>
        <w:t>°</w:t>
      </w:r>
      <w:r w:rsidRPr="0006534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w14:ligatures w14:val="none"/>
        </w:rPr>
      </w:pPr>
    </w:p>
    <w:p w14:paraId="6C0340AF" w14: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 xml:space="preserve">QUINTO: </w:t>
      </w:r>
      <w:bookmarkStart w:id="5" w:name="_Hlk188286813"/>
      <w:r w:rsidRPr="0006534C">
        <w:rPr>
          <w:rFonts w:ascii="Arial Narrow" w:eastAsia="Times New Roman" w:hAnsi="Arial Narrow" w:cs="Arial"/>
          <w:color w:val="000000"/>
          <w:kern w:val="0"/>
          <w:lang w:eastAsia="es-ES"/>
          <w14:ligatures w14:val="none"/>
        </w:rPr>
        <w:t xml:space="preserve">requerir </w:t>
      </w:r>
      <w:r w:rsidRPr="0006534C">
        <w:rPr>
          <w:rFonts w:ascii="Arial Narrow" w:eastAsia="Times New Roman" w:hAnsi="Arial Narrow" w:cs="Arial"/>
          <w:color w:val="000000"/>
          <w:kern w:val="0"/>
          <w:lang w:val="es-ES" w:eastAsia="es-ES"/>
          <w14:ligatures w14:val="none"/>
        </w:rPr>
        <w:t xml:space="preserve">que, en un </w:t>
      </w:r>
      <w:r w:rsidRPr="000653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w14:ligatures w14:val="none"/>
        </w:rPr>
        <w:t xml:space="preserve">, </w:t>
      </w:r>
      <w:bookmarkStart w:id="6" w:name="_Hlk188286828"/>
      <w:r w:rsidR="00B531A6" w:rsidRPr="0006534C">
        <w:rPr>
          <w:rFonts w:ascii="Arial Narrow" w:hAnsi="Arial Narrow" w:cs="Arial"/>
          <w:bCs/>
          <w:spacing w:val="-3"/>
          <w:kern w:val="0"/>
          <w14:ligatures w14:val="none"/>
        </w:rPr>
        <w:t>Rímac Seguros y Reaseguros S.A.</w:t>
      </w:r>
      <w:r w:rsidRPr="0006534C">
        <w:rPr>
          <w:rFonts w:ascii="Arial Narrow" w:eastAsia="Times New Roman" w:hAnsi="Arial Narrow" w:cs="Arial"/>
          <w:color w:val="000000"/>
          <w:kern w:val="0"/>
          <w:lang w:eastAsia="es-ES"/>
          <w14:ligatures w14:val="none"/>
        </w:rPr>
        <w:t xml:space="preserve"> </w:t>
      </w:r>
      <w:bookmarkEnd w:id="6"/>
      <w:r w:rsidR="002B7DCD" w:rsidRPr="0006534C">
        <w:rPr>
          <w:rFonts w:ascii="Arial Narrow" w:eastAsia="Times New Roman" w:hAnsi="Arial Narrow" w:cs="Arial"/>
          <w:color w:val="000000"/>
          <w:kern w:val="0"/>
          <w:lang w:val="es-ES" w:eastAsia="es-ES"/>
          <w14:ligatures w14:val="none"/>
        </w:rPr>
        <w:t>cumpla con:</w:t>
      </w:r>
      <w:r w:rsidR="004F7A90">
        <w:rPr>
          <w:rFonts w:ascii="Arial Narrow" w:eastAsia="Times New Roman" w:hAnsi="Arial Narrow" w:cs="Arial"/>
          <w:color w:val="000000"/>
          <w:kern w:val="0"/>
          <w:lang w:val="es-ES" w:eastAsia="es-ES"/>
          <w14:ligatures w14:val="none"/>
        </w:rPr>
        <w:t xml:space="preserve"> (i) </w:t>
      </w:r>
      <w:r w:rsidR="002B1FC4" w:rsidRPr="0006534C">
        <w:rPr>
          <w:rFonts w:ascii="Arial Narrow" w:eastAsia="Times New Roman" w:hAnsi="Arial Narrow" w:cs="Arial"/>
          <w:color w:val="000000"/>
          <w:kern w:val="0"/>
          <w:lang w:val="es-ES" w:eastAsia="es-ES"/>
          <w14:ligatures w14:val="none"/>
        </w:rPr>
        <w:t>presentar una copia completa</w:t>
      </w:r>
      <w:r w:rsidR="001D282A" w:rsidRPr="0006534C">
        <w:rPr>
          <w:rFonts w:ascii="Arial Narrow" w:eastAsia="Times New Roman" w:hAnsi="Arial Narrow" w:cs="Arial"/>
          <w:color w:val="000000"/>
          <w:kern w:val="0"/>
          <w:lang w:val="es-ES" w:eastAsia="es-ES"/>
          <w14:ligatures w14:val="none"/>
        </w:rPr>
        <w:t>,</w:t>
      </w:r>
      <w:r w:rsidR="002B1FC4" w:rsidRPr="0006534C">
        <w:rPr>
          <w:rFonts w:ascii="Arial Narrow" w:eastAsia="Times New Roman" w:hAnsi="Arial Narrow" w:cs="Arial"/>
          <w:color w:val="000000"/>
          <w:kern w:val="0"/>
          <w:lang w:val="es-ES" w:eastAsia="es-ES"/>
          <w14:ligatures w14:val="none"/>
        </w:rPr>
        <w:t xml:space="preserve"> legible</w:t>
      </w:r>
      <w:r w:rsidR="001D282A" w:rsidRPr="0006534C">
        <w:rPr>
          <w:rFonts w:ascii="Arial Narrow" w:eastAsia="Times New Roman" w:hAnsi="Arial Narrow" w:cs="Arial"/>
          <w:color w:val="000000"/>
          <w:kern w:val="0"/>
          <w:lang w:val="es-ES" w:eastAsia="es-ES"/>
          <w14:ligatures w14:val="none"/>
        </w:rPr>
        <w:t xml:space="preserve"> y debidamente suscrita</w:t>
      </w:r>
      <w:r w:rsidR="002B1FC4" w:rsidRPr="0006534C">
        <w:rPr>
          <w:rFonts w:ascii="Arial Narrow" w:eastAsia="Times New Roman" w:hAnsi="Arial Narrow" w:cs="Arial"/>
          <w:color w:val="000000"/>
          <w:kern w:val="0"/>
          <w:lang w:val="es-ES" w:eastAsia="es-ES"/>
          <w14:ligatures w14:val="none"/>
        </w:rPr>
        <w:t xml:space="preserve"> </w:t>
      </w:r>
      <w:r w:rsidR="00CC0154" w:rsidRPr="0006534C">
        <w:rPr>
          <w:rFonts w:ascii="Arial Narrow" w:eastAsia="Times New Roman" w:hAnsi="Arial Narrow" w:cs="Arial"/>
          <w:color w:val="000000"/>
          <w:kern w:val="0"/>
          <w:lang w:val="es-ES" w:eastAsia="es-ES"/>
          <w14:ligatures w14:val="none"/>
        </w:rPr>
        <w:t xml:space="preserve">de la </w:t>
      </w:r>
      <w:r w:rsidR="001D282A" w:rsidRPr="0006534C">
        <w:rPr>
          <w:rFonts w:ascii="Arial Narrow" w:eastAsia="Times New Roman" w:hAnsi="Arial Narrow" w:cs="Arial"/>
          <w:color w:val="000000"/>
          <w:kern w:val="0"/>
          <w:lang w:eastAsia="es-ES"/>
          <w14:ligatures w14:val="none"/>
        </w:rPr>
        <w:t xml:space="preserve">Póliza Vehicular </w:t>
      </w:r>
      <w:proofErr w:type="spellStart"/>
      <w:r w:rsidR="001D282A" w:rsidRPr="0006534C">
        <w:rPr>
          <w:rFonts w:ascii="Arial Narrow" w:eastAsia="Times New Roman" w:hAnsi="Arial Narrow" w:cs="Arial"/>
          <w:color w:val="000000"/>
          <w:kern w:val="0"/>
          <w:lang w:eastAsia="es-ES"/>
          <w14:ligatures w14:val="none"/>
        </w:rPr>
        <w:t>N°</w:t>
      </w:r>
      <w:proofErr w:type="spellEnd"/>
      <w:r w:rsidR="001D282A" w:rsidRPr="0006534C">
        <w:rPr>
          <w:rFonts w:ascii="Arial Narrow" w:eastAsia="Times New Roman" w:hAnsi="Arial Narrow" w:cs="Arial"/>
          <w:color w:val="000000"/>
          <w:kern w:val="0"/>
          <w:lang w:eastAsia="es-ES"/>
          <w14:ligatures w14:val="none"/>
        </w:rPr>
        <w:t xml:space="preserve"> 2101-1464399 </w:t>
      </w:r>
      <w:r w:rsidR="001D282A" w:rsidRPr="0006534C">
        <w:rPr>
          <w:rFonts w:ascii="Arial Narrow" w:eastAsia="Times New Roman" w:hAnsi="Arial Narrow" w:cs="Arial"/>
          <w:color w:val="000000"/>
          <w:kern w:val="0"/>
          <w:lang w:val="es-ES" w:eastAsia="es-ES"/>
          <w14:ligatures w14: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w14:ligatures w14:val="none"/>
        </w:rPr>
        <w:t xml:space="preserve"> y,</w:t>
      </w:r>
      <w:r w:rsidR="004F7A90">
        <w:rPr>
          <w:rFonts w:ascii="Arial Narrow" w:eastAsia="Times New Roman" w:hAnsi="Arial Narrow" w:cs="Arial"/>
          <w:color w:val="000000"/>
          <w:kern w:val="0"/>
          <w:lang w:val="es-ES" w:eastAsia="es-ES"/>
          <w14:ligatures w14:val="none"/>
        </w:rPr>
        <w:t xml:space="preserve"> (</w:t>
      </w:r>
      <w:proofErr w:type="spellStart"/>
      <w:r w:rsidR="004F7A90">
        <w:rPr>
          <w:rFonts w:ascii="Arial Narrow" w:eastAsia="Times New Roman" w:hAnsi="Arial Narrow" w:cs="Arial"/>
          <w:color w:val="000000"/>
          <w:kern w:val="0"/>
          <w:lang w:val="es-ES" w:eastAsia="es-ES"/>
          <w14:ligatures w14:val="none"/>
        </w:rPr>
        <w:t>ii</w:t>
      </w:r>
      <w:proofErr w:type="spellEnd"/>
      <w:r w:rsidR="004F7A90">
        <w:rPr>
          <w:rFonts w:ascii="Arial Narrow" w:eastAsia="Times New Roman" w:hAnsi="Arial Narrow" w:cs="Arial"/>
          <w:color w:val="000000"/>
          <w:kern w:val="0"/>
          <w:lang w:val="es-ES" w:eastAsia="es-ES"/>
          <w14:ligatures w14:val="none"/>
        </w:rPr>
        <w:t xml:space="preserve">) </w:t>
      </w:r>
      <w:r w:rsidR="001D282A" w:rsidRPr="0006534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SEXTO</w:t>
      </w:r>
      <w:r w:rsidR="00CC0154" w:rsidRPr="0006534C">
        <w:rPr>
          <w:rFonts w:ascii="Arial Narrow" w:eastAsia="Arial Narrow" w:hAnsi="Arial Narrow" w:cs="Arial Narrow"/>
          <w:b/>
          <w:color w:val="000000"/>
          <w:kern w:val="0"/>
          <w:lang w:eastAsia="es-PE"/>
          <w14:ligatures w14: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w14:ligatures w14:val="none"/>
        </w:rPr>
        <w:t>nfo</w:t>
      </w:r>
      <w:r w:rsidR="00423859" w:rsidRPr="0006534C">
        <w:rPr>
          <w:rFonts w:ascii="Arial Narrow" w:eastAsia="Arial Narrow" w:hAnsi="Arial Narrow" w:cs="Arial Narrow"/>
          <w:color w:val="000000"/>
          <w:kern w:val="0"/>
          <w:lang w:eastAsia="es-PE"/>
          <w14:ligatures w14:val="none"/>
        </w:rPr>
        <w:t>r</w:t>
      </w:r>
      <w:r w:rsidR="00AB3A58" w:rsidRPr="0006534C">
        <w:rPr>
          <w:rFonts w:ascii="Arial Narrow" w:eastAsia="Arial Narrow" w:hAnsi="Arial Narrow" w:cs="Arial Narrow"/>
          <w:color w:val="000000"/>
          <w:kern w:val="0"/>
          <w:lang w:eastAsia="es-PE"/>
          <w14:ligatures w14:val="none"/>
        </w:rPr>
        <w:t>mar</w:t>
      </w:r>
      <w:proofErr w:type="spellEnd"/>
      <w:r w:rsidR="00AB3A58" w:rsidRPr="0006534C">
        <w:rPr>
          <w:rFonts w:ascii="Arial Narrow" w:eastAsia="Arial Narrow" w:hAnsi="Arial Narrow" w:cs="Arial Narrow"/>
          <w:color w:val="000000"/>
          <w:kern w:val="0"/>
          <w:lang w:eastAsia="es-PE"/>
          <w14:ligatures w14:val="none"/>
        </w:rPr>
        <w:t xml:space="preserve"> a las partes que el artículo 110</w:t>
      </w:r>
      <w:r w:rsidR="00B2526D" w:rsidRPr="0006534C">
        <w:rPr>
          <w:rFonts w:ascii="Arial Narrow" w:eastAsia="Times New Roman" w:hAnsi="Arial Narrow" w:cs="Segoe UI"/>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6534C">
        <w:rPr>
          <w:rFonts w:ascii="Arial Narrow" w:eastAsia="Arial Narrow" w:hAnsi="Arial Narrow" w:cs="Times New Roman"/>
          <w:color w:val="000000"/>
          <w:kern w:val="0"/>
          <w:vertAlign w:val="superscript"/>
          <w:lang w:eastAsia="es-PE"/>
          <w14:ligatures w14:val="none"/>
        </w:rPr>
        <w:footnoteReference w:id="8"/>
      </w:r>
      <w:r w:rsidR="00AB3A58" w:rsidRPr="0006534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115</w:t>
      </w:r>
      <w:r w:rsidR="00B2526D" w:rsidRPr="0006534C">
        <w:rPr>
          <w:rFonts w:ascii="Arial Narrow" w:eastAsia="Times New Roman" w:hAnsi="Arial Narrow" w:cs="Segoe UI"/>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y 116</w:t>
      </w:r>
      <w:r w:rsidR="00B2526D" w:rsidRPr="0006534C">
        <w:rPr>
          <w:rFonts w:ascii="Arial Narrow" w:eastAsia="Times New Roman" w:hAnsi="Arial Narrow" w:cs="Segoe UI"/>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de la referida norma</w:t>
      </w:r>
      <w:r w:rsidR="00B2526D" w:rsidRPr="0006534C">
        <w:rPr>
          <w:rFonts w:ascii="Arial Narrow" w:eastAsia="Arial Narrow" w:hAnsi="Arial Narrow" w:cs="Times New Roman"/>
          <w:color w:val="000000"/>
          <w:kern w:val="0"/>
          <w:vertAlign w:val="superscript"/>
          <w:lang w:eastAsia="es-PE"/>
          <w14:ligatures w14:val="none"/>
        </w:rPr>
        <w:footnoteReference w:id="9"/>
      </w:r>
      <w:r w:rsidR="00AB3A58" w:rsidRPr="0006534C">
        <w:rPr>
          <w:rFonts w:ascii="Arial Narrow" w:eastAsia="Arial Narrow" w:hAnsi="Arial Narrow" w:cs="Arial Narrow"/>
          <w:color w:val="000000"/>
          <w:kern w:val="0"/>
          <w:lang w:eastAsia="es-PE"/>
          <w14:ligatures w14:val="none"/>
        </w:rPr>
        <w:t xml:space="preserve">. </w:t>
      </w:r>
      <w:bookmarkEnd w:id="7"/>
      <w:r w:rsidR="00AB3A58" w:rsidRPr="0006534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del Código</w:t>
      </w:r>
      <w:r w:rsidR="00AB3A58" w:rsidRPr="0006534C">
        <w:rPr>
          <w:rFonts w:ascii="Arial Narrow" w:eastAsia="Arial Narrow" w:hAnsi="Arial Narrow" w:cs="Times New Roman"/>
          <w:color w:val="000000"/>
          <w:kern w:val="0"/>
          <w:vertAlign w:val="superscript"/>
          <w:lang w:eastAsia="es-PE"/>
          <w14:ligatures w14:val="none"/>
        </w:rPr>
        <w:footnoteReference w:id="10"/>
      </w:r>
      <w:r w:rsidR="00AB3A58" w:rsidRPr="0006534C">
        <w:rPr>
          <w:rFonts w:ascii="Arial Narrow" w:eastAsia="Arial Narrow" w:hAnsi="Arial Narrow" w:cs="Arial Narrow"/>
          <w:color w:val="000000"/>
          <w:kern w:val="0"/>
          <w:lang w:eastAsia="es-PE"/>
          <w14:ligatures w14:val="none"/>
        </w:rPr>
        <w:t>.</w:t>
      </w:r>
    </w:p>
    <w:p w14:paraId="39A4E841" w14: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w14:ligatures w14:val="none"/>
        </w:rPr>
      </w:pPr>
      <w:r w:rsidRPr="0006534C">
        <w:rPr>
          <w:rFonts w:ascii="Arial Narrow" w:eastAsia="Times New Roman" w:hAnsi="Arial Narrow" w:cs="Times New Roman"/>
          <w:b/>
          <w:color w:val="000000"/>
          <w:kern w:val="0"/>
          <w:lang w:eastAsia="es-PE"/>
          <w14:ligatures w14:val="none"/>
        </w:rPr>
        <w:t>SÉTIMO</w:t>
      </w:r>
      <w:r w:rsidR="00AB3A58" w:rsidRPr="0006534C">
        <w:rPr>
          <w:rFonts w:ascii="Arial Narrow" w:eastAsia="Arial Narrow" w:hAnsi="Arial Narrow" w:cs="Arial Narrow"/>
          <w:b/>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w:t>
      </w:r>
      <w:r w:rsidR="00AB3A58" w:rsidRPr="0006534C">
        <w:rPr>
          <w:rFonts w:ascii="Arial Narrow" w:eastAsia="Calibri" w:hAnsi="Arial Narrow" w:cs="Arial"/>
          <w:kern w:val="0"/>
          <w14:ligatures w14:val="none"/>
        </w:rPr>
        <w:t xml:space="preserve">comunicar a las partes que, </w:t>
      </w:r>
      <w:r w:rsidRPr="0006534C">
        <w:rPr>
          <w:rFonts w:ascii="Arial Narrow" w:eastAsia="Calibri" w:hAnsi="Arial Narrow" w:cs="Arial"/>
          <w:kern w:val="0"/>
          <w14:ligatures w14:val="none"/>
        </w:rPr>
        <w:t>de acuerdo con</w:t>
      </w:r>
      <w:r w:rsidR="00AB3A58" w:rsidRPr="0006534C">
        <w:rPr>
          <w:rFonts w:ascii="Arial Narrow" w:eastAsia="Calibri" w:hAnsi="Arial Narrow" w:cs="Arial"/>
          <w:kern w:val="0"/>
          <w14:ligatures w14:val="none"/>
        </w:rPr>
        <w:t xml:space="preserve"> lo señalado por el artículo 29</w:t>
      </w:r>
      <w:r w:rsidR="00B2526D" w:rsidRPr="0006534C">
        <w:rPr>
          <w:rFonts w:ascii="Arial Narrow" w:eastAsia="Times New Roman" w:hAnsi="Arial Narrow" w:cs="Segoe UI"/>
          <w:color w:val="000000"/>
          <w:kern w:val="0"/>
          <w:lang w:eastAsia="es-PE"/>
          <w14:ligatures w14:val="none"/>
        </w:rPr>
        <w:t>°</w:t>
      </w:r>
      <w:r w:rsidR="00AB3A58" w:rsidRPr="0006534C">
        <w:rPr>
          <w:rFonts w:ascii="Arial Narrow" w:eastAsia="Calibri" w:hAnsi="Arial Narrow" w:cs="Arial"/>
          <w:kern w:val="0"/>
          <w14:ligatures w14:val="none"/>
        </w:rPr>
        <w:t xml:space="preserve"> del Decreto Legislativo </w:t>
      </w:r>
      <w:proofErr w:type="spellStart"/>
      <w:r w:rsidR="00AB3A58" w:rsidRPr="0006534C">
        <w:rPr>
          <w:rFonts w:ascii="Arial Narrow" w:eastAsia="Calibri" w:hAnsi="Arial Narrow" w:cs="Arial"/>
          <w:kern w:val="0"/>
          <w14:ligatures w14:val="none"/>
        </w:rPr>
        <w:t>N°</w:t>
      </w:r>
      <w:proofErr w:type="spellEnd"/>
      <w:r w:rsidR="00AB3A58" w:rsidRPr="0006534C">
        <w:rPr>
          <w:rFonts w:ascii="Arial Narrow" w:eastAsia="Calibri" w:hAnsi="Arial Narrow" w:cs="Arial"/>
          <w:kern w:val="0"/>
          <w14:ligatures w14:val="none"/>
        </w:rPr>
        <w:t xml:space="preserve"> 807</w:t>
      </w:r>
      <w:r w:rsidR="00AB3A58" w:rsidRPr="0006534C">
        <w:rPr>
          <w:rFonts w:ascii="Arial Narrow" w:eastAsia="Calibri" w:hAnsi="Arial Narrow" w:cs="Arial"/>
          <w:kern w:val="0"/>
          <w:vertAlign w:val="superscript"/>
          <w14:ligatures w14:val="none"/>
        </w:rPr>
        <w:footnoteReference w:id="11"/>
      </w:r>
      <w:r w:rsidR="00AB3A58" w:rsidRPr="0006534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w14:ligatures w14:val="none"/>
        </w:rPr>
        <w:lastRenderedPageBreak/>
        <w:t>expresamente su facultad para asistir y conciliar en su representación</w:t>
      </w:r>
      <w:r w:rsidR="00AB3A58" w:rsidRPr="0006534C">
        <w:rPr>
          <w:rFonts w:ascii="Arial Narrow" w:eastAsia="Calibri" w:hAnsi="Arial Narrow" w:cs="Arial"/>
          <w:bCs/>
          <w:kern w:val="0"/>
          <w14:ligatures w14:val="none"/>
        </w:rPr>
        <w:t>.</w:t>
      </w:r>
      <w:r w:rsidR="00AB3A58" w:rsidRPr="0006534C">
        <w:rPr>
          <w:rFonts w:ascii="Arial Narrow" w:eastAsia="Calibri" w:hAnsi="Arial Narrow" w:cs="Arial"/>
          <w:b/>
          <w:bCs/>
          <w:kern w:val="0"/>
          <w14:ligatures w14:val="none"/>
        </w:rPr>
        <w:t xml:space="preserve"> </w:t>
      </w:r>
      <w:r w:rsidR="00AB3A58" w:rsidRPr="0006534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w14:ligatures w14:val="none"/>
        </w:rPr>
      </w:pPr>
      <w:r w:rsidRPr="0006534C">
        <w:rPr>
          <w:rFonts w:ascii="Arial Narrow" w:eastAsia="Times New Roman" w:hAnsi="Arial Narrow" w:cs="Times New Roman"/>
          <w:b/>
          <w:color w:val="000000"/>
          <w:kern w:val="0"/>
          <w:lang w:eastAsia="es-PE"/>
          <w14:ligatures w14:val="none"/>
        </w:rPr>
        <w:t>OCTAVO</w:t>
      </w:r>
      <w:r w:rsidR="00AB3A58" w:rsidRPr="0006534C">
        <w:rPr>
          <w:rFonts w:ascii="Arial Narrow" w:eastAsia="Times New Roman" w:hAnsi="Arial Narrow" w:cs="Times New Roman"/>
          <w:b/>
          <w:color w:val="000000"/>
          <w:kern w:val="0"/>
          <w:lang w:eastAsia="es-PE"/>
          <w14:ligatures w14:val="none"/>
        </w:rPr>
        <w:t>:</w:t>
      </w:r>
      <w:r w:rsidR="00AB3A58" w:rsidRPr="0006534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14CE7DD8" w14: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NOVENO</w:t>
      </w:r>
      <w:r w:rsidR="0036368C" w:rsidRPr="0006534C">
        <w:rPr>
          <w:rFonts w:ascii="Arial Narrow" w:hAnsi="Arial Narrow" w:cs="Arial"/>
          <w:b/>
          <w:spacing w:val="-3"/>
          <w:kern w:val="0"/>
          <w14:ligatures w14:val="none"/>
        </w:rPr>
        <w:t>:</w:t>
      </w:r>
      <w:r w:rsidR="0036368C" w:rsidRPr="0006534C">
        <w:rPr>
          <w:rFonts w:ascii="Arial Narrow" w:hAnsi="Arial Narrow" w:cs="Arial"/>
          <w:bCs/>
          <w:spacing w:val="-3"/>
          <w:kern w:val="0"/>
          <w14:ligatures w14:val="none"/>
        </w:rPr>
        <w:t xml:space="preserve"> requerir a</w:t>
      </w:r>
      <w:r w:rsidR="007571E6" w:rsidRPr="0006534C">
        <w:rPr>
          <w:rFonts w:ascii="Arial Narrow" w:eastAsia="Times New Roman" w:hAnsi="Arial Narrow" w:cs="Times New Roman"/>
          <w:color w:val="000000"/>
          <w:kern w:val="0"/>
          <w:shd w:val="clear" w:color="auto" w:fill="FFFFFF"/>
          <w:lang w:eastAsia="es-PE"/>
          <w14:ligatures w14:val="none"/>
        </w:rPr>
        <w:t xml:space="preserve">l </w:t>
      </w:r>
      <w:r w:rsidR="001D282A" w:rsidRPr="0006534C">
        <w:rPr>
          <w:rFonts w:ascii="Arial Narrow" w:eastAsia="Times New Roman" w:hAnsi="Arial Narrow" w:cs="Times New Roman"/>
          <w:color w:val="000000"/>
          <w:kern w:val="0"/>
          <w:shd w:val="clear" w:color="auto" w:fill="FFFFFF"/>
          <w:lang w:eastAsia="es-PE"/>
          <w14:ligatures w14:val="none"/>
        </w:rPr>
        <w:t xml:space="preserve">señor </w:t>
      </w:r>
      <w:r w:rsidR="0006534C" w:rsidRPr="0006534C">
        <w:rPr>
          <w:rFonts w:ascii="Arial Narrow" w:eastAsia="Arial Narrow" w:hAnsi="Arial Narrow" w:cs="Arial Narrow"/>
          <w:bCs/>
          <w:color w:val="000000"/>
          <w:kern w:val="0"/>
          <w:lang w:eastAsia="es-PE"/>
          <w14:ligatures w14:val="none"/>
        </w:rPr>
        <w:t>José</w:t>
      </w:r>
      <w:r w:rsidR="001D282A" w:rsidRPr="0006534C">
        <w:rPr>
          <w:rFonts w:ascii="Arial Narrow" w:eastAsia="Arial Narrow" w:hAnsi="Arial Narrow" w:cs="Arial Narrow"/>
          <w:bCs/>
          <w:color w:val="000000"/>
          <w:kern w:val="0"/>
          <w:lang w:eastAsia="es-PE"/>
          <w14:ligatures w14:val="none"/>
        </w:rPr>
        <w:t xml:space="preserve"> </w:t>
      </w:r>
      <w:proofErr w:type="spellStart"/>
      <w:r w:rsidR="001D282A" w:rsidRPr="0006534C">
        <w:rPr>
          <w:rFonts w:ascii="Arial Narrow" w:eastAsia="Arial Narrow" w:hAnsi="Arial Narrow" w:cs="Arial Narrow"/>
          <w:bCs/>
          <w:color w:val="000000"/>
          <w:kern w:val="0"/>
          <w:lang w:eastAsia="es-PE"/>
          <w14:ligatures w14:val="none"/>
        </w:rPr>
        <w:t>Eswin</w:t>
      </w:r>
      <w:proofErr w:type="spellEnd"/>
      <w:r w:rsidR="001D282A" w:rsidRPr="0006534C">
        <w:rPr>
          <w:rFonts w:ascii="Arial Narrow" w:eastAsia="Arial Narrow" w:hAnsi="Arial Narrow" w:cs="Arial Narrow"/>
          <w:bCs/>
          <w:color w:val="000000"/>
          <w:kern w:val="0"/>
          <w:lang w:eastAsia="es-PE"/>
          <w14:ligatures w14:val="none"/>
        </w:rPr>
        <w:t xml:space="preserve"> Piscoya Sandoval</w:t>
      </w:r>
      <w:r w:rsidR="001D282A" w:rsidRPr="0006534C">
        <w:rPr>
          <w:rFonts w:ascii="Arial Narrow" w:eastAsia="Arial Narrow" w:hAnsi="Arial Narrow" w:cs="Arial Narrow"/>
          <w:b/>
          <w:color w:val="000000"/>
          <w:kern w:val="0"/>
          <w:lang w:eastAsia="es-PE"/>
          <w14:ligatures w14:val="none"/>
        </w:rPr>
        <w:t xml:space="preserve"> </w:t>
      </w:r>
      <w:r w:rsidR="0070289D" w:rsidRPr="0006534C">
        <w:rPr>
          <w:rFonts w:ascii="Arial Narrow" w:hAnsi="Arial Narrow" w:cs="Arial"/>
          <w:bCs/>
          <w:spacing w:val="-3"/>
          <w:kern w:val="0"/>
          <w14:ligatures w14:val="none"/>
        </w:rPr>
        <w:t xml:space="preserve">y a </w:t>
      </w:r>
      <w:r w:rsidR="002C7595" w:rsidRPr="0006534C">
        <w:rPr>
          <w:rFonts w:ascii="Arial Narrow" w:hAnsi="Arial Narrow" w:cs="Arial"/>
          <w:bCs/>
          <w:spacing w:val="-3"/>
          <w:kern w:val="0"/>
          <w14:ligatures w14:val="none"/>
        </w:rPr>
        <w:t xml:space="preserve">Rímac Seguros y Reaseguros S.A. </w:t>
      </w:r>
      <w:r w:rsidR="0036368C" w:rsidRPr="0006534C">
        <w:rPr>
          <w:rFonts w:ascii="Arial Narrow" w:hAnsi="Arial Narrow"/>
          <w:color w:val="000000"/>
        </w:rPr>
        <w:t>para que, dentro del plazo de dos (2) días hábiles siguientes a la fecha en que reciba</w:t>
      </w:r>
      <w:r w:rsidR="00902FD9" w:rsidRPr="0006534C">
        <w:rPr>
          <w:rFonts w:ascii="Arial Narrow" w:hAnsi="Arial Narrow"/>
          <w:color w:val="000000"/>
        </w:rPr>
        <w:t>n</w:t>
      </w:r>
      <w:r w:rsidR="0036368C" w:rsidRPr="0006534C">
        <w:rPr>
          <w:rFonts w:ascii="Arial Narrow" w:hAnsi="Arial Narrow"/>
          <w:color w:val="000000"/>
        </w:rPr>
        <w:t xml:space="preserve"> la notificación en su</w:t>
      </w:r>
      <w:r w:rsidR="00902FD9" w:rsidRPr="0006534C">
        <w:rPr>
          <w:rFonts w:ascii="Arial Narrow" w:hAnsi="Arial Narrow"/>
          <w:color w:val="000000"/>
        </w:rPr>
        <w:t>s</w:t>
      </w:r>
      <w:r w:rsidR="0036368C" w:rsidRPr="0006534C">
        <w:rPr>
          <w:rFonts w:ascii="Arial Narrow" w:hAnsi="Arial Narrow"/>
          <w:color w:val="000000"/>
        </w:rPr>
        <w:t xml:space="preserve"> bandeja</w:t>
      </w:r>
      <w:r w:rsidR="00902FD9" w:rsidRPr="0006534C">
        <w:rPr>
          <w:rFonts w:ascii="Arial Narrow" w:hAnsi="Arial Narrow"/>
          <w:color w:val="000000"/>
        </w:rPr>
        <w:t>s</w:t>
      </w:r>
      <w:r w:rsidR="0036368C" w:rsidRPr="0006534C">
        <w:rPr>
          <w:rFonts w:ascii="Arial Narrow" w:hAnsi="Arial Narrow"/>
          <w:color w:val="000000"/>
        </w:rPr>
        <w:t xml:space="preserve"> de correo electrónico, efectúe</w:t>
      </w:r>
      <w:r w:rsidR="00902FD9" w:rsidRPr="0006534C">
        <w:rPr>
          <w:rFonts w:ascii="Arial Narrow" w:hAnsi="Arial Narrow"/>
          <w:color w:val="000000"/>
        </w:rPr>
        <w:t>n</w:t>
      </w:r>
      <w:r w:rsidR="0036368C" w:rsidRPr="0006534C">
        <w:rPr>
          <w:rFonts w:ascii="Arial Narrow" w:hAnsi="Arial Narrow"/>
          <w:color w:val="000000"/>
        </w:rPr>
        <w:t xml:space="preserve"> la confirmación de recepción de la notificación remitida por este despacho a su</w:t>
      </w:r>
      <w:r w:rsidR="00902FD9" w:rsidRPr="0006534C">
        <w:rPr>
          <w:rFonts w:ascii="Arial Narrow" w:hAnsi="Arial Narrow"/>
          <w:color w:val="000000"/>
        </w:rPr>
        <w:t>s</w:t>
      </w:r>
      <w:r w:rsidR="0036368C" w:rsidRPr="0006534C">
        <w:rPr>
          <w:rFonts w:ascii="Arial Narrow" w:hAnsi="Arial Narrow"/>
          <w:color w:val="000000"/>
        </w:rPr>
        <w:t xml:space="preserve"> correo</w:t>
      </w:r>
      <w:r w:rsidR="00902FD9" w:rsidRPr="0006534C">
        <w:rPr>
          <w:rFonts w:ascii="Arial Narrow" w:hAnsi="Arial Narrow"/>
          <w:color w:val="000000"/>
        </w:rPr>
        <w:t>s</w:t>
      </w:r>
      <w:r w:rsidR="0036368C" w:rsidRPr="0006534C">
        <w:rPr>
          <w:rFonts w:ascii="Arial Narrow" w:hAnsi="Arial Narrow"/>
          <w:color w:val="000000"/>
        </w:rPr>
        <w:t xml:space="preserve"> electrónico</w:t>
      </w:r>
      <w:r w:rsidR="00902FD9" w:rsidRPr="0006534C">
        <w:rPr>
          <w:rFonts w:ascii="Arial Narrow" w:hAnsi="Arial Narrow"/>
          <w:color w:val="000000"/>
        </w:rPr>
        <w:t>s</w:t>
      </w:r>
      <w:r w:rsidR="0036368C" w:rsidRPr="0006534C">
        <w:rPr>
          <w:rFonts w:ascii="Arial Narrow" w:hAnsi="Arial Narrow"/>
          <w:color w:val="000000"/>
        </w:rPr>
        <w:t>, de conformidad con el segundo párrafo del numeral 4 del artículo 20</w:t>
      </w:r>
      <w:r w:rsidR="0036368C" w:rsidRPr="0006534C">
        <w:rPr>
          <w:rFonts w:ascii="Arial Narrow" w:eastAsia="Times New Roman" w:hAnsi="Arial Narrow" w:cs="Segoe UI"/>
          <w:color w:val="000000"/>
          <w:kern w:val="0"/>
          <w:lang w:eastAsia="es-PE"/>
          <w14:ligatures w14:val="none"/>
        </w:rPr>
        <w:t>°</w:t>
      </w:r>
      <w:r w:rsidR="0036368C" w:rsidRPr="0006534C">
        <w:rPr>
          <w:rFonts w:ascii="Arial Narrow" w:hAnsi="Arial Narrow"/>
          <w:color w:val="000000"/>
        </w:rPr>
        <w:t xml:space="preserve"> del Texto Único Ordenado de la Ley del Procedimiento Administrativo General, aprobado mediante Decreto Supremo </w:t>
      </w:r>
      <w:proofErr w:type="spellStart"/>
      <w:r w:rsidR="0036368C" w:rsidRPr="0006534C">
        <w:rPr>
          <w:rFonts w:ascii="Arial Narrow" w:hAnsi="Arial Narrow"/>
          <w:color w:val="000000"/>
        </w:rPr>
        <w:t>N°</w:t>
      </w:r>
      <w:proofErr w:type="spellEnd"/>
      <w:r w:rsidR="0036368C" w:rsidRPr="0006534C">
        <w:rPr>
          <w:rFonts w:ascii="Arial Narrow" w:hAnsi="Arial Narrow"/>
          <w:color w:val="000000"/>
        </w:rPr>
        <w:t xml:space="preserve"> 006-2026-JUS, bajo apercibimiento de rehacer el acto de notificación y notificarle conforme al numeral 1 del artículo 20</w:t>
      </w:r>
      <w:r w:rsidR="0036368C" w:rsidRPr="0006534C">
        <w:rPr>
          <w:rFonts w:ascii="Arial Narrow" w:eastAsia="Times New Roman" w:hAnsi="Arial Narrow" w:cs="Segoe UI"/>
          <w:color w:val="000000"/>
          <w:kern w:val="0"/>
          <w:lang w:eastAsia="es-PE"/>
          <w14:ligatures w14:val="none"/>
        </w:rPr>
        <w:t>°</w:t>
      </w:r>
      <w:r w:rsidR="0036368C" w:rsidRPr="0006534C">
        <w:rPr>
          <w:rFonts w:ascii="Arial Narrow" w:hAnsi="Arial Narrow"/>
          <w:color w:val="000000"/>
        </w:rPr>
        <w:t xml:space="preserve"> del citado cuerpo normativo</w:t>
      </w:r>
      <w:r w:rsidR="0036368C" w:rsidRPr="0006534C">
        <w:rPr>
          <w:rFonts w:ascii="Arial Narrow" w:hAnsi="Arial Narrow"/>
          <w:vertAlign w:val="superscript"/>
        </w:rPr>
        <w:footnoteReference w:id="12"/>
      </w:r>
      <w:r w:rsidR="0036368C" w:rsidRPr="0006534C">
        <w:rPr>
          <w:rFonts w:ascii="Arial Narrow" w:hAnsi="Arial Narrow" w:cs="Arial"/>
        </w:rPr>
        <w:t>.</w:t>
      </w:r>
    </w:p>
    <w:p w14:paraId="212FCE7B" w14: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w14:paraId="75C41F78" w14:textId="77777777" w:rsidR="004E7729" w:rsidRPr="0006534C" w:rsidRDefault="004E7729" w:rsidP="0006534C">
      <w:pPr>
        <w:suppressAutoHyphens/>
        <w:spacing w:after="0" w:line="240" w:lineRule="auto"/>
        <w:jc w:val="both"/>
        <w:rPr>
          <w:rFonts w:ascii="Arial Narrow" w:hAnsi="Arial Narrow" w:cs="Arial"/>
        </w:rPr>
      </w:pPr>
    </w:p>
    <w:p w14:paraId="21596431" w14:textId="77777777" w:rsidR="006C1078" w:rsidRDefault="006C1078" w:rsidP="0006534C">
      <w:pPr>
        <w:suppressAutoHyphens/>
        <w:spacing w:after="0" w:line="240" w:lineRule="auto"/>
        <w:jc w:val="both"/>
        <w:rPr>
          <w:rFonts w:ascii="Arial Narrow" w:hAnsi="Arial Narrow" w:cs="Arial"/>
        </w:rPr>
      </w:pPr>
    </w:p>
    <w:p w14:paraId="5B29D3A6" w14:textId="77777777" w:rsidR="00017EE1" w:rsidRPr="0006534C" w:rsidRDefault="00017EE1" w:rsidP="0006534C">
      <w:pPr>
        <w:suppressAutoHyphens/>
        <w:spacing w:after="0" w:line="240" w:lineRule="auto"/>
        <w:jc w:val="both"/>
        <w:rPr>
          <w:rFonts w:ascii="Arial Narrow" w:hAnsi="Arial Narrow" w:cs="Arial"/>
        </w:rPr>
      </w:pPr>
    </w:p>
    <w:p w14:paraId="5F73DDED"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EVELING ROA QUISPE</w:t>
      </w:r>
    </w:p>
    <w:p w14:paraId="7B15A8F5"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Secretaria Técnica</w:t>
      </w:r>
    </w:p>
    <w:p w14:paraId="08FFB35F" w14: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w14:ligatures w14:val="none"/>
        </w:rPr>
      </w:pPr>
      <w:r w:rsidRPr="0006534C">
        <w:rPr>
          <w:rFonts w:ascii="Arial Narrow" w:eastAsia="Calibri" w:hAnsi="Arial Narrow" w:cs="Arial"/>
          <w:b/>
          <w:bCs/>
          <w:color w:val="000000"/>
          <w:kern w:val="0"/>
          <w14:ligatures w14:val="none"/>
        </w:rPr>
        <w:t>Comisión </w:t>
      </w:r>
      <w:r w:rsidRPr="0006534C">
        <w:rPr>
          <w:rFonts w:ascii="Arial Narrow" w:eastAsia="Calibri" w:hAnsi="Arial Narrow" w:cs="Arial"/>
          <w:b/>
          <w:bCs/>
          <w:color w:val="000000"/>
          <w:kern w:val="0"/>
          <w:shd w:val="clear" w:color="auto" w:fill="FFFFFF"/>
          <w14:ligatures w14:val="none"/>
        </w:rPr>
        <w:t>de</w:t>
      </w:r>
      <w:r w:rsidRPr="0006534C">
        <w:rPr>
          <w:rFonts w:ascii="Arial Narrow" w:eastAsia="Calibri" w:hAnsi="Arial Narrow" w:cs="Arial"/>
          <w:b/>
          <w:bCs/>
          <w:color w:val="000000"/>
          <w:kern w:val="0"/>
          <w14:ligatures w14:val="none"/>
        </w:rPr>
        <w:t xml:space="preserve"> Protección al Consumidor </w:t>
      </w:r>
      <w:proofErr w:type="spellStart"/>
      <w:r w:rsidRPr="0006534C">
        <w:rPr>
          <w:rFonts w:ascii="Arial Narrow" w:eastAsia="Calibri" w:hAnsi="Arial Narrow" w:cs="Arial"/>
          <w:b/>
          <w:bCs/>
          <w:color w:val="000000"/>
          <w:kern w:val="0"/>
          <w14:ligatures w14:val="none"/>
        </w:rPr>
        <w:t>N°</w:t>
      </w:r>
      <w:proofErr w:type="spellEnd"/>
      <w:r w:rsidRPr="0006534C">
        <w:rPr>
          <w:rFonts w:ascii="Arial Narrow" w:eastAsia="Calibri" w:hAnsi="Arial Narrow" w:cs="Arial"/>
          <w:b/>
          <w:bCs/>
          <w:color w:val="000000"/>
          <w:kern w:val="0"/>
          <w14:ligatures w14:val="none"/>
        </w:rPr>
        <w:t xml:space="preserve"> 1</w:t>
      </w:r>
    </w:p>
    <w:bookmarkEnd w:id="0"/>
    <w:p w14:paraId="0B9A1116" w14: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w14:ligatures w14:val="none"/>
        </w:rPr>
        <w:t>LSM/</w:t>
      </w:r>
      <w:r w:rsidR="00551851" w:rsidRPr="0006534C">
        <w:rPr>
          <w:rFonts w:ascii="Arial Narrow" w:eastAsia="Arial Narrow" w:hAnsi="Arial Narrow" w:cs="Arial"/>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4"/>
          <w:szCs w:val="14"/>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N°</w:t>
      </w:r>
      <w:proofErr w:type="spellEnd"/>
      <w:r w:rsidRPr="00CB0865">
        <w:rPr>
          <w:rFonts w:ascii="Arial Narrow" w:hAnsi="Arial Narrow" w:cs="Arial"/>
          <w:sz w:val="14"/>
          <w:szCs w:val="14"/>
        </w:rPr>
        <w:t xml:space="preserve"> 000236-2025-CPC-SAM/INDECOPI de fecha 10 de octubre de 2025, </w:t>
      </w:r>
      <w:proofErr w:type="spellStart"/>
      <w:r w:rsidRPr="00CB0865">
        <w:rPr>
          <w:rFonts w:ascii="Arial Narrow" w:hAnsi="Arial Narrow" w:cs="Arial"/>
          <w:sz w:val="14"/>
          <w:szCs w:val="14"/>
        </w:rPr>
        <w:t>recepcionada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N°</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N°</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N°</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N°</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4"/>
          <w:szCs w:val="14"/>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N°</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N°</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N°</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Nº</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N°</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TextonotapieCar"/>
          <w:rFonts w:ascii="Arial Narrow" w:hAnsi="Arial Narrow" w:cs="Arial"/>
          <w:sz w:val="14"/>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N°</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N°</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4"/>
          <w:szCs w:val="14"/>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Nº</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N°</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