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BD5C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sidRPr="00A0017A">
        <w:rPr>
          <w:rFonts w:ascii="Arial Narrow" w:eastAsia="Times New Roman" w:hAnsi="Arial Narrow" w:cs="Times New Roman"/>
          <w:b/>
          <w:bCs/>
          <w:color w:val="000000"/>
          <w:kern w:val="0"/>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RITA IVANNA ZAVALA CAROSIO </w:t>
      </w:r>
      <w:r w:rsidRPr="00F67D01">
        <w:rPr>
          <w:rFonts w:ascii="Arial Narrow" w:eastAsia="Arial Narrow" w:hAnsi="Arial Narrow" w:cs="Arial Narrow"/>
          <w:b/>
          <w:color w:val="000000"/>
          <w:kern w:val="0"/>
          <w:lang w:eastAsia="es-PE"/>
          <w14:ligatures w14:val="none"/>
        </w:rPr>
        <w:t xml:space="preserve">(SEÑORA </w:t>
      </w:r>
      <w:r w:rsidR="00F67D01" w:rsidRPr="00F67D01">
        <w:rPr>
          <w:rFonts w:ascii="Arial Narrow" w:eastAsia="Arial Narrow" w:hAnsi="Arial Narrow" w:cs="Arial Narrow"/>
          <w:b/>
          <w:color w:val="000000"/>
          <w:kern w:val="0"/>
          <w:lang w:eastAsia="es-PE"/>
          <w14:ligatures w14:val="none"/>
        </w:rPr>
        <w:t>ZAVALA</w:t>
      </w:r>
      <w:r w:rsidRPr="00F67D01">
        <w:rPr>
          <w:rFonts w:ascii="Arial Narrow" w:eastAsia="Arial Narrow" w:hAnsi="Arial Narrow" w:cs="Arial Narrow"/>
          <w:b/>
          <w:color w:val="000000"/>
          <w:kern w:val="0"/>
          <w:lang w:eastAsia="es-PE"/>
          <w14:ligatures w14:val="none"/>
        </w:rPr>
        <w:t>)</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PACÍFICO COMPAÑÍA DE SEGUROS Y REASEGUROS S.A. </w:t>
      </w:r>
      <w:r w:rsidRPr="00F67D01">
        <w:rPr>
          <w:rFonts w:ascii="Arial Narrow" w:eastAsia="Arial Narrow" w:hAnsi="Arial Narrow" w:cs="Arial Narrow"/>
          <w:b/>
          <w:color w:val="000000"/>
          <w:kern w:val="0"/>
          <w:lang w:eastAsia="es-PE"/>
          <w14:ligatures w14:val="none"/>
        </w:rPr>
        <w:t>(</w:t>
      </w:r>
      <w:r w:rsidR="00F67D01" w:rsidRPr="00F67D01">
        <w:rPr>
          <w:rFonts w:ascii="Arial Narrow" w:eastAsia="Arial Narrow" w:hAnsi="Arial Narrow" w:cs="Arial Narrow"/>
          <w:b/>
          <w:color w:val="000000"/>
          <w:kern w:val="0"/>
          <w:lang w:eastAsia="es-PE"/>
          <w14:ligatures w14:val="none"/>
        </w:rPr>
        <w:t>PACÍFICO</w:t>
      </w:r>
      <w:r w:rsidRPr="00F67D0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55A66">
        <w:rPr>
          <w:rFonts w:ascii="Arial Narrow" w:eastAsia="Times New Roman" w:hAnsi="Arial Narrow" w:cs="Times New Roman"/>
          <w:color w:val="000000"/>
          <w:kern w:val="0"/>
          <w:shd w:val="clear" w:color="auto" w:fill="FFFFFF"/>
          <w:lang w:eastAsia="es-PE"/>
          <w14:ligatures w14:val="none"/>
        </w:rPr>
        <w:t>6</w:t>
      </w:r>
      <w:r w:rsidRPr="00A0017A">
        <w:rPr>
          <w:rFonts w:ascii="Arial Narrow" w:eastAsia="Times New Roman" w:hAnsi="Arial Narrow" w:cs="Times New Roman"/>
          <w:color w:val="000000"/>
          <w:kern w:val="0"/>
          <w:shd w:val="clear" w:color="auto" w:fill="FFFFFF"/>
          <w:lang w:eastAsia="es-PE"/>
          <w14:ligatures w14:val="none"/>
        </w:rPr>
        <w:t xml:space="preserve"> de </w:t>
      </w:r>
      <w:r w:rsidR="00E55D8D" w:rsidRPr="00A0017A">
        <w:rPr>
          <w:rFonts w:ascii="Arial Narrow" w:eastAsia="Times New Roman" w:hAnsi="Arial Narrow" w:cs="Times New Roman"/>
          <w:color w:val="000000"/>
          <w:kern w:val="0"/>
          <w:shd w:val="clear" w:color="auto" w:fill="FFFFFF"/>
          <w:lang w:eastAsia="es-PE"/>
          <w14:ligatures w14:val="none"/>
        </w:rPr>
        <w:t>febrero</w:t>
      </w:r>
      <w:r w:rsidR="00985114" w:rsidRPr="00A0017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FA2">
        <w:rPr>
          <w:rFonts w:ascii="Arial Narrow" w:eastAsia="Times New Roman" w:hAnsi="Arial Narrow" w:cs="Arial"/>
          <w:color w:val="000000"/>
          <w:kern w:val="0"/>
          <w:lang w:val="es-ES" w:eastAsia="es-ES"/>
          <w14:ligatures w14:val="none"/>
        </w:rPr>
        <w:t xml:space="preserve">Mediante el escrito del </w:t>
      </w:r>
      <w:r w:rsidR="00E96FA2" w:rsidRPr="00E96FA2">
        <w:rPr>
          <w:rFonts w:ascii="Arial Narrow" w:eastAsia="Times New Roman" w:hAnsi="Arial Narrow" w:cs="Arial"/>
          <w:color w:val="000000"/>
          <w:kern w:val="0"/>
          <w:lang w:val="es-ES" w:eastAsia="es-ES"/>
          <w14:ligatures w14:val="none"/>
        </w:rPr>
        <w:t xml:space="preserve">23 de </w:t>
      </w:r>
      <w:r w:rsidR="00E96FA2" w:rsidRPr="00520475">
        <w:rPr>
          <w:rFonts w:ascii="Arial Narrow" w:eastAsia="Times New Roman" w:hAnsi="Arial Narrow" w:cs="Arial"/>
          <w:color w:val="000000"/>
          <w:kern w:val="0"/>
          <w:lang w:val="es-ES" w:eastAsia="es-ES"/>
          <w14:ligatures w14:val="none"/>
        </w:rPr>
        <w:t>diciembre de 2025</w:t>
      </w:r>
      <w:r w:rsidR="00996DC2" w:rsidRPr="00520475">
        <w:rPr>
          <w:rFonts w:ascii="Arial Narrow" w:eastAsia="Calibri" w:hAnsi="Arial Narrow" w:cs="Arial"/>
          <w:kern w:val="0"/>
          <w14:ligatures w14:val="none"/>
        </w:rPr>
        <w:t>,</w:t>
      </w:r>
      <w:r w:rsidRPr="00520475">
        <w:rPr>
          <w:rFonts w:ascii="Arial Narrow" w:eastAsia="Calibri" w:hAnsi="Arial Narrow" w:cs="Arial"/>
          <w:kern w:val="0"/>
          <w14:ligatures w14:val="none"/>
        </w:rPr>
        <w:t xml:space="preserve"> la señora </w:t>
      </w:r>
      <w:r w:rsidR="00E96FA2" w:rsidRPr="00520475">
        <w:rPr>
          <w:rFonts w:ascii="Arial Narrow" w:eastAsia="Calibri" w:hAnsi="Arial Narrow" w:cs="Arial"/>
          <w:kern w:val="0"/>
          <w14:ligatures w14:val="none"/>
        </w:rPr>
        <w:t xml:space="preserve">Zavala </w:t>
      </w:r>
      <w:r w:rsidRPr="00520475">
        <w:rPr>
          <w:rFonts w:ascii="Arial Narrow" w:eastAsia="Calibri" w:hAnsi="Arial Narrow" w:cs="Arial"/>
          <w:kern w:val="0"/>
          <w14:ligatures w14:val="none"/>
        </w:rPr>
        <w:t>d</w:t>
      </w:r>
      <w:r w:rsidRPr="00520475">
        <w:rPr>
          <w:rFonts w:ascii="Arial Narrow" w:eastAsia="Times New Roman" w:hAnsi="Arial Narrow" w:cs="Arial"/>
          <w:color w:val="000000"/>
          <w:kern w:val="0"/>
          <w:lang w:val="es-ES" w:eastAsia="es-ES"/>
          <w14:ligatures w14:val="none"/>
        </w:rPr>
        <w:t xml:space="preserve">enunció a </w:t>
      </w:r>
      <w:r w:rsidR="00E96FA2" w:rsidRPr="00520475">
        <w:rPr>
          <w:rFonts w:ascii="Arial Narrow" w:eastAsia="Times New Roman" w:hAnsi="Arial Narrow" w:cs="Arial"/>
          <w:color w:val="000000"/>
          <w:kern w:val="0"/>
          <w:lang w:val="es-ES" w:eastAsia="es-ES"/>
          <w14:ligatures w14:val="none"/>
        </w:rPr>
        <w:t xml:space="preserve">Pacífico </w:t>
      </w:r>
      <w:r w:rsidRPr="0052047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20475">
        <w:rPr>
          <w:rFonts w:ascii="Arial Narrow" w:eastAsia="Times New Roman" w:hAnsi="Arial Narrow" w:cs="Times New Roman"/>
          <w:color w:val="000000"/>
          <w:kern w:val="0"/>
          <w:vertAlign w:val="superscript"/>
          <w:lang w:val="es-ES" w:eastAsia="es-ES"/>
          <w14:ligatures w14:val="none"/>
        </w:rPr>
        <w:footnoteReference w:id="1"/>
      </w:r>
      <w:r w:rsidRPr="00520475">
        <w:rPr>
          <w:rFonts w:ascii="Arial Narrow" w:eastAsia="Times New Roman" w:hAnsi="Arial Narrow" w:cs="Arial"/>
          <w:color w:val="000000"/>
          <w:kern w:val="0"/>
          <w:lang w:val="es-ES" w:eastAsia="es-ES"/>
          <w14:ligatures w14:val="none"/>
        </w:rPr>
        <w:t xml:space="preserve">, señalando </w:t>
      </w:r>
      <w:r w:rsidRPr="00520475">
        <w:rPr>
          <w:rFonts w:ascii="Arial Narrow" w:eastAsia="Times New Roman" w:hAnsi="Arial Narrow" w:cs="Arial"/>
          <w:bCs/>
          <w:color w:val="000000"/>
          <w:kern w:val="0"/>
          <w:lang w:val="es-ES" w:eastAsia="es-ES"/>
          <w14:ligatures w14:val="none"/>
        </w:rPr>
        <w:t>lo siguiente:</w:t>
      </w:r>
    </w:p>
    <w:p w14:paraId="6F7A4CD1" w14:textId="77777777" w:rsidR="00520475" w:rsidRPr="00520475" w:rsidRDefault="00520475" w:rsidP="00520475">
      <w:pPr>
        <w:spacing w:after="0" w:line="240" w:lineRule="auto"/>
        <w:jc w:val="both"/>
        <w:rPr>
          <w:rFonts w:ascii="Arial Narrow" w:eastAsia="Times New Roman" w:hAnsi="Arial Narrow" w:cs="Arial"/>
          <w:color w:val="000000"/>
          <w:kern w:val="0"/>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28 de febrero de 2024, </w:t>
      </w:r>
      <w:r>
        <w:rPr>
          <w:rFonts w:ascii="Arial Narrow" w:eastAsia="Times New Roman" w:hAnsi="Arial Narrow" w:cs="Arial"/>
          <w:color w:val="000000"/>
          <w:kern w:val="0"/>
          <w:lang w:eastAsia="es-ES"/>
          <w14:ligatures w14:val="none"/>
        </w:rPr>
        <w:t xml:space="preserve">adquirió el </w:t>
      </w:r>
      <w:r w:rsidRPr="00520475">
        <w:rPr>
          <w:rFonts w:ascii="Arial Narrow" w:eastAsia="Times New Roman" w:hAnsi="Arial Narrow" w:cs="Arial"/>
          <w:color w:val="000000"/>
          <w:kern w:val="0"/>
          <w:lang w:eastAsia="es-ES"/>
          <w14:ligatures w14:val="none"/>
        </w:rPr>
        <w:t>Seguro de Vida con Devolución – Póliza N°9767336 (en adelante, Seguro de Vida), emitido por Pacífico.</w:t>
      </w:r>
      <w:r w:rsidR="00BF04D6">
        <w:rPr>
          <w:rFonts w:ascii="Arial Narrow" w:eastAsia="Times New Roman" w:hAnsi="Arial Narrow" w:cs="Arial"/>
          <w:color w:val="000000"/>
          <w:kern w:val="0"/>
          <w:lang w:eastAsia="es-ES"/>
          <w14:ligatures w14:val="none"/>
        </w:rPr>
        <w:t xml:space="preserve"> Al suscribir </w:t>
      </w:r>
      <w:r w:rsidRPr="00BF04D6">
        <w:rPr>
          <w:rFonts w:ascii="Arial Narrow" w:eastAsia="Times New Roman" w:hAnsi="Arial Narrow" w:cs="Arial"/>
          <w:color w:val="000000"/>
          <w:kern w:val="0"/>
          <w:lang w:eastAsia="es-ES"/>
          <w14:ligatures w14:val="none"/>
        </w:rPr>
        <w:t xml:space="preserve">el contrato </w:t>
      </w:r>
      <w:r w:rsidR="00BF04D6">
        <w:rPr>
          <w:rFonts w:ascii="Arial Narrow" w:eastAsia="Times New Roman" w:hAnsi="Arial Narrow" w:cs="Arial"/>
          <w:color w:val="000000"/>
          <w:kern w:val="0"/>
          <w:lang w:eastAsia="es-ES"/>
          <w14:ligatures w14:val="none"/>
        </w:rPr>
        <w:t>aceptó</w:t>
      </w:r>
      <w:r w:rsidRPr="00BF04D6">
        <w:rPr>
          <w:rFonts w:ascii="Arial Narrow" w:eastAsia="Times New Roman" w:hAnsi="Arial Narrow" w:cs="Arial"/>
          <w:color w:val="000000"/>
          <w:kern w:val="0"/>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14 de marzo de 2024, recibió por parte de </w:t>
      </w:r>
      <w:r w:rsidR="00BF04D6" w:rsidRPr="00520475">
        <w:rPr>
          <w:rFonts w:ascii="Arial Narrow" w:eastAsia="Times New Roman" w:hAnsi="Arial Narrow" w:cs="Arial"/>
          <w:color w:val="000000"/>
          <w:kern w:val="0"/>
          <w:lang w:eastAsia="es-ES"/>
          <w14:ligatures w14:val="none"/>
        </w:rPr>
        <w:t xml:space="preserve">Pacífico </w:t>
      </w:r>
      <w:r w:rsidRPr="00520475">
        <w:rPr>
          <w:rFonts w:ascii="Arial Narrow" w:eastAsia="Times New Roman" w:hAnsi="Arial Narrow" w:cs="Arial"/>
          <w:color w:val="000000"/>
          <w:kern w:val="0"/>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Times New Roman" w:hAnsi="Arial Narrow" w:cs="Arial"/>
          <w:color w:val="000000"/>
          <w:kern w:val="0"/>
          <w:lang w:eastAsia="es-ES"/>
          <w14:ligatures w14:val="none"/>
        </w:rPr>
        <w:t>su</w:t>
      </w:r>
      <w:r w:rsidRPr="00520475">
        <w:rPr>
          <w:rFonts w:ascii="Arial Narrow" w:eastAsia="Times New Roman" w:hAnsi="Arial Narrow" w:cs="Arial"/>
          <w:color w:val="000000"/>
          <w:kern w:val="0"/>
          <w:lang w:eastAsia="es-ES"/>
          <w14:ligatures w14:val="none"/>
        </w:rPr>
        <w:t xml:space="preserve"> tarjeta asociada</w:t>
      </w:r>
      <w:r w:rsidR="00CB1858">
        <w:rPr>
          <w:rFonts w:ascii="Arial Narrow" w:eastAsia="Times New Roman" w:hAnsi="Arial Narrow" w:cs="Arial"/>
          <w:color w:val="000000"/>
          <w:kern w:val="0"/>
          <w:lang w:eastAsia="es-ES"/>
          <w14:ligatures w14:val="none"/>
        </w:rPr>
        <w:t xml:space="preserve"> </w:t>
      </w:r>
      <w:r w:rsidR="00CB1858" w:rsidRPr="00520475">
        <w:rPr>
          <w:rFonts w:ascii="Arial Narrow" w:eastAsia="Times New Roman" w:hAnsi="Arial Narrow" w:cs="Arial"/>
          <w:color w:val="000000"/>
          <w:kern w:val="0"/>
          <w:lang w:eastAsia="es-ES"/>
          <w14:ligatures w14:val="none"/>
        </w:rPr>
        <w:t xml:space="preserve">del </w:t>
      </w:r>
      <w:r w:rsidR="00CB1858" w:rsidRPr="00CB1858">
        <w:rPr>
          <w:rFonts w:ascii="Arial Narrow" w:eastAsia="Times New Roman" w:hAnsi="Arial Narrow" w:cs="Arial"/>
          <w:color w:val="000000"/>
          <w:kern w:val="0"/>
          <w:lang w:eastAsia="es-ES"/>
          <w14:ligatures w14:val="none"/>
        </w:rPr>
        <w:t>Banco Falabella Per</w:t>
      </w:r>
      <w:r w:rsidR="00CB1858">
        <w:rPr>
          <w:rFonts w:ascii="Arial Narrow" w:eastAsia="Times New Roman" w:hAnsi="Arial Narrow" w:cs="Arial"/>
          <w:color w:val="000000"/>
          <w:kern w:val="0"/>
          <w:lang w:eastAsia="es-ES"/>
          <w14:ligatures w14:val="none"/>
        </w:rPr>
        <w:t>ú</w:t>
      </w:r>
      <w:r w:rsidR="00CB1858" w:rsidRPr="00CB1858">
        <w:rPr>
          <w:rFonts w:ascii="Arial Narrow" w:eastAsia="Times New Roman" w:hAnsi="Arial Narrow" w:cs="Arial"/>
          <w:color w:val="000000"/>
          <w:kern w:val="0"/>
          <w:lang w:eastAsia="es-ES"/>
          <w14:ligatures w14:val="none"/>
        </w:rPr>
        <w:t xml:space="preserve"> S.A.</w:t>
      </w:r>
      <w:r w:rsidR="00CB1858">
        <w:rPr>
          <w:rFonts w:ascii="Arial Narrow" w:eastAsia="Times New Roman" w:hAnsi="Arial Narrow" w:cs="Arial"/>
          <w:color w:val="000000"/>
          <w:kern w:val="0"/>
          <w:lang w:eastAsia="es-ES"/>
          <w14:ligatures w14:val="none"/>
        </w:rPr>
        <w:t xml:space="preserve"> (en adelante, el Banco)</w:t>
      </w:r>
      <w:r w:rsidRPr="00520475">
        <w:rPr>
          <w:rFonts w:ascii="Arial Narrow" w:eastAsia="Times New Roman" w:hAnsi="Arial Narrow" w:cs="Arial"/>
          <w:color w:val="000000"/>
          <w:kern w:val="0"/>
          <w:lang w:eastAsia="es-ES"/>
          <w14:ligatures w14:val="none"/>
        </w:rPr>
        <w:t>.</w:t>
      </w:r>
    </w:p>
    <w:p w14:paraId="11871219" w14:textId="77777777" w:rsidR="00520475" w:rsidRPr="00FD1D29" w:rsidRDefault="00520475" w:rsidP="00FD1D29">
      <w:pPr>
        <w:spacing w:after="0" w:line="240" w:lineRule="auto"/>
        <w:jc w:val="both"/>
        <w:rPr>
          <w:rFonts w:ascii="Arial Narrow" w:eastAsia="Times New Roman" w:hAnsi="Arial Narrow" w:cs="Arial"/>
          <w:color w:val="000000"/>
          <w:kern w:val="0"/>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Times New Roman" w:hAnsi="Arial Narrow" w:cs="Arial"/>
          <w:color w:val="000000"/>
          <w:kern w:val="0"/>
          <w:lang w:eastAsia="es-ES"/>
          <w14:ligatures w14:val="none"/>
        </w:rPr>
        <w:t>Pacífico</w:t>
      </w:r>
      <w:r w:rsidRPr="00520475">
        <w:rPr>
          <w:rFonts w:ascii="Arial Narrow" w:eastAsia="Times New Roman" w:hAnsi="Arial Narrow" w:cs="Arial"/>
          <w:color w:val="000000"/>
          <w:kern w:val="0"/>
          <w:lang w:eastAsia="es-ES"/>
          <w14:ligatures w14:val="none"/>
        </w:rPr>
        <w:t>.</w:t>
      </w:r>
    </w:p>
    <w:p w14:paraId="4C643458"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520475" w:rsidRPr="00520475">
        <w:rPr>
          <w:rFonts w:ascii="Arial Narrow" w:eastAsia="Times New Roman" w:hAnsi="Arial Narrow" w:cs="Arial"/>
          <w:color w:val="000000"/>
          <w:kern w:val="0"/>
          <w:lang w:eastAsia="es-ES"/>
          <w14:ligatures w14:val="none"/>
        </w:rPr>
        <w:t xml:space="preserve">, </w:t>
      </w:r>
      <w:r w:rsidR="009A44E3">
        <w:rPr>
          <w:rFonts w:ascii="Arial Narrow" w:eastAsia="Times New Roman" w:hAnsi="Arial Narrow" w:cs="Arial"/>
          <w:color w:val="000000"/>
          <w:kern w:val="0"/>
          <w:lang w:eastAsia="es-ES"/>
          <w14:ligatures w14:val="none"/>
        </w:rPr>
        <w:t xml:space="preserve">acudió </w:t>
      </w:r>
      <w:r w:rsidR="00520475" w:rsidRPr="00520475">
        <w:rPr>
          <w:rFonts w:ascii="Arial Narrow" w:eastAsia="Times New Roman" w:hAnsi="Arial Narrow" w:cs="Arial"/>
          <w:color w:val="000000"/>
          <w:kern w:val="0"/>
          <w:lang w:eastAsia="es-ES"/>
          <w14:ligatures w14:val="none"/>
        </w:rPr>
        <w:t xml:space="preserve">al módulo de atención de </w:t>
      </w:r>
      <w:r w:rsidR="00720356" w:rsidRPr="00520475">
        <w:rPr>
          <w:rFonts w:ascii="Arial Narrow" w:eastAsia="Times New Roman" w:hAnsi="Arial Narrow" w:cs="Arial"/>
          <w:color w:val="000000"/>
          <w:kern w:val="0"/>
          <w:lang w:eastAsia="es-ES"/>
          <w14:ligatures w14:val="none"/>
        </w:rPr>
        <w:t xml:space="preserve">Pacífico </w:t>
      </w:r>
      <w:r w:rsidR="00520475" w:rsidRPr="00520475">
        <w:rPr>
          <w:rFonts w:ascii="Arial Narrow" w:eastAsia="Times New Roman" w:hAnsi="Arial Narrow" w:cs="Arial"/>
          <w:color w:val="000000"/>
          <w:kern w:val="0"/>
          <w:lang w:eastAsia="es-ES"/>
          <w14:ligatures w14:val="none"/>
        </w:rPr>
        <w:t>dentro de las instalaciones del Banco</w:t>
      </w:r>
      <w:r w:rsidR="002270B9">
        <w:rPr>
          <w:rFonts w:ascii="Arial Narrow" w:eastAsia="Times New Roman" w:hAnsi="Arial Narrow" w:cs="Arial"/>
          <w:color w:val="000000"/>
          <w:kern w:val="0"/>
          <w:lang w:eastAsia="es-ES"/>
          <w14:ligatures w14:val="none"/>
        </w:rPr>
        <w:t xml:space="preserve"> y </w:t>
      </w:r>
      <w:r w:rsidR="00520475" w:rsidRPr="00520475">
        <w:rPr>
          <w:rFonts w:ascii="Arial Narrow" w:eastAsia="Times New Roman" w:hAnsi="Arial Narrow" w:cs="Arial"/>
          <w:color w:val="000000"/>
          <w:kern w:val="0"/>
          <w:lang w:eastAsia="es-ES"/>
          <w14:ligatures w14:val="none"/>
        </w:rPr>
        <w:t xml:space="preserve">se le entregó una copia de un correo electrónico mediante el cual se comunicaba la anulación </w:t>
      </w:r>
      <w:r w:rsidR="009A44E3" w:rsidRPr="00520475">
        <w:rPr>
          <w:rFonts w:ascii="Arial Narrow" w:eastAsia="Times New Roman" w:hAnsi="Arial Narrow" w:cs="Arial"/>
          <w:color w:val="000000"/>
          <w:kern w:val="0"/>
          <w:lang w:eastAsia="es-ES"/>
          <w14:ligatures w14:val="none"/>
        </w:rPr>
        <w:t xml:space="preserve">unilateral </w:t>
      </w:r>
      <w:r w:rsidR="00520475" w:rsidRPr="00520475">
        <w:rPr>
          <w:rFonts w:ascii="Arial Narrow" w:eastAsia="Times New Roman" w:hAnsi="Arial Narrow" w:cs="Arial"/>
          <w:color w:val="000000"/>
          <w:kern w:val="0"/>
          <w:lang w:eastAsia="es-ES"/>
          <w14:ligatures w14:val="none"/>
        </w:rPr>
        <w:t>del Seguro de Vida</w:t>
      </w:r>
      <w:r w:rsidR="002270B9">
        <w:rPr>
          <w:rFonts w:ascii="Arial Narrow" w:eastAsia="Times New Roman" w:hAnsi="Arial Narrow" w:cs="Arial"/>
          <w:color w:val="000000"/>
          <w:kern w:val="0"/>
          <w:lang w:eastAsia="es-ES"/>
          <w14:ligatures w14:val="none"/>
        </w:rPr>
        <w:t xml:space="preserve"> por parte de </w:t>
      </w:r>
      <w:r w:rsidR="00720356">
        <w:rPr>
          <w:rFonts w:ascii="Arial Narrow" w:eastAsia="Times New Roman" w:hAnsi="Arial Narrow" w:cs="Arial"/>
          <w:color w:val="000000"/>
          <w:kern w:val="0"/>
          <w:lang w:eastAsia="es-ES"/>
          <w14:ligatures w14:val="none"/>
        </w:rPr>
        <w:t>la compañía aseguradora</w:t>
      </w:r>
      <w:r w:rsidR="00520475" w:rsidRPr="00520475">
        <w:rPr>
          <w:rFonts w:ascii="Arial Narrow" w:eastAsia="Times New Roman" w:hAnsi="Arial Narrow" w:cs="Arial"/>
          <w:color w:val="000000"/>
          <w:kern w:val="0"/>
          <w:lang w:eastAsia="es-ES"/>
          <w14:ligatures w14:val="none"/>
        </w:rPr>
        <w:t>, pese a que dich</w:t>
      </w:r>
      <w:r w:rsidR="009A44E3">
        <w:rPr>
          <w:rFonts w:ascii="Arial Narrow" w:eastAsia="Times New Roman" w:hAnsi="Arial Narrow" w:cs="Arial"/>
          <w:color w:val="000000"/>
          <w:kern w:val="0"/>
          <w:lang w:eastAsia="es-ES"/>
          <w14:ligatures w14:val="none"/>
        </w:rPr>
        <w:t xml:space="preserve">a comunicación </w:t>
      </w:r>
      <w:r w:rsidR="00520475" w:rsidRPr="00520475">
        <w:rPr>
          <w:rFonts w:ascii="Arial Narrow" w:eastAsia="Times New Roman" w:hAnsi="Arial Narrow" w:cs="Arial"/>
          <w:color w:val="000000"/>
          <w:kern w:val="0"/>
          <w:lang w:eastAsia="es-ES"/>
          <w14:ligatures w14:val="none"/>
        </w:rPr>
        <w:t>no le había sido remitido</w:t>
      </w:r>
      <w:r w:rsidR="009A44E3">
        <w:rPr>
          <w:rFonts w:ascii="Arial Narrow" w:eastAsia="Times New Roman" w:hAnsi="Arial Narrow" w:cs="Arial"/>
          <w:color w:val="000000"/>
          <w:kern w:val="0"/>
          <w:lang w:eastAsia="es-ES"/>
          <w14:ligatures w14:val="none"/>
        </w:rPr>
        <w:t xml:space="preserve"> por correo</w:t>
      </w:r>
      <w:r w:rsidR="002270B9">
        <w:rPr>
          <w:rFonts w:ascii="Arial Narrow" w:eastAsia="Times New Roman" w:hAnsi="Arial Narrow" w:cs="Arial"/>
          <w:color w:val="000000"/>
          <w:kern w:val="0"/>
          <w:lang w:eastAsia="es-ES"/>
          <w14:ligatures w14:val="none"/>
        </w:rPr>
        <w:t>; ante lo cual</w:t>
      </w:r>
      <w:r w:rsidR="00520475" w:rsidRPr="004D2841">
        <w:rPr>
          <w:rFonts w:ascii="Arial Narrow" w:eastAsia="Times New Roman" w:hAnsi="Arial Narrow" w:cs="Arial"/>
          <w:color w:val="000000"/>
          <w:kern w:val="0"/>
          <w:lang w:eastAsia="es-ES"/>
          <w14:ligatures w14:val="none"/>
        </w:rPr>
        <w:t xml:space="preserve"> </w:t>
      </w:r>
      <w:r w:rsidRPr="004D2841">
        <w:rPr>
          <w:rFonts w:ascii="Arial Narrow" w:eastAsia="Times New Roman" w:hAnsi="Arial Narrow" w:cs="Arial"/>
          <w:color w:val="000000"/>
          <w:kern w:val="0"/>
          <w:lang w:eastAsia="es-ES"/>
          <w14:ligatures w14:val="none"/>
        </w:rPr>
        <w:t>presentó</w:t>
      </w:r>
      <w:r w:rsidR="00520475" w:rsidRPr="004D2841">
        <w:rPr>
          <w:rFonts w:ascii="Arial Narrow" w:eastAsia="Times New Roman" w:hAnsi="Arial Narrow" w:cs="Arial"/>
          <w:color w:val="000000"/>
          <w:kern w:val="0"/>
          <w:lang w:eastAsia="es-ES"/>
          <w14:ligatures w14:val="none"/>
        </w:rPr>
        <w:t xml:space="preserve"> un reclamo en ventanilla del Banco.</w:t>
      </w:r>
      <w:r w:rsidR="002270B9">
        <w:rPr>
          <w:rFonts w:ascii="Arial Narrow" w:eastAsia="Times New Roman" w:hAnsi="Arial Narrow" w:cs="Arial"/>
          <w:color w:val="000000"/>
          <w:kern w:val="0"/>
          <w:lang w:eastAsia="es-ES"/>
          <w14:ligatures w14:val="none"/>
        </w:rPr>
        <w:t xml:space="preserve"> </w:t>
      </w:r>
      <w:r w:rsidR="00720356">
        <w:rPr>
          <w:rFonts w:ascii="Arial Narrow" w:eastAsia="Times New Roman" w:hAnsi="Arial Narrow" w:cs="Arial"/>
          <w:color w:val="000000"/>
          <w:kern w:val="0"/>
          <w:lang w:eastAsia="es-ES"/>
          <w14:ligatures w14:val="none"/>
        </w:rPr>
        <w:t xml:space="preserve"> </w:t>
      </w:r>
    </w:p>
    <w:p w14:paraId="62A0D48D"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Quince (15) días después</w:t>
      </w:r>
      <w:r w:rsidR="00520475" w:rsidRPr="00520475">
        <w:rPr>
          <w:rFonts w:ascii="Arial Narrow" w:eastAsia="Times New Roman" w:hAnsi="Arial Narrow" w:cs="Arial"/>
          <w:color w:val="000000"/>
          <w:kern w:val="0"/>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V</w:t>
      </w:r>
      <w:r w:rsidR="00520475" w:rsidRPr="00520475">
        <w:rPr>
          <w:rFonts w:ascii="Arial Narrow" w:eastAsia="Times New Roman" w:hAnsi="Arial Narrow" w:cs="Arial"/>
          <w:color w:val="000000"/>
          <w:kern w:val="0"/>
          <w:lang w:eastAsia="es-ES"/>
          <w14:ligatures w14:val="none"/>
        </w:rPr>
        <w:t>erificó en el estado de cuenta correspondiente al mes de marzo</w:t>
      </w:r>
      <w:r w:rsidR="004D2841">
        <w:rPr>
          <w:rFonts w:ascii="Arial Narrow" w:eastAsia="Times New Roman" w:hAnsi="Arial Narrow" w:cs="Arial"/>
          <w:color w:val="000000"/>
          <w:kern w:val="0"/>
          <w:lang w:eastAsia="es-ES"/>
          <w14:ligatures w14:val="none"/>
        </w:rPr>
        <w:t xml:space="preserve"> de 2025</w:t>
      </w:r>
      <w:r w:rsidR="00520475" w:rsidRPr="00520475">
        <w:rPr>
          <w:rFonts w:ascii="Arial Narrow" w:eastAsia="Times New Roman" w:hAnsi="Arial Narrow" w:cs="Arial"/>
          <w:color w:val="000000"/>
          <w:kern w:val="0"/>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Times New Roman" w:hAnsi="Arial Narrow" w:cs="Arial"/>
          <w:color w:val="000000"/>
          <w:kern w:val="0"/>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Asimismo</w:t>
      </w:r>
      <w:r w:rsidR="00520475" w:rsidRPr="009C6518">
        <w:rPr>
          <w:rFonts w:ascii="Arial Narrow" w:eastAsia="Times New Roman" w:hAnsi="Arial Narrow" w:cs="Arial"/>
          <w:color w:val="000000"/>
          <w:kern w:val="0"/>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Times New Roman" w:hAnsi="Arial Narrow" w:cs="Arial"/>
          <w:color w:val="000000"/>
          <w:kern w:val="0"/>
          <w:lang w:eastAsia="es-ES"/>
          <w14:ligatures w14:val="none"/>
        </w:rPr>
        <w:t>Pacífico</w:t>
      </w:r>
      <w:r w:rsidR="00520475" w:rsidRPr="009C6518">
        <w:rPr>
          <w:rFonts w:ascii="Arial Narrow" w:eastAsia="Times New Roman" w:hAnsi="Arial Narrow" w:cs="Arial"/>
          <w:color w:val="000000"/>
          <w:kern w:val="0"/>
          <w:lang w:eastAsia="es-ES"/>
          <w14:ligatures w14:val="none"/>
        </w:rPr>
        <w:t>.</w:t>
      </w:r>
      <w:r w:rsidR="003977AA" w:rsidRPr="009C6518">
        <w:rPr>
          <w:rFonts w:ascii="Arial Narrow" w:eastAsia="Times New Roman" w:hAnsi="Arial Narrow" w:cs="Arial"/>
          <w:color w:val="000000"/>
          <w:kern w:val="0"/>
          <w:lang w:eastAsia="es-ES"/>
          <w14:ligatures w14:val="none"/>
        </w:rPr>
        <w:t xml:space="preserve"> </w:t>
      </w:r>
      <w:r w:rsidRPr="009C6518">
        <w:rPr>
          <w:rFonts w:ascii="Arial Narrow" w:eastAsia="Times New Roman" w:hAnsi="Arial Narrow" w:cs="Arial"/>
          <w:color w:val="000000"/>
          <w:kern w:val="0"/>
          <w:lang w:eastAsia="es-ES"/>
          <w14:ligatures w14:val="none"/>
        </w:rPr>
        <w:t>Además</w:t>
      </w:r>
      <w:r w:rsidR="00520475" w:rsidRPr="009C6518">
        <w:rPr>
          <w:rFonts w:ascii="Arial Narrow" w:eastAsia="Times New Roman" w:hAnsi="Arial Narrow" w:cs="Arial"/>
          <w:color w:val="000000"/>
          <w:kern w:val="0"/>
          <w:lang w:eastAsia="es-ES"/>
          <w14:ligatures w14:val="none"/>
        </w:rPr>
        <w:t xml:space="preserve">, advirtió que el Seguro de Vida ya no figuraba en la cartilla de productos ofrecidos por la </w:t>
      </w:r>
      <w:r w:rsidR="00325ADB" w:rsidRPr="009C6518">
        <w:rPr>
          <w:rFonts w:ascii="Arial Narrow" w:eastAsia="Times New Roman" w:hAnsi="Arial Narrow" w:cs="Arial"/>
          <w:color w:val="000000"/>
          <w:kern w:val="0"/>
          <w:lang w:eastAsia="es-ES"/>
          <w14:ligatures w14:val="none"/>
        </w:rPr>
        <w:t xml:space="preserve">compañía </w:t>
      </w:r>
      <w:r w:rsidR="00520475" w:rsidRPr="009C6518">
        <w:rPr>
          <w:rFonts w:ascii="Arial Narrow" w:eastAsia="Times New Roman" w:hAnsi="Arial Narrow" w:cs="Arial"/>
          <w:color w:val="000000"/>
          <w:kern w:val="0"/>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Adicionalmente</w:t>
      </w:r>
      <w:r w:rsidR="00520475" w:rsidRPr="009C6518">
        <w:rPr>
          <w:rFonts w:ascii="Arial Narrow" w:eastAsia="Times New Roman" w:hAnsi="Arial Narrow" w:cs="Arial"/>
          <w:color w:val="000000"/>
          <w:kern w:val="0"/>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Times New Roman" w:hAnsi="Arial Narrow" w:cs="Arial"/>
          <w:color w:val="000000"/>
          <w:kern w:val="0"/>
          <w:lang w:eastAsia="es-ES"/>
          <w14:ligatures w14:val="none"/>
        </w:rPr>
        <w:t xml:space="preserve"> por el nuevo límite de edad</w:t>
      </w:r>
      <w:r w:rsidR="00520475" w:rsidRPr="009C6518">
        <w:rPr>
          <w:rFonts w:ascii="Arial Narrow" w:eastAsia="Times New Roman" w:hAnsi="Arial Narrow" w:cs="Arial"/>
          <w:color w:val="000000"/>
          <w:kern w:val="0"/>
          <w:lang w:eastAsia="es-ES"/>
          <w14:ligatures w14:val="none"/>
        </w:rPr>
        <w:t>.</w:t>
      </w:r>
    </w:p>
    <w:p w14:paraId="06162D45"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 la fecha</w:t>
      </w:r>
      <w:r w:rsidR="00520475" w:rsidRPr="009C6518">
        <w:rPr>
          <w:rFonts w:ascii="Arial Narrow" w:eastAsia="Times New Roman" w:hAnsi="Arial Narrow" w:cs="Arial"/>
          <w:color w:val="000000"/>
          <w:kern w:val="0"/>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Times New Roman" w:hAnsi="Arial Narrow" w:cs="Arial"/>
          <w:color w:val="000000"/>
          <w:kern w:val="0"/>
          <w:lang w:eastAsia="es-ES"/>
          <w14:ligatures w14:val="none"/>
        </w:rPr>
        <w:t>diez (</w:t>
      </w:r>
      <w:r w:rsidR="00520475" w:rsidRPr="009C6518">
        <w:rPr>
          <w:rFonts w:ascii="Arial Narrow" w:eastAsia="Times New Roman" w:hAnsi="Arial Narrow" w:cs="Arial"/>
          <w:color w:val="000000"/>
          <w:kern w:val="0"/>
          <w:lang w:eastAsia="es-ES"/>
          <w14:ligatures w14:val="none"/>
        </w:rPr>
        <w:t>10</w:t>
      </w:r>
      <w:r w:rsidR="00E609F3" w:rsidRPr="009C6518">
        <w:rPr>
          <w:rFonts w:ascii="Arial Narrow" w:eastAsia="Times New Roman" w:hAnsi="Arial Narrow" w:cs="Arial"/>
          <w:color w:val="000000"/>
          <w:kern w:val="0"/>
          <w:lang w:eastAsia="es-ES"/>
          <w14:ligatures w14:val="none"/>
        </w:rPr>
        <w:t>)</w:t>
      </w:r>
      <w:r w:rsidR="00520475" w:rsidRPr="009C6518">
        <w:rPr>
          <w:rFonts w:ascii="Arial Narrow" w:eastAsia="Times New Roman" w:hAnsi="Arial Narrow" w:cs="Arial"/>
          <w:color w:val="000000"/>
          <w:kern w:val="0"/>
          <w:lang w:eastAsia="es-ES"/>
          <w14:ligatures w14:val="none"/>
        </w:rPr>
        <w:t xml:space="preserve"> meses consecutivos.</w:t>
      </w:r>
    </w:p>
    <w:p w14:paraId="33E14FF7" w14:textId="77777777" w:rsidR="00CA59A2" w:rsidRPr="009C65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6518">
        <w:rPr>
          <w:rFonts w:ascii="Arial Narrow" w:eastAsia="Times New Roman" w:hAnsi="Arial Narrow" w:cs="Arial"/>
          <w:color w:val="000000"/>
          <w:kern w:val="0"/>
          <w:lang w:val="es-ES" w:eastAsia="es-ES"/>
          <w14:ligatures w14:val="none"/>
        </w:rPr>
        <w:t xml:space="preserve">La señora </w:t>
      </w:r>
      <w:r w:rsidR="00E96FA2" w:rsidRPr="009C6518">
        <w:rPr>
          <w:rFonts w:ascii="Arial Narrow" w:eastAsia="Calibri" w:hAnsi="Arial Narrow" w:cs="Arial"/>
          <w:kern w:val="0"/>
          <w14:ligatures w14:val="none"/>
        </w:rPr>
        <w:t xml:space="preserve">Zavala </w:t>
      </w:r>
      <w:r w:rsidRPr="009C6518">
        <w:rPr>
          <w:rFonts w:ascii="Arial Narrow" w:eastAsia="Times New Roman" w:hAnsi="Arial Narrow" w:cs="Arial"/>
          <w:color w:val="000000"/>
          <w:kern w:val="0"/>
          <w:lang w:val="es-ES" w:eastAsia="es-ES"/>
          <w14:ligatures w14:val="none"/>
        </w:rPr>
        <w:t xml:space="preserve">solicitó, en calidad de medida correctiva, que </w:t>
      </w:r>
      <w:r w:rsidR="00E96FA2" w:rsidRPr="009C6518">
        <w:rPr>
          <w:rFonts w:ascii="Arial Narrow" w:eastAsia="Times New Roman" w:hAnsi="Arial Narrow" w:cs="Arial"/>
          <w:color w:val="000000"/>
          <w:kern w:val="0"/>
          <w:lang w:val="es-ES" w:eastAsia="es-ES"/>
          <w14:ligatures w14:val="none"/>
        </w:rPr>
        <w:t xml:space="preserve">Pacífico </w:t>
      </w:r>
      <w:r w:rsidRPr="009C6518">
        <w:rPr>
          <w:rFonts w:ascii="Arial Narrow" w:eastAsia="Times New Roman" w:hAnsi="Arial Narrow" w:cs="Arial"/>
          <w:color w:val="000000"/>
          <w:kern w:val="0"/>
          <w:lang w:val="es-ES" w:eastAsia="es-ES"/>
          <w14:ligatures w14:val="none"/>
        </w:rPr>
        <w:t xml:space="preserve">cumpla </w:t>
      </w:r>
      <w:r w:rsidR="00AB6073" w:rsidRPr="009C6518">
        <w:rPr>
          <w:rFonts w:ascii="Arial Narrow" w:eastAsia="Times New Roman" w:hAnsi="Arial Narrow" w:cs="Arial"/>
          <w:color w:val="000000"/>
          <w:kern w:val="0"/>
          <w:lang w:val="es-ES" w:eastAsia="es-ES"/>
          <w14:ligatures w14:val="none"/>
        </w:rPr>
        <w:t xml:space="preserve">con realizar la reincorporación </w:t>
      </w:r>
      <w:r w:rsidR="006E6652" w:rsidRPr="009C6518">
        <w:rPr>
          <w:rFonts w:ascii="Arial Narrow" w:eastAsia="Times New Roman" w:hAnsi="Arial Narrow" w:cs="Arial"/>
          <w:color w:val="000000"/>
          <w:kern w:val="0"/>
          <w:lang w:val="es-ES" w:eastAsia="es-ES"/>
          <w14:ligatures w14:val="none"/>
        </w:rPr>
        <w:t>del</w:t>
      </w:r>
      <w:r w:rsidR="00AB6073" w:rsidRPr="009C6518">
        <w:rPr>
          <w:rFonts w:ascii="Arial Narrow" w:eastAsia="Times New Roman" w:hAnsi="Arial Narrow" w:cs="Arial"/>
          <w:color w:val="000000"/>
          <w:kern w:val="0"/>
          <w:lang w:val="es-ES" w:eastAsia="es-ES"/>
          <w14:ligatures w14:val="none"/>
        </w:rPr>
        <w:t xml:space="preserve"> Seguro de Vida contratado bajo las condiciones pactadas</w:t>
      </w:r>
      <w:r w:rsidRPr="009C6518">
        <w:rPr>
          <w:rFonts w:ascii="Arial Narrow" w:eastAsia="Times New Roman" w:hAnsi="Arial Narrow" w:cs="Arial"/>
          <w:color w:val="000000"/>
          <w:kern w:val="0"/>
          <w:lang w:val="es-ES" w:eastAsia="es-ES"/>
          <w14:ligatures w14:val="none"/>
        </w:rPr>
        <w:t xml:space="preserve">. Asimismo, </w:t>
      </w:r>
      <w:r w:rsidR="00AB6073" w:rsidRPr="009C6518">
        <w:rPr>
          <w:rFonts w:ascii="Arial Narrow" w:eastAsia="Times New Roman" w:hAnsi="Arial Narrow" w:cs="Arial"/>
          <w:color w:val="000000"/>
          <w:kern w:val="0"/>
          <w:lang w:val="es-ES" w:eastAsia="es-ES"/>
          <w14:ligatures w14:val="none"/>
        </w:rPr>
        <w:t xml:space="preserve">no </w:t>
      </w:r>
      <w:r w:rsidRPr="009C6518">
        <w:rPr>
          <w:rFonts w:ascii="Arial Narrow" w:eastAsia="Times New Roman" w:hAnsi="Arial Narrow" w:cs="Arial"/>
          <w:color w:val="000000"/>
          <w:kern w:val="0"/>
          <w:lang w:val="es-ES" w:eastAsia="es-ES"/>
          <w14:ligatures w14:val="none"/>
        </w:rPr>
        <w:t xml:space="preserve">requirió </w:t>
      </w:r>
      <w:r w:rsidR="00AB6073" w:rsidRPr="009C6518">
        <w:rPr>
          <w:rFonts w:ascii="Arial Narrow" w:eastAsia="Times New Roman" w:hAnsi="Arial Narrow" w:cs="Arial"/>
          <w:color w:val="000000"/>
          <w:kern w:val="0"/>
          <w:lang w:val="es-ES" w:eastAsia="es-ES"/>
          <w14:ligatures w14:val="none"/>
        </w:rPr>
        <w:t xml:space="preserve">de manera expresa </w:t>
      </w:r>
      <w:r w:rsidRPr="009C651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651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C651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C6518">
        <w:rPr>
          <w:rFonts w:ascii="Arial Narrow" w:eastAsia="Arial Narrow" w:hAnsi="Arial Narrow" w:cs="Arial Narrow"/>
          <w:kern w:val="0"/>
          <w:vertAlign w:val="superscript"/>
          <w14:ligatures w14:val="none"/>
        </w:rPr>
        <w:footnoteReference w:id="2"/>
      </w:r>
      <w:r w:rsidRPr="009C6518">
        <w:rPr>
          <w:rFonts w:ascii="Arial Narrow" w:eastAsia="Times New Roman" w:hAnsi="Arial Narrow" w:cs="Segoe UI"/>
          <w:color w:val="000000"/>
          <w:kern w:val="0"/>
          <w:lang w:eastAsia="es-PE"/>
          <w14:ligatures w14:val="none"/>
        </w:rPr>
        <w:t xml:space="preserve">, </w:t>
      </w:r>
      <w:r w:rsidR="00121544" w:rsidRPr="009C6518">
        <w:rPr>
          <w:rFonts w:ascii="Arial Narrow" w:eastAsia="Times New Roman" w:hAnsi="Arial Narrow" w:cs="Segoe UI"/>
          <w:color w:val="000000"/>
          <w:kern w:val="0"/>
          <w:lang w:eastAsia="es-PE"/>
          <w14:ligatures w14:val="none"/>
        </w:rPr>
        <w:t xml:space="preserve">considera </w:t>
      </w:r>
      <w:r w:rsidR="00121544" w:rsidRPr="009C6518">
        <w:rPr>
          <w:rFonts w:ascii="Arial Narrow" w:eastAsia="Arial Narrow" w:hAnsi="Arial Narrow" w:cs="Arial Narrow"/>
          <w:kern w:val="0"/>
          <w14:ligatures w14:val="none"/>
        </w:rPr>
        <w:t xml:space="preserve">que el hecho denunciado, </w:t>
      </w:r>
      <w:bookmarkStart w:id="6" w:name="_Hlk211591623"/>
      <w:r w:rsidR="00121544" w:rsidRPr="009C651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06F8E" w:rsidRPr="00306F8E">
        <w:rPr>
          <w:rFonts w:ascii="Arial Narrow" w:eastAsia="Times New Roman" w:hAnsi="Arial Narrow" w:cs="Times New Roman"/>
          <w:color w:val="000000"/>
          <w:kern w:val="0"/>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Times New Roman" w:hAnsi="Arial Narrow" w:cs="Times New Roman"/>
          <w:color w:val="000000"/>
          <w:kern w:val="0"/>
          <w:shd w:val="clear" w:color="auto" w:fill="FFFFFF"/>
          <w:lang w:eastAsia="es-PE"/>
          <w14:ligatures w14:val="none"/>
        </w:rPr>
        <w:t>N°</w:t>
      </w:r>
      <w:proofErr w:type="spellEnd"/>
      <w:r w:rsidR="00306F8E" w:rsidRPr="00306F8E">
        <w:rPr>
          <w:rFonts w:ascii="Arial Narrow" w:eastAsia="Times New Roman" w:hAnsi="Arial Narrow" w:cs="Times New Roman"/>
          <w:color w:val="000000"/>
          <w:kern w:val="0"/>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Times New Roman" w:hAnsi="Arial Narrow" w:cs="Segoe UI"/>
          <w:color w:val="000000"/>
          <w:kern w:val="0"/>
          <w:lang w:eastAsia="es-PE"/>
          <w14:ligatures w14:val="none"/>
        </w:rPr>
        <w:t>°</w:t>
      </w:r>
      <w:r w:rsidR="00711750" w:rsidRPr="009C6518">
        <w:rPr>
          <w:rFonts w:ascii="Arial Narrow" w:eastAsia="Arial Narrow" w:hAnsi="Arial Narrow" w:cs="Arial Narrow"/>
          <w:kern w:val="0"/>
          <w14:ligatures w14:val="none"/>
        </w:rPr>
        <w:t xml:space="preserve"> y 19</w:t>
      </w:r>
      <w:r w:rsidR="00711750" w:rsidRPr="009C6518">
        <w:rPr>
          <w:rFonts w:ascii="Arial Narrow" w:eastAsia="Times New Roman" w:hAnsi="Arial Narrow" w:cs="Segoe UI"/>
          <w:color w:val="000000"/>
          <w:kern w:val="0"/>
          <w:lang w:eastAsia="es-PE"/>
          <w14:ligatures w14:val="none"/>
        </w:rPr>
        <w:t>°</w:t>
      </w:r>
      <w:r w:rsidR="00711750" w:rsidRPr="009C6518">
        <w:rPr>
          <w:rFonts w:ascii="Arial Narrow" w:eastAsia="Arial Narrow" w:hAnsi="Arial Narrow" w:cs="Arial Narrow"/>
          <w:kern w:val="0"/>
          <w14:ligatures w14:val="none"/>
        </w:rPr>
        <w:t xml:space="preserve"> del Código</w:t>
      </w:r>
      <w:bookmarkStart w:id="10" w:name="_Hlk213160896"/>
      <w:bookmarkEnd w:id="7"/>
      <w:r w:rsidR="00711750" w:rsidRPr="009C6518">
        <w:rPr>
          <w:rFonts w:ascii="Arial Narrow" w:eastAsia="Arial Narrow" w:hAnsi="Arial Narrow" w:cs="Arial"/>
          <w:kern w:val="0"/>
          <w:vertAlign w:val="superscript"/>
          <w14:ligatures w14:val="none"/>
        </w:rPr>
        <w:footnoteReference w:id="3"/>
      </w:r>
      <w:bookmarkEnd w:id="10"/>
      <w:r w:rsidR="00711750" w:rsidRPr="009C6518">
        <w:rPr>
          <w:rFonts w:ascii="Arial Narrow" w:eastAsia="Arial Narrow" w:hAnsi="Arial Narrow" w:cs="Arial Narrow"/>
          <w:kern w:val="0"/>
          <w14:ligatures w14:val="none"/>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lastRenderedPageBreak/>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bookmarkStart w:id="11" w:name="_Hlk213173539"/>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N°</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bookmarkEnd w:id="11"/>
    </w:p>
    <w:p w14:paraId="38BAE135"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w:kern w:val="0"/>
          <w14:ligatures w14:val="none"/>
        </w:rPr>
        <w:t xml:space="preserve">Además,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N°</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6E05F4B4"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N°</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contratado</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116891C0" w14: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9C6518">
        <w:rPr>
          <w:rFonts w:ascii="Arial Narrow" w:eastAsia="Arial Narrow" w:hAnsi="Arial Narrow" w:cs="Arial Narrow"/>
          <w:kern w:val="0"/>
          <w14:ligatures w14:val="none"/>
        </w:rPr>
        <w:t xml:space="preserve">Así también, la Secretaría Técnica, en ejercicio de sus facultades, </w:t>
      </w:r>
      <w:r w:rsidRPr="009C6518">
        <w:rPr>
          <w:rFonts w:ascii="Arial Narrow" w:eastAsia="Times New Roman" w:hAnsi="Arial Narrow" w:cs="Segoe UI"/>
          <w:color w:val="000000"/>
          <w:kern w:val="0"/>
          <w:lang w:eastAsia="es-PE"/>
          <w14:ligatures w14:val="none"/>
        </w:rPr>
        <w:t xml:space="preserve">considera </w:t>
      </w:r>
      <w:r w:rsidRPr="009C6518">
        <w:rPr>
          <w:rFonts w:ascii="Arial Narrow" w:eastAsia="Arial Narrow" w:hAnsi="Arial Narrow" w:cs="Arial Narrow"/>
          <w:kern w:val="0"/>
          <w14:ligatures w14:val="none"/>
        </w:rPr>
        <w:t xml:space="preserve">que el hecho denunciado, consistente en que </w:t>
      </w:r>
      <w:bookmarkEnd w:id="12"/>
      <w:r w:rsidR="00987B10" w:rsidRPr="00987B10">
        <w:rPr>
          <w:rFonts w:ascii="Arial Narrow" w:eastAsia="Arial Narrow" w:hAnsi="Arial Narrow" w:cs="Arial Narrow"/>
          <w:kern w:val="0"/>
          <w14:ligatures w14:val="none"/>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rPr>
        <w:t>.</w:t>
      </w:r>
      <w:r w:rsidRPr="009C6518">
        <w:rPr>
          <w:rFonts w:ascii="Arial Narrow" w:eastAsia="Arial Narrow" w:hAnsi="Arial Narrow" w:cs="Arial Narrow"/>
          <w:kern w:val="0"/>
          <w14:ligatures w14:val="none"/>
        </w:rPr>
        <w:t xml:space="preserve"> </w:t>
      </w:r>
      <w:r w:rsidR="00711750" w:rsidRPr="009C6518">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w:bCs/>
          <w:color w:val="000000"/>
          <w:kern w:val="0"/>
          <w:lang w:eastAsia="es-PE"/>
          <w14:ligatures w14:val="none"/>
        </w:rPr>
        <w:t xml:space="preserve"> coercitivos</w:t>
      </w:r>
      <w:r w:rsidR="00711750" w:rsidRPr="009C6518">
        <w:rPr>
          <w:rFonts w:ascii="Arial Narrow" w:eastAsia="Arial Narrow" w:hAnsi="Arial Narrow" w:cs="Arial"/>
          <w:bCs/>
          <w:color w:val="000000"/>
          <w:kern w:val="0"/>
          <w:lang w:eastAsia="es-PE"/>
          <w14:ligatures w14:val="none"/>
        </w:rPr>
        <w:t xml:space="preserve">, tipificado en </w:t>
      </w:r>
      <w:r w:rsidR="00711750" w:rsidRPr="009C6518">
        <w:rPr>
          <w:rFonts w:ascii="Arial Narrow" w:eastAsia="Times New Roman" w:hAnsi="Arial Narrow" w:cs="Times New Roman"/>
          <w:color w:val="000000"/>
          <w:kern w:val="0"/>
          <w:shd w:val="clear" w:color="auto" w:fill="FFFFFF"/>
          <w:lang w:eastAsia="es-PE"/>
          <w14:ligatures w14:val="none"/>
        </w:rPr>
        <w:t xml:space="preserve">literal </w:t>
      </w:r>
      <w:r w:rsidR="009C6518" w:rsidRPr="009C6518">
        <w:rPr>
          <w:rFonts w:ascii="Arial Narrow" w:eastAsia="Times New Roman" w:hAnsi="Arial Narrow" w:cs="Times New Roman"/>
          <w:color w:val="000000"/>
          <w:kern w:val="0"/>
          <w:shd w:val="clear" w:color="auto" w:fill="FFFFFF"/>
          <w:lang w:eastAsia="es-PE"/>
          <w14:ligatures w14:val="none"/>
        </w:rPr>
        <w:t>c</w:t>
      </w:r>
      <w:r w:rsidR="00711750" w:rsidRPr="009C6518">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C6518">
        <w:rPr>
          <w:rFonts w:ascii="Arial Narrow" w:eastAsia="Arial Narrow" w:hAnsi="Arial Narrow" w:cs="Arial"/>
          <w:bCs/>
          <w:color w:val="000000"/>
          <w:kern w:val="0"/>
          <w:lang w:eastAsia="es-PE"/>
          <w14:ligatures w14:val="none"/>
        </w:rPr>
        <w:t>del Código</w:t>
      </w:r>
      <w:r w:rsidR="00711750" w:rsidRPr="009C6518">
        <w:rPr>
          <w:vertAlign w:val="superscript"/>
          <w:lang w:eastAsia="es-PE"/>
        </w:rPr>
        <w:footnoteReference w:id="4"/>
      </w:r>
      <w:r w:rsidR="00711750" w:rsidRPr="009C6518">
        <w:rPr>
          <w:rFonts w:ascii="Arial Narrow" w:eastAsia="Arial Narrow" w:hAnsi="Arial Narrow" w:cs="Arial"/>
          <w:bCs/>
          <w:color w:val="000000"/>
          <w:kern w:val="0"/>
          <w:lang w:eastAsia="es-PE"/>
          <w14:ligatures w14:val="none"/>
        </w:rPr>
        <w:t xml:space="preserve">.  </w:t>
      </w:r>
    </w:p>
    <w:p w14:paraId="4266B1E3" w14:textId="77777777" w:rsidR="00121544" w:rsidRPr="009C6518" w:rsidRDefault="00121544" w:rsidP="00327F5B">
      <w:pPr>
        <w:spacing w:after="0" w:line="240" w:lineRule="auto"/>
        <w:jc w:val="both"/>
        <w:rPr>
          <w:rFonts w:ascii="Arial Narrow" w:eastAsia="Arial Narrow" w:hAnsi="Arial Narrow" w:cs="Arial Narrow"/>
          <w:kern w:val="0"/>
          <w14:ligatures w14:val="none"/>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9C6518">
        <w:rPr>
          <w:rFonts w:ascii="Arial Narrow" w:eastAsia="Times New Roman" w:hAnsi="Arial Narrow" w:cs="Arial"/>
          <w:color w:val="000000"/>
          <w:kern w:val="0"/>
          <w:lang w:eastAsia="es-PE"/>
          <w14:ligatures w14:val="none"/>
        </w:rPr>
        <w:lastRenderedPageBreak/>
        <w:t xml:space="preserve">Además, </w:t>
      </w:r>
      <w:bookmarkStart w:id="16" w:name="_Hlk212623477"/>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Arial Narrow" w:hAnsi="Arial Narrow" w:cs="Arial Narrow"/>
          <w:kern w:val="0"/>
          <w14:ligatures w14:val="none"/>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rPr>
        <w:t>N°</w:t>
      </w:r>
      <w:proofErr w:type="spellEnd"/>
      <w:r w:rsidR="00987B10" w:rsidRPr="00987B10">
        <w:rPr>
          <w:rFonts w:ascii="Arial Narrow" w:eastAsia="Arial Narrow" w:hAnsi="Arial Narrow" w:cs="Arial Narrow"/>
          <w:kern w:val="0"/>
          <w14:ligatures w14:val="none"/>
        </w:rPr>
        <w:t xml:space="preserve"> 9767336, al no haberle notificado correctamente el correo electrónico que contenía dicha comunicación</w:t>
      </w:r>
      <w:r w:rsidRPr="009C651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9C651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w:bCs/>
          <w:color w:val="000000"/>
          <w:kern w:val="0"/>
          <w:lang w:eastAsia="es-PE"/>
          <w14:ligatures w14:val="none"/>
        </w:rPr>
        <w:t xml:space="preserve">artículo 1°, numeral 1, literal b) </w:t>
      </w:r>
      <w:bookmarkEnd w:id="19"/>
      <w:r w:rsidRPr="009C6518">
        <w:rPr>
          <w:rFonts w:ascii="Arial Narrow" w:eastAsia="Arial Narrow" w:hAnsi="Arial Narrow" w:cs="Arial"/>
          <w:bCs/>
          <w:color w:val="000000"/>
          <w:kern w:val="0"/>
          <w:lang w:eastAsia="es-PE"/>
          <w14:ligatures w14:val="none"/>
        </w:rPr>
        <w:t>y al artículo 2° del Código</w:t>
      </w:r>
      <w:bookmarkStart w:id="20" w:name="_Hlk212737551"/>
      <w:bookmarkEnd w:id="17"/>
      <w:r w:rsidRPr="009C6518">
        <w:rPr>
          <w:rFonts w:ascii="Arial Narrow" w:eastAsia="Arial Narrow" w:hAnsi="Arial Narrow" w:cs="Arial"/>
          <w:bCs/>
          <w:color w:val="000000"/>
          <w:kern w:val="0"/>
          <w:vertAlign w:val="superscript"/>
          <w:lang w:eastAsia="es-PE"/>
          <w14:ligatures w14:val="none"/>
        </w:rPr>
        <w:footnoteReference w:id="5"/>
      </w:r>
      <w:bookmarkEnd w:id="20"/>
      <w:r w:rsidRPr="009C6518">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Times New Roman" w:hAnsi="Arial Narrow" w:cs="Arial"/>
          <w:color w:val="000000"/>
          <w:kern w:val="0"/>
          <w:lang w:val="es-ES" w:eastAsia="es-ES"/>
          <w14:ligatures w14:val="none"/>
        </w:rPr>
        <w:t xml:space="preserve">conviene requerir </w:t>
      </w:r>
      <w:r w:rsidR="005B67B6" w:rsidRPr="005B67B6">
        <w:rPr>
          <w:rFonts w:ascii="Arial Narrow" w:eastAsia="Times New Roman" w:hAnsi="Arial Narrow" w:cs="Arial"/>
          <w:color w:val="000000"/>
          <w:kern w:val="0"/>
          <w:lang w:val="es-ES" w:eastAsia="es-ES"/>
          <w14:ligatures w14:val="none"/>
        </w:rPr>
        <w:t>a la compañía aseguradora</w:t>
      </w:r>
      <w:r w:rsidRPr="005B67B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Times New Roman" w:hAnsi="Arial Narrow" w:cs="Arial"/>
          <w:color w:val="000000"/>
          <w:kern w:val="0"/>
          <w:lang w:val="es-ES" w:eastAsia="es-ES"/>
          <w14:ligatures w14:val="none"/>
        </w:rPr>
        <w:t xml:space="preserve">: </w:t>
      </w:r>
      <w:r w:rsidR="00306F8E" w:rsidRPr="00306F8E">
        <w:rPr>
          <w:rFonts w:ascii="Arial Narrow" w:eastAsia="Times New Roman" w:hAnsi="Arial Narrow" w:cs="Arial"/>
          <w:color w:val="000000"/>
          <w:kern w:val="0"/>
          <w:lang w:val="es-ES" w:eastAsia="es-ES"/>
          <w14:ligatures w14:val="none"/>
        </w:rPr>
        <w:t>(i) presentar una copia completa, legible y debidamente suscrita de la Póliza N°9767336 del Seguro de Vida con Devolución, así como el cargo de remisión de la póliza; (</w:t>
      </w:r>
      <w:proofErr w:type="spellStart"/>
      <w:r w:rsidR="00306F8E" w:rsidRPr="00306F8E">
        <w:rPr>
          <w:rFonts w:ascii="Arial Narrow" w:eastAsia="Times New Roman" w:hAnsi="Arial Narrow" w:cs="Arial"/>
          <w:color w:val="000000"/>
          <w:kern w:val="0"/>
          <w:lang w:val="es-ES" w:eastAsia="es-ES"/>
          <w14:ligatures w14:val="none"/>
        </w:rPr>
        <w:t>ii</w:t>
      </w:r>
      <w:proofErr w:type="spellEnd"/>
      <w:r w:rsidR="00306F8E" w:rsidRPr="00306F8E">
        <w:rPr>
          <w:rFonts w:ascii="Arial Narrow" w:eastAsia="Times New Roman" w:hAnsi="Arial Narrow" w:cs="Arial"/>
          <w:color w:val="000000"/>
          <w:kern w:val="0"/>
          <w:lang w:val="es-ES" w:eastAsia="es-ES"/>
          <w14:ligatures w14:val="none"/>
        </w:rPr>
        <w:t>) presentar los medios probatorios que acrediten que la anulación de la anulación de la Póliza N°9767336 del Seguro de Vida fue justificada; y, (</w:t>
      </w:r>
      <w:proofErr w:type="spellStart"/>
      <w:r w:rsidR="00306F8E" w:rsidRPr="00306F8E">
        <w:rPr>
          <w:rFonts w:ascii="Arial Narrow" w:eastAsia="Times New Roman" w:hAnsi="Arial Narrow" w:cs="Arial"/>
          <w:color w:val="000000"/>
          <w:kern w:val="0"/>
          <w:lang w:val="es-ES" w:eastAsia="es-ES"/>
          <w14:ligatures w14:val="none"/>
        </w:rPr>
        <w:t>iii</w:t>
      </w:r>
      <w:proofErr w:type="spellEnd"/>
      <w:r w:rsidR="00306F8E" w:rsidRPr="00306F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F6A68">
        <w:rPr>
          <w:rFonts w:ascii="Arial Narrow" w:eastAsia="Times New Roman" w:hAnsi="Arial Narrow" w:cs="Arial"/>
          <w:color w:val="000000"/>
          <w:kern w:val="0"/>
          <w:lang w:val="es-ES" w:eastAsia="es-ES"/>
          <w14:ligatures w14:val="none"/>
        </w:rPr>
        <w:t>.</w:t>
      </w:r>
      <w:r w:rsidRPr="00DF6A68">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946850F" w14:textId="6B5C4932" w:rsidR="00763F80" w:rsidRPr="0017021A" w:rsidRDefault="00CA59A2" w:rsidP="008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E4063" w:rsidRPr="00E96FA2">
        <w:rPr>
          <w:rFonts w:ascii="Arial Narrow" w:eastAsia="Times New Roman" w:hAnsi="Arial Narrow" w:cs="Arial"/>
          <w:color w:val="000000"/>
          <w:kern w:val="0"/>
          <w:lang w:val="es-ES" w:eastAsia="es-ES"/>
          <w14:ligatures w14:val="none"/>
        </w:rPr>
        <w:t xml:space="preserve">23 de </w:t>
      </w:r>
      <w:r w:rsidR="001E4063" w:rsidRPr="0017021A">
        <w:rPr>
          <w:rFonts w:ascii="Arial Narrow" w:eastAsia="Times New Roman" w:hAnsi="Arial Narrow" w:cs="Arial"/>
          <w:color w:val="000000"/>
          <w:kern w:val="0"/>
          <w:lang w:val="es-ES" w:eastAsia="es-ES"/>
          <w14:ligatures w14:val="none"/>
        </w:rPr>
        <w:t xml:space="preserve">diciembre de 2025 </w:t>
      </w:r>
      <w:r w:rsidRPr="0017021A">
        <w:rPr>
          <w:rFonts w:ascii="Arial Narrow" w:eastAsia="Times New Roman" w:hAnsi="Arial Narrow" w:cs="Times New Roman"/>
          <w:color w:val="000000"/>
          <w:kern w:val="0"/>
          <w:shd w:val="clear" w:color="auto" w:fill="FFFFFF"/>
          <w:lang w:eastAsia="es-PE"/>
          <w14:ligatures w14:val="none"/>
        </w:rPr>
        <w:t xml:space="preserve">interpuesta por </w:t>
      </w:r>
      <w:r w:rsidR="001E4063" w:rsidRPr="0017021A">
        <w:rPr>
          <w:rFonts w:ascii="Arial Narrow" w:eastAsia="Times New Roman" w:hAnsi="Arial Narrow" w:cs="Times New Roman"/>
          <w:color w:val="000000"/>
          <w:kern w:val="0"/>
          <w:shd w:val="clear" w:color="auto" w:fill="FFFFFF"/>
          <w:lang w:eastAsia="es-PE"/>
          <w14:ligatures w14:val="none"/>
        </w:rPr>
        <w:t>la</w:t>
      </w:r>
      <w:r w:rsidRPr="0017021A">
        <w:rPr>
          <w:rFonts w:ascii="Arial Narrow" w:eastAsia="Times New Roman" w:hAnsi="Arial Narrow" w:cs="Times New Roman"/>
          <w:color w:val="000000"/>
          <w:kern w:val="0"/>
          <w:shd w:val="clear" w:color="auto" w:fill="FFFFFF"/>
          <w:lang w:eastAsia="es-PE"/>
          <w14:ligatures w14:val="none"/>
        </w:rPr>
        <w:t xml:space="preserve"> </w:t>
      </w:r>
      <w:r w:rsidR="001E4063" w:rsidRPr="0017021A">
        <w:rPr>
          <w:rFonts w:ascii="Arial Narrow" w:hAnsi="Arial Narrow" w:cs="Arial"/>
          <w:bCs/>
          <w:spacing w:val="-3"/>
          <w:kern w:val="0"/>
          <w14:ligatures w14:val="none"/>
        </w:rPr>
        <w:t xml:space="preserve">señora </w:t>
      </w:r>
      <w:r w:rsidR="001E4063" w:rsidRPr="0017021A">
        <w:rPr>
          <w:rFonts w:ascii="Arial Narrow" w:eastAsia="Times New Roman" w:hAnsi="Arial Narrow" w:cs="Times New Roman"/>
          <w:color w:val="000000"/>
          <w:kern w:val="0"/>
          <w:shd w:val="clear" w:color="auto" w:fill="FFFFFF"/>
          <w:lang w:eastAsia="es-PE"/>
          <w14:ligatures w14:val="none"/>
        </w:rPr>
        <w:t xml:space="preserve">Rita Ivanna Zavala Carosio </w:t>
      </w:r>
      <w:r w:rsidRPr="0017021A">
        <w:rPr>
          <w:rFonts w:ascii="Arial Narrow" w:eastAsia="Times New Roman" w:hAnsi="Arial Narrow" w:cs="Times New Roman"/>
          <w:color w:val="000000"/>
          <w:kern w:val="0"/>
          <w:shd w:val="clear" w:color="auto" w:fill="FFFFFF"/>
          <w:lang w:eastAsia="es-PE"/>
          <w14:ligatures w14:val="none"/>
        </w:rPr>
        <w:t xml:space="preserve">contra </w:t>
      </w:r>
      <w:r w:rsidR="005B67B6" w:rsidRPr="0017021A">
        <w:rPr>
          <w:rFonts w:ascii="Arial Narrow" w:eastAsia="Arial Narrow" w:hAnsi="Arial Narrow" w:cs="Arial Narrow"/>
          <w:bCs/>
        </w:rPr>
        <w:t>Pacífico Compañía de Seguros y Reaseguros S.A.</w:t>
      </w:r>
      <w:r w:rsidRPr="0017021A">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17021A">
        <w:rPr>
          <w:rFonts w:ascii="Arial Narrow" w:eastAsia="Times New Roman" w:hAnsi="Arial Narrow" w:cs="Times New Roman"/>
          <w:color w:val="000000"/>
          <w:kern w:val="0"/>
          <w:shd w:val="clear" w:color="auto" w:fill="FFFFFF"/>
          <w:lang w:eastAsia="es-PE"/>
          <w14:ligatures w14:val="none"/>
        </w:rPr>
        <w:t>por lo siguiente:</w:t>
      </w:r>
      <w:bookmarkStart w:id="24" w:name="_Hlk215162047"/>
    </w:p>
    <w:p w14:paraId="5BF2147D" w14: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w14:ligatures w14:val="none"/>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lastRenderedPageBreak/>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AC5D22" w:rsidRPr="00306F8E">
        <w:rPr>
          <w:rFonts w:ascii="Arial Narrow" w:eastAsia="Arial Narrow" w:hAnsi="Arial Narrow" w:cs="Arial Narrow"/>
          <w:kern w:val="0"/>
          <w14:ligatures w14:val="none"/>
        </w:rPr>
        <w:t>la compañía aseguradora</w:t>
      </w:r>
      <w:r w:rsidRPr="00306F8E">
        <w:rPr>
          <w:rFonts w:ascii="Arial Narrow" w:eastAsia="Arial Narrow" w:hAnsi="Arial Narrow" w:cs="Arial Narrow"/>
          <w:kern w:val="0"/>
          <w14:ligatures w14:val="none"/>
        </w:rPr>
        <w:t xml:space="preserve"> habría anulado de manera unilateral el Seguro de Vida con Devolución – Póliza N° 9767336, pese a que la denunciante había cumplido con el pago continuo de las primas</w:t>
      </w:r>
      <w:r w:rsidRPr="0017021A">
        <w:rPr>
          <w:rFonts w:ascii="Arial Narrow" w:eastAsia="Arial Narrow" w:hAnsi="Arial Narrow" w:cs="Arial Narrow"/>
          <w:kern w:val="0"/>
          <w14:ligatures w14:val="none"/>
        </w:rPr>
        <w:t xml:space="preserve">. </w:t>
      </w:r>
    </w:p>
    <w:p w14:paraId="41FFEC1C" w14: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w14:ligatures w14:val="none"/>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rPr>
        <w:t>la compañía aseguradora no habría efectuado la devolución de los montos abonados por el Seguro de Vida con Devolución – Póliza N° 9767336 dentro del plazo de quince (15) día</w:t>
      </w:r>
      <w:r w:rsidR="00E135C2" w:rsidRPr="00987B10">
        <w:rPr>
          <w:rFonts w:ascii="Arial Narrow" w:eastAsia="Arial Narrow" w:hAnsi="Arial Narrow" w:cs="Arial Narrow"/>
          <w:kern w:val="0"/>
          <w14:ligatures w14:val="none"/>
        </w:rPr>
        <w:t>s</w:t>
      </w:r>
      <w:r w:rsidRPr="00987B10">
        <w:rPr>
          <w:rFonts w:ascii="Arial Narrow" w:eastAsia="Arial Narrow" w:hAnsi="Arial Narrow" w:cs="Arial Narrow"/>
          <w:kern w:val="0"/>
          <w14:ligatures w14:val="none"/>
        </w:rPr>
        <w:t>.</w:t>
      </w:r>
    </w:p>
    <w:p w14:paraId="45DCC544" w14:textId="77777777" w:rsidR="00AC5D22" w:rsidRPr="0017021A" w:rsidRDefault="00AC5D22" w:rsidP="005C1DC4">
      <w:pPr>
        <w:spacing w:after="0" w:line="240" w:lineRule="auto"/>
        <w:jc w:val="both"/>
        <w:rPr>
          <w:rFonts w:ascii="Arial Narrow" w:eastAsia="Arial Narrow" w:hAnsi="Arial Narrow" w:cs="Arial Narrow"/>
          <w:kern w:val="0"/>
          <w14:ligatures w14:val="none"/>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efectuado de manera indebida la devolución de los aportes del Seguro de Vida con Devolución – Póliza N° 9767336, al aplicar un descuento en una tarjeta cuyo titular era el cónyuge de la denunciante</w:t>
      </w:r>
      <w:r w:rsidRPr="0017021A">
        <w:rPr>
          <w:rFonts w:ascii="Arial Narrow" w:eastAsia="Arial Narrow" w:hAnsi="Arial Narrow" w:cs="Arial Narrow"/>
          <w:kern w:val="0"/>
          <w14:ligatures w14:val="none"/>
        </w:rPr>
        <w:t>.</w:t>
      </w:r>
    </w:p>
    <w:p w14:paraId="54651386" w14:textId="77777777" w:rsidR="007109DF" w:rsidRPr="0017021A" w:rsidRDefault="007109DF" w:rsidP="007109DF">
      <w:pPr>
        <w:pStyle w:val="Prrafodelista"/>
        <w:rPr>
          <w:rFonts w:ascii="Arial Narrow" w:eastAsia="Arial Narrow" w:hAnsi="Arial Narrow" w:cs="Arial Narrow"/>
          <w:kern w:val="0"/>
          <w14:ligatures w14:val="none"/>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no habría reconocido rendimiento, interés u otro beneficio económico sobre los aportes abonados por la denunciante durante los diez (10) meses de vigencia del Seguro de Vida con Devolución – Póliza N° 9767336</w:t>
      </w:r>
      <w:r w:rsidR="00C47185" w:rsidRPr="00987B10">
        <w:rPr>
          <w:rFonts w:ascii="Arial Narrow" w:eastAsia="Arial Narrow" w:hAnsi="Arial Narrow" w:cs="Arial Narrow"/>
          <w:kern w:val="0"/>
          <w14:ligatures w14:val="none"/>
        </w:rPr>
        <w:t xml:space="preserve"> contratado</w:t>
      </w:r>
      <w:r w:rsidRPr="0017021A">
        <w:rPr>
          <w:rFonts w:ascii="Arial Narrow" w:eastAsia="Arial Narrow" w:hAnsi="Arial Narrow" w:cs="Arial Narrow"/>
          <w:kern w:val="0"/>
          <w14:ligatures w14:val="none"/>
        </w:rPr>
        <w:t>.</w:t>
      </w:r>
    </w:p>
    <w:p w14:paraId="2D974770" w14:textId="77777777" w:rsidR="00C47185" w:rsidRPr="0017021A" w:rsidRDefault="00C47185" w:rsidP="00F176A2">
      <w:pPr>
        <w:spacing w:after="0" w:line="240" w:lineRule="auto"/>
        <w:jc w:val="both"/>
        <w:rPr>
          <w:rFonts w:ascii="Arial Narrow" w:eastAsia="Arial Narrow" w:hAnsi="Arial Narrow" w:cs="Arial Narrow"/>
          <w:kern w:val="0"/>
          <w14:ligatures w14:val="none"/>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literal c) </w:t>
      </w:r>
      <w:r w:rsidR="00AC5D22" w:rsidRPr="0017021A">
        <w:rPr>
          <w:rFonts w:ascii="Arial Narrow" w:eastAsia="Arial Narrow" w:hAnsi="Arial Narrow" w:cs="Arial Narrow"/>
          <w:kern w:val="0"/>
          <w14:ligatures w14:val="none"/>
        </w:rPr>
        <w:t>del artículo 56°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rPr>
        <w:t>.</w:t>
      </w:r>
    </w:p>
    <w:p w14:paraId="1B9CCA2A" w14: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w14:ligatures w14:val="none"/>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rPr>
        <w:t xml:space="preserve">la compañía aseguradora no habría comunicado oportunamente a la denunciante </w:t>
      </w:r>
      <w:r w:rsidR="00984EB5" w:rsidRPr="00987B10">
        <w:rPr>
          <w:rFonts w:ascii="Arial Narrow" w:eastAsia="Arial Narrow" w:hAnsi="Arial Narrow" w:cs="Arial Narrow"/>
          <w:kern w:val="0"/>
          <w14:ligatures w14:val="none"/>
        </w:rPr>
        <w:t xml:space="preserve">sobre </w:t>
      </w:r>
      <w:r w:rsidRPr="00987B10">
        <w:rPr>
          <w:rFonts w:ascii="Arial Narrow" w:eastAsia="Arial Narrow" w:hAnsi="Arial Narrow" w:cs="Arial Narrow"/>
          <w:kern w:val="0"/>
          <w14:ligatures w14:val="none"/>
        </w:rPr>
        <w:t>la anulación del Seguro de Vida con Devolución – Póliza N° 9767336, al no haberle notificado correctamente el correo</w:t>
      </w:r>
      <w:r w:rsidR="00984EB5" w:rsidRPr="00987B10">
        <w:rPr>
          <w:rFonts w:ascii="Arial Narrow" w:eastAsia="Arial Narrow" w:hAnsi="Arial Narrow" w:cs="Arial Narrow"/>
          <w:kern w:val="0"/>
          <w14:ligatures w14:val="none"/>
        </w:rPr>
        <w:t xml:space="preserve"> electrónico</w:t>
      </w:r>
      <w:r w:rsidRPr="00987B10">
        <w:rPr>
          <w:rFonts w:ascii="Arial Narrow" w:eastAsia="Arial Narrow" w:hAnsi="Arial Narrow" w:cs="Arial Narrow"/>
          <w:kern w:val="0"/>
          <w14:ligatures w14:val="none"/>
        </w:rPr>
        <w:t xml:space="preserve"> que contenía dicha comunicación</w:t>
      </w:r>
      <w:r w:rsidRPr="0017021A">
        <w:rPr>
          <w:rFonts w:ascii="Arial Narrow" w:eastAsia="Arial Narrow" w:hAnsi="Arial Narrow" w:cs="Arial Narrow"/>
          <w:kern w:val="0"/>
          <w14:ligatures w14:val="none"/>
        </w:rPr>
        <w:t xml:space="preserve">. </w:t>
      </w:r>
    </w:p>
    <w:bookmarkEnd w:id="23"/>
    <w:bookmarkEnd w:id="2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0123C7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E4063" w:rsidRPr="00E96FA2">
        <w:rPr>
          <w:rFonts w:ascii="Arial Narrow" w:eastAsia="Times New Roman" w:hAnsi="Arial Narrow" w:cs="Arial"/>
          <w:color w:val="000000"/>
          <w:kern w:val="0"/>
          <w:lang w:val="es-ES" w:eastAsia="es-ES"/>
          <w14:ligatures w14:val="none"/>
        </w:rPr>
        <w:t>23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B67B6" w:rsidRPr="00E96FA2">
        <w:rPr>
          <w:rFonts w:ascii="Arial Narrow" w:eastAsia="Arial Narrow" w:hAnsi="Arial Narrow" w:cs="Arial Narrow"/>
          <w:bCs/>
        </w:rPr>
        <w:t xml:space="preserve">Pacífico Compañía </w:t>
      </w:r>
      <w:r w:rsidR="005B67B6">
        <w:rPr>
          <w:rFonts w:ascii="Arial Narrow" w:eastAsia="Arial Narrow" w:hAnsi="Arial Narrow" w:cs="Arial Narrow"/>
          <w:bCs/>
        </w:rPr>
        <w:t>de</w:t>
      </w:r>
      <w:r w:rsidR="005B67B6" w:rsidRPr="00E96FA2">
        <w:rPr>
          <w:rFonts w:ascii="Arial Narrow" w:eastAsia="Arial Narrow" w:hAnsi="Arial Narrow" w:cs="Arial Narrow"/>
          <w:bCs/>
        </w:rPr>
        <w:t xml:space="preserve"> </w:t>
      </w:r>
      <w:r w:rsidR="005B67B6" w:rsidRPr="005B67B6">
        <w:rPr>
          <w:rFonts w:ascii="Arial Narrow" w:eastAsia="Arial Narrow" w:hAnsi="Arial Narrow" w:cs="Arial Narrow"/>
          <w:bCs/>
        </w:rPr>
        <w:t>Seguros y Reaseguros S.A.</w:t>
      </w:r>
      <w:r w:rsidR="005B67B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59A2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E4063" w:rsidRPr="00E96FA2">
        <w:rPr>
          <w:rFonts w:ascii="Arial Narrow" w:eastAsia="Times New Roman" w:hAnsi="Arial Narrow" w:cs="Arial"/>
          <w:color w:val="000000"/>
          <w:kern w:val="0"/>
          <w:lang w:val="es-ES" w:eastAsia="es-ES"/>
          <w14:ligatures w14:val="none"/>
        </w:rPr>
        <w:t xml:space="preserve">23 de </w:t>
      </w:r>
      <w:r w:rsidR="001E4063" w:rsidRPr="001E4063">
        <w:rPr>
          <w:rFonts w:ascii="Arial Narrow" w:eastAsia="Times New Roman" w:hAnsi="Arial Narrow" w:cs="Arial"/>
          <w:color w:val="000000"/>
          <w:kern w:val="0"/>
          <w:lang w:val="es-ES" w:eastAsia="es-ES"/>
          <w14:ligatures w14:val="none"/>
        </w:rPr>
        <w:t>diciembre de 2025</w:t>
      </w:r>
      <w:r w:rsidRPr="001E4063">
        <w:rPr>
          <w:rFonts w:ascii="Arial Narrow" w:eastAsia="Calibri" w:hAnsi="Arial Narrow" w:cs="Arial"/>
          <w:kern w:val="0"/>
          <w14:ligatures w14:val="none"/>
        </w:rPr>
        <w:t xml:space="preserve">, </w:t>
      </w:r>
      <w:r w:rsidRPr="001E4063">
        <w:rPr>
          <w:rFonts w:ascii="Arial Narrow" w:eastAsia="Arial Narrow" w:hAnsi="Arial Narrow" w:cs="Arial Narrow"/>
          <w:color w:val="000000"/>
          <w:kern w:val="0"/>
          <w:lang w:eastAsia="es-PE"/>
          <w14:ligatures w14:val="none"/>
        </w:rPr>
        <w:t>a</w:t>
      </w:r>
      <w:r w:rsidRPr="001E4063">
        <w:rPr>
          <w:rFonts w:ascii="Arial Narrow" w:eastAsia="Times New Roman" w:hAnsi="Arial Narrow" w:cs="Times New Roman"/>
          <w:color w:val="000000"/>
          <w:kern w:val="0"/>
          <w:shd w:val="clear" w:color="auto" w:fill="FFFFFF"/>
          <w:lang w:eastAsia="es-PE"/>
          <w14:ligatures w14:val="none"/>
        </w:rPr>
        <w:t xml:space="preserve"> </w:t>
      </w:r>
      <w:r w:rsidR="005B67B6" w:rsidRPr="001E4063">
        <w:rPr>
          <w:rFonts w:ascii="Arial Narrow" w:eastAsia="Arial Narrow" w:hAnsi="Arial Narrow" w:cs="Arial Narrow"/>
          <w:bCs/>
        </w:rPr>
        <w:t>Pacífico Compañía de Seguros y Reaseguros S.A.</w:t>
      </w:r>
      <w:r w:rsidRPr="001E4063">
        <w:rPr>
          <w:rFonts w:ascii="Arial Narrow" w:eastAsia="Arial Narrow" w:hAnsi="Arial Narrow" w:cs="Arial Narrow"/>
          <w:color w:val="000000"/>
          <w:kern w:val="0"/>
          <w:lang w:eastAsia="es-PE"/>
          <w14:ligatures w14:val="none"/>
        </w:rPr>
        <w:t>, para que, de conformidad con lo dispue</w:t>
      </w:r>
      <w:r w:rsidRPr="0026598E">
        <w:rPr>
          <w:rFonts w:ascii="Arial Narrow" w:eastAsia="Arial Narrow" w:hAnsi="Arial Narrow" w:cs="Arial Narrow"/>
          <w:color w:val="000000"/>
          <w:kern w:val="0"/>
          <w:lang w:eastAsia="es-PE"/>
          <w14:ligatures w14:val="none"/>
        </w:rPr>
        <w:t>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71D62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F6A68" w:rsidRPr="00DF6A68">
        <w:rPr>
          <w:rFonts w:ascii="Arial Narrow" w:eastAsia="Times New Roman" w:hAnsi="Arial Narrow" w:cs="Arial"/>
          <w:color w:val="000000"/>
          <w:kern w:val="0"/>
          <w:lang w:val="es-ES" w:eastAsia="es-ES"/>
          <w14:ligatures w14:val="none"/>
        </w:rPr>
        <w:t>(i) presentar una copia completa, legible y debidamente suscrita de la Póliza N°9767336 del Seguro de Vida con Devolución, así como el cargo de remisión de la póliza; (</w:t>
      </w:r>
      <w:proofErr w:type="spellStart"/>
      <w:r w:rsidR="00DF6A68" w:rsidRPr="00DF6A68">
        <w:rPr>
          <w:rFonts w:ascii="Arial Narrow" w:eastAsia="Times New Roman" w:hAnsi="Arial Narrow" w:cs="Arial"/>
          <w:color w:val="000000"/>
          <w:kern w:val="0"/>
          <w:lang w:val="es-ES" w:eastAsia="es-ES"/>
          <w14:ligatures w14:val="none"/>
        </w:rPr>
        <w:t>ii</w:t>
      </w:r>
      <w:proofErr w:type="spellEnd"/>
      <w:r w:rsidR="00DF6A68" w:rsidRPr="00DF6A68">
        <w:rPr>
          <w:rFonts w:ascii="Arial Narrow" w:eastAsia="Times New Roman" w:hAnsi="Arial Narrow" w:cs="Arial"/>
          <w:color w:val="000000"/>
          <w:kern w:val="0"/>
          <w:lang w:val="es-ES" w:eastAsia="es-ES"/>
          <w14:ligatures w14:val="none"/>
        </w:rPr>
        <w:t>) presentar los medios probatorios que acrediten que la anulación de la anulación de la Póliza N°9767336 del Seguro de Vida fue justificada; y, (</w:t>
      </w:r>
      <w:proofErr w:type="spellStart"/>
      <w:r w:rsidR="00DF6A68" w:rsidRPr="00DF6A68">
        <w:rPr>
          <w:rFonts w:ascii="Arial Narrow" w:eastAsia="Times New Roman" w:hAnsi="Arial Narrow" w:cs="Arial"/>
          <w:color w:val="000000"/>
          <w:kern w:val="0"/>
          <w:lang w:val="es-ES" w:eastAsia="es-ES"/>
          <w14:ligatures w14:val="none"/>
        </w:rPr>
        <w:t>iii</w:t>
      </w:r>
      <w:proofErr w:type="spellEnd"/>
      <w:r w:rsidR="00DF6A68" w:rsidRPr="00DF6A6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EE71C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E4063">
        <w:rPr>
          <w:rFonts w:ascii="Arial Narrow" w:hAnsi="Arial Narrow" w:cs="Arial"/>
          <w:bCs/>
          <w:spacing w:val="-3"/>
          <w:kern w:val="0"/>
          <w14:ligatures w14:val="none"/>
        </w:rPr>
        <w:t xml:space="preserve">requerir a la señora </w:t>
      </w:r>
      <w:r w:rsidR="001E4063" w:rsidRPr="001E4063">
        <w:rPr>
          <w:rFonts w:ascii="Arial Narrow" w:eastAsia="Times New Roman" w:hAnsi="Arial Narrow" w:cs="Times New Roman"/>
          <w:color w:val="000000"/>
          <w:kern w:val="0"/>
          <w:shd w:val="clear" w:color="auto" w:fill="FFFFFF"/>
          <w:lang w:eastAsia="es-PE"/>
          <w14:ligatures w14:val="none"/>
        </w:rPr>
        <w:t xml:space="preserve">Rita Ivanna Zavala Carosio </w:t>
      </w:r>
      <w:r w:rsidRPr="001E406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5B188D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6FA2" w:rsidRPr="00E96FA2">
        <w:rPr>
          <w:rFonts w:ascii="Arial Narrow" w:eastAsia="Arial Narrow" w:hAnsi="Arial Narrow" w:cs="Arial Narrow"/>
          <w:bCs/>
        </w:rPr>
        <w:t xml:space="preserve">Pacífico Compañía </w:t>
      </w:r>
      <w:r w:rsidR="00E96FA2">
        <w:rPr>
          <w:rFonts w:ascii="Arial Narrow" w:eastAsia="Arial Narrow" w:hAnsi="Arial Narrow" w:cs="Arial Narrow"/>
          <w:bCs/>
        </w:rPr>
        <w:t>de</w:t>
      </w:r>
      <w:r w:rsidR="00E96FA2" w:rsidRPr="00E96FA2">
        <w:rPr>
          <w:rFonts w:ascii="Arial Narrow" w:eastAsia="Arial Narrow" w:hAnsi="Arial Narrow" w:cs="Arial Narrow"/>
          <w:bCs/>
        </w:rPr>
        <w:t xml:space="preserve"> </w:t>
      </w:r>
      <w:r w:rsidR="00E96FA2" w:rsidRPr="005B67B6">
        <w:rPr>
          <w:rFonts w:ascii="Arial Narrow" w:eastAsia="Arial Narrow" w:hAnsi="Arial Narrow" w:cs="Arial Narrow"/>
          <w:bCs/>
        </w:rPr>
        <w:t xml:space="preserve">Seguros y Reaseguros S.A. </w:t>
      </w:r>
      <w:r w:rsidRPr="005B67B6">
        <w:rPr>
          <w:rFonts w:ascii="Arial Narrow" w:hAnsi="Arial Narrow"/>
          <w:shd w:val="clear" w:color="auto" w:fill="FFFFFF"/>
        </w:rPr>
        <w:t xml:space="preserve">para que </w:t>
      </w:r>
      <w:r w:rsidRPr="005B67B6">
        <w:rPr>
          <w:rFonts w:ascii="Arial Narrow" w:eastAsia="Calibri" w:hAnsi="Arial Narrow"/>
        </w:rPr>
        <w:t>efectúe</w:t>
      </w:r>
      <w:r w:rsidR="00E96FA2" w:rsidRPr="005B67B6">
        <w:rPr>
          <w:rFonts w:ascii="Arial Narrow" w:eastAsia="Calibri" w:hAnsi="Arial Narrow"/>
        </w:rPr>
        <w:t xml:space="preserve"> </w:t>
      </w:r>
      <w:r w:rsidRPr="005B67B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9C6518">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6FA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96F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hAnsi="Arial Narrow" w:cs="Arial"/>
          <w:b/>
          <w:bCs/>
          <w:sz w:val="16"/>
          <w:szCs w:val="16"/>
        </w:rPr>
      </w:pPr>
      <w:r w:rsidRPr="00E96FA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96FA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