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A37B1CB" w:rsidR="00CA59A2" w:rsidRPr="0026598E" w:rsidRDefault="00CA59A2" w:rsidP="00DD2AFF">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256A79" w:rsidRPr="00256A79">
        <w:rPr>
          <w:rFonts w:ascii="Arial Narrow" w:eastAsia="Times New Roman" w:hAnsi="Arial Narrow" w:cs="Times New Roman"/>
          <w:b/>
          <w:bCs/>
          <w:color w:val="000000"/>
          <w:kern w:val="0"/>
          <w:shd w:val="clear" w:color="auto" w:fill="FFFFFF"/>
          <w:lang w:eastAsia="es-PE"/>
          <w14:ligatures w14:val="none"/>
        </w:rPr>
        <w:t>3529-2025</w:t>
      </w:r>
      <w:r w:rsidRPr="00256A79">
        <w:rPr>
          <w:rFonts w:ascii="Arial Narrow" w:eastAsia="Times New Roman" w:hAnsi="Arial Narrow" w:cs="Times New Roman"/>
          <w:b/>
          <w:bCs/>
          <w:color w:val="000000"/>
          <w:kern w:val="0"/>
          <w:shd w:val="clear" w:color="auto" w:fill="FFFFFF"/>
          <w:lang w:eastAsia="es-PE"/>
          <w14:ligatures w14:val="none"/>
        </w:rPr>
        <w:t>/CC1</w:t>
      </w:r>
    </w:p>
    <w:p w14:paraId="7E5DC22B" w14:textId="4C966AE4" w:rsidR="00CA59A2" w:rsidRPr="0026598E" w:rsidRDefault="00CA59A2" w:rsidP="00DD2AF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256A79" w:rsidRPr="00256A79">
        <w:rPr>
          <w:rFonts w:ascii="Arial Narrow" w:eastAsia="Arial Narrow" w:hAnsi="Arial Narrow" w:cs="Arial Narrow"/>
          <w:b/>
          <w:color w:val="000000"/>
          <w:kern w:val="0"/>
          <w:lang w:eastAsia="es-PE"/>
          <w14:ligatures w14:val="none"/>
        </w:rPr>
        <w:t xml:space="preserve">ALICIA PAMELA LLERENA CORREA </w:t>
      </w:r>
      <w:r w:rsidRPr="00256A79">
        <w:rPr>
          <w:rFonts w:ascii="Arial Narrow" w:eastAsia="Arial Narrow" w:hAnsi="Arial Narrow" w:cs="Arial Narrow"/>
          <w:b/>
          <w:color w:val="000000"/>
          <w:kern w:val="0"/>
          <w:lang w:eastAsia="es-PE"/>
          <w14:ligatures w14:val="none"/>
        </w:rPr>
        <w:t xml:space="preserve">(SEÑORA </w:t>
      </w:r>
      <w:r w:rsidR="00256A79" w:rsidRPr="00256A79">
        <w:rPr>
          <w:rFonts w:ascii="Arial Narrow" w:eastAsia="Arial Narrow" w:hAnsi="Arial Narrow" w:cs="Arial Narrow"/>
          <w:b/>
          <w:color w:val="000000"/>
          <w:kern w:val="0"/>
          <w:lang w:eastAsia="es-PE"/>
          <w14:ligatures w14:val="none"/>
        </w:rPr>
        <w:t>LLERENA</w:t>
      </w:r>
      <w:r w:rsidRPr="00256A79">
        <w:rPr>
          <w:rFonts w:ascii="Arial Narrow" w:eastAsia="Arial Narrow" w:hAnsi="Arial Narrow" w:cs="Arial Narrow"/>
          <w:b/>
          <w:color w:val="000000"/>
          <w:kern w:val="0"/>
          <w:lang w:eastAsia="es-PE"/>
          <w14:ligatures w14:val="none"/>
        </w:rPr>
        <w:t>)</w:t>
      </w:r>
    </w:p>
    <w:p w14:paraId="6DEEEDFE" w14:textId="33587FC2" w:rsidR="00CA59A2" w:rsidRPr="0026598E" w:rsidRDefault="00CA59A2" w:rsidP="00DD2AF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256A79" w:rsidRPr="00256A79">
        <w:rPr>
          <w:rFonts w:ascii="Arial Narrow" w:eastAsia="Arial Narrow" w:hAnsi="Arial Narrow" w:cs="Arial Narrow"/>
          <w:b/>
          <w:color w:val="000000"/>
          <w:kern w:val="0"/>
          <w:lang w:eastAsia="es-PE"/>
          <w14:ligatures w14:val="none"/>
        </w:rPr>
        <w:t xml:space="preserve">MAPFRE PERÚ COMPAÑÍA DE SEGUROS Y REASEGUROS S.A. </w:t>
      </w:r>
      <w:r w:rsidRPr="00256A79">
        <w:rPr>
          <w:rFonts w:ascii="Arial Narrow" w:eastAsia="Arial Narrow" w:hAnsi="Arial Narrow" w:cs="Arial Narrow"/>
          <w:b/>
          <w:color w:val="000000"/>
          <w:kern w:val="0"/>
          <w:lang w:eastAsia="es-PE"/>
          <w14:ligatures w14:val="none"/>
        </w:rPr>
        <w:t>(</w:t>
      </w:r>
      <w:r w:rsidR="00256A79" w:rsidRPr="00256A79">
        <w:rPr>
          <w:rFonts w:ascii="Arial Narrow" w:eastAsia="Arial Narrow" w:hAnsi="Arial Narrow" w:cs="Arial Narrow"/>
          <w:b/>
          <w:color w:val="000000"/>
          <w:kern w:val="0"/>
          <w:lang w:eastAsia="es-PE"/>
          <w14:ligatures w14:val="none"/>
        </w:rPr>
        <w:t>MAPFRE</w:t>
      </w:r>
      <w:r w:rsidRPr="00256A79">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DD2AF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DD2AFF">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33ACBE13" w:rsidR="00CA59A2" w:rsidRPr="0026598E" w:rsidRDefault="00CA59A2" w:rsidP="00DD2AFF">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256A79">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DD2AFF">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677E9A1" w:rsidR="00CA59A2" w:rsidRPr="0026598E" w:rsidRDefault="00CA59A2" w:rsidP="00DD2AFF">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256A79">
        <w:rPr>
          <w:rFonts w:ascii="Arial Narrow" w:eastAsia="Times New Roman" w:hAnsi="Arial Narrow" w:cs="Times New Roman"/>
          <w:color w:val="000000"/>
          <w:kern w:val="0"/>
          <w:shd w:val="clear" w:color="auto" w:fill="FFFFFF"/>
          <w:lang w:eastAsia="es-PE"/>
          <w14:ligatures w14:val="none"/>
        </w:rPr>
        <w:t xml:space="preserve">, </w:t>
      </w:r>
      <w:r w:rsidR="003A7D98">
        <w:rPr>
          <w:rFonts w:ascii="Arial Narrow" w:eastAsia="Times New Roman" w:hAnsi="Arial Narrow" w:cs="Times New Roman"/>
          <w:color w:val="000000"/>
          <w:kern w:val="0"/>
          <w:shd w:val="clear" w:color="auto" w:fill="FFFFFF"/>
          <w:lang w:eastAsia="es-PE"/>
          <w14:ligatures w14:val="none"/>
        </w:rPr>
        <w:t>6</w:t>
      </w:r>
      <w:r w:rsidRPr="00256A79">
        <w:rPr>
          <w:rFonts w:ascii="Arial Narrow" w:eastAsia="Times New Roman" w:hAnsi="Arial Narrow" w:cs="Times New Roman"/>
          <w:color w:val="000000"/>
          <w:kern w:val="0"/>
          <w:shd w:val="clear" w:color="auto" w:fill="FFFFFF"/>
          <w:lang w:eastAsia="es-PE"/>
          <w14:ligatures w14:val="none"/>
        </w:rPr>
        <w:t xml:space="preserve"> de </w:t>
      </w:r>
      <w:r w:rsidR="00E55D8D" w:rsidRPr="00256A79">
        <w:rPr>
          <w:rFonts w:ascii="Arial Narrow" w:eastAsia="Times New Roman" w:hAnsi="Arial Narrow" w:cs="Times New Roman"/>
          <w:color w:val="000000"/>
          <w:kern w:val="0"/>
          <w:shd w:val="clear" w:color="auto" w:fill="FFFFFF"/>
          <w:lang w:eastAsia="es-PE"/>
          <w14:ligatures w14:val="none"/>
        </w:rPr>
        <w:t>febrero</w:t>
      </w:r>
      <w:r w:rsidR="00985114" w:rsidRPr="00256A79">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DD2AFF">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DD2AFF">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DD2AFF">
      <w:pPr>
        <w:spacing w:after="0" w:line="240" w:lineRule="auto"/>
        <w:jc w:val="both"/>
        <w:rPr>
          <w:rFonts w:ascii="Arial Narrow" w:eastAsia="Times New Roman" w:hAnsi="Arial Narrow" w:cs="Times New Roman"/>
          <w:color w:val="000000"/>
          <w:kern w:val="0"/>
          <w:lang w:eastAsia="es-PE"/>
          <w14:ligatures w14:val="none"/>
        </w:rPr>
      </w:pPr>
    </w:p>
    <w:p w14:paraId="60B5D5B0" w14:textId="1040F904" w:rsidR="00CA59A2" w:rsidRPr="00B93DC3" w:rsidRDefault="00CA59A2" w:rsidP="00DD2AFF">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B03A26">
        <w:rPr>
          <w:rFonts w:ascii="Arial Narrow" w:eastAsia="Times New Roman" w:hAnsi="Arial Narrow" w:cs="Arial"/>
          <w:color w:val="000000"/>
          <w:kern w:val="0"/>
          <w:lang w:val="es-ES" w:eastAsia="es-ES"/>
          <w14:ligatures w14:val="none"/>
        </w:rPr>
        <w:t xml:space="preserve">Mediante el escrito del </w:t>
      </w:r>
      <w:r w:rsidR="00B03A26" w:rsidRPr="00B03A26">
        <w:rPr>
          <w:rFonts w:ascii="Arial Narrow" w:eastAsia="Times New Roman" w:hAnsi="Arial Narrow" w:cs="Arial"/>
          <w:color w:val="000000"/>
          <w:kern w:val="0"/>
          <w:lang w:val="es-ES" w:eastAsia="es-ES"/>
          <w14:ligatures w14:val="none"/>
        </w:rPr>
        <w:t xml:space="preserve">29 </w:t>
      </w:r>
      <w:r w:rsidR="00B03A26" w:rsidRPr="00B93DC3">
        <w:rPr>
          <w:rFonts w:ascii="Arial Narrow" w:eastAsia="Times New Roman" w:hAnsi="Arial Narrow" w:cs="Arial"/>
          <w:color w:val="000000"/>
          <w:kern w:val="0"/>
          <w:lang w:val="es-ES" w:eastAsia="es-ES"/>
          <w14:ligatures w14:val="none"/>
        </w:rPr>
        <w:t>de diciembre de 2025</w:t>
      </w:r>
      <w:r w:rsidR="00996DC2" w:rsidRPr="00B93DC3">
        <w:rPr>
          <w:rFonts w:ascii="Arial Narrow" w:eastAsia="Calibri" w:hAnsi="Arial Narrow" w:cs="Arial"/>
          <w:kern w:val="0"/>
          <w14:ligatures w14:val="none"/>
        </w:rPr>
        <w:t>,</w:t>
      </w:r>
      <w:r w:rsidRPr="00B93DC3">
        <w:rPr>
          <w:rFonts w:ascii="Arial Narrow" w:eastAsia="Calibri" w:hAnsi="Arial Narrow" w:cs="Arial"/>
          <w:kern w:val="0"/>
          <w14:ligatures w14:val="none"/>
        </w:rPr>
        <w:t xml:space="preserve"> la señora </w:t>
      </w:r>
      <w:r w:rsidR="00B03A26" w:rsidRPr="00B93DC3">
        <w:rPr>
          <w:rFonts w:ascii="Arial Narrow" w:eastAsia="Calibri" w:hAnsi="Arial Narrow" w:cs="Arial"/>
          <w:kern w:val="0"/>
          <w14:ligatures w14:val="none"/>
        </w:rPr>
        <w:t xml:space="preserve">Llerena </w:t>
      </w:r>
      <w:r w:rsidRPr="00B93DC3">
        <w:rPr>
          <w:rFonts w:ascii="Arial Narrow" w:eastAsia="Calibri" w:hAnsi="Arial Narrow" w:cs="Arial"/>
          <w:kern w:val="0"/>
          <w14:ligatures w14:val="none"/>
        </w:rPr>
        <w:t>d</w:t>
      </w:r>
      <w:r w:rsidRPr="00B93DC3">
        <w:rPr>
          <w:rFonts w:ascii="Arial Narrow" w:eastAsia="Times New Roman" w:hAnsi="Arial Narrow" w:cs="Arial"/>
          <w:color w:val="000000"/>
          <w:kern w:val="0"/>
          <w:lang w:val="es-ES" w:eastAsia="es-ES"/>
          <w14:ligatures w14:val="none"/>
        </w:rPr>
        <w:t xml:space="preserve">enunció a </w:t>
      </w:r>
      <w:r w:rsidR="00B03A26" w:rsidRPr="00B93DC3">
        <w:rPr>
          <w:rFonts w:ascii="Arial Narrow" w:eastAsia="Times New Roman" w:hAnsi="Arial Narrow" w:cs="Arial"/>
          <w:color w:val="000000"/>
          <w:kern w:val="0"/>
          <w:lang w:val="es-ES" w:eastAsia="es-ES"/>
          <w14:ligatures w14:val="none"/>
        </w:rPr>
        <w:t xml:space="preserve">Mapfre </w:t>
      </w:r>
      <w:r w:rsidRPr="00B93DC3">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B93DC3">
        <w:rPr>
          <w:rFonts w:ascii="Arial Narrow" w:eastAsia="Times New Roman" w:hAnsi="Arial Narrow" w:cs="Times New Roman"/>
          <w:color w:val="000000"/>
          <w:kern w:val="0"/>
          <w:vertAlign w:val="superscript"/>
          <w:lang w:val="es-ES" w:eastAsia="es-ES"/>
          <w14:ligatures w14:val="none"/>
        </w:rPr>
        <w:footnoteReference w:id="1"/>
      </w:r>
      <w:r w:rsidRPr="00B93DC3">
        <w:rPr>
          <w:rFonts w:ascii="Arial Narrow" w:eastAsia="Times New Roman" w:hAnsi="Arial Narrow" w:cs="Arial"/>
          <w:color w:val="000000"/>
          <w:kern w:val="0"/>
          <w:lang w:val="es-ES" w:eastAsia="es-ES"/>
          <w14:ligatures w14:val="none"/>
        </w:rPr>
        <w:t xml:space="preserve">, señalando </w:t>
      </w:r>
      <w:r w:rsidRPr="00B93DC3">
        <w:rPr>
          <w:rFonts w:ascii="Arial Narrow" w:eastAsia="Times New Roman" w:hAnsi="Arial Narrow" w:cs="Arial"/>
          <w:bCs/>
          <w:color w:val="000000"/>
          <w:kern w:val="0"/>
          <w:lang w:val="es-ES" w:eastAsia="es-ES"/>
          <w14:ligatures w14:val="none"/>
        </w:rPr>
        <w:t>lo siguiente:</w:t>
      </w:r>
    </w:p>
    <w:p w14:paraId="512911CE" w14:textId="77777777" w:rsidR="00CA59A2" w:rsidRPr="00B93DC3" w:rsidRDefault="00CA59A2" w:rsidP="00DD2AFF">
      <w:pPr>
        <w:spacing w:after="0" w:line="240" w:lineRule="auto"/>
        <w:jc w:val="both"/>
        <w:rPr>
          <w:rFonts w:ascii="Arial Narrow" w:eastAsia="Times New Roman" w:hAnsi="Arial Narrow" w:cs="Arial"/>
          <w:color w:val="000000"/>
          <w:kern w:val="0"/>
          <w:lang w:eastAsia="es-ES"/>
          <w14:ligatures w14:val="none"/>
        </w:rPr>
      </w:pPr>
    </w:p>
    <w:p w14:paraId="65FEBB27" w14:textId="1BB3AA81" w:rsidR="00C82422" w:rsidRPr="00B93DC3" w:rsidRDefault="00533C5C" w:rsidP="00DD2AF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Había adquirido</w:t>
      </w:r>
      <w:r w:rsidR="001643CE" w:rsidRPr="00B93DC3">
        <w:rPr>
          <w:rFonts w:ascii="Arial Narrow" w:eastAsia="Times New Roman" w:hAnsi="Arial Narrow" w:cs="Arial"/>
          <w:color w:val="000000"/>
          <w:kern w:val="0"/>
          <w:lang w:eastAsia="es-ES"/>
          <w14:ligatures w14:val="none"/>
        </w:rPr>
        <w:t xml:space="preserve"> el</w:t>
      </w:r>
      <w:r w:rsidR="00C82422" w:rsidRPr="00B93DC3">
        <w:rPr>
          <w:rFonts w:ascii="Arial Narrow" w:eastAsia="Times New Roman" w:hAnsi="Arial Narrow" w:cs="Arial"/>
          <w:color w:val="000000"/>
          <w:kern w:val="0"/>
          <w:lang w:eastAsia="es-ES"/>
          <w14:ligatures w14:val="none"/>
        </w:rPr>
        <w:t xml:space="preserve"> Seguro Fondo Universitario – Póliza N°6052010101856 (en adelante, “Seguro Universitario”)</w:t>
      </w:r>
      <w:r w:rsidR="001643CE" w:rsidRPr="00B93DC3">
        <w:rPr>
          <w:rFonts w:ascii="Arial Narrow" w:eastAsia="Times New Roman" w:hAnsi="Arial Narrow" w:cs="Arial"/>
          <w:color w:val="000000"/>
          <w:kern w:val="0"/>
          <w:lang w:eastAsia="es-ES"/>
          <w14:ligatures w14:val="none"/>
        </w:rPr>
        <w:t xml:space="preserve"> emitido por </w:t>
      </w:r>
      <w:r w:rsidR="001643CE" w:rsidRPr="00B93DC3">
        <w:rPr>
          <w:rFonts w:ascii="Arial Narrow" w:eastAsia="Times New Roman" w:hAnsi="Arial Narrow" w:cs="Arial"/>
          <w:color w:val="000000"/>
          <w:kern w:val="0"/>
          <w:lang w:val="es-ES" w:eastAsia="es-ES"/>
          <w14:ligatures w14:val="none"/>
        </w:rPr>
        <w:t>Mapfre</w:t>
      </w:r>
      <w:r w:rsidR="00C82422" w:rsidRPr="00B93DC3">
        <w:rPr>
          <w:rFonts w:ascii="Arial Narrow" w:eastAsia="Times New Roman" w:hAnsi="Arial Narrow" w:cs="Arial"/>
          <w:color w:val="000000"/>
          <w:kern w:val="0"/>
          <w:lang w:eastAsia="es-ES"/>
          <w14:ligatures w14:val="none"/>
        </w:rPr>
        <w:t>, destinado a financiar estudios universitarios, pactándose pagos de prima de forma mensual mediante débito automático.</w:t>
      </w:r>
      <w:r w:rsidR="001643CE" w:rsidRPr="00B93DC3">
        <w:rPr>
          <w:rFonts w:ascii="Arial Narrow" w:eastAsia="Times New Roman" w:hAnsi="Arial Narrow" w:cs="Arial"/>
          <w:color w:val="000000"/>
          <w:kern w:val="0"/>
          <w:lang w:eastAsia="es-ES"/>
          <w14:ligatures w14:val="none"/>
        </w:rPr>
        <w:t xml:space="preserve"> </w:t>
      </w:r>
    </w:p>
    <w:p w14:paraId="785EB53C" w14:textId="77777777" w:rsidR="00C82422" w:rsidRPr="00B93DC3" w:rsidRDefault="00C82422" w:rsidP="00DD2AFF">
      <w:pPr>
        <w:spacing w:after="0" w:line="240" w:lineRule="auto"/>
        <w:ind w:left="567"/>
        <w:jc w:val="both"/>
        <w:rPr>
          <w:rFonts w:ascii="Arial Narrow" w:eastAsia="Times New Roman" w:hAnsi="Arial Narrow" w:cs="Arial"/>
          <w:color w:val="000000"/>
          <w:kern w:val="0"/>
          <w:lang w:eastAsia="es-ES"/>
          <w14:ligatures w14:val="none"/>
        </w:rPr>
      </w:pPr>
    </w:p>
    <w:p w14:paraId="645BB87B" w14:textId="518712F6" w:rsidR="00C82422" w:rsidRPr="00B93DC3" w:rsidRDefault="001643CE" w:rsidP="00DD2AF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93DC3">
        <w:rPr>
          <w:rFonts w:ascii="Arial Narrow" w:eastAsia="Times New Roman" w:hAnsi="Arial Narrow" w:cs="Arial"/>
          <w:color w:val="000000"/>
          <w:kern w:val="0"/>
          <w:lang w:eastAsia="es-ES"/>
          <w14:ligatures w14:val="none"/>
        </w:rPr>
        <w:t>E</w:t>
      </w:r>
      <w:r w:rsidR="00C82422" w:rsidRPr="00B93DC3">
        <w:rPr>
          <w:rFonts w:ascii="Arial Narrow" w:eastAsia="Times New Roman" w:hAnsi="Arial Narrow" w:cs="Arial"/>
          <w:color w:val="000000"/>
          <w:kern w:val="0"/>
          <w:lang w:eastAsia="es-ES"/>
          <w14:ligatures w14:val="none"/>
        </w:rPr>
        <w:t>l Seguro Fondo Universitario</w:t>
      </w:r>
      <w:r w:rsidRPr="00B93DC3">
        <w:rPr>
          <w:rFonts w:ascii="Arial Narrow" w:eastAsia="Times New Roman" w:hAnsi="Arial Narrow" w:cs="Arial"/>
          <w:color w:val="000000"/>
          <w:kern w:val="0"/>
          <w:lang w:eastAsia="es-ES"/>
          <w14:ligatures w14:val="none"/>
        </w:rPr>
        <w:t xml:space="preserve"> </w:t>
      </w:r>
      <w:r w:rsidR="00C82422" w:rsidRPr="00B93DC3">
        <w:rPr>
          <w:rFonts w:ascii="Arial Narrow" w:eastAsia="Times New Roman" w:hAnsi="Arial Narrow" w:cs="Arial"/>
          <w:color w:val="000000"/>
          <w:kern w:val="0"/>
          <w:lang w:eastAsia="es-ES"/>
          <w14:ligatures w14:val="none"/>
        </w:rPr>
        <w:t>fue renovado anualmente, manteniendo pagos mensuales de S/200,00, habiendo efectuado pagos acumulados aproximados por S/10 400,00 hasta dicha fecha, y registrándose una cobertura que</w:t>
      </w:r>
      <w:r w:rsidR="00FE7007" w:rsidRPr="00B93DC3">
        <w:rPr>
          <w:rFonts w:ascii="Arial Narrow" w:eastAsia="Times New Roman" w:hAnsi="Arial Narrow" w:cs="Arial"/>
          <w:color w:val="000000"/>
          <w:kern w:val="0"/>
          <w:lang w:eastAsia="es-ES"/>
          <w14:ligatures w14:val="none"/>
        </w:rPr>
        <w:t xml:space="preserve"> </w:t>
      </w:r>
      <w:r w:rsidR="00C82422" w:rsidRPr="00B93DC3">
        <w:rPr>
          <w:rFonts w:ascii="Arial Narrow" w:eastAsia="Times New Roman" w:hAnsi="Arial Narrow" w:cs="Arial"/>
          <w:color w:val="000000"/>
          <w:kern w:val="0"/>
          <w:lang w:eastAsia="es-ES"/>
          <w14:ligatures w14:val="none"/>
        </w:rPr>
        <w:t>ascendía a S/635 800,00.</w:t>
      </w:r>
    </w:p>
    <w:p w14:paraId="2DC11FED" w14:textId="77777777" w:rsidR="00C82422" w:rsidRPr="00B93DC3" w:rsidRDefault="00C82422" w:rsidP="00DD2AF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4F28762" w14:textId="26A06868" w:rsidR="00C82422" w:rsidRPr="00B93DC3" w:rsidRDefault="008047CE" w:rsidP="00DD2AF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En</w:t>
      </w:r>
      <w:r w:rsidR="00C82422" w:rsidRPr="00B93DC3">
        <w:rPr>
          <w:rFonts w:ascii="Arial Narrow" w:eastAsia="Times New Roman" w:hAnsi="Arial Narrow" w:cs="Arial"/>
          <w:color w:val="000000"/>
          <w:kern w:val="0"/>
          <w:lang w:eastAsia="es-ES"/>
          <w14:ligatures w14:val="none"/>
        </w:rPr>
        <w:t xml:space="preserve"> de febrero de 2024, se efectuó el último pago debitado automáticamente correspondiente al Seguro Universitario, debido a que se produjo un cambio de tarjeta de crédito asociada al débito y dificultades económicas que impidieron continuar con el pago regular de algunas primas.</w:t>
      </w:r>
    </w:p>
    <w:p w14:paraId="5DCF0B25" w14:textId="77777777" w:rsidR="00C82422" w:rsidRPr="0071186A" w:rsidRDefault="00C82422" w:rsidP="00DD2AFF">
      <w:pPr>
        <w:spacing w:after="0" w:line="240" w:lineRule="auto"/>
        <w:jc w:val="both"/>
        <w:rPr>
          <w:rFonts w:ascii="Arial Narrow" w:eastAsia="Times New Roman" w:hAnsi="Arial Narrow" w:cs="Arial"/>
          <w:color w:val="000000"/>
          <w:kern w:val="0"/>
          <w:lang w:eastAsia="es-ES"/>
          <w14:ligatures w14:val="none"/>
        </w:rPr>
      </w:pPr>
    </w:p>
    <w:p w14:paraId="6AEB61CE" w14:textId="6510E840" w:rsidR="00C82422" w:rsidRPr="00B93DC3" w:rsidRDefault="002B5F54" w:rsidP="00DD2AF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En</w:t>
      </w:r>
      <w:r w:rsidR="00C82422" w:rsidRPr="00B93DC3">
        <w:rPr>
          <w:rFonts w:ascii="Arial Narrow" w:eastAsia="Times New Roman" w:hAnsi="Arial Narrow" w:cs="Arial"/>
          <w:color w:val="000000"/>
          <w:kern w:val="0"/>
          <w:lang w:eastAsia="es-ES"/>
          <w14:ligatures w14:val="none"/>
        </w:rPr>
        <w:t xml:space="preserve"> de julio de 2024, efectuó un nuevo pago</w:t>
      </w:r>
      <w:r w:rsidR="00FE7007" w:rsidRPr="00B93DC3">
        <w:rPr>
          <w:rFonts w:ascii="Arial Narrow" w:eastAsia="Times New Roman" w:hAnsi="Arial Narrow" w:cs="Arial"/>
          <w:color w:val="000000"/>
          <w:kern w:val="0"/>
          <w:lang w:eastAsia="es-ES"/>
          <w14:ligatures w14:val="none"/>
        </w:rPr>
        <w:t xml:space="preserve"> de prima</w:t>
      </w:r>
      <w:r w:rsidR="00C82422" w:rsidRPr="00B93DC3">
        <w:rPr>
          <w:rFonts w:ascii="Arial Narrow" w:eastAsia="Times New Roman" w:hAnsi="Arial Narrow" w:cs="Arial"/>
          <w:color w:val="000000"/>
          <w:kern w:val="0"/>
          <w:lang w:eastAsia="es-ES"/>
          <w14:ligatures w14:val="none"/>
        </w:rPr>
        <w:t xml:space="preserve"> correspondiente al Seguro Fondo Universitario, con la finalidad de regularizar su situación contractual, sin que se le brinde información posterior sobre el estado del seguro ni sobre la imputación de dicho pago.</w:t>
      </w:r>
    </w:p>
    <w:p w14:paraId="63141418" w14:textId="77777777" w:rsidR="00C82422" w:rsidRPr="00B93DC3" w:rsidRDefault="00C82422" w:rsidP="00DD2AF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453CB17" w14:textId="77777777" w:rsidR="00C82422" w:rsidRPr="00B93DC3" w:rsidRDefault="00C82422" w:rsidP="00DD2AF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93DC3">
        <w:rPr>
          <w:rFonts w:ascii="Arial Narrow" w:eastAsia="Times New Roman" w:hAnsi="Arial Narrow" w:cs="Arial"/>
          <w:color w:val="000000"/>
          <w:kern w:val="0"/>
          <w:lang w:eastAsia="es-ES"/>
          <w14:ligatures w14:val="none"/>
        </w:rPr>
        <w:t>El 22 de octubre de 2024, recibió una comunicación mediante la cual se le informó la existencia de una deuda pendiente vinculada al Seguro Fondo Universitario.</w:t>
      </w:r>
    </w:p>
    <w:p w14:paraId="55FA5C06" w14:textId="77777777" w:rsidR="00C82422" w:rsidRPr="00B93DC3" w:rsidRDefault="00C82422" w:rsidP="00DD2AFF">
      <w:pPr>
        <w:spacing w:after="0" w:line="240" w:lineRule="auto"/>
        <w:jc w:val="both"/>
        <w:rPr>
          <w:rFonts w:ascii="Arial Narrow" w:eastAsia="Times New Roman" w:hAnsi="Arial Narrow" w:cs="Arial"/>
          <w:color w:val="000000"/>
          <w:kern w:val="0"/>
          <w:lang w:eastAsia="es-ES"/>
          <w14:ligatures w14:val="none"/>
        </w:rPr>
      </w:pPr>
    </w:p>
    <w:p w14:paraId="00A9456C" w14:textId="4CE0D01A" w:rsidR="00C82422" w:rsidRPr="00B93DC3" w:rsidRDefault="00C82422" w:rsidP="00DD2AF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93DC3">
        <w:rPr>
          <w:rFonts w:ascii="Arial Narrow" w:eastAsia="Times New Roman" w:hAnsi="Arial Narrow" w:cs="Arial"/>
          <w:color w:val="000000"/>
          <w:kern w:val="0"/>
          <w:lang w:eastAsia="es-ES"/>
          <w14:ligatures w14:val="none"/>
        </w:rPr>
        <w:t xml:space="preserve">El 14 de noviembre de 2024, remitió un correo electrónico a la dirección de cobranzas de </w:t>
      </w:r>
      <w:r w:rsidR="00FC7E33" w:rsidRPr="00B93DC3">
        <w:rPr>
          <w:rFonts w:ascii="Arial Narrow" w:eastAsia="Times New Roman" w:hAnsi="Arial Narrow" w:cs="Arial"/>
          <w:color w:val="000000"/>
          <w:kern w:val="0"/>
          <w:lang w:val="es-ES" w:eastAsia="es-ES"/>
          <w14:ligatures w14:val="none"/>
        </w:rPr>
        <w:t>Mapfre</w:t>
      </w:r>
      <w:r w:rsidRPr="00B93DC3">
        <w:rPr>
          <w:rFonts w:ascii="Arial Narrow" w:eastAsia="Times New Roman" w:hAnsi="Arial Narrow" w:cs="Arial"/>
          <w:color w:val="000000"/>
          <w:kern w:val="0"/>
          <w:lang w:eastAsia="es-ES"/>
          <w14:ligatures w14:val="none"/>
        </w:rPr>
        <w:t>, solicitando información para ponerse al día en los pagos del Seguro Universitario e indicando su intención de efectuar el pago correspondiente, sin recibir respuesta.</w:t>
      </w:r>
    </w:p>
    <w:p w14:paraId="78D901A5" w14:textId="77777777" w:rsidR="00C82422" w:rsidRPr="00B93DC3" w:rsidRDefault="00C82422" w:rsidP="00DD2AF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82106BD" w14:textId="7C065569" w:rsidR="00C82422" w:rsidRPr="00B93DC3" w:rsidRDefault="00C82422" w:rsidP="00DD2AF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93DC3">
        <w:rPr>
          <w:rFonts w:ascii="Arial Narrow" w:eastAsia="Times New Roman" w:hAnsi="Arial Narrow" w:cs="Arial"/>
          <w:color w:val="000000"/>
          <w:kern w:val="0"/>
          <w:lang w:eastAsia="es-ES"/>
          <w14:ligatures w14:val="none"/>
        </w:rPr>
        <w:t xml:space="preserve">El 10 de diciembre de 2024, </w:t>
      </w:r>
      <w:r w:rsidR="005A0569">
        <w:rPr>
          <w:rFonts w:ascii="Arial Narrow" w:eastAsia="Times New Roman" w:hAnsi="Arial Narrow" w:cs="Arial"/>
          <w:color w:val="000000"/>
          <w:kern w:val="0"/>
          <w:lang w:eastAsia="es-ES"/>
          <w14:ligatures w14:val="none"/>
        </w:rPr>
        <w:t>estableció</w:t>
      </w:r>
      <w:r w:rsidRPr="00B93DC3">
        <w:rPr>
          <w:rFonts w:ascii="Arial Narrow" w:eastAsia="Times New Roman" w:hAnsi="Arial Narrow" w:cs="Arial"/>
          <w:color w:val="000000"/>
          <w:kern w:val="0"/>
          <w:lang w:eastAsia="es-ES"/>
          <w14:ligatures w14:val="none"/>
        </w:rPr>
        <w:t xml:space="preserve"> comunicación con el área de atención al cliente de </w:t>
      </w:r>
      <w:r w:rsidR="00FC7E33" w:rsidRPr="00B93DC3">
        <w:rPr>
          <w:rFonts w:ascii="Arial Narrow" w:eastAsia="Times New Roman" w:hAnsi="Arial Narrow" w:cs="Arial"/>
          <w:color w:val="000000"/>
          <w:kern w:val="0"/>
          <w:lang w:val="es-ES" w:eastAsia="es-ES"/>
          <w14:ligatures w14:val="none"/>
        </w:rPr>
        <w:t>Mapfre</w:t>
      </w:r>
      <w:r w:rsidR="00FC7E33" w:rsidRPr="00B93DC3">
        <w:rPr>
          <w:rFonts w:ascii="Arial Narrow" w:eastAsia="Times New Roman" w:hAnsi="Arial Narrow" w:cs="Arial"/>
          <w:color w:val="000000"/>
          <w:kern w:val="0"/>
          <w:lang w:eastAsia="es-ES"/>
          <w14:ligatures w14:val="none"/>
        </w:rPr>
        <w:t xml:space="preserve"> </w:t>
      </w:r>
      <w:r w:rsidRPr="00B93DC3">
        <w:rPr>
          <w:rFonts w:ascii="Arial Narrow" w:eastAsia="Times New Roman" w:hAnsi="Arial Narrow" w:cs="Arial"/>
          <w:color w:val="000000"/>
          <w:kern w:val="0"/>
          <w:lang w:eastAsia="es-ES"/>
          <w14:ligatures w14:val="none"/>
        </w:rPr>
        <w:t>mediante el aplicativo WhatsApp, reiterando su solicitud de información sobre el estado del Seguro Fondo Universitario, el monto adeudado y la forma de pago.</w:t>
      </w:r>
      <w:r w:rsidR="00FC7E33" w:rsidRPr="00B93DC3">
        <w:rPr>
          <w:rFonts w:ascii="Arial Narrow" w:eastAsia="Times New Roman" w:hAnsi="Arial Narrow" w:cs="Arial"/>
          <w:color w:val="000000"/>
          <w:kern w:val="0"/>
          <w:lang w:eastAsia="es-ES"/>
          <w14:ligatures w14:val="none"/>
        </w:rPr>
        <w:t xml:space="preserve"> </w:t>
      </w:r>
    </w:p>
    <w:p w14:paraId="660C3FF9" w14:textId="77777777" w:rsidR="00C82422" w:rsidRPr="00B93DC3" w:rsidRDefault="00C82422" w:rsidP="00DD2AF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EFF1FF3" w14:textId="6B2055D8" w:rsidR="00C82422" w:rsidRPr="00B93DC3" w:rsidRDefault="00C82422" w:rsidP="00DD2AF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93DC3">
        <w:rPr>
          <w:rFonts w:ascii="Arial Narrow" w:eastAsia="Times New Roman" w:hAnsi="Arial Narrow" w:cs="Arial"/>
          <w:color w:val="000000"/>
          <w:kern w:val="0"/>
          <w:lang w:eastAsia="es-ES"/>
          <w14:ligatures w14:val="none"/>
        </w:rPr>
        <w:t xml:space="preserve">El 13 de diciembre de 2024, </w:t>
      </w:r>
      <w:r w:rsidR="00FC7E33" w:rsidRPr="00B93DC3">
        <w:rPr>
          <w:rFonts w:ascii="Arial Narrow" w:eastAsia="Times New Roman" w:hAnsi="Arial Narrow" w:cs="Arial"/>
          <w:color w:val="000000"/>
          <w:kern w:val="0"/>
          <w:lang w:eastAsia="es-ES"/>
          <w14:ligatures w14:val="none"/>
        </w:rPr>
        <w:t>presentó</w:t>
      </w:r>
      <w:r w:rsidRPr="00B93DC3">
        <w:rPr>
          <w:rFonts w:ascii="Arial Narrow" w:eastAsia="Times New Roman" w:hAnsi="Arial Narrow" w:cs="Arial"/>
          <w:color w:val="000000"/>
          <w:kern w:val="0"/>
          <w:lang w:eastAsia="es-ES"/>
          <w14:ligatures w14:val="none"/>
        </w:rPr>
        <w:t xml:space="preserve"> un nuevo requerimiento </w:t>
      </w:r>
      <w:r w:rsidR="005E37E7">
        <w:rPr>
          <w:rFonts w:ascii="Arial Narrow" w:eastAsia="Times New Roman" w:hAnsi="Arial Narrow" w:cs="Arial"/>
          <w:color w:val="000000"/>
          <w:kern w:val="0"/>
          <w:lang w:eastAsia="es-ES"/>
          <w14:ligatures w14:val="none"/>
        </w:rPr>
        <w:t xml:space="preserve">a Mapfre </w:t>
      </w:r>
      <w:r w:rsidRPr="00B93DC3">
        <w:rPr>
          <w:rFonts w:ascii="Arial Narrow" w:eastAsia="Times New Roman" w:hAnsi="Arial Narrow" w:cs="Arial"/>
          <w:color w:val="000000"/>
          <w:kern w:val="0"/>
          <w:lang w:eastAsia="es-ES"/>
          <w14:ligatures w14:val="none"/>
        </w:rPr>
        <w:t>a través de</w:t>
      </w:r>
      <w:r w:rsidR="00FC7E33" w:rsidRPr="00B93DC3">
        <w:rPr>
          <w:rFonts w:ascii="Arial Narrow" w:eastAsia="Times New Roman" w:hAnsi="Arial Narrow" w:cs="Arial"/>
          <w:color w:val="000000"/>
          <w:kern w:val="0"/>
          <w:lang w:eastAsia="es-ES"/>
          <w14:ligatures w14:val="none"/>
        </w:rPr>
        <w:t>l aplicativo</w:t>
      </w:r>
      <w:r w:rsidRPr="00B93DC3">
        <w:rPr>
          <w:rFonts w:ascii="Arial Narrow" w:eastAsia="Times New Roman" w:hAnsi="Arial Narrow" w:cs="Arial"/>
          <w:color w:val="000000"/>
          <w:kern w:val="0"/>
          <w:lang w:eastAsia="es-ES"/>
          <w14:ligatures w14:val="none"/>
        </w:rPr>
        <w:t xml:space="preserve"> WhatsApp solicitando atención a sus consultas relacionadas con la deuda, la reactivación del Seguro Universitario y la continuidad de la cobertura, sin recibir respuesta</w:t>
      </w:r>
      <w:r w:rsidR="005E37E7">
        <w:rPr>
          <w:rFonts w:ascii="Arial Narrow" w:eastAsia="Times New Roman" w:hAnsi="Arial Narrow" w:cs="Arial"/>
          <w:color w:val="000000"/>
          <w:kern w:val="0"/>
          <w:lang w:eastAsia="es-ES"/>
          <w14:ligatures w14:val="none"/>
        </w:rPr>
        <w:t xml:space="preserve"> efectiva</w:t>
      </w:r>
      <w:r w:rsidRPr="00B93DC3">
        <w:rPr>
          <w:rFonts w:ascii="Arial Narrow" w:eastAsia="Times New Roman" w:hAnsi="Arial Narrow" w:cs="Arial"/>
          <w:color w:val="000000"/>
          <w:kern w:val="0"/>
          <w:lang w:eastAsia="es-ES"/>
          <w14:ligatures w14:val="none"/>
        </w:rPr>
        <w:t>.</w:t>
      </w:r>
    </w:p>
    <w:p w14:paraId="1C79AE15" w14:textId="77777777" w:rsidR="00C82422" w:rsidRPr="00B93DC3" w:rsidRDefault="00C82422" w:rsidP="00DD2AF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3181866" w14:textId="239002AB" w:rsidR="00C82422" w:rsidRPr="00B93DC3" w:rsidRDefault="00C82422" w:rsidP="00DD2AF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93DC3">
        <w:rPr>
          <w:rFonts w:ascii="Arial Narrow" w:eastAsia="Times New Roman" w:hAnsi="Arial Narrow" w:cs="Arial"/>
          <w:color w:val="000000"/>
          <w:kern w:val="0"/>
          <w:lang w:eastAsia="es-ES"/>
          <w14:ligatures w14:val="none"/>
        </w:rPr>
        <w:t>El 16 de diciembre de 2024, reiteró</w:t>
      </w:r>
      <w:r w:rsidR="005E37E7">
        <w:rPr>
          <w:rFonts w:ascii="Arial Narrow" w:eastAsia="Times New Roman" w:hAnsi="Arial Narrow" w:cs="Arial"/>
          <w:color w:val="000000"/>
          <w:kern w:val="0"/>
          <w:lang w:eastAsia="es-ES"/>
          <w14:ligatures w14:val="none"/>
        </w:rPr>
        <w:t xml:space="preserve"> a Mapfre</w:t>
      </w:r>
      <w:r w:rsidRPr="00B93DC3">
        <w:rPr>
          <w:rFonts w:ascii="Arial Narrow" w:eastAsia="Times New Roman" w:hAnsi="Arial Narrow" w:cs="Arial"/>
          <w:color w:val="000000"/>
          <w:kern w:val="0"/>
          <w:lang w:eastAsia="es-ES"/>
          <w14:ligatures w14:val="none"/>
        </w:rPr>
        <w:t xml:space="preserve"> mediante </w:t>
      </w:r>
      <w:r w:rsidR="005E37E7">
        <w:rPr>
          <w:rFonts w:ascii="Arial Narrow" w:eastAsia="Times New Roman" w:hAnsi="Arial Narrow" w:cs="Arial"/>
          <w:color w:val="000000"/>
          <w:kern w:val="0"/>
          <w:lang w:eastAsia="es-ES"/>
          <w14:ligatures w14:val="none"/>
        </w:rPr>
        <w:t xml:space="preserve">aplicativo </w:t>
      </w:r>
      <w:r w:rsidRPr="00B93DC3">
        <w:rPr>
          <w:rFonts w:ascii="Arial Narrow" w:eastAsia="Times New Roman" w:hAnsi="Arial Narrow" w:cs="Arial"/>
          <w:color w:val="000000"/>
          <w:kern w:val="0"/>
          <w:lang w:eastAsia="es-ES"/>
          <w14:ligatures w14:val="none"/>
        </w:rPr>
        <w:t xml:space="preserve">WhatsApp su solicitud de atención y respuesta a los requerimientos previamente formulados, </w:t>
      </w:r>
      <w:r w:rsidR="005E37E7" w:rsidRPr="00B93DC3">
        <w:rPr>
          <w:rFonts w:ascii="Arial Narrow" w:eastAsia="Times New Roman" w:hAnsi="Arial Narrow" w:cs="Arial"/>
          <w:color w:val="000000"/>
          <w:kern w:val="0"/>
          <w:lang w:eastAsia="es-ES"/>
          <w14:ligatures w14:val="none"/>
        </w:rPr>
        <w:t>sin recibir respuesta</w:t>
      </w:r>
      <w:r w:rsidR="005E37E7">
        <w:rPr>
          <w:rFonts w:ascii="Arial Narrow" w:eastAsia="Times New Roman" w:hAnsi="Arial Narrow" w:cs="Arial"/>
          <w:color w:val="000000"/>
          <w:kern w:val="0"/>
          <w:lang w:eastAsia="es-ES"/>
          <w14:ligatures w14:val="none"/>
        </w:rPr>
        <w:t xml:space="preserve"> efectiva</w:t>
      </w:r>
      <w:r w:rsidRPr="00B93DC3">
        <w:rPr>
          <w:rFonts w:ascii="Arial Narrow" w:eastAsia="Times New Roman" w:hAnsi="Arial Narrow" w:cs="Arial"/>
          <w:color w:val="000000"/>
          <w:kern w:val="0"/>
          <w:lang w:eastAsia="es-ES"/>
          <w14:ligatures w14:val="none"/>
        </w:rPr>
        <w:t>.</w:t>
      </w:r>
    </w:p>
    <w:p w14:paraId="4E6CC072" w14:textId="77777777" w:rsidR="00C82422" w:rsidRPr="00B93DC3" w:rsidRDefault="00C82422" w:rsidP="00DD2AF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D1FA285" w14:textId="119A12BB" w:rsidR="00C82422" w:rsidRPr="00B93DC3" w:rsidRDefault="00C82422" w:rsidP="00DD2AF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93DC3">
        <w:rPr>
          <w:rFonts w:ascii="Arial Narrow" w:eastAsia="Times New Roman" w:hAnsi="Arial Narrow" w:cs="Arial"/>
          <w:color w:val="000000"/>
          <w:kern w:val="0"/>
          <w:lang w:eastAsia="es-ES"/>
          <w14:ligatures w14:val="none"/>
        </w:rPr>
        <w:t>El 23 de diciembre de 2024, volvió a comunicarse vía WhatsApp insistiendo en la atención de sus solicitudes</w:t>
      </w:r>
      <w:r w:rsidR="003A7C89">
        <w:rPr>
          <w:rFonts w:ascii="Arial Narrow" w:eastAsia="Times New Roman" w:hAnsi="Arial Narrow" w:cs="Arial"/>
          <w:color w:val="000000"/>
          <w:kern w:val="0"/>
          <w:lang w:eastAsia="es-ES"/>
          <w14:ligatures w14:val="none"/>
        </w:rPr>
        <w:t xml:space="preserve"> </w:t>
      </w:r>
      <w:r w:rsidR="003A7C89" w:rsidRPr="00B93DC3">
        <w:rPr>
          <w:rFonts w:ascii="Arial Narrow" w:eastAsia="Times New Roman" w:hAnsi="Arial Narrow" w:cs="Arial"/>
          <w:color w:val="000000"/>
          <w:kern w:val="0"/>
          <w:lang w:eastAsia="es-ES"/>
          <w14:ligatures w14:val="none"/>
        </w:rPr>
        <w:t>y un bróker de Mapfre le señaló que no se obtenía contestación del área de seguros de vida y que se habían remitido correos reiterativos sin respuesta</w:t>
      </w:r>
      <w:r w:rsidRPr="00B93DC3">
        <w:rPr>
          <w:rFonts w:ascii="Arial Narrow" w:eastAsia="Times New Roman" w:hAnsi="Arial Narrow" w:cs="Arial"/>
          <w:color w:val="000000"/>
          <w:kern w:val="0"/>
          <w:lang w:eastAsia="es-ES"/>
          <w14:ligatures w14:val="none"/>
        </w:rPr>
        <w:t>; en la misma fech</w:t>
      </w:r>
      <w:r w:rsidR="00E15794" w:rsidRPr="00B93DC3">
        <w:rPr>
          <w:rFonts w:ascii="Arial Narrow" w:eastAsia="Times New Roman" w:hAnsi="Arial Narrow" w:cs="Arial"/>
          <w:color w:val="000000"/>
          <w:kern w:val="0"/>
          <w:lang w:eastAsia="es-ES"/>
          <w14:ligatures w14:val="none"/>
        </w:rPr>
        <w:t>a</w:t>
      </w:r>
      <w:r w:rsidR="003A7C89">
        <w:rPr>
          <w:rFonts w:ascii="Arial Narrow" w:eastAsia="Times New Roman" w:hAnsi="Arial Narrow" w:cs="Arial"/>
          <w:color w:val="000000"/>
          <w:kern w:val="0"/>
          <w:lang w:eastAsia="es-ES"/>
          <w14:ligatures w14:val="none"/>
        </w:rPr>
        <w:t>,</w:t>
      </w:r>
      <w:r w:rsidR="00E15794" w:rsidRPr="00B93DC3">
        <w:rPr>
          <w:rFonts w:ascii="Arial Narrow" w:eastAsia="Times New Roman" w:hAnsi="Arial Narrow" w:cs="Arial"/>
          <w:color w:val="000000"/>
          <w:kern w:val="0"/>
          <w:lang w:eastAsia="es-ES"/>
          <w14:ligatures w14:val="none"/>
        </w:rPr>
        <w:t xml:space="preserve"> </w:t>
      </w:r>
      <w:r w:rsidRPr="00B93DC3">
        <w:rPr>
          <w:rFonts w:ascii="Arial Narrow" w:eastAsia="Times New Roman" w:hAnsi="Arial Narrow" w:cs="Arial"/>
          <w:color w:val="000000"/>
          <w:kern w:val="0"/>
          <w:lang w:eastAsia="es-ES"/>
          <w14:ligatures w14:val="none"/>
        </w:rPr>
        <w:t xml:space="preserve">presentó un reclamo ante </w:t>
      </w:r>
      <w:r w:rsidR="00E15794" w:rsidRPr="00B93DC3">
        <w:rPr>
          <w:rFonts w:ascii="Arial Narrow" w:eastAsia="Times New Roman" w:hAnsi="Arial Narrow" w:cs="Arial"/>
          <w:color w:val="000000"/>
          <w:kern w:val="0"/>
          <w:lang w:eastAsia="es-ES"/>
          <w14:ligatures w14:val="none"/>
        </w:rPr>
        <w:t>Mapfre</w:t>
      </w:r>
      <w:r w:rsidR="003A7C89">
        <w:rPr>
          <w:rFonts w:ascii="Arial Narrow" w:eastAsia="Times New Roman" w:hAnsi="Arial Narrow" w:cs="Arial"/>
          <w:color w:val="000000"/>
          <w:kern w:val="0"/>
          <w:lang w:eastAsia="es-ES"/>
          <w14:ligatures w14:val="none"/>
        </w:rPr>
        <w:t>, sin recibir respuesta.</w:t>
      </w:r>
    </w:p>
    <w:p w14:paraId="01AA8F47" w14:textId="689E1E4B" w:rsidR="00C82422" w:rsidRPr="00B93DC3" w:rsidRDefault="003A7C89" w:rsidP="00DD2AFF">
      <w:pPr>
        <w:pStyle w:val="Prrafodelista"/>
        <w:spacing w:after="0" w:line="240" w:lineRule="auto"/>
        <w:ind w:left="1134"/>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 </w:t>
      </w:r>
    </w:p>
    <w:p w14:paraId="07474ACC" w14:textId="67AC263E" w:rsidR="00C82422" w:rsidRPr="00B93DC3" w:rsidRDefault="00C82422" w:rsidP="00DD2AF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93DC3">
        <w:rPr>
          <w:rFonts w:ascii="Arial Narrow" w:eastAsia="Times New Roman" w:hAnsi="Arial Narrow" w:cs="Arial"/>
          <w:color w:val="000000"/>
          <w:kern w:val="0"/>
          <w:lang w:eastAsia="es-ES"/>
          <w14:ligatures w14:val="none"/>
        </w:rPr>
        <w:t xml:space="preserve">El 24 de enero de 2025, luego de volver a comunicarse con </w:t>
      </w:r>
      <w:r w:rsidR="00B93DC3" w:rsidRPr="00B93DC3">
        <w:rPr>
          <w:rFonts w:ascii="Arial Narrow" w:eastAsia="Times New Roman" w:hAnsi="Arial Narrow" w:cs="Arial"/>
          <w:color w:val="000000"/>
          <w:kern w:val="0"/>
          <w:lang w:eastAsia="es-ES"/>
          <w14:ligatures w14:val="none"/>
        </w:rPr>
        <w:t>Mapfre</w:t>
      </w:r>
      <w:r w:rsidRPr="00B93DC3">
        <w:rPr>
          <w:rFonts w:ascii="Arial Narrow" w:eastAsia="Times New Roman" w:hAnsi="Arial Narrow" w:cs="Arial"/>
          <w:color w:val="000000"/>
          <w:kern w:val="0"/>
          <w:lang w:eastAsia="es-ES"/>
          <w14:ligatures w14:val="none"/>
        </w:rPr>
        <w:t>, se le informó que el Seguro Universitario había sido cancelado por haber transcurrido 243 días de impago de primas, indicándosele que no correspondía la rehabilitación del seguro, comunicación que se produjo luego de más de 71 días desde sus primeras solicitudes de información y reactivación.</w:t>
      </w:r>
    </w:p>
    <w:p w14:paraId="550D29D6" w14:textId="77777777" w:rsidR="00C82422" w:rsidRPr="00B93DC3" w:rsidRDefault="00C82422" w:rsidP="00DD2AF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50ACA46" w14:textId="1EF96D06" w:rsidR="00C82422" w:rsidRPr="00B93DC3" w:rsidRDefault="00C82422" w:rsidP="00DD2AF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93DC3">
        <w:rPr>
          <w:rFonts w:ascii="Arial Narrow" w:eastAsia="Times New Roman" w:hAnsi="Arial Narrow" w:cs="Arial"/>
          <w:color w:val="000000"/>
          <w:kern w:val="0"/>
          <w:lang w:eastAsia="es-ES"/>
          <w14:ligatures w14:val="none"/>
        </w:rPr>
        <w:t xml:space="preserve">El 28 de enero de 2025, presentó un reclamo </w:t>
      </w:r>
      <w:r w:rsidR="00B93DC3" w:rsidRPr="00B93DC3">
        <w:rPr>
          <w:rFonts w:ascii="Arial Narrow" w:eastAsia="Times New Roman" w:hAnsi="Arial Narrow" w:cs="Arial"/>
          <w:color w:val="000000"/>
          <w:kern w:val="0"/>
          <w:lang w:eastAsia="es-ES"/>
          <w14:ligatures w14:val="none"/>
        </w:rPr>
        <w:t>a Mapfre</w:t>
      </w:r>
      <w:r w:rsidRPr="00B93DC3">
        <w:rPr>
          <w:rFonts w:ascii="Arial Narrow" w:eastAsia="Times New Roman" w:hAnsi="Arial Narrow" w:cs="Arial"/>
          <w:color w:val="000000"/>
          <w:kern w:val="0"/>
          <w:lang w:eastAsia="es-ES"/>
          <w14:ligatures w14:val="none"/>
        </w:rPr>
        <w:t>, cuestionando la falta de atención oportuna a sus consultas y solicitudes, la cancelación del Seguro Universitario sin comunicación previa, y solicitando la reactivación del seguro, así como información detallada sobre las razones de la cancelación pese a existir solicitudes pendientes de atención.</w:t>
      </w:r>
      <w:r w:rsidR="00B93DC3" w:rsidRPr="00B93DC3">
        <w:rPr>
          <w:rFonts w:ascii="Arial Narrow" w:eastAsia="Times New Roman" w:hAnsi="Arial Narrow" w:cs="Arial"/>
          <w:color w:val="000000"/>
          <w:kern w:val="0"/>
          <w:lang w:eastAsia="es-ES"/>
          <w14:ligatures w14:val="none"/>
        </w:rPr>
        <w:t xml:space="preserve"> </w:t>
      </w:r>
    </w:p>
    <w:p w14:paraId="39FEE4A7" w14:textId="77777777" w:rsidR="00C82422" w:rsidRPr="00B93DC3" w:rsidRDefault="00C82422" w:rsidP="00DD2AF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3BD61470" w:rsidR="00CA59A2" w:rsidRPr="00B93DC3" w:rsidRDefault="00C82422" w:rsidP="00DD2AFF">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B93DC3">
        <w:rPr>
          <w:rFonts w:ascii="Arial Narrow" w:eastAsia="Times New Roman" w:hAnsi="Arial Narrow" w:cs="Arial"/>
          <w:color w:val="000000"/>
          <w:kern w:val="0"/>
          <w:lang w:eastAsia="es-ES"/>
          <w14:ligatures w14:val="none"/>
        </w:rPr>
        <w:t xml:space="preserve">El 6 de febrero de 2025, recibió una carta de respuesta de </w:t>
      </w:r>
      <w:r w:rsidR="00B93DC3" w:rsidRPr="00B93DC3">
        <w:rPr>
          <w:rFonts w:ascii="Arial Narrow" w:eastAsia="Times New Roman" w:hAnsi="Arial Narrow" w:cs="Arial"/>
          <w:color w:val="000000"/>
          <w:kern w:val="0"/>
          <w:lang w:eastAsia="es-ES"/>
          <w14:ligatures w14:val="none"/>
        </w:rPr>
        <w:t xml:space="preserve">Mapfre </w:t>
      </w:r>
      <w:r w:rsidRPr="00B93DC3">
        <w:rPr>
          <w:rFonts w:ascii="Arial Narrow" w:eastAsia="Times New Roman" w:hAnsi="Arial Narrow" w:cs="Arial"/>
          <w:color w:val="000000"/>
          <w:kern w:val="0"/>
          <w:lang w:eastAsia="es-ES"/>
          <w14:ligatures w14:val="none"/>
        </w:rPr>
        <w:t>que no contenía pronunciamiento específico respecto de la falta de atención a sus comunicaciones previas ni sobre la ausencia de comunicación de la cancelación del Seguro Universitario, omitiendo responder de manera integral a los hechos expuestos en su reclamo, pese a las comunicaciones realizadas mediante correo electrónico y WhatsApp en fechas previas.</w:t>
      </w:r>
      <w:r w:rsidR="00B93DC3" w:rsidRPr="00B93DC3">
        <w:rPr>
          <w:rFonts w:ascii="Arial Narrow" w:eastAsia="Times New Roman" w:hAnsi="Arial Narrow" w:cs="Arial"/>
          <w:color w:val="000000"/>
          <w:kern w:val="0"/>
          <w:lang w:eastAsia="es-ES"/>
          <w14:ligatures w14:val="none"/>
        </w:rPr>
        <w:t xml:space="preserve"> </w:t>
      </w:r>
    </w:p>
    <w:p w14:paraId="33E14FF7" w14:textId="77777777" w:rsidR="00CA59A2" w:rsidRPr="00B93DC3" w:rsidRDefault="00CA59A2" w:rsidP="00DD2AFF">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36544B21" w:rsidR="00CA59A2" w:rsidRPr="00FC7C7E" w:rsidRDefault="00CA59A2" w:rsidP="00DD2AFF">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93DC3">
        <w:rPr>
          <w:rFonts w:ascii="Arial Narrow" w:eastAsia="Times New Roman" w:hAnsi="Arial Narrow" w:cs="Arial"/>
          <w:color w:val="000000"/>
          <w:kern w:val="0"/>
          <w:lang w:val="es-ES" w:eastAsia="es-ES"/>
          <w14:ligatures w14:val="none"/>
        </w:rPr>
        <w:t xml:space="preserve">La señora </w:t>
      </w:r>
      <w:r w:rsidR="00B03A26" w:rsidRPr="00B93DC3">
        <w:rPr>
          <w:rFonts w:ascii="Arial Narrow" w:eastAsia="Calibri" w:hAnsi="Arial Narrow" w:cs="Arial"/>
          <w:kern w:val="0"/>
          <w14:ligatures w14:val="none"/>
        </w:rPr>
        <w:t xml:space="preserve">Llerena </w:t>
      </w:r>
      <w:r w:rsidRPr="00B93DC3">
        <w:rPr>
          <w:rFonts w:ascii="Arial Narrow" w:eastAsia="Times New Roman" w:hAnsi="Arial Narrow" w:cs="Arial"/>
          <w:color w:val="000000"/>
          <w:kern w:val="0"/>
          <w:lang w:val="es-ES" w:eastAsia="es-ES"/>
          <w14:ligatures w14:val="none"/>
        </w:rPr>
        <w:t xml:space="preserve">solicitó, en calidad de medida correctiva, que </w:t>
      </w:r>
      <w:r w:rsidR="00B03A26" w:rsidRPr="00B93DC3">
        <w:rPr>
          <w:rFonts w:ascii="Arial Narrow" w:eastAsia="Times New Roman" w:hAnsi="Arial Narrow" w:cs="Arial"/>
          <w:color w:val="000000"/>
          <w:kern w:val="0"/>
          <w:lang w:val="es-ES" w:eastAsia="es-ES"/>
          <w14:ligatures w14:val="none"/>
        </w:rPr>
        <w:t xml:space="preserve">Mapfre </w:t>
      </w:r>
      <w:r w:rsidRPr="00B93DC3">
        <w:rPr>
          <w:rFonts w:ascii="Arial Narrow" w:eastAsia="Times New Roman" w:hAnsi="Arial Narrow" w:cs="Arial"/>
          <w:color w:val="000000"/>
          <w:kern w:val="0"/>
          <w:lang w:val="es-ES" w:eastAsia="es-ES"/>
          <w14:ligatures w14:val="none"/>
        </w:rPr>
        <w:t xml:space="preserve">cumpla con </w:t>
      </w:r>
      <w:r w:rsidR="00745E89" w:rsidRPr="00B93DC3">
        <w:rPr>
          <w:rFonts w:ascii="Arial Narrow" w:eastAsia="Times New Roman" w:hAnsi="Arial Narrow" w:cs="Arial"/>
          <w:color w:val="000000"/>
          <w:kern w:val="0"/>
          <w:lang w:val="es-ES" w:eastAsia="es-ES"/>
          <w14:ligatures w14:val="none"/>
        </w:rPr>
        <w:t xml:space="preserve">reactivar su Seguro – Fondo </w:t>
      </w:r>
      <w:r w:rsidR="00745E89" w:rsidRPr="00FC7C7E">
        <w:rPr>
          <w:rFonts w:ascii="Arial Narrow" w:eastAsia="Times New Roman" w:hAnsi="Arial Narrow" w:cs="Arial"/>
          <w:color w:val="000000"/>
          <w:kern w:val="0"/>
          <w:lang w:val="es-ES" w:eastAsia="es-ES"/>
          <w14:ligatures w14:val="none"/>
        </w:rPr>
        <w:t>Universitario N° 6052010101856.</w:t>
      </w:r>
      <w:r w:rsidRPr="00FC7C7E">
        <w:rPr>
          <w:rFonts w:ascii="Arial Narrow" w:eastAsia="Times New Roman" w:hAnsi="Arial Narrow" w:cs="Arial"/>
          <w:color w:val="000000"/>
          <w:kern w:val="0"/>
          <w:lang w:val="es-ES" w:eastAsia="es-ES"/>
          <w14:ligatures w14:val="none"/>
        </w:rPr>
        <w:t xml:space="preserve"> Asimismo, requirió el reembolso de costos y costas del presente procedimiento.</w:t>
      </w:r>
    </w:p>
    <w:p w14:paraId="66005174" w14:textId="77777777" w:rsidR="00CA59A2" w:rsidRPr="00FC7C7E" w:rsidRDefault="00CA59A2" w:rsidP="00DD2AFF">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FC7C7E" w:rsidRDefault="00CA59A2" w:rsidP="00DD2AF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C7C7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FC7C7E" w:rsidRDefault="00CA59A2" w:rsidP="00DD2AF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43E949D0" w:rsidR="00121544" w:rsidRPr="00FC7C7E" w:rsidRDefault="00CA59A2" w:rsidP="00DD2AF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FC7C7E">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FC7C7E">
        <w:rPr>
          <w:rFonts w:ascii="Arial Narrow" w:eastAsia="Arial Narrow" w:hAnsi="Arial Narrow" w:cs="Arial Narrow"/>
          <w:kern w:val="0"/>
          <w:vertAlign w:val="superscript"/>
          <w14:ligatures w14:val="none"/>
        </w:rPr>
        <w:footnoteReference w:id="2"/>
      </w:r>
      <w:r w:rsidRPr="00FC7C7E">
        <w:rPr>
          <w:rFonts w:ascii="Arial Narrow" w:eastAsia="Times New Roman" w:hAnsi="Arial Narrow" w:cs="Segoe UI"/>
          <w:color w:val="000000"/>
          <w:kern w:val="0"/>
          <w:lang w:eastAsia="es-PE"/>
          <w14:ligatures w14:val="none"/>
        </w:rPr>
        <w:t xml:space="preserve">, </w:t>
      </w:r>
      <w:r w:rsidR="00121544" w:rsidRPr="00FC7C7E">
        <w:rPr>
          <w:rFonts w:ascii="Arial Narrow" w:eastAsia="Times New Roman" w:hAnsi="Arial Narrow" w:cs="Segoe UI"/>
          <w:color w:val="000000"/>
          <w:kern w:val="0"/>
          <w:lang w:eastAsia="es-PE"/>
          <w14:ligatures w14:val="none"/>
        </w:rPr>
        <w:t xml:space="preserve">considera </w:t>
      </w:r>
      <w:r w:rsidR="00121544" w:rsidRPr="00FC7C7E">
        <w:rPr>
          <w:rFonts w:ascii="Arial Narrow" w:eastAsia="Arial Narrow" w:hAnsi="Arial Narrow" w:cs="Arial Narrow"/>
          <w:kern w:val="0"/>
          <w14:ligatures w14:val="none"/>
        </w:rPr>
        <w:t xml:space="preserve">que el hecho denunciado, </w:t>
      </w:r>
      <w:bookmarkStart w:id="6" w:name="_Hlk211591623"/>
      <w:r w:rsidR="00121544" w:rsidRPr="00FC7C7E">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F853D9" w:rsidRPr="00F853D9">
        <w:rPr>
          <w:rFonts w:ascii="Arial Narrow" w:eastAsia="Arial Narrow" w:hAnsi="Arial Narrow" w:cs="Arial Narrow"/>
          <w:kern w:val="0"/>
          <w14:ligatures w14:val="none"/>
        </w:rPr>
        <w:t xml:space="preserve">la compañía aseguradora no habría cumplido con brindar una respuesta a la denunciante respecto a </w:t>
      </w:r>
      <w:r w:rsidR="00F853D9" w:rsidRPr="00F853D9">
        <w:rPr>
          <w:rFonts w:ascii="Arial Narrow" w:eastAsia="Arial Narrow" w:hAnsi="Arial Narrow" w:cs="Arial Narrow"/>
          <w:kern w:val="0"/>
          <w14:ligatures w14:val="none"/>
        </w:rPr>
        <w:lastRenderedPageBreak/>
        <w:t>la regularización de pagos de la Póliza N°6052010101856 solicitada el 14 de noviembre de 2024, 13, 16 y 23 de diciembre de 2024</w:t>
      </w:r>
      <w:r w:rsidR="00711750" w:rsidRPr="00FC7C7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FC7C7E">
        <w:rPr>
          <w:rFonts w:ascii="Arial Narrow" w:eastAsia="Times New Roman" w:hAnsi="Arial Narrow" w:cs="Segoe UI"/>
          <w:color w:val="000000"/>
          <w:kern w:val="0"/>
          <w:lang w:eastAsia="es-PE"/>
          <w14:ligatures w14:val="none"/>
        </w:rPr>
        <w:t>°</w:t>
      </w:r>
      <w:r w:rsidR="00711750" w:rsidRPr="00FC7C7E">
        <w:rPr>
          <w:rFonts w:ascii="Arial Narrow" w:eastAsia="Arial Narrow" w:hAnsi="Arial Narrow" w:cs="Arial Narrow"/>
          <w:kern w:val="0"/>
          <w14:ligatures w14:val="none"/>
        </w:rPr>
        <w:t xml:space="preserve"> y 19</w:t>
      </w:r>
      <w:r w:rsidR="00711750" w:rsidRPr="00FC7C7E">
        <w:rPr>
          <w:rFonts w:ascii="Arial Narrow" w:eastAsia="Times New Roman" w:hAnsi="Arial Narrow" w:cs="Segoe UI"/>
          <w:color w:val="000000"/>
          <w:kern w:val="0"/>
          <w:lang w:eastAsia="es-PE"/>
          <w14:ligatures w14:val="none"/>
        </w:rPr>
        <w:t>°</w:t>
      </w:r>
      <w:r w:rsidR="00711750" w:rsidRPr="00FC7C7E">
        <w:rPr>
          <w:rFonts w:ascii="Arial Narrow" w:eastAsia="Arial Narrow" w:hAnsi="Arial Narrow" w:cs="Arial Narrow"/>
          <w:kern w:val="0"/>
          <w14:ligatures w14:val="none"/>
        </w:rPr>
        <w:t xml:space="preserve"> del Código</w:t>
      </w:r>
      <w:bookmarkStart w:id="10" w:name="_Hlk213160896"/>
      <w:bookmarkEnd w:id="7"/>
      <w:r w:rsidR="00711750" w:rsidRPr="00FC7C7E">
        <w:rPr>
          <w:rFonts w:ascii="Arial Narrow" w:eastAsia="Arial Narrow" w:hAnsi="Arial Narrow" w:cs="Arial"/>
          <w:kern w:val="0"/>
          <w:vertAlign w:val="superscript"/>
          <w14:ligatures w14:val="none"/>
        </w:rPr>
        <w:footnoteReference w:id="3"/>
      </w:r>
      <w:bookmarkEnd w:id="10"/>
      <w:r w:rsidR="00711750" w:rsidRPr="00FC7C7E">
        <w:rPr>
          <w:rFonts w:ascii="Arial Narrow" w:eastAsia="Arial Narrow" w:hAnsi="Arial Narrow" w:cs="Arial Narrow"/>
          <w:kern w:val="0"/>
          <w14:ligatures w14:val="none"/>
        </w:rPr>
        <w:t>.</w:t>
      </w:r>
      <w:bookmarkEnd w:id="8"/>
    </w:p>
    <w:p w14:paraId="4266B1E3" w14:textId="77777777" w:rsidR="00121544" w:rsidRPr="00FC7C7E" w:rsidRDefault="00121544" w:rsidP="00DD2AFF">
      <w:pPr>
        <w:spacing w:after="0" w:line="240" w:lineRule="auto"/>
        <w:jc w:val="both"/>
        <w:rPr>
          <w:rFonts w:ascii="Arial Narrow" w:eastAsia="Arial Narrow" w:hAnsi="Arial Narrow" w:cs="Arial Narrow"/>
          <w:kern w:val="0"/>
          <w14:ligatures w14:val="none"/>
        </w:rPr>
      </w:pPr>
      <w:bookmarkStart w:id="11" w:name="_Hlk212534267"/>
      <w:bookmarkEnd w:id="1"/>
    </w:p>
    <w:p w14:paraId="1CB6B77E" w14:textId="7AADADA5" w:rsidR="00FC7C7E" w:rsidRPr="00FC7C7E" w:rsidRDefault="00121544" w:rsidP="00DD2AF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2" w:name="_Hlk214534552"/>
      <w:bookmarkStart w:id="13" w:name="_Hlk215162008"/>
      <w:r w:rsidRPr="00FC7C7E">
        <w:rPr>
          <w:rFonts w:ascii="Arial Narrow" w:eastAsia="Times New Roman" w:hAnsi="Arial Narrow" w:cs="Arial"/>
          <w:color w:val="000000"/>
          <w:kern w:val="0"/>
          <w:lang w:eastAsia="es-PE"/>
          <w14:ligatures w14:val="none"/>
        </w:rPr>
        <w:t xml:space="preserve">Además, </w:t>
      </w:r>
      <w:bookmarkStart w:id="14" w:name="_Hlk212623477"/>
      <w:r w:rsidRPr="00FC7C7E">
        <w:rPr>
          <w:rFonts w:ascii="Arial Narrow" w:eastAsia="Times New Roman" w:hAnsi="Arial Narrow" w:cs="Arial"/>
          <w:color w:val="000000"/>
          <w:kern w:val="0"/>
          <w:lang w:eastAsia="es-PE"/>
          <w14:ligatures w14:val="none"/>
        </w:rPr>
        <w:t xml:space="preserve">la Secretaría Técnica, en ejercicio de sus facultades, considera </w:t>
      </w:r>
      <w:r w:rsidRPr="00FC7C7E">
        <w:rPr>
          <w:rFonts w:ascii="Arial Narrow" w:eastAsia="Arial Narrow" w:hAnsi="Arial Narrow" w:cs="Arial"/>
          <w:kern w:val="0"/>
          <w14:ligatures w14:val="none"/>
        </w:rPr>
        <w:t xml:space="preserve">que el hecho denunciado, consistente en que </w:t>
      </w:r>
      <w:bookmarkStart w:id="15" w:name="_Hlk212035520"/>
      <w:bookmarkStart w:id="16" w:name="_Hlk212737551"/>
      <w:r w:rsidR="00F853D9" w:rsidRPr="00F853D9">
        <w:rPr>
          <w:rFonts w:ascii="Arial Narrow" w:eastAsia="Arial Narrow" w:hAnsi="Arial Narrow" w:cs="Arial Narrow"/>
          <w:kern w:val="0"/>
          <w14:ligatures w14:val="none"/>
        </w:rPr>
        <w:t>la compañía aseguradora habría anulado indebidamente y sin previa comunicación la Póliza del Seguro Fondo Universitario N°6052010101856</w:t>
      </w:r>
      <w:r w:rsidR="009D2579" w:rsidRPr="00FC7C7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9D2579" w:rsidRPr="00FC7C7E">
        <w:rPr>
          <w:rFonts w:ascii="Arial Narrow" w:eastAsia="Times New Roman" w:hAnsi="Arial Narrow" w:cs="Segoe UI"/>
          <w:color w:val="000000"/>
          <w:kern w:val="0"/>
          <w:lang w:eastAsia="es-PE"/>
          <w14:ligatures w14:val="none"/>
        </w:rPr>
        <w:t>°</w:t>
      </w:r>
      <w:r w:rsidR="009D2579" w:rsidRPr="00FC7C7E">
        <w:rPr>
          <w:rFonts w:ascii="Arial Narrow" w:eastAsia="Arial Narrow" w:hAnsi="Arial Narrow" w:cs="Arial Narrow"/>
          <w:kern w:val="0"/>
          <w14:ligatures w14:val="none"/>
        </w:rPr>
        <w:t xml:space="preserve"> y 19</w:t>
      </w:r>
      <w:r w:rsidR="009D2579" w:rsidRPr="00FC7C7E">
        <w:rPr>
          <w:rFonts w:ascii="Arial Narrow" w:eastAsia="Times New Roman" w:hAnsi="Arial Narrow" w:cs="Segoe UI"/>
          <w:color w:val="000000"/>
          <w:kern w:val="0"/>
          <w:lang w:eastAsia="es-PE"/>
          <w14:ligatures w14:val="none"/>
        </w:rPr>
        <w:t>°</w:t>
      </w:r>
      <w:r w:rsidR="009D2579" w:rsidRPr="00FC7C7E">
        <w:rPr>
          <w:rFonts w:ascii="Arial Narrow" w:eastAsia="Arial Narrow" w:hAnsi="Arial Narrow" w:cs="Arial Narrow"/>
          <w:kern w:val="0"/>
          <w14:ligatures w14:val="none"/>
        </w:rPr>
        <w:t xml:space="preserve"> del Código</w:t>
      </w:r>
      <w:bookmarkEnd w:id="16"/>
      <w:r w:rsidRPr="00FC7C7E">
        <w:rPr>
          <w:rFonts w:ascii="Arial Narrow" w:eastAsia="Arial Narrow" w:hAnsi="Arial Narrow" w:cs="Arial"/>
          <w:bCs/>
          <w:color w:val="000000"/>
          <w:kern w:val="0"/>
          <w:lang w:eastAsia="es-PE"/>
          <w14:ligatures w14:val="none"/>
        </w:rPr>
        <w:t xml:space="preserve">.   </w:t>
      </w:r>
    </w:p>
    <w:p w14:paraId="28AA30D8" w14:textId="77777777" w:rsidR="00FC7C7E" w:rsidRPr="00FC7C7E" w:rsidRDefault="00FC7C7E" w:rsidP="00DD2AFF">
      <w:pPr>
        <w:pStyle w:val="Prrafodelista"/>
        <w:spacing w:line="240" w:lineRule="auto"/>
        <w:rPr>
          <w:rFonts w:ascii="Arial Narrow" w:eastAsia="Arial Narrow" w:hAnsi="Arial Narrow" w:cs="Arial"/>
          <w:bCs/>
          <w:color w:val="000000"/>
          <w:kern w:val="0"/>
          <w:lang w:eastAsia="es-PE"/>
          <w14:ligatures w14:val="none"/>
        </w:rPr>
      </w:pPr>
    </w:p>
    <w:p w14:paraId="0ADD7893" w14:textId="2C212156" w:rsidR="00FC7C7E" w:rsidRPr="00F60AB0" w:rsidRDefault="00FC7C7E" w:rsidP="00DD2AF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C7C7E">
        <w:rPr>
          <w:rFonts w:ascii="Arial Narrow" w:eastAsia="Times New Roman" w:hAnsi="Arial Narrow" w:cs="Arial"/>
          <w:color w:val="000000"/>
          <w:kern w:val="0"/>
          <w:lang w:eastAsia="es-PE"/>
          <w14:ligatures w14:val="none"/>
        </w:rPr>
        <w:t xml:space="preserve">Asimismo, la Secretaría Técnica, en ejercicio de sus facultades, considera </w:t>
      </w:r>
      <w:r w:rsidRPr="00FC7C7E">
        <w:rPr>
          <w:rFonts w:ascii="Arial Narrow" w:eastAsia="Arial Narrow" w:hAnsi="Arial Narrow" w:cs="Arial"/>
          <w:kern w:val="0"/>
          <w14:ligatures w14:val="none"/>
        </w:rPr>
        <w:t xml:space="preserve">que el hecho denunciado, consistente en que </w:t>
      </w:r>
      <w:r w:rsidR="00F853D9" w:rsidRPr="00F853D9">
        <w:rPr>
          <w:rFonts w:ascii="Arial Narrow" w:eastAsia="Arial Narrow" w:hAnsi="Arial Narrow" w:cs="Arial Narrow"/>
          <w:kern w:val="0"/>
          <w14:ligatures w14:val="none"/>
        </w:rPr>
        <w:t>la compañía aseguradora habría negado a la denunciante a rehabilitar la Póliza del Seguro Fondo Universitario N°6052010101856</w:t>
      </w:r>
      <w:r w:rsidR="009D2579" w:rsidRPr="00FC7C7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9D2579" w:rsidRPr="00FC7C7E">
        <w:rPr>
          <w:rFonts w:ascii="Arial Narrow" w:eastAsia="Times New Roman" w:hAnsi="Arial Narrow" w:cs="Segoe UI"/>
          <w:color w:val="000000"/>
          <w:kern w:val="0"/>
          <w:lang w:eastAsia="es-PE"/>
          <w14:ligatures w14:val="none"/>
        </w:rPr>
        <w:t>°</w:t>
      </w:r>
      <w:r w:rsidR="009D2579" w:rsidRPr="00FC7C7E">
        <w:rPr>
          <w:rFonts w:ascii="Arial Narrow" w:eastAsia="Arial Narrow" w:hAnsi="Arial Narrow" w:cs="Arial Narrow"/>
          <w:kern w:val="0"/>
          <w14:ligatures w14:val="none"/>
        </w:rPr>
        <w:t xml:space="preserve"> y 19</w:t>
      </w:r>
      <w:r w:rsidR="009D2579" w:rsidRPr="00FC7C7E">
        <w:rPr>
          <w:rFonts w:ascii="Arial Narrow" w:eastAsia="Times New Roman" w:hAnsi="Arial Narrow" w:cs="Segoe UI"/>
          <w:color w:val="000000"/>
          <w:kern w:val="0"/>
          <w:lang w:eastAsia="es-PE"/>
          <w14:ligatures w14:val="none"/>
        </w:rPr>
        <w:t>°</w:t>
      </w:r>
      <w:r w:rsidR="009D2579" w:rsidRPr="00FC7C7E">
        <w:rPr>
          <w:rFonts w:ascii="Arial Narrow" w:eastAsia="Arial Narrow" w:hAnsi="Arial Narrow" w:cs="Arial Narrow"/>
          <w:kern w:val="0"/>
          <w14:ligatures w14:val="none"/>
        </w:rPr>
        <w:t xml:space="preserve"> del Código</w:t>
      </w:r>
      <w:r w:rsidRPr="00FC7C7E">
        <w:rPr>
          <w:rFonts w:ascii="Arial Narrow" w:eastAsia="Arial Narrow" w:hAnsi="Arial Narrow" w:cs="Arial"/>
          <w:bCs/>
          <w:color w:val="000000"/>
          <w:kern w:val="0"/>
          <w:lang w:eastAsia="es-PE"/>
          <w14:ligatures w14:val="none"/>
        </w:rPr>
        <w:t xml:space="preserve">.    </w:t>
      </w:r>
    </w:p>
    <w:p w14:paraId="4F2CD3D9" w14:textId="77777777" w:rsidR="00F60AB0" w:rsidRPr="00F60AB0" w:rsidRDefault="00F60AB0" w:rsidP="00DD2AFF">
      <w:pPr>
        <w:spacing w:after="0" w:line="240" w:lineRule="auto"/>
        <w:jc w:val="both"/>
        <w:rPr>
          <w:rFonts w:ascii="Arial Narrow" w:eastAsia="Arial Narrow" w:hAnsi="Arial Narrow" w:cs="Arial Narrow"/>
          <w:kern w:val="0"/>
          <w14:ligatures w14:val="none"/>
        </w:rPr>
      </w:pPr>
    </w:p>
    <w:p w14:paraId="78C31712" w14:textId="219D2FAD" w:rsidR="00121544" w:rsidRPr="006608B2" w:rsidRDefault="00FC7C7E" w:rsidP="006608B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C7C7E">
        <w:rPr>
          <w:rFonts w:ascii="Arial Narrow" w:eastAsia="Times New Roman" w:hAnsi="Arial Narrow" w:cs="Arial"/>
          <w:color w:val="000000"/>
          <w:kern w:val="0"/>
          <w:lang w:eastAsia="es-PE"/>
          <w14:ligatures w14:val="none"/>
        </w:rPr>
        <w:t xml:space="preserve">Adicionalmente, la Secretaría Técnica, en ejercicio de sus facultades, considera </w:t>
      </w:r>
      <w:r w:rsidRPr="00FC7C7E">
        <w:rPr>
          <w:rFonts w:ascii="Arial Narrow" w:eastAsia="Arial Narrow" w:hAnsi="Arial Narrow" w:cs="Arial"/>
          <w:kern w:val="0"/>
          <w14:ligatures w14:val="none"/>
        </w:rPr>
        <w:t xml:space="preserve">que el hecho denunciado, consistente en que </w:t>
      </w:r>
      <w:bookmarkEnd w:id="14"/>
      <w:bookmarkEnd w:id="15"/>
      <w:r w:rsidR="00F853D9" w:rsidRPr="00F853D9">
        <w:rPr>
          <w:rFonts w:ascii="Arial Narrow" w:eastAsia="Arial Narrow" w:hAnsi="Arial Narrow" w:cs="Arial"/>
          <w:kern w:val="0"/>
          <w14:ligatures w14:val="none"/>
        </w:rPr>
        <w:t>la compañía aseguradora no habría brindado una respuesta adecuada al reclamo presentado por el denunciante el 13 de noviembre de 2024</w:t>
      </w:r>
      <w:r w:rsidR="006608B2" w:rsidRPr="00FC7C7E">
        <w:rPr>
          <w:rFonts w:ascii="Arial Narrow" w:eastAsia="Arial Narrow" w:hAnsi="Arial Narrow" w:cs="Arial"/>
          <w:kern w:val="0"/>
          <w14:ligatures w14:val="none"/>
        </w:rPr>
        <w:t>. Por consiguiente, corresponde calificar el hecho materia de denuncia como una presunta infracción al numeral 88.1° del artículo 88° del Código</w:t>
      </w:r>
      <w:r w:rsidR="006608B2" w:rsidRPr="00FC7C7E">
        <w:rPr>
          <w:rFonts w:ascii="Arial Narrow" w:eastAsia="Arial Narrow" w:hAnsi="Arial Narrow" w:cs="Arial"/>
          <w:bCs/>
          <w:color w:val="000000"/>
          <w:kern w:val="0"/>
          <w:vertAlign w:val="superscript"/>
          <w:lang w:eastAsia="es-PE"/>
          <w14:ligatures w14:val="none"/>
        </w:rPr>
        <w:footnoteReference w:id="4"/>
      </w:r>
      <w:r w:rsidR="006608B2" w:rsidRPr="00FC7C7E">
        <w:rPr>
          <w:rFonts w:ascii="Arial Narrow" w:eastAsia="Arial Narrow" w:hAnsi="Arial Narrow" w:cs="Arial"/>
          <w:bCs/>
          <w:color w:val="000000"/>
          <w:kern w:val="0"/>
          <w:lang w:eastAsia="es-PE"/>
          <w14:ligatures w14:val="none"/>
        </w:rPr>
        <w:t>.</w:t>
      </w:r>
    </w:p>
    <w:bookmarkEnd w:id="11"/>
    <w:bookmarkEnd w:id="12"/>
    <w:p w14:paraId="7A2CF596" w14:textId="77777777" w:rsidR="00F71384" w:rsidRPr="00FC7C7E" w:rsidRDefault="00F71384" w:rsidP="00DD2AFF">
      <w:pPr>
        <w:pStyle w:val="Prrafodelista"/>
        <w:spacing w:line="240" w:lineRule="auto"/>
        <w:rPr>
          <w:rFonts w:ascii="Arial Narrow" w:eastAsia="Arial Narrow" w:hAnsi="Arial Narrow" w:cs="Arial Narrow"/>
          <w:kern w:val="0"/>
          <w14:ligatures w14:val="none"/>
        </w:rPr>
      </w:pPr>
    </w:p>
    <w:p w14:paraId="07559B21" w14:textId="5972C954" w:rsidR="00F71384" w:rsidRPr="00FC7C7E" w:rsidRDefault="00F71384" w:rsidP="00DD2AF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7" w:name="_Hlk214962902"/>
      <w:bookmarkStart w:id="18" w:name="_Hlk214559009"/>
      <w:r w:rsidRPr="00FC7C7E">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F853D9" w:rsidRPr="00F853D9">
        <w:rPr>
          <w:rFonts w:ascii="Arial Narrow" w:eastAsia="Arial Narrow" w:hAnsi="Arial Narrow" w:cs="Arial"/>
          <w:kern w:val="0"/>
          <w14:ligatures w14:val="none"/>
        </w:rPr>
        <w:t xml:space="preserve">la compañía aseguradora no habría brindado una respuesta adecuada al reclamo </w:t>
      </w:r>
      <w:r w:rsidR="00F853D9" w:rsidRPr="00F853D9">
        <w:rPr>
          <w:rFonts w:ascii="Arial Narrow" w:eastAsia="Arial Narrow" w:hAnsi="Arial Narrow" w:cs="Arial"/>
          <w:kern w:val="0"/>
          <w14:ligatures w14:val="none"/>
        </w:rPr>
        <w:lastRenderedPageBreak/>
        <w:t>presentado por el denunciante el 10 de diciembre de 2024</w:t>
      </w:r>
      <w:r w:rsidRPr="00FC7C7E">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7"/>
      <w:r w:rsidRPr="00FC7C7E">
        <w:rPr>
          <w:rFonts w:ascii="Arial Narrow" w:eastAsia="Arial Narrow" w:hAnsi="Arial Narrow" w:cs="Arial"/>
          <w:bCs/>
          <w:color w:val="000000"/>
          <w:kern w:val="0"/>
          <w:lang w:eastAsia="es-PE"/>
          <w14:ligatures w14:val="none"/>
        </w:rPr>
        <w:t>.</w:t>
      </w:r>
    </w:p>
    <w:p w14:paraId="61627B5F" w14:textId="77777777" w:rsidR="00FC7C7E" w:rsidRPr="00FC7C7E" w:rsidRDefault="00FC7C7E" w:rsidP="00DD2AFF">
      <w:pPr>
        <w:pStyle w:val="Prrafodelista"/>
        <w:spacing w:line="240" w:lineRule="auto"/>
        <w:rPr>
          <w:rFonts w:ascii="Arial Narrow" w:eastAsia="Arial Narrow" w:hAnsi="Arial Narrow" w:cs="Arial Narrow"/>
          <w:kern w:val="0"/>
          <w14:ligatures w14:val="none"/>
        </w:rPr>
      </w:pPr>
    </w:p>
    <w:p w14:paraId="60D23B4B" w14:textId="667E57B7" w:rsidR="00FC7C7E" w:rsidRPr="006608B2" w:rsidRDefault="00FC7C7E" w:rsidP="00DD2AF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C7C7E">
        <w:rPr>
          <w:rFonts w:ascii="Arial Narrow" w:eastAsia="Arial Narrow" w:hAnsi="Arial Narrow" w:cs="Arial Narrow"/>
          <w:kern w:val="0"/>
          <w14:ligatures w14:val="none"/>
        </w:rPr>
        <w:t xml:space="preserve">Adicionalmente, la Secretaría Técnica, en ejercicio de sus facultades, considera que el hecho denunciado, consistente en que </w:t>
      </w:r>
      <w:r w:rsidR="00F853D9" w:rsidRPr="00F853D9">
        <w:rPr>
          <w:rFonts w:ascii="Arial Narrow" w:eastAsia="Arial Narrow" w:hAnsi="Arial Narrow" w:cs="Arial"/>
          <w:kern w:val="0"/>
          <w14:ligatures w14:val="none"/>
        </w:rPr>
        <w:t>la compañía aseguradora no habría brindado una respuesta adecuada al reclamo presentado por el denunciante el 13 de diciembre de 2024</w:t>
      </w:r>
      <w:r w:rsidRPr="00FC7C7E">
        <w:rPr>
          <w:rFonts w:ascii="Arial Narrow" w:eastAsia="Arial Narrow" w:hAnsi="Arial Narrow" w:cs="Arial"/>
          <w:kern w:val="0"/>
          <w14:ligatures w14:val="none"/>
        </w:rPr>
        <w:t>. Por consiguiente, corresponde calificar el hecho materia de denuncia como una presunta infracción al numeral 88.1° del artículo 88° del Código</w:t>
      </w:r>
      <w:r w:rsidRPr="00FC7C7E">
        <w:rPr>
          <w:rFonts w:ascii="Arial Narrow" w:eastAsia="Arial Narrow" w:hAnsi="Arial Narrow" w:cs="Arial"/>
          <w:bCs/>
          <w:color w:val="000000"/>
          <w:kern w:val="0"/>
          <w:lang w:eastAsia="es-PE"/>
          <w14:ligatures w14:val="none"/>
        </w:rPr>
        <w:t>.</w:t>
      </w:r>
    </w:p>
    <w:p w14:paraId="32D94836" w14:textId="77777777" w:rsidR="006608B2" w:rsidRPr="006608B2" w:rsidRDefault="006608B2" w:rsidP="006608B2">
      <w:pPr>
        <w:pStyle w:val="Prrafodelista"/>
        <w:rPr>
          <w:rFonts w:ascii="Arial Narrow" w:eastAsia="Arial Narrow" w:hAnsi="Arial Narrow" w:cs="Arial Narrow"/>
          <w:kern w:val="0"/>
          <w14:ligatures w14:val="none"/>
        </w:rPr>
      </w:pPr>
    </w:p>
    <w:p w14:paraId="7E4EB296" w14:textId="1D91FAAF" w:rsidR="006608B2" w:rsidRPr="006608B2" w:rsidRDefault="006608B2" w:rsidP="006608B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C7C7E">
        <w:rPr>
          <w:rFonts w:ascii="Arial Narrow" w:eastAsia="Arial Narrow" w:hAnsi="Arial Narrow" w:cs="Arial Narrow"/>
          <w:kern w:val="0"/>
          <w14:ligatures w14:val="none"/>
        </w:rPr>
        <w:t xml:space="preserve">Adicionalmente, la Secretaría Técnica, en ejercicio de sus facultades, considera que el hecho denunciado, consistente en que </w:t>
      </w:r>
      <w:r w:rsidR="00F853D9" w:rsidRPr="00F853D9">
        <w:rPr>
          <w:rFonts w:ascii="Arial Narrow" w:eastAsia="Arial Narrow" w:hAnsi="Arial Narrow" w:cs="Arial"/>
          <w:kern w:val="0"/>
          <w14:ligatures w14:val="none"/>
        </w:rPr>
        <w:t>la compañía aseguradora no habría cumplido con brindar una respuesta al reclamo presentado por el denunciante el 14 de noviembre de 2024</w:t>
      </w:r>
      <w:r w:rsidRPr="00FC7C7E">
        <w:rPr>
          <w:rFonts w:ascii="Arial Narrow" w:eastAsia="Arial Narrow" w:hAnsi="Arial Narrow" w:cs="Arial"/>
          <w:kern w:val="0"/>
          <w14:ligatures w14:val="none"/>
        </w:rPr>
        <w:t>. Por consiguiente, corresponde calificar el hecho materia de denuncia como una presunta infracción al numeral 88.1° del artículo 88° del Código</w:t>
      </w:r>
      <w:r>
        <w:rPr>
          <w:rFonts w:ascii="Arial Narrow" w:eastAsia="Arial Narrow" w:hAnsi="Arial Narrow" w:cs="Arial"/>
          <w:bCs/>
          <w:color w:val="000000"/>
          <w:kern w:val="0"/>
          <w:lang w:eastAsia="es-PE"/>
          <w14:ligatures w14:val="none"/>
        </w:rPr>
        <w:t>.</w:t>
      </w:r>
    </w:p>
    <w:p w14:paraId="3FF933E2" w14:textId="77777777" w:rsidR="006608B2" w:rsidRPr="006608B2" w:rsidRDefault="006608B2" w:rsidP="006608B2">
      <w:pPr>
        <w:pStyle w:val="Prrafodelista"/>
        <w:rPr>
          <w:rFonts w:ascii="Arial Narrow" w:eastAsia="Arial Narrow" w:hAnsi="Arial Narrow" w:cs="Arial Narrow"/>
          <w:kern w:val="0"/>
          <w14:ligatures w14:val="none"/>
        </w:rPr>
      </w:pPr>
    </w:p>
    <w:p w14:paraId="4588E021" w14:textId="3AF82702" w:rsidR="006608B2" w:rsidRPr="006608B2" w:rsidRDefault="006608B2" w:rsidP="006608B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C7C7E">
        <w:rPr>
          <w:rFonts w:ascii="Arial Narrow" w:eastAsia="Arial Narrow" w:hAnsi="Arial Narrow" w:cs="Arial Narrow"/>
          <w:kern w:val="0"/>
          <w14:ligatures w14:val="none"/>
        </w:rPr>
        <w:t xml:space="preserve">Adicionalmente, la Secretaría Técnica, en ejercicio de sus facultades, considera que el hecho denunciado, consistente en que </w:t>
      </w:r>
      <w:r w:rsidR="00F853D9" w:rsidRPr="00F853D9">
        <w:rPr>
          <w:rFonts w:ascii="Arial Narrow" w:eastAsia="Arial Narrow" w:hAnsi="Arial Narrow" w:cs="Arial"/>
          <w:kern w:val="0"/>
          <w14:ligatures w14:val="none"/>
        </w:rPr>
        <w:t>la compañía aseguradora no habría cumplido con brindar una respuesta al reclamo presentado por el denunciante el 23 de diciembre de 2024</w:t>
      </w:r>
      <w:r w:rsidRPr="00FC7C7E">
        <w:rPr>
          <w:rFonts w:ascii="Arial Narrow" w:eastAsia="Arial Narrow" w:hAnsi="Arial Narrow" w:cs="Arial"/>
          <w:kern w:val="0"/>
          <w14:ligatures w14:val="none"/>
        </w:rPr>
        <w:t>. Por consiguiente, corresponde calificar el hecho materia de denuncia como una presunta infracción al numeral 88.1° del artículo 88° del Código</w:t>
      </w:r>
      <w:r w:rsidRPr="00FC7C7E">
        <w:rPr>
          <w:rFonts w:ascii="Arial Narrow" w:eastAsia="Arial Narrow" w:hAnsi="Arial Narrow" w:cs="Arial"/>
          <w:bCs/>
          <w:color w:val="000000"/>
          <w:kern w:val="0"/>
          <w:lang w:eastAsia="es-PE"/>
          <w14:ligatures w14:val="none"/>
        </w:rPr>
        <w:t>.</w:t>
      </w:r>
    </w:p>
    <w:bookmarkEnd w:id="6"/>
    <w:bookmarkEnd w:id="9"/>
    <w:bookmarkEnd w:id="13"/>
    <w:bookmarkEnd w:id="18"/>
    <w:p w14:paraId="432038D6" w14:textId="0A9F6D75" w:rsidR="00CA59A2" w:rsidRPr="00FC7C7E" w:rsidRDefault="00CA59A2" w:rsidP="00DD2AFF">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26598E" w:rsidRDefault="00CA59A2" w:rsidP="00DD2AFF">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FC7C7E">
        <w:rPr>
          <w:rFonts w:ascii="Arial Narrow" w:eastAsia="Arial" w:hAnsi="Arial Narrow" w:cs="Arial"/>
          <w:color w:val="000000"/>
          <w:kern w:val="0"/>
          <w:lang w:eastAsia="es-PE"/>
          <w14:ligatures w14:val="none"/>
        </w:rPr>
        <w:t>En tanto la denuncia reúne los requisitos establecidos por la</w:t>
      </w:r>
      <w:r w:rsidRPr="0026598E">
        <w:rPr>
          <w:rFonts w:ascii="Arial Narrow" w:eastAsia="Arial" w:hAnsi="Arial Narrow" w:cs="Arial"/>
          <w:color w:val="000000"/>
          <w:kern w:val="0"/>
          <w:lang w:eastAsia="es-PE"/>
          <w14:ligatures w14:val="none"/>
        </w:rPr>
        <w:t xml:space="preserve"> norma citada, corresponde admitirla a trámite</w:t>
      </w:r>
      <w:r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bookmarkStart w:id="19" w:name="_Hlk214963039"/>
    </w:p>
    <w:p w14:paraId="68C71625" w14:textId="77777777" w:rsidR="00CA59A2" w:rsidRPr="0026598E" w:rsidRDefault="00CA59A2" w:rsidP="00DD2AFF">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0" w:name="_Hlk214963071"/>
    </w:p>
    <w:p w14:paraId="38A98B4B" w14:textId="77777777" w:rsidR="00CA59A2" w:rsidRPr="0026598E" w:rsidRDefault="00CA59A2" w:rsidP="00DD2AF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DD2AFF">
      <w:pPr>
        <w:spacing w:after="0" w:line="240" w:lineRule="auto"/>
        <w:jc w:val="both"/>
        <w:rPr>
          <w:rFonts w:ascii="Arial Narrow" w:eastAsia="Times New Roman" w:hAnsi="Arial Narrow" w:cs="Arial"/>
          <w:color w:val="000000"/>
          <w:kern w:val="0"/>
          <w:lang w:val="es-ES" w:eastAsia="es-ES"/>
          <w14:ligatures w14:val="none"/>
        </w:rPr>
      </w:pPr>
    </w:p>
    <w:p w14:paraId="62B88A04" w14:textId="0C74DDA9" w:rsidR="00CA59A2" w:rsidRPr="0026598E" w:rsidRDefault="00CA59A2" w:rsidP="00DD2AFF">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9"/>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AA2131">
        <w:rPr>
          <w:rFonts w:ascii="Arial Narrow" w:eastAsia="Times New Roman" w:hAnsi="Arial Narrow" w:cs="Arial"/>
          <w:color w:val="000000"/>
          <w:kern w:val="0"/>
          <w:lang w:val="es-ES" w:eastAsia="es-ES"/>
          <w14:ligatures w14:val="none"/>
        </w:rPr>
        <w:t xml:space="preserve">conviene requerir </w:t>
      </w:r>
      <w:r w:rsidR="00AA2131" w:rsidRPr="00AA2131">
        <w:rPr>
          <w:rFonts w:ascii="Arial Narrow" w:eastAsia="Times New Roman" w:hAnsi="Arial Narrow" w:cs="Arial"/>
          <w:color w:val="000000"/>
          <w:kern w:val="0"/>
          <w:lang w:val="es-ES" w:eastAsia="es-ES"/>
          <w14:ligatures w14:val="none"/>
        </w:rPr>
        <w:t>a la compañía aseguradora</w:t>
      </w:r>
      <w:r w:rsidRPr="00AA2131">
        <w:rPr>
          <w:rFonts w:ascii="Arial Narrow" w:eastAsia="Times New Roman" w:hAnsi="Arial Narrow" w:cs="Arial"/>
          <w:color w:val="000000"/>
          <w:kern w:val="0"/>
          <w:lang w:val="es-ES" w:eastAsia="es-ES"/>
          <w14:ligatures w14:val="none"/>
        </w:rPr>
        <w:t xml:space="preserve"> que, en un plazo</w:t>
      </w:r>
      <w:r w:rsidRPr="0026598E">
        <w:rPr>
          <w:rFonts w:ascii="Arial Narrow" w:eastAsia="Times New Roman" w:hAnsi="Arial Narrow" w:cs="Arial"/>
          <w:color w:val="000000"/>
          <w:kern w:val="0"/>
          <w:lang w:val="es-ES" w:eastAsia="es-ES"/>
          <w14:ligatures w14:val="none"/>
        </w:rPr>
        <w:t xml:space="preserve"> no mayor de cinco (5) días hábiles contado a partir del día siguiente de la notificación de la presente resolución, cumpla con lo siguiente</w:t>
      </w:r>
      <w:r w:rsidRPr="00C82422">
        <w:rPr>
          <w:rFonts w:ascii="Arial Narrow" w:eastAsia="Times New Roman" w:hAnsi="Arial Narrow" w:cs="Arial"/>
          <w:color w:val="000000"/>
          <w:kern w:val="0"/>
          <w:lang w:val="es-ES" w:eastAsia="es-ES"/>
          <w14:ligatures w14:val="none"/>
        </w:rPr>
        <w:t xml:space="preserve">: </w:t>
      </w:r>
      <w:r w:rsidR="00CB5AC4" w:rsidRPr="00CB5AC4">
        <w:rPr>
          <w:rFonts w:ascii="Arial Narrow" w:eastAsia="Times New Roman" w:hAnsi="Arial Narrow" w:cs="Arial"/>
          <w:color w:val="000000"/>
          <w:kern w:val="0"/>
          <w:lang w:val="es-ES" w:eastAsia="es-ES"/>
          <w14:ligatures w14:val="none"/>
        </w:rPr>
        <w:t xml:space="preserve">(i) presentar una copia completa, legible y debidamente suscrita de la </w:t>
      </w:r>
      <w:proofErr w:type="spellStart"/>
      <w:r w:rsidR="00CB5AC4" w:rsidRPr="00CB5AC4">
        <w:rPr>
          <w:rFonts w:ascii="Arial Narrow" w:eastAsia="Times New Roman" w:hAnsi="Arial Narrow" w:cs="Arial"/>
          <w:color w:val="000000"/>
          <w:kern w:val="0"/>
          <w:lang w:val="es-ES" w:eastAsia="es-ES"/>
          <w14:ligatures w14:val="none"/>
        </w:rPr>
        <w:t>la</w:t>
      </w:r>
      <w:proofErr w:type="spellEnd"/>
      <w:r w:rsidR="00CB5AC4" w:rsidRPr="00CB5AC4">
        <w:rPr>
          <w:rFonts w:ascii="Arial Narrow" w:eastAsia="Times New Roman" w:hAnsi="Arial Narrow" w:cs="Arial"/>
          <w:color w:val="000000"/>
          <w:kern w:val="0"/>
          <w:lang w:val="es-ES" w:eastAsia="es-ES"/>
          <w14:ligatures w14:val="none"/>
        </w:rPr>
        <w:t xml:space="preserve"> Póliza N°6052010101856 del Seguro Fondo Universitario, así como el cargo de remisión de la póliza; (</w:t>
      </w:r>
      <w:proofErr w:type="spellStart"/>
      <w:r w:rsidR="00CB5AC4" w:rsidRPr="00CB5AC4">
        <w:rPr>
          <w:rFonts w:ascii="Arial Narrow" w:eastAsia="Times New Roman" w:hAnsi="Arial Narrow" w:cs="Arial"/>
          <w:color w:val="000000"/>
          <w:kern w:val="0"/>
          <w:lang w:val="es-ES" w:eastAsia="es-ES"/>
          <w14:ligatures w14:val="none"/>
        </w:rPr>
        <w:t>ii</w:t>
      </w:r>
      <w:proofErr w:type="spellEnd"/>
      <w:r w:rsidR="00CB5AC4" w:rsidRPr="00CB5AC4">
        <w:rPr>
          <w:rFonts w:ascii="Arial Narrow" w:eastAsia="Times New Roman" w:hAnsi="Arial Narrow" w:cs="Arial"/>
          <w:color w:val="000000"/>
          <w:kern w:val="0"/>
          <w:lang w:val="es-ES" w:eastAsia="es-ES"/>
          <w14:ligatures w14:val="none"/>
        </w:rPr>
        <w:t>) presentar los medios probatorios que acrediten que la anulación de la Póliza N°6052010101856 se realizó justificadamente y que fue informado oportunamente a la denunciante; y, (</w:t>
      </w:r>
      <w:proofErr w:type="spellStart"/>
      <w:r w:rsidR="00CB5AC4" w:rsidRPr="00CB5AC4">
        <w:rPr>
          <w:rFonts w:ascii="Arial Narrow" w:eastAsia="Times New Roman" w:hAnsi="Arial Narrow" w:cs="Arial"/>
          <w:color w:val="000000"/>
          <w:kern w:val="0"/>
          <w:lang w:val="es-ES" w:eastAsia="es-ES"/>
          <w14:ligatures w14:val="none"/>
        </w:rPr>
        <w:t>iii</w:t>
      </w:r>
      <w:proofErr w:type="spellEnd"/>
      <w:r w:rsidR="00CB5AC4" w:rsidRPr="00CB5AC4">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C82422">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bookmarkEnd w:id="20"/>
    <w:p w14:paraId="5C93B848" w14:textId="77777777" w:rsidR="00CA59A2" w:rsidRPr="0026598E" w:rsidRDefault="00CA59A2" w:rsidP="00DD2AFF">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DD2AF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DD2AFF">
      <w:pPr>
        <w:spacing w:after="0" w:line="240" w:lineRule="auto"/>
        <w:jc w:val="both"/>
        <w:rPr>
          <w:rFonts w:ascii="Arial Narrow" w:eastAsia="Arial Narrow" w:hAnsi="Arial Narrow" w:cs="Arial Narrow"/>
          <w:b/>
          <w:color w:val="000000"/>
          <w:kern w:val="0"/>
          <w:lang w:eastAsia="es-PE"/>
          <w14:ligatures w14:val="none"/>
        </w:rPr>
      </w:pPr>
    </w:p>
    <w:p w14:paraId="0A81B0BF" w14:textId="37E8C0D4" w:rsidR="00EE6536" w:rsidRDefault="00CA59A2" w:rsidP="00DD2AFF">
      <w:pPr>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AA2131" w:rsidRPr="00AA2131">
        <w:rPr>
          <w:rFonts w:ascii="Arial Narrow" w:eastAsia="Times New Roman" w:hAnsi="Arial Narrow" w:cs="Times New Roman"/>
          <w:color w:val="000000"/>
          <w:kern w:val="0"/>
          <w:shd w:val="clear" w:color="auto" w:fill="FFFFFF"/>
          <w:lang w:eastAsia="es-PE"/>
          <w14:ligatures w14:val="none"/>
        </w:rPr>
        <w:t>2</w:t>
      </w:r>
      <w:r w:rsidR="00AA2131" w:rsidRPr="00981464">
        <w:rPr>
          <w:rFonts w:ascii="Arial Narrow" w:eastAsia="Times New Roman" w:hAnsi="Arial Narrow" w:cs="Times New Roman"/>
          <w:color w:val="000000"/>
          <w:kern w:val="0"/>
          <w:shd w:val="clear" w:color="auto" w:fill="FFFFFF"/>
          <w:lang w:eastAsia="es-PE"/>
          <w14:ligatures w14:val="none"/>
        </w:rPr>
        <w:t xml:space="preserve">9 de diciembre de 2025 </w:t>
      </w:r>
      <w:r w:rsidRPr="00981464">
        <w:rPr>
          <w:rFonts w:ascii="Arial Narrow" w:eastAsia="Times New Roman" w:hAnsi="Arial Narrow" w:cs="Times New Roman"/>
          <w:color w:val="000000"/>
          <w:kern w:val="0"/>
          <w:shd w:val="clear" w:color="auto" w:fill="FFFFFF"/>
          <w:lang w:eastAsia="es-PE"/>
          <w14:ligatures w14:val="none"/>
        </w:rPr>
        <w:t xml:space="preserve">interpuesta por </w:t>
      </w:r>
      <w:r w:rsidR="00AA2131" w:rsidRPr="00981464">
        <w:rPr>
          <w:rFonts w:ascii="Arial Narrow" w:eastAsia="Times New Roman" w:hAnsi="Arial Narrow" w:cs="Times New Roman"/>
          <w:color w:val="000000"/>
          <w:kern w:val="0"/>
          <w:shd w:val="clear" w:color="auto" w:fill="FFFFFF"/>
          <w:lang w:eastAsia="es-PE"/>
          <w14:ligatures w14:val="none"/>
        </w:rPr>
        <w:t xml:space="preserve">la </w:t>
      </w:r>
      <w:r w:rsidR="00AA2131" w:rsidRPr="00981464">
        <w:rPr>
          <w:rFonts w:ascii="Arial Narrow" w:hAnsi="Arial Narrow" w:cs="Arial"/>
          <w:bCs/>
          <w:spacing w:val="-3"/>
          <w:kern w:val="0"/>
          <w14:ligatures w14:val="none"/>
        </w:rPr>
        <w:t xml:space="preserve">señora </w:t>
      </w:r>
      <w:r w:rsidR="00AA2131" w:rsidRPr="00981464">
        <w:rPr>
          <w:rFonts w:ascii="Arial Narrow" w:eastAsia="Times New Roman" w:hAnsi="Arial Narrow" w:cs="Times New Roman"/>
          <w:color w:val="000000"/>
          <w:kern w:val="0"/>
          <w:shd w:val="clear" w:color="auto" w:fill="FFFFFF"/>
          <w:lang w:eastAsia="es-PE"/>
          <w14:ligatures w14:val="none"/>
        </w:rPr>
        <w:t xml:space="preserve">Alicia Pamela Llerena Correa </w:t>
      </w:r>
      <w:r w:rsidRPr="00981464">
        <w:rPr>
          <w:rFonts w:ascii="Arial Narrow" w:eastAsia="Times New Roman" w:hAnsi="Arial Narrow" w:cs="Times New Roman"/>
          <w:color w:val="000000"/>
          <w:kern w:val="0"/>
          <w:shd w:val="clear" w:color="auto" w:fill="FFFFFF"/>
          <w:lang w:eastAsia="es-PE"/>
          <w14:ligatures w14:val="none"/>
        </w:rPr>
        <w:t xml:space="preserve">contra </w:t>
      </w:r>
      <w:r w:rsidR="00AA2131" w:rsidRPr="00981464">
        <w:rPr>
          <w:rFonts w:ascii="Arial Narrow" w:eastAsia="Times New Roman" w:hAnsi="Arial Narrow" w:cs="Times New Roman"/>
          <w:color w:val="000000"/>
          <w:kern w:val="0"/>
          <w:shd w:val="clear" w:color="auto" w:fill="FFFFFF"/>
          <w:lang w:eastAsia="es-PE"/>
          <w14:ligatures w14:val="none"/>
        </w:rPr>
        <w:t>Mapfre Perú Compañía de Seguros y Reaseguros S.A.</w:t>
      </w:r>
      <w:r w:rsidRPr="00981464">
        <w:rPr>
          <w:rFonts w:ascii="Arial Narrow" w:eastAsia="Times New Roman" w:hAnsi="Arial Narrow" w:cs="Times New Roman"/>
          <w:color w:val="000000"/>
          <w:kern w:val="0"/>
          <w:shd w:val="clear" w:color="auto" w:fill="FFFFFF"/>
          <w:lang w:eastAsia="es-PE"/>
          <w14:ligatures w14:val="none"/>
        </w:rPr>
        <w:t xml:space="preserve">, </w:t>
      </w:r>
      <w:bookmarkStart w:id="21" w:name="_Hlk215062067"/>
      <w:r w:rsidR="00121544" w:rsidRPr="00981464">
        <w:rPr>
          <w:rFonts w:ascii="Arial Narrow" w:eastAsia="Times New Roman" w:hAnsi="Arial Narrow" w:cs="Times New Roman"/>
          <w:color w:val="000000"/>
          <w:kern w:val="0"/>
          <w:shd w:val="clear" w:color="auto" w:fill="FFFFFF"/>
          <w:lang w:eastAsia="es-PE"/>
          <w14:ligatures w14:val="none"/>
        </w:rPr>
        <w:t>por lo siguiente:</w:t>
      </w:r>
      <w:bookmarkStart w:id="22" w:name="_Hlk215162047"/>
    </w:p>
    <w:p w14:paraId="7BFB672F" w14:textId="77777777" w:rsidR="00F853D9" w:rsidRPr="00981464" w:rsidRDefault="00F853D9" w:rsidP="00DD2AFF">
      <w:pPr>
        <w:spacing w:after="0" w:line="240" w:lineRule="auto"/>
        <w:jc w:val="both"/>
        <w:rPr>
          <w:rFonts w:ascii="Arial Narrow" w:eastAsia="Calibri" w:hAnsi="Arial Narrow" w:cs="Arial Narrow"/>
          <w:color w:val="000000"/>
          <w:kern w:val="0"/>
          <w:lang w:eastAsia="es-PE"/>
          <w14:ligatures w14:val="none"/>
        </w:rPr>
      </w:pPr>
    </w:p>
    <w:p w14:paraId="10B9F2CF" w14:textId="534E5376" w:rsidR="00DD2AFF" w:rsidRPr="00981464" w:rsidRDefault="00DD2AFF" w:rsidP="00DD2AF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81464">
        <w:rPr>
          <w:rFonts w:ascii="Arial Narrow" w:eastAsia="Arial Narrow" w:hAnsi="Arial Narrow" w:cs="Arial Narrow"/>
          <w:kern w:val="0"/>
          <w14:ligatures w14:val="none"/>
        </w:rPr>
        <w:lastRenderedPageBreak/>
        <w:t xml:space="preserve">Presunta infracción a los artículos 18° y 19° de la Ley 29571, Código de Protección y Defensa del Consumidor, en tanto </w:t>
      </w:r>
      <w:r w:rsidRPr="00F853D9">
        <w:rPr>
          <w:rFonts w:ascii="Arial Narrow" w:eastAsia="Arial Narrow" w:hAnsi="Arial Narrow" w:cs="Arial Narrow"/>
          <w:kern w:val="0"/>
          <w14:ligatures w14:val="none"/>
        </w:rPr>
        <w:t>la compañía aseguradora no habría cumplido con brindar una respuesta a la denunciante respecto a la regularización de pagos de la Póliza N°6052010101856 solicitada el 14 de noviembre de 2024, 13, 16 y 23 de diciembre de 2024</w:t>
      </w:r>
      <w:r>
        <w:rPr>
          <w:rFonts w:ascii="Arial Narrow" w:eastAsia="Arial Narrow" w:hAnsi="Arial Narrow" w:cs="Arial Narrow"/>
          <w:kern w:val="0"/>
          <w14:ligatures w14:val="none"/>
        </w:rPr>
        <w:t>.</w:t>
      </w:r>
    </w:p>
    <w:p w14:paraId="6B22F46B" w14:textId="77777777" w:rsidR="00DD2AFF" w:rsidRPr="00981464" w:rsidRDefault="00DD2AFF" w:rsidP="00DD2AFF">
      <w:pPr>
        <w:spacing w:after="0" w:line="240" w:lineRule="auto"/>
        <w:jc w:val="both"/>
        <w:rPr>
          <w:rFonts w:ascii="Arial Narrow" w:eastAsia="Arial Narrow" w:hAnsi="Arial Narrow" w:cs="Arial Narrow"/>
          <w:kern w:val="0"/>
          <w14:ligatures w14:val="none"/>
        </w:rPr>
      </w:pPr>
    </w:p>
    <w:p w14:paraId="46F98618" w14:textId="5C49C6C3" w:rsidR="00EE6536" w:rsidRPr="00981464" w:rsidRDefault="00EE6536" w:rsidP="00DD2AF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81464">
        <w:rPr>
          <w:rFonts w:ascii="Arial Narrow" w:eastAsia="Arial Narrow" w:hAnsi="Arial Narrow" w:cs="Arial Narrow"/>
          <w:kern w:val="0"/>
          <w14:ligatures w14:val="none"/>
        </w:rPr>
        <w:t xml:space="preserve">Presunta </w:t>
      </w:r>
      <w:r w:rsidR="00F97C66" w:rsidRPr="00981464">
        <w:rPr>
          <w:rFonts w:ascii="Arial Narrow" w:eastAsia="Arial Narrow" w:hAnsi="Arial Narrow" w:cs="Arial Narrow"/>
          <w:kern w:val="0"/>
          <w14:ligatures w14:val="none"/>
        </w:rPr>
        <w:t>infracción a los artículos 18° y 19° de la Ley 29571, Código de Protección y Defensa del Consumidor</w:t>
      </w:r>
      <w:r w:rsidRPr="00981464">
        <w:rPr>
          <w:rFonts w:ascii="Arial Narrow" w:eastAsia="Arial Narrow" w:hAnsi="Arial Narrow" w:cs="Arial Narrow"/>
          <w:kern w:val="0"/>
          <w14:ligatures w14:val="none"/>
        </w:rPr>
        <w:t xml:space="preserve">, en tanto </w:t>
      </w:r>
      <w:r w:rsidR="00FC3461" w:rsidRPr="00F853D9">
        <w:rPr>
          <w:rFonts w:ascii="Arial Narrow" w:eastAsia="Arial Narrow" w:hAnsi="Arial Narrow" w:cs="Arial Narrow"/>
          <w:kern w:val="0"/>
          <w14:ligatures w14:val="none"/>
        </w:rPr>
        <w:t xml:space="preserve">la compañía aseguradora </w:t>
      </w:r>
      <w:r w:rsidR="005752A6" w:rsidRPr="00F853D9">
        <w:rPr>
          <w:rFonts w:ascii="Arial Narrow" w:eastAsia="Arial Narrow" w:hAnsi="Arial Narrow" w:cs="Arial Narrow"/>
          <w:kern w:val="0"/>
          <w14:ligatures w14:val="none"/>
        </w:rPr>
        <w:t>habría anulado indebidamente y sin previa comunicación la Póliza del</w:t>
      </w:r>
      <w:r w:rsidRPr="00F853D9">
        <w:rPr>
          <w:rFonts w:ascii="Arial Narrow" w:eastAsia="Arial Narrow" w:hAnsi="Arial Narrow" w:cs="Arial Narrow"/>
          <w:kern w:val="0"/>
          <w14:ligatures w14:val="none"/>
        </w:rPr>
        <w:t xml:space="preserve"> Seguro Fondo Universitario N°6052010101856</w:t>
      </w:r>
      <w:r w:rsidRPr="00981464">
        <w:rPr>
          <w:rFonts w:ascii="Arial Narrow" w:eastAsia="Arial Narrow" w:hAnsi="Arial Narrow" w:cs="Arial Narrow"/>
          <w:kern w:val="0"/>
          <w14:ligatures w14:val="none"/>
        </w:rPr>
        <w:t>.</w:t>
      </w:r>
    </w:p>
    <w:p w14:paraId="129A57EC" w14:textId="77777777" w:rsidR="00EB3E94" w:rsidRDefault="00EB3E94" w:rsidP="00DD2AFF">
      <w:pPr>
        <w:pStyle w:val="Prrafodelista"/>
        <w:spacing w:after="0" w:line="240" w:lineRule="auto"/>
        <w:ind w:left="567"/>
        <w:jc w:val="both"/>
        <w:rPr>
          <w:rFonts w:ascii="Arial Narrow" w:eastAsia="Arial Narrow" w:hAnsi="Arial Narrow" w:cs="Arial Narrow"/>
          <w:kern w:val="0"/>
          <w14:ligatures w14:val="none"/>
        </w:rPr>
      </w:pPr>
    </w:p>
    <w:p w14:paraId="6F949BA4" w14:textId="58112EF6" w:rsidR="005752A6" w:rsidRPr="00981464" w:rsidRDefault="005752A6" w:rsidP="005752A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81464">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Pr="00F853D9">
        <w:rPr>
          <w:rFonts w:ascii="Arial Narrow" w:eastAsia="Arial Narrow" w:hAnsi="Arial Narrow" w:cs="Arial Narrow"/>
          <w:kern w:val="0"/>
          <w14:ligatures w14:val="none"/>
        </w:rPr>
        <w:t>la compañía aseguradora habría negado a la denunciante a rehabilitar la Póliza del Seguro Fondo Universitario N°6052010101856</w:t>
      </w:r>
      <w:r w:rsidRPr="00981464">
        <w:rPr>
          <w:rFonts w:ascii="Arial Narrow" w:eastAsia="Arial Narrow" w:hAnsi="Arial Narrow" w:cs="Arial Narrow"/>
          <w:kern w:val="0"/>
          <w14:ligatures w14:val="none"/>
        </w:rPr>
        <w:t>.</w:t>
      </w:r>
    </w:p>
    <w:p w14:paraId="5673652A" w14:textId="77777777" w:rsidR="00975F21" w:rsidRPr="00981464" w:rsidRDefault="00975F21" w:rsidP="00DD2AFF">
      <w:pPr>
        <w:spacing w:after="0" w:line="240" w:lineRule="auto"/>
        <w:jc w:val="both"/>
        <w:rPr>
          <w:rFonts w:ascii="Arial Narrow" w:eastAsia="Arial Narrow" w:hAnsi="Arial Narrow" w:cs="Arial Narrow"/>
          <w:kern w:val="0"/>
          <w14:ligatures w14:val="none"/>
        </w:rPr>
      </w:pPr>
    </w:p>
    <w:p w14:paraId="570A289D" w14:textId="1A181837" w:rsidR="000F76DA" w:rsidRPr="00981464" w:rsidRDefault="000F76DA" w:rsidP="00DD2AF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81464">
        <w:rPr>
          <w:rFonts w:ascii="Arial Narrow" w:eastAsia="Arial Narrow" w:hAnsi="Arial Narrow" w:cs="Arial Narrow"/>
          <w:kern w:val="0"/>
          <w14:ligatures w14:val="none"/>
        </w:rPr>
        <w:t xml:space="preserve">Presunta </w:t>
      </w:r>
      <w:r w:rsidR="00F97C66" w:rsidRPr="00981464">
        <w:rPr>
          <w:rFonts w:ascii="Arial Narrow" w:eastAsia="Arial Narrow" w:hAnsi="Arial Narrow" w:cs="Arial Narrow"/>
          <w:kern w:val="0"/>
          <w14:ligatures w14:val="none"/>
        </w:rPr>
        <w:t>infracción al numeral 88.1° del artículo 88° de la Ley N° 29571, Código de Protección y Defensa del Consumidor</w:t>
      </w:r>
      <w:r w:rsidRPr="00981464">
        <w:rPr>
          <w:rFonts w:ascii="Arial Narrow" w:eastAsia="Arial Narrow" w:hAnsi="Arial Narrow" w:cs="Arial Narrow"/>
          <w:kern w:val="0"/>
          <w14:ligatures w14:val="none"/>
        </w:rPr>
        <w:t xml:space="preserve">, en tanto </w:t>
      </w:r>
      <w:r w:rsidR="00FC3461" w:rsidRPr="00F853D9">
        <w:rPr>
          <w:rFonts w:ascii="Arial Narrow" w:eastAsia="Arial Narrow" w:hAnsi="Arial Narrow" w:cs="Arial Narrow"/>
          <w:kern w:val="0"/>
          <w14:ligatures w14:val="none"/>
        </w:rPr>
        <w:t xml:space="preserve">la compañía aseguradora </w:t>
      </w:r>
      <w:r w:rsidR="00CA5D34" w:rsidRPr="00F853D9">
        <w:rPr>
          <w:rFonts w:ascii="Arial Narrow" w:eastAsia="Arial Narrow" w:hAnsi="Arial Narrow" w:cs="Arial Narrow"/>
          <w:kern w:val="0"/>
          <w14:ligatures w14:val="none"/>
        </w:rPr>
        <w:t xml:space="preserve">no </w:t>
      </w:r>
      <w:r w:rsidR="003A6446" w:rsidRPr="00F853D9">
        <w:rPr>
          <w:rFonts w:ascii="Arial Narrow" w:eastAsia="Arial Narrow" w:hAnsi="Arial Narrow" w:cs="Arial"/>
          <w:kern w:val="0"/>
          <w14:ligatures w14:val="none"/>
        </w:rPr>
        <w:t xml:space="preserve">habría brindado una respuesta adecuada al reclamo presentado por el denunciante el </w:t>
      </w:r>
      <w:r w:rsidR="00CA5D34" w:rsidRPr="00F853D9">
        <w:rPr>
          <w:rFonts w:ascii="Arial Narrow" w:eastAsia="Times New Roman" w:hAnsi="Arial Narrow" w:cs="Arial"/>
          <w:color w:val="000000"/>
          <w:kern w:val="0"/>
          <w:lang w:eastAsia="es-ES"/>
          <w14:ligatures w14:val="none"/>
        </w:rPr>
        <w:t>13 de noviembre de 2024</w:t>
      </w:r>
      <w:r w:rsidR="006D61DF">
        <w:rPr>
          <w:rFonts w:ascii="Arial Narrow" w:eastAsia="Arial Narrow" w:hAnsi="Arial Narrow" w:cs="Arial Narrow"/>
          <w:kern w:val="0"/>
          <w14:ligatures w14:val="none"/>
        </w:rPr>
        <w:t>.</w:t>
      </w:r>
    </w:p>
    <w:p w14:paraId="436C8BCA" w14:textId="77777777" w:rsidR="000F76DA" w:rsidRPr="00981464" w:rsidRDefault="000F76DA" w:rsidP="00DD2AFF">
      <w:pPr>
        <w:pStyle w:val="Prrafodelista"/>
        <w:spacing w:after="0" w:line="240" w:lineRule="auto"/>
        <w:ind w:left="567"/>
        <w:jc w:val="both"/>
        <w:rPr>
          <w:rFonts w:ascii="Arial Narrow" w:eastAsia="Arial Narrow" w:hAnsi="Arial Narrow" w:cs="Arial Narrow"/>
          <w:kern w:val="0"/>
          <w14:ligatures w14:val="none"/>
        </w:rPr>
      </w:pPr>
    </w:p>
    <w:bookmarkEnd w:id="21"/>
    <w:bookmarkEnd w:id="22"/>
    <w:p w14:paraId="722CE131" w14:textId="20EB442A" w:rsidR="00CA5D34" w:rsidRDefault="00CA5D34" w:rsidP="00CA5D3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81464">
        <w:rPr>
          <w:rFonts w:ascii="Arial Narrow" w:eastAsia="Arial Narrow" w:hAnsi="Arial Narrow" w:cs="Arial Narrow"/>
          <w:kern w:val="0"/>
          <w14:ligatures w14:val="none"/>
        </w:rPr>
        <w:t xml:space="preserve">Presunta infracción al numeral 88.1° del artículo 88° de la Ley N° 29571, Código de Protección y Defensa del Consumidor, en tanto </w:t>
      </w:r>
      <w:r w:rsidRPr="00F853D9">
        <w:rPr>
          <w:rFonts w:ascii="Arial Narrow" w:eastAsia="Arial Narrow" w:hAnsi="Arial Narrow" w:cs="Arial Narrow"/>
          <w:kern w:val="0"/>
          <w14:ligatures w14:val="none"/>
        </w:rPr>
        <w:t xml:space="preserve">la compañía aseguradora no </w:t>
      </w:r>
      <w:r w:rsidRPr="00F853D9">
        <w:rPr>
          <w:rFonts w:ascii="Arial Narrow" w:eastAsia="Arial Narrow" w:hAnsi="Arial Narrow" w:cs="Arial"/>
          <w:kern w:val="0"/>
          <w14:ligatures w14:val="none"/>
        </w:rPr>
        <w:t xml:space="preserve">habría brindado una respuesta adecuada al reclamo presentado por el denunciante el </w:t>
      </w:r>
      <w:r w:rsidRPr="00F853D9">
        <w:rPr>
          <w:rFonts w:ascii="Arial Narrow" w:eastAsia="Times New Roman" w:hAnsi="Arial Narrow" w:cs="Arial"/>
          <w:color w:val="000000"/>
          <w:kern w:val="0"/>
          <w:lang w:eastAsia="es-ES"/>
          <w14:ligatures w14:val="none"/>
        </w:rPr>
        <w:t>10 de diciembre de 2024</w:t>
      </w:r>
      <w:r w:rsidRPr="00981464">
        <w:rPr>
          <w:rFonts w:ascii="Arial Narrow" w:eastAsia="Arial Narrow" w:hAnsi="Arial Narrow" w:cs="Arial Narrow"/>
          <w:kern w:val="0"/>
          <w14:ligatures w14:val="none"/>
        </w:rPr>
        <w:t xml:space="preserve">. </w:t>
      </w:r>
    </w:p>
    <w:p w14:paraId="1CD40193" w14:textId="77777777" w:rsidR="00CA5D34" w:rsidRPr="00CA5D34" w:rsidRDefault="00CA5D34" w:rsidP="00CA5D34">
      <w:pPr>
        <w:spacing w:after="0" w:line="240" w:lineRule="auto"/>
        <w:jc w:val="both"/>
        <w:rPr>
          <w:rFonts w:ascii="Arial Narrow" w:eastAsia="Arial Narrow" w:hAnsi="Arial Narrow" w:cs="Arial Narrow"/>
          <w:kern w:val="0"/>
          <w14:ligatures w14:val="none"/>
        </w:rPr>
      </w:pPr>
    </w:p>
    <w:p w14:paraId="3EC817A0" w14:textId="4355BF67" w:rsidR="00CA5D34" w:rsidRPr="00981464" w:rsidRDefault="00CA5D34" w:rsidP="00CA5D3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81464">
        <w:rPr>
          <w:rFonts w:ascii="Arial Narrow" w:eastAsia="Arial Narrow" w:hAnsi="Arial Narrow" w:cs="Arial Narrow"/>
          <w:kern w:val="0"/>
          <w14:ligatures w14:val="none"/>
        </w:rPr>
        <w:t xml:space="preserve">Presunta infracción al numeral 88.1° del artículo 88° de la Ley N° 29571, Código de Protección y Defensa del Consumidor, en tanto </w:t>
      </w:r>
      <w:r w:rsidRPr="00F853D9">
        <w:rPr>
          <w:rFonts w:ascii="Arial Narrow" w:eastAsia="Arial Narrow" w:hAnsi="Arial Narrow" w:cs="Arial Narrow"/>
          <w:kern w:val="0"/>
          <w14:ligatures w14:val="none"/>
        </w:rPr>
        <w:t xml:space="preserve">la compañía aseguradora no </w:t>
      </w:r>
      <w:r w:rsidRPr="00F853D9">
        <w:rPr>
          <w:rFonts w:ascii="Arial Narrow" w:eastAsia="Arial Narrow" w:hAnsi="Arial Narrow" w:cs="Arial"/>
          <w:kern w:val="0"/>
          <w14:ligatures w14:val="none"/>
        </w:rPr>
        <w:t xml:space="preserve">habría brindado una respuesta adecuada al reclamo presentado por el denunciante el </w:t>
      </w:r>
      <w:r w:rsidRPr="00F853D9">
        <w:rPr>
          <w:rFonts w:ascii="Arial Narrow" w:eastAsia="Times New Roman" w:hAnsi="Arial Narrow" w:cs="Arial"/>
          <w:color w:val="000000"/>
          <w:kern w:val="0"/>
          <w:lang w:eastAsia="es-ES"/>
          <w14:ligatures w14:val="none"/>
        </w:rPr>
        <w:t>13 de diciembre de 2024</w:t>
      </w:r>
      <w:r w:rsidRPr="00981464">
        <w:rPr>
          <w:rFonts w:ascii="Arial Narrow" w:eastAsia="Arial Narrow" w:hAnsi="Arial Narrow" w:cs="Arial Narrow"/>
          <w:kern w:val="0"/>
          <w14:ligatures w14:val="none"/>
        </w:rPr>
        <w:t xml:space="preserve">. </w:t>
      </w:r>
    </w:p>
    <w:p w14:paraId="3BB27083" w14:textId="77777777" w:rsidR="00CA5D34" w:rsidRDefault="00CA5D34" w:rsidP="00DD2AFF">
      <w:pPr>
        <w:spacing w:after="0" w:line="240" w:lineRule="auto"/>
        <w:jc w:val="both"/>
        <w:rPr>
          <w:rFonts w:ascii="Arial Narrow" w:eastAsia="Arial Narrow" w:hAnsi="Arial Narrow" w:cs="Arial Narrow"/>
          <w:kern w:val="0"/>
          <w14:ligatures w14:val="none"/>
        </w:rPr>
      </w:pPr>
    </w:p>
    <w:p w14:paraId="3FFC2F37" w14:textId="77777777" w:rsidR="00CA5D34" w:rsidRPr="00981464" w:rsidRDefault="00CA5D34" w:rsidP="00CA5D3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81464">
        <w:rPr>
          <w:rFonts w:ascii="Arial Narrow" w:eastAsia="Arial Narrow" w:hAnsi="Arial Narrow" w:cs="Arial Narrow"/>
          <w:kern w:val="0"/>
          <w14:ligatures w14:val="none"/>
        </w:rPr>
        <w:t xml:space="preserve">Presunta infracción al numeral 88.1° del artículo 88° de la Ley N° 29571, Código de Protección y Defensa del Consumidor, en tanto </w:t>
      </w:r>
      <w:r w:rsidRPr="00F853D9">
        <w:rPr>
          <w:rFonts w:ascii="Arial Narrow" w:eastAsia="Arial Narrow" w:hAnsi="Arial Narrow" w:cs="Arial Narrow"/>
          <w:kern w:val="0"/>
          <w14:ligatures w14:val="none"/>
        </w:rPr>
        <w:t xml:space="preserve">la compañía aseguradora no </w:t>
      </w:r>
      <w:r w:rsidRPr="00F853D9">
        <w:rPr>
          <w:rFonts w:ascii="Arial Narrow" w:eastAsia="Arial Narrow" w:hAnsi="Arial Narrow" w:cs="Arial"/>
          <w:kern w:val="0"/>
          <w14:ligatures w14:val="none"/>
        </w:rPr>
        <w:t>habría cumplido con brindar una respuesta al reclamo presentado por el denunciante el 14 de noviembre de 2024</w:t>
      </w:r>
      <w:r>
        <w:rPr>
          <w:rFonts w:ascii="Arial Narrow" w:eastAsia="Arial Narrow" w:hAnsi="Arial Narrow" w:cs="Arial"/>
          <w:kern w:val="0"/>
          <w14:ligatures w14:val="none"/>
        </w:rPr>
        <w:t>.</w:t>
      </w:r>
    </w:p>
    <w:p w14:paraId="48AC1670" w14:textId="77777777" w:rsidR="00CA5D34" w:rsidRDefault="00CA5D34" w:rsidP="00CA5D34">
      <w:pPr>
        <w:spacing w:after="0" w:line="240" w:lineRule="auto"/>
        <w:jc w:val="both"/>
        <w:rPr>
          <w:rFonts w:ascii="Arial Narrow" w:eastAsia="Arial Narrow" w:hAnsi="Arial Narrow" w:cs="Arial Narrow"/>
          <w:kern w:val="0"/>
          <w14:ligatures w14:val="none"/>
        </w:rPr>
      </w:pPr>
    </w:p>
    <w:p w14:paraId="0CE5AF24" w14:textId="77777777" w:rsidR="00CA5D34" w:rsidRPr="00981464" w:rsidRDefault="00CA5D34" w:rsidP="00CA5D3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81464">
        <w:rPr>
          <w:rFonts w:ascii="Arial Narrow" w:eastAsia="Arial Narrow" w:hAnsi="Arial Narrow" w:cs="Arial Narrow"/>
          <w:kern w:val="0"/>
          <w14:ligatures w14:val="none"/>
        </w:rPr>
        <w:t xml:space="preserve">Presunta infracción al numeral 88.1° del artículo 88° de la Ley N° 29571, Código de Protección y Defensa del Consumidor, en tanto </w:t>
      </w:r>
      <w:r w:rsidRPr="00F853D9">
        <w:rPr>
          <w:rFonts w:ascii="Arial Narrow" w:eastAsia="Arial Narrow" w:hAnsi="Arial Narrow" w:cs="Arial Narrow"/>
          <w:kern w:val="0"/>
          <w14:ligatures w14:val="none"/>
        </w:rPr>
        <w:t xml:space="preserve">la compañía aseguradora no </w:t>
      </w:r>
      <w:r w:rsidRPr="00F853D9">
        <w:rPr>
          <w:rFonts w:ascii="Arial Narrow" w:eastAsia="Arial Narrow" w:hAnsi="Arial Narrow" w:cs="Arial"/>
          <w:kern w:val="0"/>
          <w14:ligatures w14:val="none"/>
        </w:rPr>
        <w:t>habría cumplido con brindar una respuesta al reclamo presentado por el denunciante el 23 de diciembre de 2024</w:t>
      </w:r>
      <w:r>
        <w:rPr>
          <w:rFonts w:ascii="Arial Narrow" w:eastAsia="Arial Narrow" w:hAnsi="Arial Narrow" w:cs="Arial"/>
          <w:kern w:val="0"/>
          <w14:ligatures w14:val="none"/>
        </w:rPr>
        <w:t>.</w:t>
      </w:r>
    </w:p>
    <w:p w14:paraId="3B6C2CB7" w14:textId="77777777" w:rsidR="00CA5D34" w:rsidRPr="00981464" w:rsidRDefault="00CA5D34" w:rsidP="00DD2AFF">
      <w:pPr>
        <w:spacing w:after="0" w:line="240" w:lineRule="auto"/>
        <w:jc w:val="both"/>
        <w:rPr>
          <w:rFonts w:ascii="Arial Narrow" w:eastAsia="Arial Narrow" w:hAnsi="Arial Narrow" w:cs="Arial Narrow"/>
          <w:kern w:val="0"/>
          <w14:ligatures w14:val="none"/>
        </w:rPr>
      </w:pPr>
    </w:p>
    <w:p w14:paraId="0A292C9F" w14:textId="6D8A9750" w:rsidR="00CA59A2" w:rsidRPr="0026598E" w:rsidRDefault="00CA59A2" w:rsidP="00DD2AFF">
      <w:pPr>
        <w:spacing w:line="240" w:lineRule="auto"/>
        <w:contextualSpacing/>
        <w:jc w:val="both"/>
        <w:rPr>
          <w:rFonts w:ascii="Arial Narrow" w:eastAsia="Calibri" w:hAnsi="Arial Narrow" w:cs="Arial"/>
          <w:kern w:val="0"/>
          <w14:ligatures w14:val="none"/>
        </w:rPr>
      </w:pPr>
      <w:r w:rsidRPr="00981464">
        <w:rPr>
          <w:rFonts w:ascii="Arial Narrow" w:eastAsia="Arial Narrow" w:hAnsi="Arial Narrow" w:cs="Arial Narrow"/>
          <w:b/>
          <w:color w:val="000000"/>
          <w:kern w:val="0"/>
          <w:lang w:eastAsia="es-PE"/>
          <w14:ligatures w14:val="none"/>
        </w:rPr>
        <w:t>SEGUNDO:</w:t>
      </w:r>
      <w:r w:rsidRPr="00981464">
        <w:rPr>
          <w:rFonts w:ascii="Arial Narrow" w:eastAsia="Arial Narrow" w:hAnsi="Arial Narrow" w:cs="Arial Narrow"/>
          <w:color w:val="000000"/>
          <w:kern w:val="0"/>
          <w:lang w:eastAsia="es-PE"/>
          <w14:ligatures w14:val="none"/>
        </w:rPr>
        <w:t xml:space="preserve"> tener por ofrecidos los medios</w:t>
      </w:r>
      <w:r w:rsidRPr="0026598E">
        <w:rPr>
          <w:rFonts w:ascii="Arial Narrow" w:eastAsia="Arial Narrow" w:hAnsi="Arial Narrow" w:cs="Arial Narrow"/>
          <w:color w:val="000000"/>
          <w:kern w:val="0"/>
          <w:lang w:eastAsia="es-PE"/>
          <w14:ligatures w14:val="none"/>
        </w:rPr>
        <w:t xml:space="preserve">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AA2131" w:rsidRPr="00AA2131">
        <w:rPr>
          <w:rFonts w:ascii="Arial Narrow" w:eastAsia="Times New Roman" w:hAnsi="Arial Narrow" w:cs="Arial"/>
          <w:color w:val="000000"/>
          <w:kern w:val="0"/>
          <w:lang w:val="es-ES" w:eastAsia="es-ES"/>
          <w14:ligatures w14:val="none"/>
        </w:rPr>
        <w:t>29 de diciembre de 2025</w:t>
      </w:r>
      <w:r w:rsidRPr="0026598E">
        <w:rPr>
          <w:rFonts w:ascii="Arial Narrow" w:eastAsia="Calibri" w:hAnsi="Arial Narrow" w:cs="Arial"/>
          <w:kern w:val="0"/>
          <w14:ligatures w14:val="none"/>
        </w:rPr>
        <w:t>.</w:t>
      </w:r>
    </w:p>
    <w:p w14:paraId="68A17E97" w14:textId="77777777" w:rsidR="00CA59A2" w:rsidRPr="0026598E" w:rsidRDefault="00CA59A2" w:rsidP="00DD2AFF">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2D521DF2" w:rsidR="00CA59A2" w:rsidRPr="0026598E" w:rsidRDefault="00CA59A2" w:rsidP="00DD2AFF">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AA2131" w:rsidRPr="00AA2131">
        <w:rPr>
          <w:rFonts w:ascii="Arial Narrow" w:eastAsia="Arial Narrow" w:hAnsi="Arial Narrow" w:cs="Arial Narrow"/>
          <w:color w:val="000000"/>
          <w:kern w:val="0"/>
          <w:lang w:eastAsia="es-PE"/>
          <w14:ligatures w14:val="none"/>
        </w:rPr>
        <w:t xml:space="preserve">Mapfre Perú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DD2AFF">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DD2AF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DD2AF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DD2AF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DD2AFF">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DD2AFF">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DD2AFF">
      <w:pPr>
        <w:spacing w:after="0" w:line="240" w:lineRule="auto"/>
        <w:ind w:left="567"/>
        <w:jc w:val="both"/>
        <w:rPr>
          <w:rFonts w:ascii="Arial Narrow" w:eastAsia="Arial Narrow" w:hAnsi="Arial Narrow" w:cs="Arial Narrow"/>
          <w:color w:val="000000"/>
          <w:kern w:val="0"/>
          <w:lang w:eastAsia="es-PE"/>
          <w14:ligatures w14:val="none"/>
        </w:rPr>
      </w:pPr>
    </w:p>
    <w:p w14:paraId="10518607" w14:textId="1ACFC7EB" w:rsidR="00CA59A2" w:rsidRPr="0026598E" w:rsidRDefault="00CA59A2" w:rsidP="00DD2AFF">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AA2131" w:rsidRPr="00AA2131">
        <w:rPr>
          <w:rFonts w:ascii="Arial Narrow" w:eastAsia="Times New Roman" w:hAnsi="Arial Narrow" w:cs="Arial"/>
          <w:color w:val="000000"/>
          <w:kern w:val="0"/>
          <w:lang w:val="es-ES" w:eastAsia="es-ES"/>
          <w14:ligatures w14:val="none"/>
        </w:rPr>
        <w:t>29 de diciembre de 2025</w:t>
      </w:r>
      <w:r w:rsidRPr="00AA2131">
        <w:rPr>
          <w:rFonts w:ascii="Arial Narrow" w:eastAsia="Calibri" w:hAnsi="Arial Narrow" w:cs="Arial"/>
          <w:kern w:val="0"/>
          <w14:ligatures w14:val="none"/>
        </w:rPr>
        <w:t xml:space="preserve">, </w:t>
      </w:r>
      <w:r w:rsidRPr="00AA2131">
        <w:rPr>
          <w:rFonts w:ascii="Arial Narrow" w:eastAsia="Arial Narrow" w:hAnsi="Arial Narrow" w:cs="Arial Narrow"/>
          <w:color w:val="000000"/>
          <w:kern w:val="0"/>
          <w:lang w:eastAsia="es-PE"/>
          <w14:ligatures w14:val="none"/>
        </w:rPr>
        <w:t>a</w:t>
      </w:r>
      <w:r w:rsidRPr="00AA2131">
        <w:rPr>
          <w:rFonts w:ascii="Arial Narrow" w:eastAsia="Times New Roman" w:hAnsi="Arial Narrow" w:cs="Times New Roman"/>
          <w:color w:val="000000"/>
          <w:kern w:val="0"/>
          <w:shd w:val="clear" w:color="auto" w:fill="FFFFFF"/>
          <w:lang w:eastAsia="es-PE"/>
          <w14:ligatures w14:val="none"/>
        </w:rPr>
        <w:t xml:space="preserve"> </w:t>
      </w:r>
      <w:r w:rsidR="00AA2131" w:rsidRPr="00AA2131">
        <w:rPr>
          <w:rFonts w:ascii="Arial Narrow" w:eastAsia="Times New Roman" w:hAnsi="Arial Narrow" w:cs="Times New Roman"/>
          <w:color w:val="000000"/>
          <w:kern w:val="0"/>
          <w:shd w:val="clear" w:color="auto" w:fill="FFFFFF"/>
          <w:lang w:eastAsia="es-PE"/>
          <w14:ligatures w14:val="none"/>
        </w:rPr>
        <w:t>Mapfre Perú Compañía de Seguros y Reaseguros S.A.</w:t>
      </w:r>
      <w:r w:rsidRPr="00AA2131">
        <w:rPr>
          <w:rFonts w:ascii="Arial Narrow" w:eastAsia="Arial Narrow" w:hAnsi="Arial Narrow" w:cs="Arial Narrow"/>
          <w:color w:val="000000"/>
          <w:kern w:val="0"/>
          <w:lang w:eastAsia="es-PE"/>
          <w14:ligatures w14:val="none"/>
        </w:rPr>
        <w:t>, para que, de conformidad con lo dispu</w:t>
      </w:r>
      <w:r w:rsidRPr="0026598E">
        <w:rPr>
          <w:rFonts w:ascii="Arial Narrow" w:eastAsia="Arial Narrow" w:hAnsi="Arial Narrow" w:cs="Arial Narrow"/>
          <w:color w:val="000000"/>
          <w:kern w:val="0"/>
          <w:lang w:eastAsia="es-PE"/>
          <w14:ligatures w14:val="none"/>
        </w:rPr>
        <w:t>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DD2AFF">
      <w:pPr>
        <w:spacing w:after="0" w:line="240" w:lineRule="auto"/>
        <w:jc w:val="both"/>
        <w:rPr>
          <w:rFonts w:ascii="Arial Narrow" w:eastAsia="Arial Narrow" w:hAnsi="Arial Narrow" w:cs="Arial Narrow"/>
          <w:color w:val="000000"/>
          <w:kern w:val="0"/>
          <w:lang w:eastAsia="es-PE"/>
          <w14:ligatures w14:val="none"/>
        </w:rPr>
      </w:pPr>
    </w:p>
    <w:p w14:paraId="774AFBA5" w14:textId="06349C27" w:rsidR="00CA59A2" w:rsidRPr="0026598E" w:rsidRDefault="00CA59A2" w:rsidP="00DD2AFF">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23"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3"/>
      <w:r w:rsidRPr="0026598E">
        <w:rPr>
          <w:rFonts w:ascii="Arial Narrow" w:eastAsia="Times New Roman" w:hAnsi="Arial Narrow" w:cs="Arial"/>
          <w:color w:val="000000"/>
          <w:kern w:val="0"/>
          <w:lang w:eastAsia="es-ES"/>
          <w14:ligatures w14:val="none"/>
        </w:rPr>
        <w:t xml:space="preserve">, </w:t>
      </w:r>
      <w:bookmarkStart w:id="24"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4"/>
      <w:r w:rsidRPr="0026598E">
        <w:rPr>
          <w:rFonts w:ascii="Arial Narrow" w:eastAsia="Times New Roman" w:hAnsi="Arial Narrow" w:cs="Arial"/>
          <w:color w:val="000000"/>
          <w:kern w:val="0"/>
          <w:lang w:val="es-ES" w:eastAsia="es-ES"/>
          <w14:ligatures w14:val="none"/>
        </w:rPr>
        <w:t xml:space="preserve">cumpla con: </w:t>
      </w:r>
      <w:r w:rsidR="00C82422" w:rsidRPr="00C82422">
        <w:rPr>
          <w:rFonts w:ascii="Arial Narrow" w:eastAsia="Times New Roman" w:hAnsi="Arial Narrow" w:cs="Arial"/>
          <w:color w:val="000000"/>
          <w:kern w:val="0"/>
          <w:lang w:val="es-ES" w:eastAsia="es-ES"/>
          <w14:ligatures w14:val="none"/>
        </w:rPr>
        <w:t xml:space="preserve">(i) presentar una copia completa, legible y debidamente suscrita de la </w:t>
      </w:r>
      <w:proofErr w:type="spellStart"/>
      <w:r w:rsidR="00C82422" w:rsidRPr="00C82422">
        <w:rPr>
          <w:rFonts w:ascii="Arial Narrow" w:eastAsia="Times New Roman" w:hAnsi="Arial Narrow" w:cs="Arial"/>
          <w:color w:val="000000"/>
          <w:kern w:val="0"/>
          <w:lang w:val="es-ES" w:eastAsia="es-ES"/>
          <w14:ligatures w14:val="none"/>
        </w:rPr>
        <w:t>la</w:t>
      </w:r>
      <w:proofErr w:type="spellEnd"/>
      <w:r w:rsidR="00C82422" w:rsidRPr="00C82422">
        <w:rPr>
          <w:rFonts w:ascii="Arial Narrow" w:eastAsia="Times New Roman" w:hAnsi="Arial Narrow" w:cs="Arial"/>
          <w:color w:val="000000"/>
          <w:kern w:val="0"/>
          <w:lang w:val="es-ES" w:eastAsia="es-ES"/>
          <w14:ligatures w14:val="none"/>
        </w:rPr>
        <w:t xml:space="preserve"> Póliza N°6052010101856 del Seguro Fondo Universitario, así como el cargo de remisión de la póliza; (</w:t>
      </w:r>
      <w:proofErr w:type="spellStart"/>
      <w:r w:rsidR="00C82422" w:rsidRPr="00C82422">
        <w:rPr>
          <w:rFonts w:ascii="Arial Narrow" w:eastAsia="Times New Roman" w:hAnsi="Arial Narrow" w:cs="Arial"/>
          <w:color w:val="000000"/>
          <w:kern w:val="0"/>
          <w:lang w:val="es-ES" w:eastAsia="es-ES"/>
          <w14:ligatures w14:val="none"/>
        </w:rPr>
        <w:t>ii</w:t>
      </w:r>
      <w:proofErr w:type="spellEnd"/>
      <w:r w:rsidR="00C82422" w:rsidRPr="00C82422">
        <w:rPr>
          <w:rFonts w:ascii="Arial Narrow" w:eastAsia="Times New Roman" w:hAnsi="Arial Narrow" w:cs="Arial"/>
          <w:color w:val="000000"/>
          <w:kern w:val="0"/>
          <w:lang w:val="es-ES" w:eastAsia="es-ES"/>
          <w14:ligatures w14:val="none"/>
        </w:rPr>
        <w:t>) presentar los medios probatorios que acrediten que la anulación de la Póliza N°6052010101856 se realizó justificadamente y que fue informado oportunamente a la denunciante; y, (</w:t>
      </w:r>
      <w:proofErr w:type="spellStart"/>
      <w:r w:rsidR="00C82422" w:rsidRPr="00C82422">
        <w:rPr>
          <w:rFonts w:ascii="Arial Narrow" w:eastAsia="Times New Roman" w:hAnsi="Arial Narrow" w:cs="Arial"/>
          <w:color w:val="000000"/>
          <w:kern w:val="0"/>
          <w:lang w:val="es-ES" w:eastAsia="es-ES"/>
          <w14:ligatures w14:val="none"/>
        </w:rPr>
        <w:t>iii</w:t>
      </w:r>
      <w:proofErr w:type="spellEnd"/>
      <w:r w:rsidR="00C82422" w:rsidRPr="00C82422">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DD2AFF">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DD2AFF">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5"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25"/>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DD2AFF">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DD2AFF">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DD2AFF">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DD2AFF">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DD2AFF">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DD2AFF">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6" w:name="h.gjdgxs" w:colFirst="0" w:colLast="0"/>
      <w:bookmarkEnd w:id="26"/>
    </w:p>
    <w:p w14:paraId="7DDD06F7" w14:textId="77777777" w:rsidR="00CA59A2" w:rsidRPr="0026598E" w:rsidRDefault="00CA59A2" w:rsidP="00DD2AFF">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0014B32D" w:rsidR="00CA59A2" w:rsidRPr="00A67ADF" w:rsidRDefault="00CA59A2" w:rsidP="00DD2AFF">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requerir </w:t>
      </w:r>
      <w:r w:rsidRPr="00AA2131">
        <w:rPr>
          <w:rFonts w:ascii="Arial Narrow" w:hAnsi="Arial Narrow" w:cs="Arial"/>
          <w:bCs/>
          <w:spacing w:val="-3"/>
          <w:kern w:val="0"/>
          <w14:ligatures w14:val="none"/>
        </w:rPr>
        <w:t xml:space="preserve">a la señora </w:t>
      </w:r>
      <w:r w:rsidR="00AA2131" w:rsidRPr="00AA2131">
        <w:rPr>
          <w:rFonts w:ascii="Arial Narrow" w:eastAsia="Times New Roman" w:hAnsi="Arial Narrow" w:cs="Times New Roman"/>
          <w:color w:val="000000"/>
          <w:kern w:val="0"/>
          <w:shd w:val="clear" w:color="auto" w:fill="FFFFFF"/>
          <w:lang w:eastAsia="es-PE"/>
          <w14:ligatures w14:val="none"/>
        </w:rPr>
        <w:t xml:space="preserve">Alicia Pamela Llerena Correa </w:t>
      </w:r>
      <w:r w:rsidRPr="00AA2131">
        <w:rPr>
          <w:rFonts w:ascii="Arial Narrow" w:hAnsi="Arial Narrow"/>
          <w:color w:val="000000"/>
        </w:rPr>
        <w:t>para que, d</w:t>
      </w:r>
      <w:r w:rsidRPr="00A67ADF">
        <w:rPr>
          <w:rFonts w:ascii="Arial Narrow" w:hAnsi="Arial Narrow"/>
          <w:color w:val="000000"/>
        </w:rPr>
        <w:t xml:space="preserve">entro del plazo de dos (2) días hábiles siguientes a la fecha en </w:t>
      </w:r>
      <w:r w:rsidRPr="00AA2131">
        <w:rPr>
          <w:rFonts w:ascii="Arial Narrow" w:hAnsi="Arial Narrow"/>
          <w:color w:val="000000"/>
        </w:rPr>
        <w:t>que reciba la notificación en su bandeja de correo electrónico, efectúe la confirmación de recepción de la notificación remitida por este despacho a su correo electrónico, de conformidad con el segundo párrafo del</w:t>
      </w:r>
      <w:r w:rsidRPr="00A67ADF">
        <w:rPr>
          <w:rFonts w:ascii="Arial Narrow" w:hAnsi="Arial Narrow"/>
          <w:color w:val="000000"/>
        </w:rPr>
        <w:t xml:space="preserve">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w:t>
      </w:r>
      <w:bookmarkStart w:id="27" w:name="_Hlk214964186"/>
      <w:r w:rsidRPr="00A67ADF">
        <w:rPr>
          <w:rFonts w:ascii="Arial Narrow" w:hAnsi="Arial Narrow"/>
          <w:color w:val="000000"/>
        </w:rPr>
        <w:t>normativo</w:t>
      </w:r>
      <w:r w:rsidRPr="00A67ADF">
        <w:rPr>
          <w:rFonts w:ascii="Arial Narrow" w:hAnsi="Arial Narrow"/>
          <w:vertAlign w:val="superscript"/>
        </w:rPr>
        <w:footnoteReference w:id="12"/>
      </w:r>
      <w:r w:rsidRPr="00A67ADF">
        <w:rPr>
          <w:rFonts w:ascii="Arial Narrow" w:hAnsi="Arial Narrow" w:cs="Arial"/>
        </w:rPr>
        <w:t>.</w:t>
      </w:r>
    </w:p>
    <w:bookmarkEnd w:id="27"/>
    <w:p w14:paraId="639FE5BE" w14:textId="77777777" w:rsidR="00CA59A2" w:rsidRPr="00A67ADF" w:rsidRDefault="00CA59A2" w:rsidP="00DD2AFF">
      <w:pPr>
        <w:suppressAutoHyphens/>
        <w:spacing w:after="0" w:line="240" w:lineRule="auto"/>
        <w:jc w:val="both"/>
        <w:rPr>
          <w:rFonts w:ascii="Arial Narrow" w:hAnsi="Arial Narrow" w:cs="Arial"/>
        </w:rPr>
      </w:pPr>
    </w:p>
    <w:p w14:paraId="083D8417" w14:textId="1EA984A7" w:rsidR="00CA59A2" w:rsidRPr="0021384F" w:rsidRDefault="00CA59A2" w:rsidP="00DD2AFF">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A2131">
        <w:rPr>
          <w:rFonts w:ascii="Arial Narrow" w:hAnsi="Arial Narrow"/>
          <w:color w:val="000000"/>
        </w:rPr>
        <w:t xml:space="preserve">requerir a </w:t>
      </w:r>
      <w:r w:rsidRPr="00AA2131">
        <w:rPr>
          <w:rFonts w:ascii="Arial Narrow" w:eastAsia="Arial Narrow" w:hAnsi="Arial Narrow" w:cs="Arial Narrow"/>
          <w:bCs/>
        </w:rPr>
        <w:t xml:space="preserve">Mapfre Perú Compañía de Seguros y Reaseguros S.A. </w:t>
      </w:r>
      <w:r w:rsidRPr="00AA2131">
        <w:rPr>
          <w:rFonts w:ascii="Arial Narrow" w:hAnsi="Arial Narrow"/>
          <w:shd w:val="clear" w:color="auto" w:fill="FFFFFF"/>
        </w:rPr>
        <w:t xml:space="preserve">para que </w:t>
      </w:r>
      <w:r w:rsidRPr="00AA2131">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8" w:name="_Hlk198890962"/>
    </w:p>
    <w:p w14:paraId="36317C11" w14:textId="77777777" w:rsidR="00CA59A2" w:rsidRPr="002F655C" w:rsidRDefault="00CA59A2" w:rsidP="00DD2AFF">
      <w:pPr>
        <w:suppressAutoHyphens/>
        <w:spacing w:after="0" w:line="240" w:lineRule="auto"/>
        <w:jc w:val="both"/>
        <w:rPr>
          <w:rFonts w:ascii="Arial Narrow" w:hAnsi="Arial Narrow" w:cs="Arial"/>
          <w:bCs/>
        </w:rPr>
      </w:pPr>
    </w:p>
    <w:bookmarkEnd w:id="28"/>
    <w:p w14:paraId="23716787" w14:textId="77777777" w:rsidR="00CA59A2" w:rsidRPr="0026598E" w:rsidRDefault="00CA59A2" w:rsidP="00DD2AFF">
      <w:pPr>
        <w:suppressAutoHyphens/>
        <w:spacing w:after="0" w:line="240" w:lineRule="auto"/>
        <w:jc w:val="both"/>
        <w:rPr>
          <w:rFonts w:ascii="Arial Narrow" w:hAnsi="Arial Narrow" w:cs="Arial"/>
        </w:rPr>
      </w:pPr>
    </w:p>
    <w:p w14:paraId="509D673B" w14:textId="77777777" w:rsidR="00CA59A2" w:rsidRPr="0026598E" w:rsidRDefault="00CA59A2" w:rsidP="00DD2AFF">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DD2AFF">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36A812F1" w:rsidR="00565126" w:rsidRPr="00DE7477" w:rsidRDefault="00DE7477" w:rsidP="00DD2AFF">
      <w:pPr>
        <w:spacing w:after="0" w:line="240" w:lineRule="auto"/>
        <w:jc w:val="center"/>
        <w:rPr>
          <w:rFonts w:ascii="Arial Narrow" w:eastAsia="Arial Narrow" w:hAnsi="Arial Narrow" w:cs="Arial Narrow"/>
          <w:bCs/>
          <w:color w:val="000000"/>
          <w:kern w:val="0"/>
          <w:lang w:eastAsia="es-PE"/>
          <w14:ligatures w14:val="none"/>
        </w:rPr>
      </w:pPr>
      <w:r w:rsidRPr="00DE7477">
        <w:rPr>
          <w:rFonts w:ascii="Arial Narrow" w:eastAsia="Arial Narrow" w:hAnsi="Arial Narrow" w:cs="Arial Narrow"/>
          <w:bCs/>
          <w:color w:val="000000"/>
          <w:kern w:val="0"/>
          <w:lang w:eastAsia="es-PE"/>
          <w14:ligatures w14:val="none"/>
        </w:rPr>
        <w:t>Firmado digitalmente por</w:t>
      </w:r>
    </w:p>
    <w:p w14:paraId="564FA57C" w14:textId="77777777" w:rsidR="00565126" w:rsidRDefault="00565126" w:rsidP="00DD2AFF">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488C71A5" w14:textId="77777777" w:rsidR="00565126" w:rsidRDefault="00565126" w:rsidP="00DD2AFF">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4EF09A7C" w14:textId="77777777" w:rsidR="00565126" w:rsidRDefault="00565126" w:rsidP="00DD2AFF">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Comisión de Protección al Consumidor N° 1</w:t>
      </w:r>
    </w:p>
    <w:p w14:paraId="7F637530" w14:textId="77777777" w:rsidR="00565126" w:rsidRPr="0026598E" w:rsidRDefault="00565126" w:rsidP="00DD2AFF">
      <w:pPr>
        <w:spacing w:after="0" w:line="240" w:lineRule="auto"/>
        <w:jc w:val="both"/>
        <w:rPr>
          <w:rFonts w:ascii="Arial Narrow" w:eastAsia="Arial Narrow" w:hAnsi="Arial Narrow" w:cs="Arial Narrow"/>
          <w:b/>
          <w:color w:val="000000"/>
          <w:kern w:val="0"/>
          <w:lang w:eastAsia="es-PE"/>
          <w14:ligatures w14:val="none"/>
        </w:rPr>
      </w:pPr>
    </w:p>
    <w:p w14:paraId="2593B317" w14:textId="77777777" w:rsidR="00565126" w:rsidRPr="00BF49F6" w:rsidRDefault="00565126" w:rsidP="00DD2AFF">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4423ADE9" w14:textId="77777777" w:rsidR="00CA59A2" w:rsidRPr="0026598E" w:rsidRDefault="00CA59A2" w:rsidP="00DD2AFF">
      <w:pPr>
        <w:spacing w:line="240" w:lineRule="auto"/>
        <w:rPr>
          <w:rFonts w:ascii="Arial Narrow" w:hAnsi="Arial Narrow"/>
        </w:rPr>
      </w:pPr>
    </w:p>
    <w:p w14:paraId="74AAB5F4" w14:textId="77777777" w:rsidR="001B5674" w:rsidRDefault="001B5674" w:rsidP="00DD2AFF">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3DAF6" w14:textId="77777777" w:rsidR="005356AF" w:rsidRDefault="005356AF" w:rsidP="00DA79A0">
      <w:pPr>
        <w:spacing w:after="0" w:line="240" w:lineRule="auto"/>
      </w:pPr>
      <w:r>
        <w:separator/>
      </w:r>
    </w:p>
  </w:endnote>
  <w:endnote w:type="continuationSeparator" w:id="0">
    <w:p w14:paraId="5C2FDF30" w14:textId="77777777" w:rsidR="005356AF" w:rsidRDefault="005356A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1491D" w14:textId="77777777" w:rsidR="005356AF" w:rsidRDefault="005356AF" w:rsidP="00DA79A0">
      <w:pPr>
        <w:spacing w:after="0" w:line="240" w:lineRule="auto"/>
      </w:pPr>
      <w:r>
        <w:separator/>
      </w:r>
    </w:p>
  </w:footnote>
  <w:footnote w:type="continuationSeparator" w:id="0">
    <w:p w14:paraId="27B9E779" w14:textId="77777777" w:rsidR="005356AF" w:rsidRDefault="005356AF"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52A7BCB2" w14:textId="77777777" w:rsidR="006608B2" w:rsidRPr="00B97AB5" w:rsidRDefault="006608B2" w:rsidP="006608B2">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1308 </w:t>
      </w:r>
    </w:p>
    <w:p w14:paraId="07FEE77D" w14:textId="77777777" w:rsidR="006608B2" w:rsidRPr="00B97AB5" w:rsidRDefault="006608B2" w:rsidP="006608B2">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88.- Reclamo de productos o servicios financieros y de seguros</w:t>
      </w:r>
    </w:p>
    <w:p w14:paraId="59034C53" w14:textId="77777777" w:rsidR="006608B2" w:rsidRPr="00B97AB5" w:rsidRDefault="006608B2" w:rsidP="006608B2">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7AB5">
        <w:rPr>
          <w:rFonts w:ascii="Arial Narrow" w:eastAsia="Arial Narrow" w:hAnsi="Arial Narrow" w:cs="Arial"/>
          <w:sz w:val="16"/>
          <w:szCs w:val="16"/>
        </w:rPr>
        <w:t xml:space="preserve">. </w:t>
      </w:r>
    </w:p>
    <w:p w14:paraId="6E93E28B" w14:textId="77777777" w:rsidR="006608B2" w:rsidRPr="00B97AB5" w:rsidRDefault="006608B2" w:rsidP="006608B2">
      <w:pPr>
        <w:pStyle w:val="Textonotapie"/>
        <w:ind w:firstLine="567"/>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Nº</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Nº</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AA2131"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AA2131">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AA2131" w:rsidRDefault="00CA59A2" w:rsidP="000153EC">
      <w:pPr>
        <w:pStyle w:val="Textonotapie"/>
        <w:ind w:left="1134" w:hanging="567"/>
        <w:jc w:val="both"/>
        <w:rPr>
          <w:rFonts w:ascii="Arial Narrow" w:hAnsi="Arial Narrow" w:cs="Arial"/>
          <w:b/>
          <w:bCs/>
          <w:sz w:val="16"/>
          <w:szCs w:val="16"/>
        </w:rPr>
      </w:pPr>
      <w:r w:rsidRPr="00AA2131">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AA2131">
        <w:rPr>
          <w:rFonts w:ascii="Arial Narrow" w:hAnsi="Arial Narrow" w:cs="Arial"/>
          <w:sz w:val="16"/>
          <w:szCs w:val="16"/>
          <w:lang w:val="es-ES"/>
        </w:rPr>
        <w:t>20.4. El administrado interesado</w:t>
      </w:r>
      <w:r w:rsidRPr="00B97AB5">
        <w:rPr>
          <w:rFonts w:ascii="Arial Narrow" w:hAnsi="Arial Narrow" w:cs="Arial"/>
          <w:sz w:val="16"/>
          <w:szCs w:val="16"/>
          <w:lang w:val="es-ES"/>
        </w:rPr>
        <w:t xml:space="preserve">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4D19"/>
    <w:rsid w:val="000153EC"/>
    <w:rsid w:val="000313B8"/>
    <w:rsid w:val="00043A1C"/>
    <w:rsid w:val="00080193"/>
    <w:rsid w:val="0008134D"/>
    <w:rsid w:val="000A1CD5"/>
    <w:rsid w:val="000A2C5A"/>
    <w:rsid w:val="000C03E0"/>
    <w:rsid w:val="000C186B"/>
    <w:rsid w:val="000C4DDA"/>
    <w:rsid w:val="000D0811"/>
    <w:rsid w:val="000E04C3"/>
    <w:rsid w:val="000E5C8E"/>
    <w:rsid w:val="000E6429"/>
    <w:rsid w:val="000F76DA"/>
    <w:rsid w:val="00107A1A"/>
    <w:rsid w:val="00121544"/>
    <w:rsid w:val="00131702"/>
    <w:rsid w:val="001643CE"/>
    <w:rsid w:val="00164BA4"/>
    <w:rsid w:val="00166964"/>
    <w:rsid w:val="001817A1"/>
    <w:rsid w:val="0019248B"/>
    <w:rsid w:val="001B51BB"/>
    <w:rsid w:val="001B5674"/>
    <w:rsid w:val="001B56A2"/>
    <w:rsid w:val="001B6FB2"/>
    <w:rsid w:val="001B6FF8"/>
    <w:rsid w:val="001D3F79"/>
    <w:rsid w:val="001F344A"/>
    <w:rsid w:val="002024D8"/>
    <w:rsid w:val="00215307"/>
    <w:rsid w:val="00251562"/>
    <w:rsid w:val="00256A79"/>
    <w:rsid w:val="00260C16"/>
    <w:rsid w:val="0028624B"/>
    <w:rsid w:val="00290C55"/>
    <w:rsid w:val="002919C1"/>
    <w:rsid w:val="00293F2F"/>
    <w:rsid w:val="002A0A1A"/>
    <w:rsid w:val="002A10BA"/>
    <w:rsid w:val="002B0771"/>
    <w:rsid w:val="002B2DF7"/>
    <w:rsid w:val="002B5F54"/>
    <w:rsid w:val="002C265E"/>
    <w:rsid w:val="002E5997"/>
    <w:rsid w:val="002E5B3A"/>
    <w:rsid w:val="002F36CE"/>
    <w:rsid w:val="0030215E"/>
    <w:rsid w:val="00327F5B"/>
    <w:rsid w:val="003304BA"/>
    <w:rsid w:val="003416D0"/>
    <w:rsid w:val="00345437"/>
    <w:rsid w:val="00353D90"/>
    <w:rsid w:val="003719B7"/>
    <w:rsid w:val="003748FB"/>
    <w:rsid w:val="003A3BA6"/>
    <w:rsid w:val="003A6446"/>
    <w:rsid w:val="003A7C89"/>
    <w:rsid w:val="003A7D98"/>
    <w:rsid w:val="003C22C4"/>
    <w:rsid w:val="003C6685"/>
    <w:rsid w:val="003D6DE1"/>
    <w:rsid w:val="004251B6"/>
    <w:rsid w:val="004259EC"/>
    <w:rsid w:val="00453840"/>
    <w:rsid w:val="0047310F"/>
    <w:rsid w:val="00477BD6"/>
    <w:rsid w:val="00487837"/>
    <w:rsid w:val="004B0B44"/>
    <w:rsid w:val="004B1E5F"/>
    <w:rsid w:val="004C4BF2"/>
    <w:rsid w:val="004D0925"/>
    <w:rsid w:val="004D7945"/>
    <w:rsid w:val="004F1116"/>
    <w:rsid w:val="00515328"/>
    <w:rsid w:val="0052083D"/>
    <w:rsid w:val="00533C5C"/>
    <w:rsid w:val="005356AF"/>
    <w:rsid w:val="00537A7E"/>
    <w:rsid w:val="00537BD7"/>
    <w:rsid w:val="00544EBE"/>
    <w:rsid w:val="00547BF9"/>
    <w:rsid w:val="005505B7"/>
    <w:rsid w:val="005636EE"/>
    <w:rsid w:val="00565126"/>
    <w:rsid w:val="005752A6"/>
    <w:rsid w:val="0058044E"/>
    <w:rsid w:val="005A0569"/>
    <w:rsid w:val="005A699E"/>
    <w:rsid w:val="005D3B8D"/>
    <w:rsid w:val="005D69AE"/>
    <w:rsid w:val="005D7A26"/>
    <w:rsid w:val="005E37E7"/>
    <w:rsid w:val="005E5407"/>
    <w:rsid w:val="005F38F3"/>
    <w:rsid w:val="005F7626"/>
    <w:rsid w:val="00601F77"/>
    <w:rsid w:val="00626395"/>
    <w:rsid w:val="00654587"/>
    <w:rsid w:val="00657D0C"/>
    <w:rsid w:val="006608B2"/>
    <w:rsid w:val="006D61DF"/>
    <w:rsid w:val="006E20FA"/>
    <w:rsid w:val="006F0D03"/>
    <w:rsid w:val="00711750"/>
    <w:rsid w:val="0071186A"/>
    <w:rsid w:val="00714623"/>
    <w:rsid w:val="00717EED"/>
    <w:rsid w:val="00735F8D"/>
    <w:rsid w:val="0074378D"/>
    <w:rsid w:val="00745E89"/>
    <w:rsid w:val="0074704C"/>
    <w:rsid w:val="00772A00"/>
    <w:rsid w:val="00793E0A"/>
    <w:rsid w:val="007A5184"/>
    <w:rsid w:val="007B50E3"/>
    <w:rsid w:val="007B6063"/>
    <w:rsid w:val="007C669A"/>
    <w:rsid w:val="007D31A8"/>
    <w:rsid w:val="007E3262"/>
    <w:rsid w:val="007E409F"/>
    <w:rsid w:val="007F305F"/>
    <w:rsid w:val="007F4EFA"/>
    <w:rsid w:val="00803D7E"/>
    <w:rsid w:val="008047CE"/>
    <w:rsid w:val="0080766B"/>
    <w:rsid w:val="00826948"/>
    <w:rsid w:val="0083186C"/>
    <w:rsid w:val="00851689"/>
    <w:rsid w:val="00856C2A"/>
    <w:rsid w:val="0086581C"/>
    <w:rsid w:val="00872A80"/>
    <w:rsid w:val="00877B92"/>
    <w:rsid w:val="008819A6"/>
    <w:rsid w:val="008834B0"/>
    <w:rsid w:val="00890B1F"/>
    <w:rsid w:val="0089579A"/>
    <w:rsid w:val="00895AB6"/>
    <w:rsid w:val="00896A8E"/>
    <w:rsid w:val="00897AD7"/>
    <w:rsid w:val="008A211A"/>
    <w:rsid w:val="008A2912"/>
    <w:rsid w:val="008B4811"/>
    <w:rsid w:val="008C6BCC"/>
    <w:rsid w:val="008C7DBE"/>
    <w:rsid w:val="008E2E5A"/>
    <w:rsid w:val="008E6BA0"/>
    <w:rsid w:val="008E746F"/>
    <w:rsid w:val="00947FE2"/>
    <w:rsid w:val="009606E6"/>
    <w:rsid w:val="00975F21"/>
    <w:rsid w:val="009805B9"/>
    <w:rsid w:val="00981464"/>
    <w:rsid w:val="00985114"/>
    <w:rsid w:val="00987623"/>
    <w:rsid w:val="00996DC2"/>
    <w:rsid w:val="009B04E9"/>
    <w:rsid w:val="009B2027"/>
    <w:rsid w:val="009D2579"/>
    <w:rsid w:val="009D2900"/>
    <w:rsid w:val="009D4278"/>
    <w:rsid w:val="009D7D45"/>
    <w:rsid w:val="009E0509"/>
    <w:rsid w:val="00A17FC8"/>
    <w:rsid w:val="00A23703"/>
    <w:rsid w:val="00A34A2A"/>
    <w:rsid w:val="00A37879"/>
    <w:rsid w:val="00A50683"/>
    <w:rsid w:val="00A54BBE"/>
    <w:rsid w:val="00A66BF2"/>
    <w:rsid w:val="00A66DE0"/>
    <w:rsid w:val="00A760AA"/>
    <w:rsid w:val="00A84194"/>
    <w:rsid w:val="00A87B9B"/>
    <w:rsid w:val="00A91613"/>
    <w:rsid w:val="00AA1996"/>
    <w:rsid w:val="00AA2131"/>
    <w:rsid w:val="00AA61D3"/>
    <w:rsid w:val="00AA6A43"/>
    <w:rsid w:val="00AC5DF4"/>
    <w:rsid w:val="00AC634C"/>
    <w:rsid w:val="00AE2D20"/>
    <w:rsid w:val="00B03A26"/>
    <w:rsid w:val="00B20DDF"/>
    <w:rsid w:val="00B27062"/>
    <w:rsid w:val="00B37A7A"/>
    <w:rsid w:val="00B45EBC"/>
    <w:rsid w:val="00B71A7D"/>
    <w:rsid w:val="00B739FB"/>
    <w:rsid w:val="00B906B1"/>
    <w:rsid w:val="00B91E42"/>
    <w:rsid w:val="00B93DC3"/>
    <w:rsid w:val="00B97AB5"/>
    <w:rsid w:val="00BA0642"/>
    <w:rsid w:val="00BA461D"/>
    <w:rsid w:val="00BB47E5"/>
    <w:rsid w:val="00BC42BA"/>
    <w:rsid w:val="00BD2086"/>
    <w:rsid w:val="00BD470D"/>
    <w:rsid w:val="00BD7737"/>
    <w:rsid w:val="00BF1B59"/>
    <w:rsid w:val="00C2093C"/>
    <w:rsid w:val="00C51B34"/>
    <w:rsid w:val="00C56FC4"/>
    <w:rsid w:val="00C72EFF"/>
    <w:rsid w:val="00C77DFA"/>
    <w:rsid w:val="00C82422"/>
    <w:rsid w:val="00C93C33"/>
    <w:rsid w:val="00C95E59"/>
    <w:rsid w:val="00CA59A2"/>
    <w:rsid w:val="00CA5D34"/>
    <w:rsid w:val="00CB5AC4"/>
    <w:rsid w:val="00CD0C8E"/>
    <w:rsid w:val="00CD118F"/>
    <w:rsid w:val="00CD1878"/>
    <w:rsid w:val="00CD245D"/>
    <w:rsid w:val="00CD62B5"/>
    <w:rsid w:val="00CE01D5"/>
    <w:rsid w:val="00CF40EB"/>
    <w:rsid w:val="00D0172A"/>
    <w:rsid w:val="00D049FC"/>
    <w:rsid w:val="00D46CD3"/>
    <w:rsid w:val="00D502EA"/>
    <w:rsid w:val="00D53538"/>
    <w:rsid w:val="00D56261"/>
    <w:rsid w:val="00D6254A"/>
    <w:rsid w:val="00D655CE"/>
    <w:rsid w:val="00D66B2A"/>
    <w:rsid w:val="00D842F3"/>
    <w:rsid w:val="00D95607"/>
    <w:rsid w:val="00DA02A5"/>
    <w:rsid w:val="00DA79A0"/>
    <w:rsid w:val="00DB05E2"/>
    <w:rsid w:val="00DB5CCB"/>
    <w:rsid w:val="00DB6197"/>
    <w:rsid w:val="00DB7162"/>
    <w:rsid w:val="00DC00FF"/>
    <w:rsid w:val="00DD0EE7"/>
    <w:rsid w:val="00DD2AFF"/>
    <w:rsid w:val="00DE4803"/>
    <w:rsid w:val="00DE7477"/>
    <w:rsid w:val="00DE7EA8"/>
    <w:rsid w:val="00E142DD"/>
    <w:rsid w:val="00E15794"/>
    <w:rsid w:val="00E2296F"/>
    <w:rsid w:val="00E500B6"/>
    <w:rsid w:val="00E534B7"/>
    <w:rsid w:val="00E55AB3"/>
    <w:rsid w:val="00E55D8D"/>
    <w:rsid w:val="00E6140E"/>
    <w:rsid w:val="00E67D34"/>
    <w:rsid w:val="00EB3E94"/>
    <w:rsid w:val="00ED4B2D"/>
    <w:rsid w:val="00ED5D86"/>
    <w:rsid w:val="00ED6393"/>
    <w:rsid w:val="00EE3204"/>
    <w:rsid w:val="00EE6536"/>
    <w:rsid w:val="00F01410"/>
    <w:rsid w:val="00F14BCC"/>
    <w:rsid w:val="00F3683E"/>
    <w:rsid w:val="00F60AB0"/>
    <w:rsid w:val="00F71384"/>
    <w:rsid w:val="00F754DE"/>
    <w:rsid w:val="00F853D9"/>
    <w:rsid w:val="00F85C52"/>
    <w:rsid w:val="00F954C6"/>
    <w:rsid w:val="00F97C66"/>
    <w:rsid w:val="00FA49F9"/>
    <w:rsid w:val="00FB44B8"/>
    <w:rsid w:val="00FB66E8"/>
    <w:rsid w:val="00FB6AAD"/>
    <w:rsid w:val="00FC3461"/>
    <w:rsid w:val="00FC7C7E"/>
    <w:rsid w:val="00FC7E33"/>
    <w:rsid w:val="00FE1FBD"/>
    <w:rsid w:val="00FE700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9</Pages>
  <Words>2745</Words>
  <Characters>14854</Characters>
  <Application>Microsoft Office Word</Application>
  <DocSecurity>0</DocSecurity>
  <Lines>270</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92</cp:revision>
  <dcterms:created xsi:type="dcterms:W3CDTF">2024-06-18T08:44:00Z</dcterms:created>
  <dcterms:modified xsi:type="dcterms:W3CDTF">2026-02-07T00:11:00Z</dcterms:modified>
</cp:coreProperties>
</file>